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F3A9A" w14:textId="6450F10D" w:rsidR="009E0B61" w:rsidRDefault="008346C3" w:rsidP="003912A0">
      <w:pPr>
        <w:pStyle w:val="BBAuthorName"/>
        <w:spacing w:line="360" w:lineRule="auto"/>
        <w:jc w:val="both"/>
        <w:rPr>
          <w:rFonts w:ascii="Times New Roman" w:eastAsia="맑은 고딕" w:hAnsi="Times New Roman" w:hint="eastAsia"/>
          <w:b/>
          <w:bCs/>
          <w:i w:val="0"/>
          <w:iCs/>
          <w:szCs w:val="24"/>
          <w:lang w:eastAsia="ko-KR"/>
        </w:rPr>
      </w:pPr>
      <w:bookmarkStart w:id="0" w:name="_Hlk185500000"/>
      <w:r>
        <w:rPr>
          <w:rFonts w:ascii="Times New Roman" w:eastAsia="맑은 고딕" w:hAnsi="Times New Roman" w:hint="eastAsia"/>
          <w:b/>
          <w:bCs/>
          <w:i w:val="0"/>
          <w:iCs/>
          <w:szCs w:val="24"/>
          <w:lang w:eastAsia="ko-KR"/>
        </w:rPr>
        <w:t>S</w:t>
      </w:r>
      <w:r w:rsidR="009E0B61">
        <w:rPr>
          <w:rFonts w:ascii="Times New Roman" w:eastAsia="맑은 고딕" w:hAnsi="Times New Roman" w:hint="eastAsia"/>
          <w:b/>
          <w:bCs/>
          <w:i w:val="0"/>
          <w:iCs/>
          <w:szCs w:val="24"/>
          <w:lang w:eastAsia="ko-KR"/>
        </w:rPr>
        <w:t>upplementary materials</w:t>
      </w:r>
    </w:p>
    <w:p w14:paraId="707B1B17" w14:textId="65658C96" w:rsidR="003912A0" w:rsidRPr="00FE458A" w:rsidRDefault="003912A0" w:rsidP="003912A0">
      <w:pPr>
        <w:pStyle w:val="BBAuthorName"/>
        <w:spacing w:line="360" w:lineRule="auto"/>
        <w:jc w:val="both"/>
        <w:rPr>
          <w:rFonts w:ascii="Times New Roman" w:eastAsia="맑은 고딕" w:hAnsi="Times New Roman"/>
          <w:b/>
          <w:bCs/>
          <w:i w:val="0"/>
          <w:iCs/>
          <w:szCs w:val="24"/>
          <w:lang w:eastAsia="ko-KR"/>
        </w:rPr>
      </w:pPr>
      <w:r w:rsidRPr="00FE458A">
        <w:rPr>
          <w:rFonts w:ascii="Times New Roman" w:eastAsia="맑은 고딕" w:hAnsi="Times New Roman"/>
          <w:b/>
          <w:bCs/>
          <w:i w:val="0"/>
          <w:iCs/>
          <w:szCs w:val="24"/>
          <w:lang w:eastAsia="ko-KR"/>
        </w:rPr>
        <w:t>Surface Passivation Engineering for Stable Optoelectronic Devices via Hydroxyl-Free ZnMgO Nanoparticles</w:t>
      </w:r>
    </w:p>
    <w:p w14:paraId="3DCB38B7" w14:textId="77777777" w:rsidR="003912A0" w:rsidRDefault="003912A0" w:rsidP="003912A0">
      <w:pPr>
        <w:pStyle w:val="BBAuthorName"/>
        <w:spacing w:line="360" w:lineRule="auto"/>
        <w:jc w:val="both"/>
        <w:rPr>
          <w:rFonts w:ascii="Times New Roman" w:eastAsia="맑은 고딕" w:hAnsi="Times New Roman"/>
        </w:rPr>
      </w:pPr>
      <w:bookmarkStart w:id="1" w:name="_Hlk185499781"/>
      <w:r w:rsidRPr="007B3FDF">
        <w:rPr>
          <w:rFonts w:ascii="Times New Roman" w:eastAsia="맑은 고딕" w:hAnsi="Times New Roman"/>
        </w:rPr>
        <w:t>Seongkeun Oh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  <w:vertAlign w:val="superscript"/>
        </w:rPr>
        <w:t>‡</w:t>
      </w:r>
      <w:r w:rsidRPr="007B3FDF">
        <w:rPr>
          <w:rFonts w:ascii="Times New Roman" w:eastAsia="맑은 고딕" w:hAnsi="Times New Roman"/>
        </w:rPr>
        <w:t>,</w:t>
      </w:r>
      <w:r w:rsidRPr="007B3FDF">
        <w:rPr>
          <w:rFonts w:ascii="Times New Roman" w:hAnsi="Times New Roman"/>
        </w:rPr>
        <w:t xml:space="preserve"> </w:t>
      </w:r>
      <w:r w:rsidRPr="007B3FDF">
        <w:rPr>
          <w:rFonts w:ascii="Times New Roman" w:eastAsia="맑은 고딕" w:hAnsi="Times New Roman"/>
        </w:rPr>
        <w:t>Jaewhi Choi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2</w:t>
      </w:r>
      <w:r w:rsidRPr="007B3FDF">
        <w:rPr>
          <w:rFonts w:ascii="Times New Roman" w:eastAsia="맑은 고딕" w:hAnsi="Times New Roman"/>
          <w:vertAlign w:val="superscript"/>
        </w:rPr>
        <w:t>‡</w:t>
      </w:r>
      <w:r w:rsidRPr="007B3FDF">
        <w:rPr>
          <w:rFonts w:ascii="Times New Roman" w:eastAsia="맑은 고딕" w:hAnsi="Times New Roman"/>
        </w:rPr>
        <w:t>, Junhyeok Park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>, Young K</w:t>
      </w:r>
      <w:r w:rsidRPr="007B3FDF">
        <w:rPr>
          <w:rFonts w:ascii="Times New Roman" w:eastAsia="맑은 고딕" w:hAnsi="Times New Roman"/>
          <w:lang w:eastAsia="ko-KR"/>
        </w:rPr>
        <w:t>yun</w:t>
      </w:r>
      <w:r w:rsidRPr="007B3FDF">
        <w:rPr>
          <w:rFonts w:ascii="Times New Roman" w:eastAsia="맑은 고딕" w:hAnsi="Times New Roman"/>
        </w:rPr>
        <w:t xml:space="preserve"> Choi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>, Taesung Park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>, Awais Ali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>,</w:t>
      </w:r>
      <w:r w:rsidRPr="007B3FDF">
        <w:rPr>
          <w:rFonts w:ascii="Times New Roman" w:eastAsia="맑은 고딕" w:hAnsi="Times New Roman"/>
          <w:lang w:eastAsia="ko-KR"/>
        </w:rPr>
        <w:t xml:space="preserve"> </w:t>
      </w:r>
      <w:r w:rsidRPr="007B3FDF">
        <w:rPr>
          <w:rFonts w:ascii="Times New Roman" w:eastAsia="맑은 고딕" w:hAnsi="Times New Roman"/>
        </w:rPr>
        <w:t>Junhyuk Ahn</w:t>
      </w:r>
      <w:bookmarkEnd w:id="1"/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 xml:space="preserve">, </w:t>
      </w:r>
      <w:bookmarkStart w:id="2" w:name="_Hlk185499830"/>
      <w:r w:rsidRPr="007B3FDF">
        <w:rPr>
          <w:rFonts w:ascii="Times New Roman" w:eastAsia="맑은 고딕" w:hAnsi="Times New Roman"/>
        </w:rPr>
        <w:t>Jiwan Kim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2</w:t>
      </w:r>
      <w:r w:rsidRPr="007B3FDF">
        <w:rPr>
          <w:rFonts w:ascii="Times New Roman" w:eastAsia="맑은 고딕" w:hAnsi="Times New Roman"/>
        </w:rPr>
        <w:t>*, and Soong J</w:t>
      </w:r>
      <w:r w:rsidRPr="007B3FDF">
        <w:rPr>
          <w:rFonts w:ascii="Times New Roman" w:eastAsia="맑은 고딕" w:hAnsi="Times New Roman"/>
          <w:lang w:eastAsia="ko-KR"/>
        </w:rPr>
        <w:t>u</w:t>
      </w:r>
      <w:r w:rsidRPr="007B3FDF">
        <w:rPr>
          <w:rFonts w:ascii="Times New Roman" w:eastAsia="맑은 고딕" w:hAnsi="Times New Roman"/>
        </w:rPr>
        <w:t xml:space="preserve"> Oh</w:t>
      </w:r>
      <w:r w:rsidRPr="007B3FDF">
        <w:rPr>
          <w:rFonts w:ascii="Times New Roman" w:eastAsia="맑은 고딕" w:hAnsi="Times New Roman"/>
          <w:vertAlign w:val="superscript"/>
          <w:lang w:eastAsia="ko-KR"/>
        </w:rPr>
        <w:t>1</w:t>
      </w:r>
      <w:r w:rsidRPr="007B3FDF">
        <w:rPr>
          <w:rFonts w:ascii="Times New Roman" w:eastAsia="맑은 고딕" w:hAnsi="Times New Roman"/>
        </w:rPr>
        <w:t xml:space="preserve">* </w:t>
      </w:r>
      <w:bookmarkEnd w:id="2"/>
    </w:p>
    <w:p w14:paraId="54845355" w14:textId="77777777" w:rsidR="007730B5" w:rsidRPr="007B3FDF" w:rsidRDefault="007730B5" w:rsidP="007730B5">
      <w:pPr>
        <w:pStyle w:val="BCAuthorAddress"/>
        <w:spacing w:after="0" w:line="360" w:lineRule="auto"/>
        <w:jc w:val="both"/>
        <w:rPr>
          <w:rFonts w:ascii="Times New Roman" w:hAnsi="Times New Roman"/>
          <w:lang w:eastAsia="ko-KR"/>
        </w:rPr>
      </w:pPr>
      <w:r w:rsidRPr="007B3FDF">
        <w:rPr>
          <w:rFonts w:ascii="Times New Roman" w:eastAsiaTheme="minorEastAsia" w:hAnsi="Times New Roman"/>
          <w:vertAlign w:val="superscript"/>
          <w:lang w:eastAsia="ko-KR"/>
        </w:rPr>
        <w:t>1</w:t>
      </w:r>
      <w:r w:rsidRPr="007B3FDF">
        <w:rPr>
          <w:rFonts w:ascii="Times New Roman" w:hAnsi="Times New Roman"/>
          <w:lang w:eastAsia="ko-KR"/>
        </w:rPr>
        <w:t xml:space="preserve">Department of Materials Science and Engineering, Korea University, </w:t>
      </w:r>
      <w:r w:rsidRPr="007B3FDF">
        <w:rPr>
          <w:rFonts w:ascii="Times New Roman" w:hAnsi="Times New Roman"/>
        </w:rPr>
        <w:t>02841, Republic of Korea</w:t>
      </w:r>
    </w:p>
    <w:p w14:paraId="737DB480" w14:textId="77777777" w:rsidR="007730B5" w:rsidRPr="007B3FDF" w:rsidRDefault="007730B5" w:rsidP="007730B5">
      <w:pPr>
        <w:pStyle w:val="BCAuthorAddress"/>
        <w:spacing w:line="360" w:lineRule="auto"/>
        <w:jc w:val="both"/>
        <w:rPr>
          <w:rFonts w:ascii="Times New Roman" w:hAnsi="Times New Roman"/>
        </w:rPr>
      </w:pPr>
      <w:bookmarkStart w:id="3" w:name="_Hlk185499847"/>
      <w:bookmarkEnd w:id="0"/>
      <w:r w:rsidRPr="007B3FDF">
        <w:rPr>
          <w:rFonts w:ascii="Times New Roman" w:eastAsiaTheme="minorEastAsia" w:hAnsi="Times New Roman"/>
          <w:vertAlign w:val="superscript"/>
          <w:lang w:eastAsia="ko-KR"/>
        </w:rPr>
        <w:t>2</w:t>
      </w:r>
      <w:r w:rsidRPr="007B3FDF">
        <w:rPr>
          <w:rFonts w:ascii="Times New Roman" w:hAnsi="Times New Roman"/>
        </w:rPr>
        <w:t>Department of Advanced Materials Engineering, Kyonggi University, 16227, Republic of Korea</w:t>
      </w:r>
    </w:p>
    <w:bookmarkEnd w:id="3"/>
    <w:p w14:paraId="148EE7E0" w14:textId="77777777" w:rsidR="00AA6B69" w:rsidRPr="00AA6B69" w:rsidRDefault="00AA6B69" w:rsidP="00AA6B69">
      <w:pPr>
        <w:spacing w:line="259" w:lineRule="auto"/>
      </w:pPr>
    </w:p>
    <w:p w14:paraId="49624248" w14:textId="77777777" w:rsidR="00AA6B69" w:rsidRPr="00AA6B69" w:rsidRDefault="00AA6B69" w:rsidP="00AA6B69">
      <w:pPr>
        <w:spacing w:line="259" w:lineRule="auto"/>
      </w:pPr>
    </w:p>
    <w:p w14:paraId="5995B00D" w14:textId="77777777" w:rsidR="00AA6B69" w:rsidRPr="00AA6B69" w:rsidRDefault="00AA6B69" w:rsidP="00AA6B69">
      <w:pPr>
        <w:spacing w:line="259" w:lineRule="auto"/>
      </w:pPr>
    </w:p>
    <w:p w14:paraId="5E8FD224" w14:textId="77777777" w:rsidR="00AA6B69" w:rsidRPr="00AA6B69" w:rsidRDefault="00AA6B69" w:rsidP="00AA6B69">
      <w:pPr>
        <w:spacing w:line="259" w:lineRule="auto"/>
      </w:pPr>
    </w:p>
    <w:p w14:paraId="4E7D8CBD" w14:textId="77777777" w:rsidR="00AA6B69" w:rsidRPr="00AA6B69" w:rsidRDefault="00AA6B69" w:rsidP="00AA6B69">
      <w:pPr>
        <w:spacing w:after="160" w:line="259" w:lineRule="auto"/>
        <w:rPr>
          <w:b/>
          <w:bCs/>
        </w:rPr>
      </w:pPr>
    </w:p>
    <w:p w14:paraId="418D0A73" w14:textId="77777777" w:rsidR="00AA6B69" w:rsidRPr="00AA6B69" w:rsidRDefault="00AA6B69" w:rsidP="00AA6B69">
      <w:pPr>
        <w:spacing w:after="160" w:line="259" w:lineRule="auto"/>
        <w:rPr>
          <w:b/>
          <w:bCs/>
        </w:rPr>
      </w:pPr>
    </w:p>
    <w:p w14:paraId="5AD6A4CF" w14:textId="77777777" w:rsidR="00AA6B69" w:rsidRPr="00AA6B69" w:rsidRDefault="00AA6B69" w:rsidP="00AA6B69">
      <w:pPr>
        <w:spacing w:after="160" w:line="259" w:lineRule="auto"/>
        <w:rPr>
          <w:b/>
          <w:bCs/>
        </w:rPr>
      </w:pPr>
    </w:p>
    <w:p w14:paraId="777D7A87" w14:textId="77777777" w:rsidR="00AA6B69" w:rsidRDefault="00AA6B69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6B4D850B" w14:textId="77777777" w:rsidR="007730B5" w:rsidRDefault="007730B5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2C66FB1D" w14:textId="77777777" w:rsidR="007730B5" w:rsidRDefault="007730B5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222508C5" w14:textId="77777777" w:rsidR="007730B5" w:rsidRDefault="007730B5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60C45BE4" w14:textId="77777777" w:rsidR="007730B5" w:rsidRDefault="007730B5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50F318D5" w14:textId="77777777" w:rsidR="007730B5" w:rsidRPr="007730B5" w:rsidRDefault="007730B5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23D28B60" w14:textId="77777777" w:rsidR="00AA6B69" w:rsidRDefault="00AA6B69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22636E85" w14:textId="77777777" w:rsidR="003912A0" w:rsidRDefault="003912A0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585E263D" w14:textId="77777777" w:rsidR="003912A0" w:rsidRDefault="003912A0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486429AB" w14:textId="77777777" w:rsidR="0043757A" w:rsidRDefault="0043757A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0D447DF7" w14:textId="77777777" w:rsidR="0043757A" w:rsidRPr="003912A0" w:rsidRDefault="0043757A" w:rsidP="00AA6B69">
      <w:pPr>
        <w:spacing w:after="160" w:line="259" w:lineRule="auto"/>
        <w:rPr>
          <w:rFonts w:eastAsia="맑은 고딕"/>
          <w:b/>
          <w:bCs/>
          <w:lang w:eastAsia="ko-KR"/>
        </w:rPr>
      </w:pPr>
    </w:p>
    <w:p w14:paraId="5F399EF1" w14:textId="77777777" w:rsidR="00AA6B69" w:rsidRPr="00AA6B69" w:rsidRDefault="007730B5">
      <w:pPr>
        <w:pStyle w:val="VDTableTitle"/>
        <w:rPr>
          <w:rFonts w:eastAsia="맑은 고딕"/>
        </w:rPr>
      </w:pPr>
      <w:r w:rsidRPr="00AA6B69">
        <w:rPr>
          <w:rFonts w:eastAsia="맑은 고딕" w:hint="eastAsia"/>
          <w:b/>
          <w:bCs/>
        </w:rPr>
        <w:lastRenderedPageBreak/>
        <w:t>Table S1.</w:t>
      </w:r>
      <w:r w:rsidRPr="00AA6B69">
        <w:rPr>
          <w:rFonts w:eastAsia="맑은 고딕" w:hint="eastAsia"/>
        </w:rPr>
        <w:t xml:space="preserve"> </w:t>
      </w:r>
      <w:r w:rsidRPr="00AA6B69">
        <w:rPr>
          <w:rFonts w:eastAsia="맑은 고딕"/>
        </w:rPr>
        <w:t xml:space="preserve">Energetic information on a series of HC-ZMO and AC-treated ZMO NP films obtained from </w:t>
      </w:r>
      <w:r w:rsidR="003B722C">
        <w:rPr>
          <w:rFonts w:eastAsia="맑은 고딕"/>
        </w:rPr>
        <w:t xml:space="preserve">the </w:t>
      </w:r>
      <w:r w:rsidRPr="00AA6B69">
        <w:rPr>
          <w:rFonts w:eastAsia="맑은 고딕"/>
        </w:rPr>
        <w:t>UPS and absorption spectra.</w:t>
      </w:r>
    </w:p>
    <w:tbl>
      <w:tblPr>
        <w:tblStyle w:val="aa"/>
        <w:tblW w:w="5000" w:type="pct"/>
        <w:jc w:val="center"/>
        <w:tblLook w:val="04A0" w:firstRow="1" w:lastRow="0" w:firstColumn="1" w:lastColumn="0" w:noHBand="0" w:noVBand="1"/>
      </w:tblPr>
      <w:tblGrid>
        <w:gridCol w:w="1948"/>
        <w:gridCol w:w="1319"/>
        <w:gridCol w:w="1154"/>
        <w:gridCol w:w="1498"/>
        <w:gridCol w:w="1256"/>
        <w:gridCol w:w="1281"/>
        <w:gridCol w:w="906"/>
      </w:tblGrid>
      <w:tr w:rsidR="000F687B" w14:paraId="3CA58EF2" w14:textId="77777777" w:rsidTr="00AA6B69">
        <w:trPr>
          <w:trHeight w:val="799"/>
          <w:jc w:val="center"/>
        </w:trPr>
        <w:tc>
          <w:tcPr>
            <w:tcW w:w="1067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40935ED0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Film sample</w:t>
            </w:r>
          </w:p>
        </w:tc>
        <w:tc>
          <w:tcPr>
            <w:tcW w:w="731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70A9348A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Secondary</w:t>
            </w:r>
          </w:p>
          <w:p w14:paraId="26519050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cut-off (eV)</w:t>
            </w:r>
          </w:p>
        </w:tc>
        <w:tc>
          <w:tcPr>
            <w:tcW w:w="643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221A2268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>
              <w:rPr>
                <w:rFonts w:eastAsia="맑은 고딕"/>
                <w:b/>
                <w:bCs/>
              </w:rPr>
              <w:t>E</w:t>
            </w:r>
            <w:r w:rsidRPr="00AA6B69">
              <w:rPr>
                <w:rFonts w:eastAsia="맑은 고딕"/>
                <w:b/>
                <w:bCs/>
                <w:vertAlign w:val="subscript"/>
              </w:rPr>
              <w:t>f</w:t>
            </w:r>
            <w:r w:rsidRPr="00AA6B69">
              <w:rPr>
                <w:rFonts w:eastAsia="맑은 고딕"/>
                <w:b/>
                <w:bCs/>
              </w:rPr>
              <w:t xml:space="preserve"> (eV)</w:t>
            </w:r>
          </w:p>
        </w:tc>
        <w:tc>
          <w:tcPr>
            <w:tcW w:w="827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5FA6C559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 xml:space="preserve">Valence band </w:t>
            </w:r>
          </w:p>
          <w:p w14:paraId="1BEDD1CF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>
              <w:rPr>
                <w:rFonts w:eastAsia="맑은 고딕"/>
                <w:b/>
                <w:bCs/>
              </w:rPr>
              <w:t>o</w:t>
            </w:r>
            <w:r w:rsidRPr="00AA6B69">
              <w:rPr>
                <w:rFonts w:eastAsia="맑은 고딕"/>
                <w:b/>
                <w:bCs/>
              </w:rPr>
              <w:t>nset</w:t>
            </w:r>
            <w:r>
              <w:rPr>
                <w:rFonts w:eastAsia="맑은 고딕"/>
                <w:b/>
                <w:bCs/>
              </w:rPr>
              <w:t xml:space="preserve"> </w:t>
            </w:r>
            <w:r w:rsidRPr="00AA6B69">
              <w:rPr>
                <w:rFonts w:eastAsia="맑은 고딕"/>
                <w:b/>
                <w:bCs/>
              </w:rPr>
              <w:t>(eV)</w:t>
            </w:r>
          </w:p>
        </w:tc>
        <w:tc>
          <w:tcPr>
            <w:tcW w:w="510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0D96A9F3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>
              <w:rPr>
                <w:rFonts w:eastAsia="맑은 고딕"/>
                <w:b/>
                <w:bCs/>
              </w:rPr>
              <w:t>Valence band maximum</w:t>
            </w:r>
            <w:r w:rsidRPr="00AA6B69">
              <w:rPr>
                <w:rFonts w:eastAsia="맑은 고딕"/>
                <w:b/>
                <w:bCs/>
              </w:rPr>
              <w:t xml:space="preserve"> </w:t>
            </w:r>
          </w:p>
          <w:p w14:paraId="68028825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(eV)</w:t>
            </w:r>
          </w:p>
        </w:tc>
        <w:tc>
          <w:tcPr>
            <w:tcW w:w="711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442DEE79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 xml:space="preserve">Bandgap </w:t>
            </w:r>
          </w:p>
          <w:p w14:paraId="31227B8A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(eV)</w:t>
            </w:r>
          </w:p>
        </w:tc>
        <w:tc>
          <w:tcPr>
            <w:tcW w:w="510" w:type="pct"/>
            <w:tcBorders>
              <w:top w:val="single" w:sz="6" w:space="0" w:color="000000"/>
              <w:left w:val="nil"/>
              <w:bottom w:val="single" w:sz="6" w:space="0" w:color="auto"/>
              <w:right w:val="nil"/>
            </w:tcBorders>
            <w:vAlign w:val="center"/>
          </w:tcPr>
          <w:p w14:paraId="12EA1FF9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 xml:space="preserve">CBM </w:t>
            </w:r>
          </w:p>
          <w:p w14:paraId="3AD947D5" w14:textId="77777777" w:rsidR="00AA6B69" w:rsidRPr="00AA6B69" w:rsidRDefault="007730B5">
            <w:pPr>
              <w:pStyle w:val="TCTableBody"/>
              <w:rPr>
                <w:rFonts w:eastAsia="맑은 고딕"/>
                <w:b/>
                <w:bCs/>
              </w:rPr>
            </w:pPr>
            <w:r w:rsidRPr="00AA6B69">
              <w:rPr>
                <w:rFonts w:eastAsia="맑은 고딕"/>
                <w:b/>
                <w:bCs/>
              </w:rPr>
              <w:t>(eV)</w:t>
            </w:r>
          </w:p>
        </w:tc>
      </w:tr>
      <w:tr w:rsidR="000F687B" w14:paraId="0B694BD0" w14:textId="77777777" w:rsidTr="00AA6B69">
        <w:trPr>
          <w:trHeight w:val="532"/>
          <w:jc w:val="center"/>
        </w:trPr>
        <w:tc>
          <w:tcPr>
            <w:tcW w:w="1067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669A83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>
              <w:rPr>
                <w:rFonts w:eastAsia="맑은 고딕"/>
              </w:rPr>
              <w:t>UT</w:t>
            </w:r>
          </w:p>
          <w:p w14:paraId="0E6718B4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ZMO</w:t>
            </w:r>
          </w:p>
        </w:tc>
        <w:tc>
          <w:tcPr>
            <w:tcW w:w="73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242B7940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17.91</w:t>
            </w:r>
          </w:p>
        </w:tc>
        <w:tc>
          <w:tcPr>
            <w:tcW w:w="643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32D74725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3.29</w:t>
            </w:r>
          </w:p>
        </w:tc>
        <w:tc>
          <w:tcPr>
            <w:tcW w:w="827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7D12771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3.43</w:t>
            </w:r>
          </w:p>
        </w:tc>
        <w:tc>
          <w:tcPr>
            <w:tcW w:w="510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7DE2DB16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6.72</w:t>
            </w:r>
          </w:p>
        </w:tc>
        <w:tc>
          <w:tcPr>
            <w:tcW w:w="711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02FBCE50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3.65</w:t>
            </w:r>
          </w:p>
        </w:tc>
        <w:tc>
          <w:tcPr>
            <w:tcW w:w="510" w:type="pct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11267528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3.07</w:t>
            </w:r>
          </w:p>
        </w:tc>
      </w:tr>
      <w:tr w:rsidR="000F687B" w14:paraId="1E3ACBD7" w14:textId="77777777" w:rsidTr="00AA6B69">
        <w:trPr>
          <w:trHeight w:val="532"/>
          <w:jc w:val="center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E3198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MeOH-treated</w:t>
            </w:r>
          </w:p>
          <w:p w14:paraId="2711758D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ZMO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77A30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17.63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766B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3.57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C6E2B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3.49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B52D8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7.06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5FF9C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3.61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BE70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3.45</w:t>
            </w:r>
          </w:p>
        </w:tc>
      </w:tr>
      <w:tr w:rsidR="000F687B" w14:paraId="5A55A659" w14:textId="77777777" w:rsidTr="00AA6B69">
        <w:trPr>
          <w:trHeight w:val="532"/>
          <w:jc w:val="center"/>
        </w:trPr>
        <w:tc>
          <w:tcPr>
            <w:tcW w:w="10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AB7D8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EtOH-treated</w:t>
            </w:r>
          </w:p>
          <w:p w14:paraId="405BB0E9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ZMO</w:t>
            </w:r>
          </w:p>
        </w:tc>
        <w:tc>
          <w:tcPr>
            <w:tcW w:w="73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EB383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17.62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96C6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3.58</w:t>
            </w:r>
          </w:p>
        </w:tc>
        <w:tc>
          <w:tcPr>
            <w:tcW w:w="82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06DA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3.45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B8F63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7.03</w:t>
            </w:r>
          </w:p>
        </w:tc>
        <w:tc>
          <w:tcPr>
            <w:tcW w:w="71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D89C23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3.63</w:t>
            </w:r>
          </w:p>
        </w:tc>
        <w:tc>
          <w:tcPr>
            <w:tcW w:w="51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EAB605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3.40</w:t>
            </w:r>
          </w:p>
        </w:tc>
      </w:tr>
      <w:tr w:rsidR="000F687B" w14:paraId="61339017" w14:textId="77777777" w:rsidTr="00AA6B69">
        <w:trPr>
          <w:trHeight w:val="532"/>
          <w:jc w:val="center"/>
        </w:trPr>
        <w:tc>
          <w:tcPr>
            <w:tcW w:w="1067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22DB7794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IPA-treated</w:t>
            </w:r>
          </w:p>
          <w:p w14:paraId="58873B09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ZMO</w:t>
            </w:r>
          </w:p>
        </w:tc>
        <w:tc>
          <w:tcPr>
            <w:tcW w:w="731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6F0B30B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17.62</w:t>
            </w:r>
          </w:p>
        </w:tc>
        <w:tc>
          <w:tcPr>
            <w:tcW w:w="643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6B11809D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3.58</w:t>
            </w:r>
          </w:p>
        </w:tc>
        <w:tc>
          <w:tcPr>
            <w:tcW w:w="827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197FFC27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3.45</w:t>
            </w:r>
          </w:p>
        </w:tc>
        <w:tc>
          <w:tcPr>
            <w:tcW w:w="510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5DF9140C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7.03</w:t>
            </w:r>
          </w:p>
        </w:tc>
        <w:tc>
          <w:tcPr>
            <w:tcW w:w="711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782ECD2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3.65</w:t>
            </w:r>
          </w:p>
        </w:tc>
        <w:tc>
          <w:tcPr>
            <w:tcW w:w="510" w:type="pct"/>
            <w:tcBorders>
              <w:top w:val="nil"/>
              <w:left w:val="nil"/>
              <w:bottom w:val="single" w:sz="6" w:space="0" w:color="000000" w:themeColor="text1"/>
              <w:right w:val="nil"/>
            </w:tcBorders>
            <w:vAlign w:val="center"/>
          </w:tcPr>
          <w:p w14:paraId="34C413AC" w14:textId="77777777" w:rsidR="00AA6B69" w:rsidRPr="00AA6B69" w:rsidRDefault="007730B5">
            <w:pPr>
              <w:pStyle w:val="TCTableBody"/>
              <w:rPr>
                <w:rFonts w:eastAsia="맑은 고딕"/>
              </w:rPr>
            </w:pPr>
            <w:r w:rsidRPr="00AA6B69">
              <w:rPr>
                <w:rFonts w:eastAsia="맑은 고딕" w:hint="eastAsia"/>
              </w:rPr>
              <w:t>3.38</w:t>
            </w:r>
          </w:p>
        </w:tc>
      </w:tr>
    </w:tbl>
    <w:p w14:paraId="122B9DB2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2E4D7940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6D315FF1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1A3A9CA2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5597C4E6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3A69816C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7C96EC37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44F0EDF8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69E623D3" w14:textId="77777777" w:rsidR="00AA6B69" w:rsidRPr="00AA6B69" w:rsidRDefault="00AA6B69" w:rsidP="00AA6B69">
      <w:pPr>
        <w:spacing w:after="160" w:line="259" w:lineRule="auto"/>
        <w:rPr>
          <w:rFonts w:eastAsia="맑은 고딕"/>
        </w:rPr>
      </w:pPr>
    </w:p>
    <w:p w14:paraId="3CF94299" w14:textId="77777777" w:rsidR="00AA6B69" w:rsidRPr="00AA6B69" w:rsidRDefault="007730B5">
      <w:pPr>
        <w:spacing w:line="259" w:lineRule="auto"/>
        <w:jc w:val="center"/>
        <w:rPr>
          <w:b/>
          <w:bCs/>
        </w:rPr>
      </w:pPr>
      <w:r w:rsidRPr="00AA6B69">
        <w:rPr>
          <w:b/>
          <w:bCs/>
          <w:noProof/>
        </w:rPr>
        <w:lastRenderedPageBreak/>
        <w:drawing>
          <wp:inline distT="0" distB="0" distL="0" distR="0" wp14:anchorId="1F5692CC" wp14:editId="09E570C3">
            <wp:extent cx="4727275" cy="3817054"/>
            <wp:effectExtent l="0" t="0" r="0" b="0"/>
            <wp:docPr id="671258210" name="그림 1" descr="밤, 빛, 예술이(가) 표시된 사진&#10;&#10;중간 신뢰도로 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1258210" name="그림 1" descr="밤, 빛, 예술이(가) 표시된 사진&#10;&#10;중간 신뢰도로 자동 생성된 설명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7573" cy="38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CC578" w14:textId="59477E34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S1.</w:t>
      </w:r>
      <w:r w:rsidRPr="00AA6B69">
        <w:t xml:space="preserve"> FT-IR spectra of </w:t>
      </w:r>
      <w:r>
        <w:t xml:space="preserve">the </w:t>
      </w:r>
      <w:r w:rsidRPr="00AA6B69">
        <w:t>ZMO NPs under humid conditions and after treatment with high polarity solvents (MeOAc, ACN, and water).</w:t>
      </w:r>
    </w:p>
    <w:p w14:paraId="6AB056EC" w14:textId="77777777" w:rsidR="00AA6B69" w:rsidRPr="00AA6B69" w:rsidRDefault="00AA6B69" w:rsidP="00AA6B69">
      <w:pPr>
        <w:spacing w:line="259" w:lineRule="auto"/>
      </w:pPr>
    </w:p>
    <w:p w14:paraId="0A037CC5" w14:textId="77777777" w:rsidR="00AA6B69" w:rsidRPr="00AA6B69" w:rsidRDefault="00AA6B69" w:rsidP="00AA6B69">
      <w:pPr>
        <w:spacing w:line="259" w:lineRule="auto"/>
      </w:pPr>
    </w:p>
    <w:p w14:paraId="42D64DA9" w14:textId="77777777" w:rsidR="00AA6B69" w:rsidRPr="00AA6B69" w:rsidRDefault="00AA6B69" w:rsidP="00AA6B69">
      <w:pPr>
        <w:spacing w:line="259" w:lineRule="auto"/>
      </w:pPr>
    </w:p>
    <w:p w14:paraId="326E19CC" w14:textId="77777777" w:rsidR="00AA6B69" w:rsidRPr="00AA6B69" w:rsidRDefault="00AA6B69" w:rsidP="00AA6B69">
      <w:pPr>
        <w:spacing w:line="259" w:lineRule="auto"/>
      </w:pPr>
    </w:p>
    <w:p w14:paraId="44E072F0" w14:textId="77777777" w:rsidR="00AA6B69" w:rsidRPr="00AA6B69" w:rsidRDefault="00AA6B69" w:rsidP="00AA6B69">
      <w:pPr>
        <w:spacing w:line="259" w:lineRule="auto"/>
      </w:pPr>
    </w:p>
    <w:p w14:paraId="71A63421" w14:textId="77777777" w:rsidR="00AA6B69" w:rsidRPr="00AA6B69" w:rsidRDefault="00AA6B69" w:rsidP="00AA6B69">
      <w:pPr>
        <w:spacing w:line="259" w:lineRule="auto"/>
      </w:pPr>
    </w:p>
    <w:p w14:paraId="102AD91E" w14:textId="77777777" w:rsidR="00AA6B69" w:rsidRPr="00AA6B69" w:rsidRDefault="00AA6B69" w:rsidP="00AA6B69">
      <w:pPr>
        <w:spacing w:line="259" w:lineRule="auto"/>
      </w:pPr>
    </w:p>
    <w:p w14:paraId="56D80294" w14:textId="0EDC956A" w:rsidR="00AA6B69" w:rsidRPr="00AA6B69" w:rsidRDefault="00C2165E">
      <w:pPr>
        <w:spacing w:line="259" w:lineRule="auto"/>
        <w:jc w:val="center"/>
      </w:pPr>
      <w:r>
        <w:rPr>
          <w:noProof/>
          <w14:ligatures w14:val="standardContextual"/>
        </w:rPr>
        <w:drawing>
          <wp:inline distT="0" distB="0" distL="0" distR="0" wp14:anchorId="22FFE4BA" wp14:editId="054A2E78">
            <wp:extent cx="5944870" cy="2711450"/>
            <wp:effectExtent l="0" t="0" r="0" b="0"/>
            <wp:docPr id="1694690379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690379" name="그림 169469037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4870" cy="271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E7C7D3" w14:textId="3625A5FE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</w:t>
      </w:r>
      <w:r w:rsidRPr="00AA6B69">
        <w:rPr>
          <w:rFonts w:hint="eastAsia"/>
          <w:b/>
          <w:bCs/>
        </w:rPr>
        <w:t>2</w:t>
      </w:r>
      <w:r w:rsidRPr="00AA6B69">
        <w:rPr>
          <w:b/>
          <w:bCs/>
        </w:rPr>
        <w:t>.</w:t>
      </w:r>
      <w:r w:rsidRPr="00AA6B69">
        <w:t xml:space="preserve"> XPS high-resolution </w:t>
      </w:r>
      <w:r w:rsidRPr="00AA6B69">
        <w:rPr>
          <w:rFonts w:hint="eastAsia"/>
        </w:rPr>
        <w:t xml:space="preserve">(a) </w:t>
      </w:r>
      <w:r w:rsidRPr="00AA6B69">
        <w:t>O 1s and (</w:t>
      </w:r>
      <w:r w:rsidRPr="00AA6B69">
        <w:rPr>
          <w:rFonts w:hint="eastAsia"/>
        </w:rPr>
        <w:t>b</w:t>
      </w:r>
      <w:r w:rsidRPr="00AA6B69">
        <w:t xml:space="preserve">) C 1s photoelectron peaks of </w:t>
      </w:r>
      <w:r w:rsidRPr="00AA6B69">
        <w:rPr>
          <w:rFonts w:hint="eastAsia"/>
        </w:rPr>
        <w:t>EtOH</w:t>
      </w:r>
      <w:r w:rsidRPr="00AA6B69">
        <w:t>- and</w:t>
      </w:r>
      <w:r w:rsidRPr="00AA6B69">
        <w:rPr>
          <w:rFonts w:hint="eastAsia"/>
        </w:rPr>
        <w:t xml:space="preserve"> IPA</w:t>
      </w:r>
      <w:r w:rsidRPr="00AA6B69">
        <w:t>-</w:t>
      </w:r>
      <w:r w:rsidR="003B722C">
        <w:t xml:space="preserve">treated </w:t>
      </w:r>
      <w:r w:rsidRPr="00AA6B69">
        <w:t>ZMO.</w:t>
      </w:r>
    </w:p>
    <w:p w14:paraId="51E9BE3F" w14:textId="77777777" w:rsidR="00AA6B69" w:rsidRPr="00AA6B69" w:rsidRDefault="00AA6B69" w:rsidP="00AA6B69">
      <w:pPr>
        <w:spacing w:line="259" w:lineRule="auto"/>
      </w:pPr>
    </w:p>
    <w:p w14:paraId="0F345380" w14:textId="77777777" w:rsidR="00AA6B69" w:rsidRPr="00AA6B69" w:rsidRDefault="00AA6B69" w:rsidP="00AA6B69">
      <w:pPr>
        <w:spacing w:line="259" w:lineRule="auto"/>
      </w:pPr>
    </w:p>
    <w:p w14:paraId="65741C75" w14:textId="77777777" w:rsidR="00AA6B69" w:rsidRPr="00AA6B69" w:rsidRDefault="00AA6B69" w:rsidP="00AA6B69">
      <w:pPr>
        <w:spacing w:line="259" w:lineRule="auto"/>
      </w:pPr>
    </w:p>
    <w:p w14:paraId="32748EDE" w14:textId="77777777" w:rsidR="00AA6B69" w:rsidRPr="00AA6B69" w:rsidRDefault="00AA6B69" w:rsidP="00AA6B69">
      <w:pPr>
        <w:spacing w:line="259" w:lineRule="auto"/>
      </w:pPr>
    </w:p>
    <w:p w14:paraId="3C99B6BC" w14:textId="77777777" w:rsidR="00AA6B69" w:rsidRPr="00AA6B69" w:rsidRDefault="00AA6B69" w:rsidP="00AA6B69">
      <w:pPr>
        <w:spacing w:line="259" w:lineRule="auto"/>
      </w:pPr>
    </w:p>
    <w:p w14:paraId="70042D33" w14:textId="77777777" w:rsidR="00AA6B69" w:rsidRPr="00AA6B69" w:rsidRDefault="00AA6B69" w:rsidP="00AA6B69">
      <w:pPr>
        <w:spacing w:line="259" w:lineRule="auto"/>
      </w:pPr>
    </w:p>
    <w:p w14:paraId="6B46F4BC" w14:textId="77777777" w:rsidR="00AA6B69" w:rsidRPr="00AA6B69" w:rsidRDefault="00AA6B69" w:rsidP="00AA6B69">
      <w:pPr>
        <w:spacing w:line="259" w:lineRule="auto"/>
      </w:pPr>
    </w:p>
    <w:p w14:paraId="1C27D034" w14:textId="77777777" w:rsidR="00AA6B69" w:rsidRPr="00AA6B69" w:rsidRDefault="007730B5">
      <w:pPr>
        <w:spacing w:line="259" w:lineRule="auto"/>
        <w:jc w:val="center"/>
      </w:pPr>
      <w:r w:rsidRPr="00AA6B69">
        <w:rPr>
          <w:noProof/>
        </w:rPr>
        <w:drawing>
          <wp:inline distT="0" distB="0" distL="0" distR="0" wp14:anchorId="6951CB6D" wp14:editId="6655D145">
            <wp:extent cx="4184930" cy="3597215"/>
            <wp:effectExtent l="0" t="0" r="0" b="0"/>
            <wp:docPr id="1528496584" name="그림 2" descr="빛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496584" name="그림 2" descr="빛이(가) 표시된 사진&#10;&#10;자동 생성된 설명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4105" cy="36051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B10C4" w14:textId="30B8C854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</w:t>
      </w:r>
      <w:r w:rsidRPr="00AA6B69">
        <w:rPr>
          <w:rFonts w:hint="eastAsia"/>
          <w:b/>
          <w:bCs/>
        </w:rPr>
        <w:t>3</w:t>
      </w:r>
      <w:r w:rsidRPr="00AA6B69">
        <w:rPr>
          <w:b/>
          <w:bCs/>
        </w:rPr>
        <w:t>.</w:t>
      </w:r>
      <w:r w:rsidRPr="00AA6B69">
        <w:t xml:space="preserve"> UPS spectra showing</w:t>
      </w:r>
      <w:r>
        <w:t xml:space="preserve"> the</w:t>
      </w:r>
      <w:r w:rsidRPr="00AA6B69">
        <w:t xml:space="preserve"> high-binding energy </w:t>
      </w:r>
      <w:r w:rsidRPr="00AA6B69">
        <w:rPr>
          <w:rFonts w:hint="eastAsia"/>
        </w:rPr>
        <w:t>valence band onset</w:t>
      </w:r>
      <w:r w:rsidRPr="00AA6B69">
        <w:t xml:space="preserve"> regions of </w:t>
      </w:r>
      <w:r>
        <w:t>UT</w:t>
      </w:r>
      <w:r w:rsidRPr="00AA6B69">
        <w:t>-ZMO (black) and MeOH- (red), EtOH- (green), and IPA-</w:t>
      </w:r>
      <w:r w:rsidR="003B722C">
        <w:t xml:space="preserve">treated </w:t>
      </w:r>
      <w:r w:rsidRPr="00AA6B69">
        <w:t>ZMO (blue) nanofilms.</w:t>
      </w:r>
    </w:p>
    <w:p w14:paraId="2C6EF9AF" w14:textId="77777777" w:rsidR="00AA6B69" w:rsidRPr="00AA6B69" w:rsidRDefault="00AA6B69" w:rsidP="00AA6B69">
      <w:pPr>
        <w:spacing w:line="259" w:lineRule="auto"/>
      </w:pPr>
    </w:p>
    <w:p w14:paraId="386D772E" w14:textId="77777777" w:rsidR="00AA6B69" w:rsidRPr="00AA6B69" w:rsidRDefault="00AA6B69" w:rsidP="00AA6B69">
      <w:pPr>
        <w:spacing w:line="259" w:lineRule="auto"/>
      </w:pPr>
    </w:p>
    <w:p w14:paraId="5A81F9EC" w14:textId="77777777" w:rsidR="00AA6B69" w:rsidRPr="00AA6B69" w:rsidRDefault="00AA6B69" w:rsidP="00AA6B69">
      <w:pPr>
        <w:spacing w:line="259" w:lineRule="auto"/>
      </w:pPr>
    </w:p>
    <w:p w14:paraId="475DC73F" w14:textId="77777777" w:rsidR="00AA6B69" w:rsidRPr="00AA6B69" w:rsidRDefault="00AA6B69" w:rsidP="00AA6B69">
      <w:pPr>
        <w:spacing w:line="259" w:lineRule="auto"/>
      </w:pPr>
    </w:p>
    <w:p w14:paraId="73B1A708" w14:textId="77777777" w:rsidR="00AA6B69" w:rsidRPr="00AA6B69" w:rsidRDefault="00AA6B69" w:rsidP="00AA6B69">
      <w:pPr>
        <w:spacing w:line="259" w:lineRule="auto"/>
      </w:pPr>
    </w:p>
    <w:p w14:paraId="0161D45F" w14:textId="77777777" w:rsidR="00AA6B69" w:rsidRPr="00AA6B69" w:rsidRDefault="00AA6B69" w:rsidP="00AA6B69">
      <w:pPr>
        <w:spacing w:line="259" w:lineRule="auto"/>
      </w:pPr>
    </w:p>
    <w:p w14:paraId="211CFABC" w14:textId="77777777" w:rsidR="00AA6B69" w:rsidRPr="00AA6B69" w:rsidRDefault="007730B5">
      <w:pPr>
        <w:spacing w:line="259" w:lineRule="auto"/>
        <w:jc w:val="center"/>
      </w:pPr>
      <w:r w:rsidRPr="00AA6B69">
        <w:rPr>
          <w:noProof/>
        </w:rPr>
        <w:drawing>
          <wp:inline distT="0" distB="0" distL="0" distR="0" wp14:anchorId="5760BB77" wp14:editId="002D5656">
            <wp:extent cx="4933688" cy="3752490"/>
            <wp:effectExtent l="0" t="0" r="0" b="0"/>
            <wp:docPr id="1778339466" name="그림 3" descr="다채로움, 네온, 어둠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8339466" name="그림 3" descr="다채로움, 네온, 어둠, 스크린샷이(가) 표시된 사진&#10;&#10;자동 생성된 설명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5504" cy="3769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CBB6F1" w14:textId="712D0887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</w:t>
      </w:r>
      <w:r w:rsidRPr="00AA6B69">
        <w:rPr>
          <w:rFonts w:hint="eastAsia"/>
          <w:b/>
          <w:bCs/>
        </w:rPr>
        <w:t>4</w:t>
      </w:r>
      <w:r w:rsidRPr="00AA6B69">
        <w:rPr>
          <w:b/>
          <w:bCs/>
        </w:rPr>
        <w:t>.</w:t>
      </w:r>
      <w:r w:rsidRPr="00AA6B69">
        <w:t xml:space="preserve"> </w:t>
      </w:r>
      <w:r w:rsidR="008F40A3">
        <w:t>Current‒voltage</w:t>
      </w:r>
      <w:r w:rsidRPr="00AA6B69">
        <w:t xml:space="preserve"> characteristics of </w:t>
      </w:r>
      <w:r w:rsidR="008F40A3">
        <w:t xml:space="preserve">the </w:t>
      </w:r>
      <w:r w:rsidRPr="00AA6B69">
        <w:t>EOD</w:t>
      </w:r>
      <w:r w:rsidR="008F40A3">
        <w:t>s</w:t>
      </w:r>
      <w:r w:rsidRPr="00AA6B69">
        <w:t xml:space="preserve"> </w:t>
      </w:r>
      <w:r w:rsidR="008F40A3">
        <w:t>(UT</w:t>
      </w:r>
      <w:r w:rsidR="008F40A3" w:rsidRPr="00AA6B69">
        <w:t>-ZMO and MeOH</w:t>
      </w:r>
      <w:r w:rsidR="008F40A3">
        <w:t>-</w:t>
      </w:r>
      <w:r w:rsidR="008F40A3" w:rsidRPr="00AA6B69">
        <w:t>, EtOH</w:t>
      </w:r>
      <w:r w:rsidR="008F40A3">
        <w:t>-</w:t>
      </w:r>
      <w:r w:rsidR="008F40A3" w:rsidRPr="00AA6B69">
        <w:t>, and IPA</w:t>
      </w:r>
      <w:r w:rsidR="008F40A3">
        <w:t xml:space="preserve">-treated </w:t>
      </w:r>
      <w:r w:rsidR="008F40A3" w:rsidRPr="00AA6B69">
        <w:t>ZMOs</w:t>
      </w:r>
      <w:r w:rsidR="008F40A3">
        <w:t>)</w:t>
      </w:r>
      <w:r w:rsidR="008F40A3" w:rsidRPr="00AA6B69">
        <w:t xml:space="preserve"> </w:t>
      </w:r>
      <w:r w:rsidRPr="00AA6B69">
        <w:t>under different conditions.</w:t>
      </w:r>
    </w:p>
    <w:p w14:paraId="75362D2D" w14:textId="77777777" w:rsidR="00AA6B69" w:rsidRPr="00AA6B69" w:rsidRDefault="00AA6B69" w:rsidP="00AA6B69">
      <w:pPr>
        <w:spacing w:line="259" w:lineRule="auto"/>
      </w:pPr>
    </w:p>
    <w:p w14:paraId="3A70160D" w14:textId="77777777" w:rsidR="00AA6B69" w:rsidRPr="00AA6B69" w:rsidRDefault="00AA6B69" w:rsidP="00AA6B69">
      <w:pPr>
        <w:spacing w:line="259" w:lineRule="auto"/>
      </w:pPr>
    </w:p>
    <w:p w14:paraId="790AD08E" w14:textId="77777777" w:rsidR="00AA6B69" w:rsidRPr="00AA6B69" w:rsidRDefault="00AA6B69" w:rsidP="00AA6B69">
      <w:pPr>
        <w:spacing w:line="259" w:lineRule="auto"/>
      </w:pPr>
    </w:p>
    <w:p w14:paraId="2EEFBDA4" w14:textId="77777777" w:rsidR="00AA6B69" w:rsidRPr="00AA6B69" w:rsidRDefault="00AA6B69" w:rsidP="00AA6B69">
      <w:pPr>
        <w:spacing w:line="259" w:lineRule="auto"/>
      </w:pPr>
    </w:p>
    <w:p w14:paraId="3E4AFF57" w14:textId="77777777" w:rsidR="00AA6B69" w:rsidRPr="00AA6B69" w:rsidRDefault="00AA6B69" w:rsidP="00AA6B69">
      <w:pPr>
        <w:spacing w:line="259" w:lineRule="auto"/>
      </w:pPr>
    </w:p>
    <w:p w14:paraId="5E328060" w14:textId="77777777" w:rsidR="00AA6B69" w:rsidRPr="00AA6B69" w:rsidRDefault="00AA6B69" w:rsidP="00AA6B69">
      <w:pPr>
        <w:spacing w:line="259" w:lineRule="auto"/>
      </w:pPr>
    </w:p>
    <w:p w14:paraId="5273BF8F" w14:textId="77777777" w:rsidR="00AA6B69" w:rsidRPr="00AA6B69" w:rsidRDefault="007730B5">
      <w:pPr>
        <w:spacing w:line="259" w:lineRule="auto"/>
        <w:jc w:val="center"/>
      </w:pPr>
      <w:r w:rsidRPr="00AA6B69">
        <w:rPr>
          <w:noProof/>
        </w:rPr>
        <w:drawing>
          <wp:inline distT="0" distB="0" distL="0" distR="0" wp14:anchorId="0D7E9DBA" wp14:editId="3FA03566">
            <wp:extent cx="4011283" cy="3333177"/>
            <wp:effectExtent l="0" t="0" r="0" b="0"/>
            <wp:docPr id="842519989" name="그림 4" descr="스크린샷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519989" name="그림 4" descr="스크린샷, 텍스트이(가) 표시된 사진&#10;&#10;자동 생성된 설명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8060" cy="3338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88C53D" w14:textId="3F133C93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</w:t>
      </w:r>
      <w:r w:rsidRPr="00AA6B69">
        <w:rPr>
          <w:rFonts w:hint="eastAsia"/>
          <w:b/>
          <w:bCs/>
        </w:rPr>
        <w:t>5</w:t>
      </w:r>
      <w:r w:rsidRPr="00AA6B69">
        <w:rPr>
          <w:b/>
          <w:bCs/>
        </w:rPr>
        <w:t>.</w:t>
      </w:r>
      <w:r w:rsidRPr="00AA6B69">
        <w:t xml:space="preserve"> Variations in </w:t>
      </w:r>
      <w:r w:rsidR="008F40A3">
        <w:t xml:space="preserve">the </w:t>
      </w:r>
      <w:r w:rsidRPr="00AA6B69">
        <w:t xml:space="preserve">PL intensity of </w:t>
      </w:r>
      <w:r w:rsidR="008F40A3">
        <w:t xml:space="preserve">the </w:t>
      </w:r>
      <w:r w:rsidRPr="00AA6B69">
        <w:t xml:space="preserve">CdZnSeS/ZnS QD films </w:t>
      </w:r>
      <w:r w:rsidR="003B722C">
        <w:t>containing</w:t>
      </w:r>
      <w:r w:rsidR="003B722C" w:rsidRPr="00AA6B69">
        <w:t xml:space="preserve"> </w:t>
      </w:r>
      <w:r w:rsidR="008F40A3">
        <w:t>UT</w:t>
      </w:r>
      <w:r w:rsidRPr="00AA6B69">
        <w:t>-ZMO and MeOH-treated ZMO.</w:t>
      </w:r>
    </w:p>
    <w:p w14:paraId="43038B67" w14:textId="77777777" w:rsidR="00AA6B69" w:rsidRPr="00AA6B69" w:rsidRDefault="00AA6B69" w:rsidP="00AA6B69">
      <w:pPr>
        <w:spacing w:line="259" w:lineRule="auto"/>
      </w:pPr>
    </w:p>
    <w:p w14:paraId="7A07CAE0" w14:textId="77777777" w:rsidR="00AA6B69" w:rsidRPr="00AA6B69" w:rsidRDefault="00AA6B69" w:rsidP="00AA6B69">
      <w:pPr>
        <w:spacing w:line="259" w:lineRule="auto"/>
      </w:pPr>
    </w:p>
    <w:p w14:paraId="17FEF920" w14:textId="77777777" w:rsidR="00AA6B69" w:rsidRPr="00AA6B69" w:rsidRDefault="00AA6B69" w:rsidP="00AA6B69">
      <w:pPr>
        <w:spacing w:line="259" w:lineRule="auto"/>
      </w:pPr>
    </w:p>
    <w:p w14:paraId="2BA7FCF2" w14:textId="77777777" w:rsidR="00AA6B69" w:rsidRPr="00AA6B69" w:rsidRDefault="00AA6B69" w:rsidP="00AA6B69">
      <w:pPr>
        <w:spacing w:line="259" w:lineRule="auto"/>
      </w:pPr>
    </w:p>
    <w:p w14:paraId="669F8BDB" w14:textId="77777777" w:rsidR="00AA6B69" w:rsidRPr="00AA6B69" w:rsidRDefault="007730B5">
      <w:pPr>
        <w:spacing w:line="259" w:lineRule="auto"/>
        <w:jc w:val="center"/>
      </w:pPr>
      <w:r w:rsidRPr="00AA6B69">
        <w:rPr>
          <w:noProof/>
        </w:rPr>
        <w:drawing>
          <wp:inline distT="0" distB="0" distL="0" distR="0" wp14:anchorId="3315D3DC" wp14:editId="676D7E9A">
            <wp:extent cx="5555411" cy="4460455"/>
            <wp:effectExtent l="0" t="0" r="7620" b="0"/>
            <wp:docPr id="1796529295" name="그림 5" descr="스크린샷, 아동 미술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529295" name="그림 5" descr="스크린샷, 아동 미술이(가) 표시된 사진&#10;&#10;자동 생성된 설명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9525" cy="4463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53664" w14:textId="0EE4D101" w:rsidR="00AA6B69" w:rsidRPr="00AA6B69" w:rsidRDefault="007730B5">
      <w:pPr>
        <w:pStyle w:val="VAFigureCaption"/>
      </w:pPr>
      <w:r w:rsidRPr="00AA6B69">
        <w:rPr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b/>
          <w:bCs/>
        </w:rPr>
        <w:t xml:space="preserve"> S</w:t>
      </w:r>
      <w:r w:rsidRPr="00AA6B69">
        <w:rPr>
          <w:rFonts w:hint="eastAsia"/>
          <w:b/>
          <w:bCs/>
        </w:rPr>
        <w:t>6</w:t>
      </w:r>
      <w:r w:rsidRPr="00AA6B69">
        <w:rPr>
          <w:b/>
          <w:bCs/>
        </w:rPr>
        <w:t>.</w:t>
      </w:r>
      <w:r w:rsidRPr="00AA6B69">
        <w:rPr>
          <w:rFonts w:hint="eastAsia"/>
        </w:rPr>
        <w:t xml:space="preserve"> </w:t>
      </w:r>
      <w:r w:rsidRPr="00AA6B69">
        <w:t xml:space="preserve">AFM </w:t>
      </w:r>
      <w:r w:rsidRPr="00AA6B69">
        <w:rPr>
          <w:rFonts w:hint="eastAsia"/>
        </w:rPr>
        <w:t xml:space="preserve">and optical profiler </w:t>
      </w:r>
      <w:r w:rsidRPr="00AA6B69">
        <w:t xml:space="preserve">images of </w:t>
      </w:r>
      <w:r w:rsidR="008F40A3">
        <w:t xml:space="preserve">the </w:t>
      </w:r>
      <w:r w:rsidRPr="00AA6B69">
        <w:t>ITO/ZMO NPs/PbS-TBAI structure under different conditions.</w:t>
      </w:r>
    </w:p>
    <w:p w14:paraId="55C44809" w14:textId="77777777" w:rsidR="00AA6B69" w:rsidRPr="00AA6B69" w:rsidRDefault="00AA6B69" w:rsidP="00AA6B69">
      <w:pPr>
        <w:spacing w:line="259" w:lineRule="auto"/>
      </w:pPr>
    </w:p>
    <w:p w14:paraId="660C5377" w14:textId="77777777" w:rsidR="00AA6B69" w:rsidRPr="00AA6B69" w:rsidRDefault="00AA6B69" w:rsidP="00AA6B69">
      <w:pPr>
        <w:spacing w:line="259" w:lineRule="auto"/>
      </w:pPr>
    </w:p>
    <w:p w14:paraId="01EAE00A" w14:textId="77777777" w:rsidR="00AA6B69" w:rsidRPr="00AA6B69" w:rsidRDefault="00AA6B69" w:rsidP="00AA6B69">
      <w:pPr>
        <w:spacing w:line="259" w:lineRule="auto"/>
      </w:pPr>
    </w:p>
    <w:p w14:paraId="2AA19103" w14:textId="77777777" w:rsidR="00AA6B69" w:rsidRPr="00AA6B69" w:rsidRDefault="00AA6B69" w:rsidP="00AA6B69">
      <w:pPr>
        <w:spacing w:line="259" w:lineRule="auto"/>
      </w:pPr>
    </w:p>
    <w:p w14:paraId="1344EE78" w14:textId="77777777" w:rsidR="00AA6B69" w:rsidRPr="00AA6B69" w:rsidRDefault="00AA6B69" w:rsidP="00AA6B69">
      <w:pPr>
        <w:spacing w:line="259" w:lineRule="auto"/>
      </w:pPr>
    </w:p>
    <w:p w14:paraId="567D3BEC" w14:textId="77777777" w:rsidR="00AA6B69" w:rsidRPr="00AA6B69" w:rsidRDefault="007730B5">
      <w:pPr>
        <w:spacing w:line="259" w:lineRule="auto"/>
        <w:jc w:val="center"/>
      </w:pPr>
      <w:r w:rsidRPr="00AA6B69">
        <w:rPr>
          <w:noProof/>
        </w:rPr>
        <w:drawing>
          <wp:inline distT="0" distB="0" distL="0" distR="0" wp14:anchorId="6E9ED86C" wp14:editId="5EE19873">
            <wp:extent cx="5731510" cy="2131695"/>
            <wp:effectExtent l="0" t="0" r="2540" b="1905"/>
            <wp:docPr id="788386017" name="그림 6" descr="텍스트, 스크린샷, 다채로움, 책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386017" name="그림 6" descr="텍스트, 스크린샷, 다채로움, 책이(가) 표시된 사진&#10;&#10;자동 생성된 설명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131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0ADC5" w14:textId="59821D5B" w:rsidR="00AA6B69" w:rsidRPr="00AA6B69" w:rsidRDefault="007730B5">
      <w:pPr>
        <w:pStyle w:val="VAFigureCaption"/>
      </w:pPr>
      <w:r w:rsidRPr="00AA6B69">
        <w:rPr>
          <w:rFonts w:hint="eastAsia"/>
          <w:b/>
          <w:bCs/>
        </w:rPr>
        <w:t>Fig</w:t>
      </w:r>
      <w:r w:rsidR="0043757A">
        <w:rPr>
          <w:rFonts w:eastAsia="맑은 고딕" w:hint="eastAsia"/>
          <w:b/>
          <w:bCs/>
          <w:lang w:eastAsia="ko-KR"/>
        </w:rPr>
        <w:t>.</w:t>
      </w:r>
      <w:r w:rsidRPr="00AA6B69">
        <w:rPr>
          <w:rFonts w:hint="eastAsia"/>
          <w:b/>
          <w:bCs/>
        </w:rPr>
        <w:t xml:space="preserve"> S7.</w:t>
      </w:r>
      <w:r w:rsidRPr="00AA6B69">
        <w:rPr>
          <w:rFonts w:hint="eastAsia"/>
        </w:rPr>
        <w:t xml:space="preserve"> Energy band levels of </w:t>
      </w:r>
      <w:r w:rsidR="008F40A3">
        <w:t xml:space="preserve">the </w:t>
      </w:r>
      <w:r w:rsidRPr="00AA6B69">
        <w:rPr>
          <w:rFonts w:hint="eastAsia"/>
        </w:rPr>
        <w:t>QLED</w:t>
      </w:r>
      <w:r w:rsidR="008F40A3">
        <w:t>s</w:t>
      </w:r>
      <w:r w:rsidRPr="00AA6B69">
        <w:rPr>
          <w:rFonts w:hint="eastAsia"/>
        </w:rPr>
        <w:t xml:space="preserve"> and QPD</w:t>
      </w:r>
      <w:r w:rsidR="008F40A3">
        <w:t>s</w:t>
      </w:r>
      <w:r w:rsidRPr="00AA6B69">
        <w:rPr>
          <w:rFonts w:hint="eastAsia"/>
        </w:rPr>
        <w:t xml:space="preserve"> </w:t>
      </w:r>
      <w:r w:rsidR="008F40A3">
        <w:t>containing</w:t>
      </w:r>
      <w:r w:rsidR="008F40A3" w:rsidRPr="00AA6B69">
        <w:rPr>
          <w:rFonts w:hint="eastAsia"/>
        </w:rPr>
        <w:t xml:space="preserve"> </w:t>
      </w:r>
      <w:r w:rsidR="008F40A3">
        <w:t>UT</w:t>
      </w:r>
      <w:r w:rsidRPr="00AA6B69">
        <w:rPr>
          <w:rFonts w:hint="eastAsia"/>
        </w:rPr>
        <w:t>-</w:t>
      </w:r>
      <w:r w:rsidR="00315E17">
        <w:t>ZMO</w:t>
      </w:r>
      <w:r w:rsidRPr="00AA6B69">
        <w:rPr>
          <w:rFonts w:hint="eastAsia"/>
        </w:rPr>
        <w:t xml:space="preserve"> and MeOH-treated ZMO NP ETLs.</w:t>
      </w:r>
    </w:p>
    <w:p w14:paraId="06C71AAA" w14:textId="77777777" w:rsidR="00DF0D7D" w:rsidRDefault="00DF0D7D"/>
    <w:sectPr w:rsidR="00DF0D7D" w:rsidSect="00AA6B69">
      <w:headerReference w:type="default" r:id="rId14"/>
      <w:pgSz w:w="12242" w:h="15842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37E3C" w14:textId="77777777" w:rsidR="00970186" w:rsidRDefault="00970186" w:rsidP="00C2165E">
      <w:pPr>
        <w:spacing w:after="0"/>
      </w:pPr>
      <w:r>
        <w:separator/>
      </w:r>
    </w:p>
  </w:endnote>
  <w:endnote w:type="continuationSeparator" w:id="0">
    <w:p w14:paraId="55D3F916" w14:textId="77777777" w:rsidR="00970186" w:rsidRDefault="00970186" w:rsidP="00C2165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E397E8" w14:textId="77777777" w:rsidR="00970186" w:rsidRDefault="00970186" w:rsidP="00C2165E">
      <w:pPr>
        <w:spacing w:after="0"/>
      </w:pPr>
      <w:r>
        <w:separator/>
      </w:r>
    </w:p>
  </w:footnote>
  <w:footnote w:type="continuationSeparator" w:id="0">
    <w:p w14:paraId="30270CA5" w14:textId="77777777" w:rsidR="00970186" w:rsidRDefault="00970186" w:rsidP="00C2165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BF990" w14:textId="43E8DE3C" w:rsidR="00F01D04" w:rsidRDefault="00F01D04" w:rsidP="00F01D04">
    <w:pPr>
      <w:pStyle w:val="af6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47C33"/>
    <w:multiLevelType w:val="hybridMultilevel"/>
    <w:tmpl w:val="2CEA800E"/>
    <w:lvl w:ilvl="0" w:tplc="DB42370C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3E06D222" w:tentative="1">
      <w:start w:val="1"/>
      <w:numFmt w:val="lowerLetter"/>
      <w:lvlText w:val="%2."/>
      <w:lvlJc w:val="left"/>
      <w:pPr>
        <w:ind w:left="1440" w:hanging="360"/>
      </w:pPr>
    </w:lvl>
    <w:lvl w:ilvl="2" w:tplc="17E28DE2" w:tentative="1">
      <w:start w:val="1"/>
      <w:numFmt w:val="lowerRoman"/>
      <w:lvlText w:val="%3."/>
      <w:lvlJc w:val="right"/>
      <w:pPr>
        <w:ind w:left="2160" w:hanging="180"/>
      </w:pPr>
    </w:lvl>
    <w:lvl w:ilvl="3" w:tplc="83E8B98C" w:tentative="1">
      <w:start w:val="1"/>
      <w:numFmt w:val="decimal"/>
      <w:lvlText w:val="%4."/>
      <w:lvlJc w:val="left"/>
      <w:pPr>
        <w:ind w:left="2880" w:hanging="360"/>
      </w:pPr>
    </w:lvl>
    <w:lvl w:ilvl="4" w:tplc="DC1A79B8" w:tentative="1">
      <w:start w:val="1"/>
      <w:numFmt w:val="lowerLetter"/>
      <w:lvlText w:val="%5."/>
      <w:lvlJc w:val="left"/>
      <w:pPr>
        <w:ind w:left="3600" w:hanging="360"/>
      </w:pPr>
    </w:lvl>
    <w:lvl w:ilvl="5" w:tplc="E79E49A8" w:tentative="1">
      <w:start w:val="1"/>
      <w:numFmt w:val="lowerRoman"/>
      <w:lvlText w:val="%6."/>
      <w:lvlJc w:val="right"/>
      <w:pPr>
        <w:ind w:left="4320" w:hanging="180"/>
      </w:pPr>
    </w:lvl>
    <w:lvl w:ilvl="6" w:tplc="2BE67C82" w:tentative="1">
      <w:start w:val="1"/>
      <w:numFmt w:val="decimal"/>
      <w:lvlText w:val="%7."/>
      <w:lvlJc w:val="left"/>
      <w:pPr>
        <w:ind w:left="5040" w:hanging="360"/>
      </w:pPr>
    </w:lvl>
    <w:lvl w:ilvl="7" w:tplc="1D743C68" w:tentative="1">
      <w:start w:val="1"/>
      <w:numFmt w:val="lowerLetter"/>
      <w:lvlText w:val="%8."/>
      <w:lvlJc w:val="left"/>
      <w:pPr>
        <w:ind w:left="5760" w:hanging="360"/>
      </w:pPr>
    </w:lvl>
    <w:lvl w:ilvl="8" w:tplc="ECAC424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0D4588"/>
    <w:multiLevelType w:val="hybridMultilevel"/>
    <w:tmpl w:val="56DCB186"/>
    <w:lvl w:ilvl="0" w:tplc="3870A7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90601A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D3F6075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BEE50C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E617B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918A9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1B4EA0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7B4E29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9ADCE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01202A"/>
    <w:multiLevelType w:val="hybridMultilevel"/>
    <w:tmpl w:val="2CEA800E"/>
    <w:lvl w:ilvl="0" w:tplc="0302D636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5940411C" w:tentative="1">
      <w:start w:val="1"/>
      <w:numFmt w:val="lowerLetter"/>
      <w:lvlText w:val="%2."/>
      <w:lvlJc w:val="left"/>
      <w:pPr>
        <w:ind w:left="1440" w:hanging="360"/>
      </w:pPr>
    </w:lvl>
    <w:lvl w:ilvl="2" w:tplc="3080063A" w:tentative="1">
      <w:start w:val="1"/>
      <w:numFmt w:val="lowerRoman"/>
      <w:lvlText w:val="%3."/>
      <w:lvlJc w:val="right"/>
      <w:pPr>
        <w:ind w:left="2160" w:hanging="180"/>
      </w:pPr>
    </w:lvl>
    <w:lvl w:ilvl="3" w:tplc="36E2CBB0" w:tentative="1">
      <w:start w:val="1"/>
      <w:numFmt w:val="decimal"/>
      <w:lvlText w:val="%4."/>
      <w:lvlJc w:val="left"/>
      <w:pPr>
        <w:ind w:left="2880" w:hanging="360"/>
      </w:pPr>
    </w:lvl>
    <w:lvl w:ilvl="4" w:tplc="A158592A" w:tentative="1">
      <w:start w:val="1"/>
      <w:numFmt w:val="lowerLetter"/>
      <w:lvlText w:val="%5."/>
      <w:lvlJc w:val="left"/>
      <w:pPr>
        <w:ind w:left="3600" w:hanging="360"/>
      </w:pPr>
    </w:lvl>
    <w:lvl w:ilvl="5" w:tplc="2F58CCC0" w:tentative="1">
      <w:start w:val="1"/>
      <w:numFmt w:val="lowerRoman"/>
      <w:lvlText w:val="%6."/>
      <w:lvlJc w:val="right"/>
      <w:pPr>
        <w:ind w:left="4320" w:hanging="180"/>
      </w:pPr>
    </w:lvl>
    <w:lvl w:ilvl="6" w:tplc="82C43E4E" w:tentative="1">
      <w:start w:val="1"/>
      <w:numFmt w:val="decimal"/>
      <w:lvlText w:val="%7."/>
      <w:lvlJc w:val="left"/>
      <w:pPr>
        <w:ind w:left="5040" w:hanging="360"/>
      </w:pPr>
    </w:lvl>
    <w:lvl w:ilvl="7" w:tplc="88D02280" w:tentative="1">
      <w:start w:val="1"/>
      <w:numFmt w:val="lowerLetter"/>
      <w:lvlText w:val="%8."/>
      <w:lvlJc w:val="left"/>
      <w:pPr>
        <w:ind w:left="5760" w:hanging="360"/>
      </w:pPr>
    </w:lvl>
    <w:lvl w:ilvl="8" w:tplc="0F1CF8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86632"/>
    <w:multiLevelType w:val="hybridMultilevel"/>
    <w:tmpl w:val="2CEA800E"/>
    <w:lvl w:ilvl="0" w:tplc="918AE75A">
      <w:start w:val="1"/>
      <w:numFmt w:val="decimal"/>
      <w:lvlText w:val="(%1)"/>
      <w:lvlJc w:val="left"/>
      <w:pPr>
        <w:ind w:left="720" w:hanging="360"/>
      </w:pPr>
      <w:rPr>
        <w:rFonts w:ascii="Times" w:eastAsia="Times New Roman" w:hAnsi="Times" w:cs="Times"/>
      </w:rPr>
    </w:lvl>
    <w:lvl w:ilvl="1" w:tplc="F21CDDE0" w:tentative="1">
      <w:start w:val="1"/>
      <w:numFmt w:val="lowerLetter"/>
      <w:lvlText w:val="%2."/>
      <w:lvlJc w:val="left"/>
      <w:pPr>
        <w:ind w:left="1440" w:hanging="360"/>
      </w:pPr>
    </w:lvl>
    <w:lvl w:ilvl="2" w:tplc="55FAC6A4" w:tentative="1">
      <w:start w:val="1"/>
      <w:numFmt w:val="lowerRoman"/>
      <w:lvlText w:val="%3."/>
      <w:lvlJc w:val="right"/>
      <w:pPr>
        <w:ind w:left="2160" w:hanging="180"/>
      </w:pPr>
    </w:lvl>
    <w:lvl w:ilvl="3" w:tplc="FB663D1C" w:tentative="1">
      <w:start w:val="1"/>
      <w:numFmt w:val="decimal"/>
      <w:lvlText w:val="%4."/>
      <w:lvlJc w:val="left"/>
      <w:pPr>
        <w:ind w:left="2880" w:hanging="360"/>
      </w:pPr>
    </w:lvl>
    <w:lvl w:ilvl="4" w:tplc="BEE29302" w:tentative="1">
      <w:start w:val="1"/>
      <w:numFmt w:val="lowerLetter"/>
      <w:lvlText w:val="%5."/>
      <w:lvlJc w:val="left"/>
      <w:pPr>
        <w:ind w:left="3600" w:hanging="360"/>
      </w:pPr>
    </w:lvl>
    <w:lvl w:ilvl="5" w:tplc="4C606B16" w:tentative="1">
      <w:start w:val="1"/>
      <w:numFmt w:val="lowerRoman"/>
      <w:lvlText w:val="%6."/>
      <w:lvlJc w:val="right"/>
      <w:pPr>
        <w:ind w:left="4320" w:hanging="180"/>
      </w:pPr>
    </w:lvl>
    <w:lvl w:ilvl="6" w:tplc="BC6E6C80" w:tentative="1">
      <w:start w:val="1"/>
      <w:numFmt w:val="decimal"/>
      <w:lvlText w:val="%7."/>
      <w:lvlJc w:val="left"/>
      <w:pPr>
        <w:ind w:left="5040" w:hanging="360"/>
      </w:pPr>
    </w:lvl>
    <w:lvl w:ilvl="7" w:tplc="DB7499DC" w:tentative="1">
      <w:start w:val="1"/>
      <w:numFmt w:val="lowerLetter"/>
      <w:lvlText w:val="%8."/>
      <w:lvlJc w:val="left"/>
      <w:pPr>
        <w:ind w:left="5760" w:hanging="360"/>
      </w:pPr>
    </w:lvl>
    <w:lvl w:ilvl="8" w:tplc="1850FDC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5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8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9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 w16cid:durableId="5206851">
    <w:abstractNumId w:val="8"/>
  </w:num>
  <w:num w:numId="2" w16cid:durableId="549537665">
    <w:abstractNumId w:val="6"/>
  </w:num>
  <w:num w:numId="3" w16cid:durableId="1894734673">
    <w:abstractNumId w:val="9"/>
  </w:num>
  <w:num w:numId="4" w16cid:durableId="1542476513">
    <w:abstractNumId w:val="7"/>
  </w:num>
  <w:num w:numId="5" w16cid:durableId="805585636">
    <w:abstractNumId w:val="5"/>
  </w:num>
  <w:num w:numId="6" w16cid:durableId="117451340">
    <w:abstractNumId w:val="4"/>
  </w:num>
  <w:num w:numId="7" w16cid:durableId="296837629">
    <w:abstractNumId w:val="3"/>
  </w:num>
  <w:num w:numId="8" w16cid:durableId="1307009373">
    <w:abstractNumId w:val="1"/>
  </w:num>
  <w:num w:numId="9" w16cid:durableId="1083334397">
    <w:abstractNumId w:val="0"/>
  </w:num>
  <w:num w:numId="10" w16cid:durableId="5715431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attachedTemplate r:id="rId1"/>
  <w:linkStyle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B69"/>
    <w:rsid w:val="00070882"/>
    <w:rsid w:val="00091590"/>
    <w:rsid w:val="000F687B"/>
    <w:rsid w:val="001043A6"/>
    <w:rsid w:val="001A32AB"/>
    <w:rsid w:val="001D49C4"/>
    <w:rsid w:val="002568CE"/>
    <w:rsid w:val="00276DD9"/>
    <w:rsid w:val="00315E17"/>
    <w:rsid w:val="0032368A"/>
    <w:rsid w:val="003322EC"/>
    <w:rsid w:val="00357257"/>
    <w:rsid w:val="003707E6"/>
    <w:rsid w:val="003912A0"/>
    <w:rsid w:val="003B722C"/>
    <w:rsid w:val="00417B5D"/>
    <w:rsid w:val="0042118B"/>
    <w:rsid w:val="00422FA9"/>
    <w:rsid w:val="00435220"/>
    <w:rsid w:val="0043757A"/>
    <w:rsid w:val="004F16C6"/>
    <w:rsid w:val="0063047A"/>
    <w:rsid w:val="00686DE0"/>
    <w:rsid w:val="007730B5"/>
    <w:rsid w:val="007E1C77"/>
    <w:rsid w:val="007E5F3F"/>
    <w:rsid w:val="008346C3"/>
    <w:rsid w:val="008A68C8"/>
    <w:rsid w:val="008B3A83"/>
    <w:rsid w:val="008F40A3"/>
    <w:rsid w:val="008F5849"/>
    <w:rsid w:val="00911D88"/>
    <w:rsid w:val="00970186"/>
    <w:rsid w:val="00976B16"/>
    <w:rsid w:val="009E0B61"/>
    <w:rsid w:val="00A3528E"/>
    <w:rsid w:val="00A37CFF"/>
    <w:rsid w:val="00AA6B69"/>
    <w:rsid w:val="00BB3C9B"/>
    <w:rsid w:val="00BF3E11"/>
    <w:rsid w:val="00C2165E"/>
    <w:rsid w:val="00C50240"/>
    <w:rsid w:val="00D56529"/>
    <w:rsid w:val="00DC55C0"/>
    <w:rsid w:val="00DF0D7D"/>
    <w:rsid w:val="00F0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FF60A"/>
  <w15:chartTrackingRefBased/>
  <w15:docId w15:val="{10D99CD0-C772-4922-9D22-870116C60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722C"/>
    <w:pPr>
      <w:spacing w:after="200" w:line="240" w:lineRule="auto"/>
      <w:jc w:val="both"/>
    </w:pPr>
    <w:rPr>
      <w:rFonts w:ascii="Times" w:eastAsia="Times New Roman" w:hAnsi="Times" w:cs="Times New Roman"/>
      <w:kern w:val="0"/>
      <w:sz w:val="24"/>
      <w:szCs w:val="20"/>
      <w:lang w:val="en-US" w:eastAsia="en-US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AA6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AA6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AA6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A6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AA6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A6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A6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A6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A6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1">
    <w:name w:val="Head 1"/>
    <w:basedOn w:val="a"/>
    <w:link w:val="Head1Char"/>
    <w:rsid w:val="007E5F3F"/>
    <w:pPr>
      <w:spacing w:after="0" w:line="360" w:lineRule="auto"/>
    </w:pPr>
    <w:rPr>
      <w:b/>
      <w:szCs w:val="24"/>
      <w:lang w:eastAsia="ja-JP"/>
    </w:rPr>
  </w:style>
  <w:style w:type="character" w:customStyle="1" w:styleId="Head1Char">
    <w:name w:val="Head 1 Char"/>
    <w:basedOn w:val="a0"/>
    <w:link w:val="Head1"/>
    <w:rsid w:val="007E5F3F"/>
    <w:rPr>
      <w:b/>
      <w:sz w:val="24"/>
      <w:szCs w:val="24"/>
      <w:lang w:val="en-US" w:eastAsia="ja-JP"/>
    </w:rPr>
  </w:style>
  <w:style w:type="character" w:customStyle="1" w:styleId="1Char">
    <w:name w:val="제목 1 Char"/>
    <w:basedOn w:val="a0"/>
    <w:link w:val="1"/>
    <w:uiPriority w:val="9"/>
    <w:rsid w:val="00AA6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제목 2 Char"/>
    <w:basedOn w:val="a0"/>
    <w:link w:val="2"/>
    <w:uiPriority w:val="9"/>
    <w:semiHidden/>
    <w:rsid w:val="00AA6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제목 3 Char"/>
    <w:basedOn w:val="a0"/>
    <w:link w:val="3"/>
    <w:uiPriority w:val="9"/>
    <w:semiHidden/>
    <w:rsid w:val="00AA6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제목 4 Char"/>
    <w:basedOn w:val="a0"/>
    <w:link w:val="4"/>
    <w:uiPriority w:val="9"/>
    <w:semiHidden/>
    <w:rsid w:val="00AA6B69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제목 5 Char"/>
    <w:basedOn w:val="a0"/>
    <w:link w:val="5"/>
    <w:uiPriority w:val="9"/>
    <w:semiHidden/>
    <w:rsid w:val="00AA6B69"/>
    <w:rPr>
      <w:rFonts w:eastAsiaTheme="majorEastAsia" w:cstheme="majorBidi"/>
      <w:color w:val="0F4761" w:themeColor="accent1" w:themeShade="BF"/>
    </w:rPr>
  </w:style>
  <w:style w:type="character" w:customStyle="1" w:styleId="6Char">
    <w:name w:val="제목 6 Char"/>
    <w:basedOn w:val="a0"/>
    <w:link w:val="6"/>
    <w:uiPriority w:val="9"/>
    <w:semiHidden/>
    <w:rsid w:val="00AA6B69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제목 7 Char"/>
    <w:basedOn w:val="a0"/>
    <w:link w:val="7"/>
    <w:uiPriority w:val="9"/>
    <w:semiHidden/>
    <w:rsid w:val="00AA6B69"/>
    <w:rPr>
      <w:rFonts w:eastAsiaTheme="majorEastAsia" w:cstheme="majorBidi"/>
      <w:color w:val="595959" w:themeColor="text1" w:themeTint="A6"/>
    </w:rPr>
  </w:style>
  <w:style w:type="character" w:customStyle="1" w:styleId="8Char">
    <w:name w:val="제목 8 Char"/>
    <w:basedOn w:val="a0"/>
    <w:link w:val="8"/>
    <w:uiPriority w:val="9"/>
    <w:semiHidden/>
    <w:rsid w:val="00AA6B69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제목 9 Char"/>
    <w:basedOn w:val="a0"/>
    <w:link w:val="9"/>
    <w:uiPriority w:val="9"/>
    <w:semiHidden/>
    <w:rsid w:val="00AA6B6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AA6B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AA6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AA6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AA6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AA6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AA6B69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AA6B69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AA6B69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AA6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AA6B69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AA6B69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AA6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FollowedHyperlink"/>
    <w:rsid w:val="003B722C"/>
    <w:rPr>
      <w:color w:val="800080"/>
      <w:u w:val="single"/>
    </w:rPr>
  </w:style>
  <w:style w:type="paragraph" w:styleId="ac">
    <w:name w:val="Body Text"/>
    <w:basedOn w:val="a"/>
    <w:link w:val="Char3"/>
    <w:rsid w:val="003B722C"/>
    <w:pPr>
      <w:jc w:val="center"/>
    </w:pPr>
    <w:rPr>
      <w:b/>
      <w:sz w:val="40"/>
    </w:rPr>
  </w:style>
  <w:style w:type="character" w:customStyle="1" w:styleId="Char3">
    <w:name w:val="본문 Char"/>
    <w:basedOn w:val="a0"/>
    <w:link w:val="ac"/>
    <w:rsid w:val="00AA6B69"/>
    <w:rPr>
      <w:rFonts w:ascii="Times" w:eastAsia="Times New Roman" w:hAnsi="Times" w:cs="Times New Roman"/>
      <w:b/>
      <w:kern w:val="0"/>
      <w:sz w:val="40"/>
      <w:szCs w:val="20"/>
      <w:lang w:val="en-US" w:eastAsia="en-US"/>
      <w14:ligatures w14:val="none"/>
    </w:rPr>
  </w:style>
  <w:style w:type="paragraph" w:styleId="ad">
    <w:name w:val="footnote text"/>
    <w:basedOn w:val="a"/>
    <w:next w:val="TFReferencesSection"/>
    <w:link w:val="Char4"/>
    <w:semiHidden/>
    <w:rsid w:val="003B722C"/>
  </w:style>
  <w:style w:type="character" w:customStyle="1" w:styleId="Char4">
    <w:name w:val="각주 텍스트 Char"/>
    <w:basedOn w:val="a0"/>
    <w:link w:val="ad"/>
    <w:semiHidden/>
    <w:rsid w:val="00AA6B69"/>
    <w:rPr>
      <w:rFonts w:ascii="Times" w:eastAsia="Times New Roman" w:hAnsi="Times" w:cs="Times New Roman"/>
      <w:kern w:val="0"/>
      <w:sz w:val="24"/>
      <w:szCs w:val="20"/>
      <w:lang w:val="en-US" w:eastAsia="en-US"/>
      <w14:ligatures w14:val="none"/>
    </w:rPr>
  </w:style>
  <w:style w:type="paragraph" w:customStyle="1" w:styleId="TFReferencesSection">
    <w:name w:val="TF_References_Section"/>
    <w:basedOn w:val="a"/>
    <w:rsid w:val="003B722C"/>
    <w:pPr>
      <w:spacing w:line="480" w:lineRule="auto"/>
      <w:ind w:firstLine="187"/>
    </w:pPr>
  </w:style>
  <w:style w:type="paragraph" w:customStyle="1" w:styleId="TAMainText">
    <w:name w:val="TA_Main_Text"/>
    <w:basedOn w:val="a"/>
    <w:rsid w:val="003B722C"/>
    <w:pPr>
      <w:spacing w:after="0" w:line="480" w:lineRule="auto"/>
      <w:ind w:firstLine="202"/>
    </w:pPr>
  </w:style>
  <w:style w:type="paragraph" w:customStyle="1" w:styleId="BATitle">
    <w:name w:val="BA_Title"/>
    <w:basedOn w:val="a"/>
    <w:next w:val="BBAuthorName"/>
    <w:rsid w:val="003B722C"/>
    <w:pPr>
      <w:spacing w:before="720" w:after="360" w:line="480" w:lineRule="auto"/>
      <w:jc w:val="center"/>
    </w:pPr>
    <w:rPr>
      <w:rFonts w:ascii="Times New Roman" w:hAnsi="Times New Roman"/>
      <w:sz w:val="44"/>
    </w:rPr>
  </w:style>
  <w:style w:type="paragraph" w:customStyle="1" w:styleId="BBAuthorName">
    <w:name w:val="BB_Author_Name"/>
    <w:basedOn w:val="a"/>
    <w:next w:val="BCAuthorAddress"/>
    <w:rsid w:val="003B722C"/>
    <w:pPr>
      <w:spacing w:after="240" w:line="480" w:lineRule="auto"/>
      <w:jc w:val="center"/>
    </w:pPr>
    <w:rPr>
      <w:i/>
    </w:rPr>
  </w:style>
  <w:style w:type="paragraph" w:customStyle="1" w:styleId="BCAuthorAddress">
    <w:name w:val="BC_Author_Address"/>
    <w:basedOn w:val="a"/>
    <w:next w:val="BIEmailAddress"/>
    <w:rsid w:val="003B722C"/>
    <w:pPr>
      <w:spacing w:after="240" w:line="480" w:lineRule="auto"/>
      <w:jc w:val="center"/>
    </w:pPr>
  </w:style>
  <w:style w:type="paragraph" w:customStyle="1" w:styleId="BIEmailAddress">
    <w:name w:val="BI_Email_Address"/>
    <w:basedOn w:val="a"/>
    <w:next w:val="AIReceivedDate"/>
    <w:rsid w:val="003B722C"/>
    <w:pPr>
      <w:spacing w:line="480" w:lineRule="auto"/>
    </w:pPr>
  </w:style>
  <w:style w:type="paragraph" w:customStyle="1" w:styleId="AIReceivedDate">
    <w:name w:val="AI_Received_Date"/>
    <w:basedOn w:val="a"/>
    <w:next w:val="BDAbstract"/>
    <w:rsid w:val="003B722C"/>
    <w:pPr>
      <w:spacing w:after="240" w:line="480" w:lineRule="auto"/>
    </w:pPr>
    <w:rPr>
      <w:b/>
    </w:rPr>
  </w:style>
  <w:style w:type="paragraph" w:customStyle="1" w:styleId="BDAbstract">
    <w:name w:val="BD_Abstract"/>
    <w:basedOn w:val="a"/>
    <w:next w:val="TAMainText"/>
    <w:rsid w:val="003B722C"/>
    <w:pPr>
      <w:spacing w:before="360" w:after="360" w:line="480" w:lineRule="auto"/>
    </w:pPr>
  </w:style>
  <w:style w:type="paragraph" w:customStyle="1" w:styleId="TDAcknowledgments">
    <w:name w:val="TD_Acknowledgments"/>
    <w:basedOn w:val="a"/>
    <w:next w:val="a"/>
    <w:rsid w:val="003B722C"/>
    <w:pPr>
      <w:spacing w:before="200" w:line="480" w:lineRule="auto"/>
      <w:ind w:firstLine="202"/>
    </w:pPr>
  </w:style>
  <w:style w:type="paragraph" w:customStyle="1" w:styleId="TESupportingInformation">
    <w:name w:val="TE_Supporting_Information"/>
    <w:basedOn w:val="a"/>
    <w:next w:val="a"/>
    <w:rsid w:val="003B722C"/>
    <w:pPr>
      <w:spacing w:line="480" w:lineRule="auto"/>
      <w:ind w:firstLine="187"/>
    </w:pPr>
  </w:style>
  <w:style w:type="paragraph" w:customStyle="1" w:styleId="VCSchemeTitle">
    <w:name w:val="VC_Scheme_Title"/>
    <w:basedOn w:val="a"/>
    <w:next w:val="a"/>
    <w:rsid w:val="003B722C"/>
    <w:pPr>
      <w:spacing w:line="480" w:lineRule="auto"/>
    </w:pPr>
  </w:style>
  <w:style w:type="paragraph" w:customStyle="1" w:styleId="VDTableTitle">
    <w:name w:val="VD_Table_Title"/>
    <w:basedOn w:val="a"/>
    <w:next w:val="a"/>
    <w:rsid w:val="003B722C"/>
    <w:pPr>
      <w:spacing w:line="480" w:lineRule="auto"/>
    </w:pPr>
  </w:style>
  <w:style w:type="paragraph" w:customStyle="1" w:styleId="VAFigureCaption">
    <w:name w:val="VA_Figure_Caption"/>
    <w:basedOn w:val="a"/>
    <w:next w:val="a"/>
    <w:rsid w:val="003B722C"/>
    <w:pPr>
      <w:spacing w:line="480" w:lineRule="auto"/>
    </w:pPr>
  </w:style>
  <w:style w:type="paragraph" w:customStyle="1" w:styleId="VBChartTitle">
    <w:name w:val="VB_Chart_Title"/>
    <w:basedOn w:val="a"/>
    <w:next w:val="a"/>
    <w:rsid w:val="003B722C"/>
    <w:pPr>
      <w:spacing w:line="480" w:lineRule="auto"/>
    </w:pPr>
  </w:style>
  <w:style w:type="paragraph" w:customStyle="1" w:styleId="FETableFootnote">
    <w:name w:val="FE_Table_Footnote"/>
    <w:basedOn w:val="a"/>
    <w:next w:val="a"/>
    <w:rsid w:val="003B722C"/>
    <w:pPr>
      <w:ind w:firstLine="187"/>
    </w:pPr>
  </w:style>
  <w:style w:type="paragraph" w:customStyle="1" w:styleId="FCChartFootnote">
    <w:name w:val="FC_Chart_Footnote"/>
    <w:basedOn w:val="a"/>
    <w:next w:val="a"/>
    <w:rsid w:val="003B722C"/>
    <w:pPr>
      <w:ind w:firstLine="187"/>
    </w:pPr>
  </w:style>
  <w:style w:type="paragraph" w:customStyle="1" w:styleId="FDSchemeFootnote">
    <w:name w:val="FD_Scheme_Footnote"/>
    <w:basedOn w:val="a"/>
    <w:next w:val="a"/>
    <w:rsid w:val="003B722C"/>
    <w:pPr>
      <w:ind w:firstLine="187"/>
    </w:pPr>
  </w:style>
  <w:style w:type="paragraph" w:customStyle="1" w:styleId="TCTableBody">
    <w:name w:val="TC_Table_Body"/>
    <w:basedOn w:val="a"/>
    <w:rsid w:val="003B722C"/>
  </w:style>
  <w:style w:type="paragraph" w:customStyle="1" w:styleId="AFTitleRunningHead">
    <w:name w:val="AF_Title_Running_Head"/>
    <w:basedOn w:val="a"/>
    <w:next w:val="TAMainText"/>
    <w:rsid w:val="003B722C"/>
    <w:pPr>
      <w:spacing w:line="480" w:lineRule="auto"/>
    </w:pPr>
  </w:style>
  <w:style w:type="paragraph" w:customStyle="1" w:styleId="BEAuthorBiography">
    <w:name w:val="BE_Author_Biography"/>
    <w:basedOn w:val="a"/>
    <w:rsid w:val="003B722C"/>
    <w:pPr>
      <w:spacing w:line="480" w:lineRule="auto"/>
    </w:pPr>
  </w:style>
  <w:style w:type="paragraph" w:customStyle="1" w:styleId="FACorrespondingAuthorFootnote">
    <w:name w:val="FA_Corresponding_Author_Footnote"/>
    <w:basedOn w:val="a"/>
    <w:next w:val="TAMainText"/>
    <w:rsid w:val="003B722C"/>
    <w:pPr>
      <w:spacing w:line="480" w:lineRule="auto"/>
    </w:pPr>
  </w:style>
  <w:style w:type="paragraph" w:customStyle="1" w:styleId="SNSynopsisTOC">
    <w:name w:val="SN_Synopsis_TOC"/>
    <w:basedOn w:val="a"/>
    <w:rsid w:val="003B722C"/>
    <w:pPr>
      <w:spacing w:line="480" w:lineRule="auto"/>
    </w:pPr>
  </w:style>
  <w:style w:type="character" w:styleId="ae">
    <w:name w:val="Hyperlink"/>
    <w:rsid w:val="003B722C"/>
    <w:rPr>
      <w:color w:val="0000FF"/>
      <w:u w:val="single"/>
    </w:rPr>
  </w:style>
  <w:style w:type="paragraph" w:styleId="af">
    <w:name w:val="footer"/>
    <w:basedOn w:val="a"/>
    <w:link w:val="Char5"/>
    <w:rsid w:val="003B722C"/>
    <w:pPr>
      <w:tabs>
        <w:tab w:val="center" w:pos="4320"/>
        <w:tab w:val="right" w:pos="8640"/>
      </w:tabs>
    </w:pPr>
  </w:style>
  <w:style w:type="character" w:customStyle="1" w:styleId="Char5">
    <w:name w:val="바닥글 Char"/>
    <w:basedOn w:val="a0"/>
    <w:link w:val="af"/>
    <w:rsid w:val="00AA6B69"/>
    <w:rPr>
      <w:rFonts w:ascii="Times" w:eastAsia="Times New Roman" w:hAnsi="Times" w:cs="Times New Roman"/>
      <w:kern w:val="0"/>
      <w:sz w:val="24"/>
      <w:szCs w:val="20"/>
      <w:lang w:val="en-US" w:eastAsia="en-US"/>
      <w14:ligatures w14:val="none"/>
    </w:rPr>
  </w:style>
  <w:style w:type="paragraph" w:customStyle="1" w:styleId="BGKeywords">
    <w:name w:val="BG_Keywords"/>
    <w:basedOn w:val="a"/>
    <w:rsid w:val="003B722C"/>
    <w:pPr>
      <w:spacing w:line="480" w:lineRule="auto"/>
    </w:pPr>
  </w:style>
  <w:style w:type="paragraph" w:customStyle="1" w:styleId="BHBriefs">
    <w:name w:val="BH_Briefs"/>
    <w:basedOn w:val="a"/>
    <w:rsid w:val="003B722C"/>
    <w:pPr>
      <w:spacing w:line="480" w:lineRule="auto"/>
    </w:pPr>
  </w:style>
  <w:style w:type="character" w:styleId="af0">
    <w:name w:val="page number"/>
    <w:basedOn w:val="a0"/>
    <w:rsid w:val="003B722C"/>
  </w:style>
  <w:style w:type="paragraph" w:styleId="af1">
    <w:name w:val="Balloon Text"/>
    <w:basedOn w:val="a"/>
    <w:link w:val="Char6"/>
    <w:semiHidden/>
    <w:rsid w:val="003B722C"/>
    <w:rPr>
      <w:rFonts w:ascii="Tahoma" w:hAnsi="Tahoma" w:cs="Tahoma"/>
      <w:sz w:val="16"/>
      <w:szCs w:val="16"/>
    </w:rPr>
  </w:style>
  <w:style w:type="character" w:customStyle="1" w:styleId="Char6">
    <w:name w:val="풍선 도움말 텍스트 Char"/>
    <w:basedOn w:val="a0"/>
    <w:link w:val="af1"/>
    <w:semiHidden/>
    <w:rsid w:val="00AA6B69"/>
    <w:rPr>
      <w:rFonts w:ascii="Tahoma" w:eastAsia="Times New Roman" w:hAnsi="Tahoma" w:cs="Tahoma"/>
      <w:kern w:val="0"/>
      <w:sz w:val="16"/>
      <w:szCs w:val="16"/>
      <w:lang w:val="en-US" w:eastAsia="en-US"/>
      <w14:ligatures w14:val="none"/>
    </w:rPr>
  </w:style>
  <w:style w:type="paragraph" w:customStyle="1" w:styleId="StyleFACorrespondingAuthorFootnote7pt">
    <w:name w:val="Style FA_Corresponding_Author_Footnote + 7 pt"/>
    <w:basedOn w:val="a"/>
    <w:next w:val="BGKeywords"/>
    <w:link w:val="StyleFACorrespondingAuthorFootnote7ptChar"/>
    <w:autoRedefine/>
    <w:rsid w:val="003B722C"/>
    <w:pPr>
      <w:spacing w:after="0"/>
      <w:jc w:val="left"/>
    </w:pPr>
    <w:rPr>
      <w:rFonts w:ascii="Arno Pro" w:hAnsi="Arno Pro"/>
      <w:kern w:val="20"/>
      <w:sz w:val="18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3B722C"/>
    <w:rPr>
      <w:rFonts w:ascii="Arno Pro" w:eastAsia="Times New Roman" w:hAnsi="Arno Pro" w:cs="Times New Roman"/>
      <w:kern w:val="20"/>
      <w:sz w:val="18"/>
      <w:szCs w:val="20"/>
      <w:lang w:val="en-US" w:eastAsia="en-US"/>
      <w14:ligatures w14:val="none"/>
    </w:rPr>
  </w:style>
  <w:style w:type="paragraph" w:customStyle="1" w:styleId="FAAuthorInfoSubtitle">
    <w:name w:val="FA_Author_Info_Subtitle"/>
    <w:basedOn w:val="a"/>
    <w:link w:val="FAAuthorInfoSubtitleChar"/>
    <w:autoRedefine/>
    <w:rsid w:val="003B722C"/>
    <w:pPr>
      <w:spacing w:before="120" w:after="60" w:line="480" w:lineRule="auto"/>
      <w:jc w:val="left"/>
    </w:pPr>
    <w:rPr>
      <w:b/>
    </w:rPr>
  </w:style>
  <w:style w:type="character" w:customStyle="1" w:styleId="FAAuthorInfoSubtitleChar">
    <w:name w:val="FA_Author_Info_Subtitle Char"/>
    <w:link w:val="FAAuthorInfoSubtitle"/>
    <w:rsid w:val="003B722C"/>
    <w:rPr>
      <w:rFonts w:ascii="Times" w:eastAsia="Times New Roman" w:hAnsi="Times" w:cs="Times New Roman"/>
      <w:b/>
      <w:kern w:val="0"/>
      <w:sz w:val="24"/>
      <w:szCs w:val="20"/>
      <w:lang w:val="en-US" w:eastAsia="en-US"/>
      <w14:ligatures w14:val="none"/>
    </w:rPr>
  </w:style>
  <w:style w:type="paragraph" w:customStyle="1" w:styleId="Default">
    <w:name w:val="Default"/>
    <w:rsid w:val="003B722C"/>
    <w:pPr>
      <w:autoSpaceDE w:val="0"/>
      <w:autoSpaceDN w:val="0"/>
      <w:adjustRightInd w:val="0"/>
      <w:spacing w:after="0" w:line="240" w:lineRule="auto"/>
    </w:pPr>
    <w:rPr>
      <w:rFonts w:ascii="Symbol" w:eastAsia="Times New Roman" w:hAnsi="Symbol" w:cs="Symbol"/>
      <w:color w:val="000000"/>
      <w:kern w:val="0"/>
      <w:sz w:val="24"/>
      <w:szCs w:val="24"/>
      <w:lang w:val="en-US" w:eastAsia="en-US"/>
      <w14:ligatures w14:val="none"/>
    </w:rPr>
  </w:style>
  <w:style w:type="paragraph" w:styleId="af2">
    <w:name w:val="Revision"/>
    <w:hidden/>
    <w:uiPriority w:val="99"/>
    <w:semiHidden/>
    <w:rsid w:val="00AA6B69"/>
    <w:pPr>
      <w:spacing w:after="0" w:line="240" w:lineRule="auto"/>
    </w:pPr>
    <w:rPr>
      <w:rFonts w:ascii="Times" w:eastAsia="Times New Roman" w:hAnsi="Times" w:cs="Times New Roman"/>
      <w:kern w:val="0"/>
      <w:sz w:val="24"/>
      <w:szCs w:val="20"/>
      <w:lang w:val="en-US" w:eastAsia="en-US"/>
    </w:rPr>
  </w:style>
  <w:style w:type="character" w:styleId="af3">
    <w:name w:val="annotation reference"/>
    <w:basedOn w:val="a0"/>
    <w:uiPriority w:val="99"/>
    <w:semiHidden/>
    <w:unhideWhenUsed/>
    <w:rsid w:val="00AA6B69"/>
    <w:rPr>
      <w:sz w:val="16"/>
      <w:szCs w:val="16"/>
    </w:rPr>
  </w:style>
  <w:style w:type="paragraph" w:styleId="af4">
    <w:name w:val="annotation text"/>
    <w:basedOn w:val="a"/>
    <w:link w:val="Char7"/>
    <w:uiPriority w:val="99"/>
    <w:semiHidden/>
    <w:unhideWhenUsed/>
    <w:rsid w:val="00AA6B69"/>
    <w:rPr>
      <w:sz w:val="20"/>
    </w:rPr>
  </w:style>
  <w:style w:type="character" w:customStyle="1" w:styleId="Char7">
    <w:name w:val="메모 텍스트 Char"/>
    <w:basedOn w:val="a0"/>
    <w:link w:val="af4"/>
    <w:uiPriority w:val="99"/>
    <w:semiHidden/>
    <w:rsid w:val="00AA6B69"/>
    <w:rPr>
      <w:rFonts w:ascii="Times" w:eastAsia="Times New Roman" w:hAnsi="Times" w:cs="Times New Roman"/>
      <w:kern w:val="0"/>
      <w:sz w:val="20"/>
      <w:szCs w:val="20"/>
      <w:lang w:val="en-US" w:eastAsia="en-US"/>
    </w:rPr>
  </w:style>
  <w:style w:type="paragraph" w:styleId="af5">
    <w:name w:val="annotation subject"/>
    <w:basedOn w:val="af4"/>
    <w:next w:val="af4"/>
    <w:link w:val="Char8"/>
    <w:uiPriority w:val="99"/>
    <w:semiHidden/>
    <w:unhideWhenUsed/>
    <w:rsid w:val="00AA6B69"/>
    <w:rPr>
      <w:b/>
      <w:bCs/>
    </w:rPr>
  </w:style>
  <w:style w:type="character" w:customStyle="1" w:styleId="Char8">
    <w:name w:val="메모 주제 Char"/>
    <w:basedOn w:val="Char7"/>
    <w:link w:val="af5"/>
    <w:uiPriority w:val="99"/>
    <w:semiHidden/>
    <w:rsid w:val="00AA6B69"/>
    <w:rPr>
      <w:rFonts w:ascii="Times" w:eastAsia="Times New Roman" w:hAnsi="Times" w:cs="Times New Roman"/>
      <w:b/>
      <w:bCs/>
      <w:kern w:val="0"/>
      <w:sz w:val="20"/>
      <w:szCs w:val="20"/>
      <w:lang w:val="en-US" w:eastAsia="en-US"/>
    </w:rPr>
  </w:style>
  <w:style w:type="paragraph" w:styleId="af6">
    <w:name w:val="header"/>
    <w:basedOn w:val="a"/>
    <w:link w:val="Char9"/>
    <w:uiPriority w:val="99"/>
    <w:unhideWhenUsed/>
    <w:rsid w:val="00C2165E"/>
    <w:pPr>
      <w:tabs>
        <w:tab w:val="center" w:pos="4680"/>
        <w:tab w:val="right" w:pos="9360"/>
      </w:tabs>
      <w:spacing w:after="0"/>
    </w:pPr>
  </w:style>
  <w:style w:type="character" w:customStyle="1" w:styleId="Char9">
    <w:name w:val="머리글 Char"/>
    <w:basedOn w:val="a0"/>
    <w:link w:val="af6"/>
    <w:uiPriority w:val="99"/>
    <w:rsid w:val="00C2165E"/>
    <w:rPr>
      <w:rFonts w:ascii="Times" w:eastAsia="Times New Roman" w:hAnsi="Times" w:cs="Times New Roman"/>
      <w:kern w:val="0"/>
      <w:sz w:val="24"/>
      <w:szCs w:val="20"/>
      <w:lang w:val="en-US" w:eastAsia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aulo%20Palinhos\Desktop\Cactus%20Comms\December%202024\KORGR_1093\acstemplate_msw2010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acstemplate_msw2010.dotx</Template>
  <TotalTime>182</TotalTime>
  <Pages>9</Pages>
  <Words>269</Words>
  <Characters>1537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kosbyphoto@gmail.com</cp:lastModifiedBy>
  <cp:revision>17</cp:revision>
  <dcterms:created xsi:type="dcterms:W3CDTF">2024-12-20T11:32:00Z</dcterms:created>
  <dcterms:modified xsi:type="dcterms:W3CDTF">2025-02-10T06:06:00Z</dcterms:modified>
</cp:coreProperties>
</file>