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C1A82" w14:textId="4235BD0A" w:rsidR="00480DD2" w:rsidRPr="004D015F" w:rsidRDefault="004A0FB5" w:rsidP="00480DD2">
      <w:pPr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en-GB"/>
        </w:rPr>
        <w:t>Additional file 1</w:t>
      </w:r>
      <w:r w:rsidR="00480DD2" w:rsidRPr="004D015F">
        <w:rPr>
          <w:rFonts w:ascii="Times New Roman" w:hAnsi="Times New Roman" w:cs="Times New Roman"/>
          <w:b/>
          <w:bCs/>
          <w:lang w:val="en-GB"/>
        </w:rPr>
        <w:t>. Missing data</w:t>
      </w:r>
    </w:p>
    <w:p w14:paraId="7061D839" w14:textId="77777777" w:rsidR="00480DD2" w:rsidRPr="004D015F" w:rsidRDefault="00480DD2" w:rsidP="00480DD2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402"/>
      </w:tblGrid>
      <w:tr w:rsidR="00480DD2" w14:paraId="16099BD7" w14:textId="77777777" w:rsidTr="009B58A8">
        <w:trPr>
          <w:trHeight w:val="368"/>
        </w:trPr>
        <w:tc>
          <w:tcPr>
            <w:tcW w:w="4962" w:type="dxa"/>
            <w:vMerge w:val="restart"/>
            <w:tcBorders>
              <w:top w:val="single" w:sz="4" w:space="0" w:color="auto"/>
            </w:tcBorders>
          </w:tcPr>
          <w:p w14:paraId="74B0EB3B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23D1F42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Total</w:t>
            </w:r>
          </w:p>
          <w:p w14:paraId="3DE50550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 = 6,066</w:t>
            </w:r>
          </w:p>
        </w:tc>
      </w:tr>
      <w:tr w:rsidR="00480DD2" w14:paraId="73F08A77" w14:textId="77777777" w:rsidTr="009B58A8">
        <w:trPr>
          <w:trHeight w:val="368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09AC4F6A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26F53D9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80DD2" w14:paraId="122C04C2" w14:textId="77777777" w:rsidTr="009B58A8">
        <w:trPr>
          <w:trHeight w:val="332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DFCE0E0" w14:textId="77777777" w:rsidR="00480DD2" w:rsidRPr="0097237D" w:rsidRDefault="00480DD2" w:rsidP="009B58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DE17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Prehospital characteristics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94BF613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80DD2" w14:paraId="4305DEDE" w14:textId="77777777" w:rsidTr="009B58A8">
        <w:trPr>
          <w:trHeight w:val="259"/>
        </w:trPr>
        <w:tc>
          <w:tcPr>
            <w:tcW w:w="4962" w:type="dxa"/>
          </w:tcPr>
          <w:p w14:paraId="3DBF2F63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Age </w:t>
            </w:r>
          </w:p>
        </w:tc>
        <w:tc>
          <w:tcPr>
            <w:tcW w:w="3402" w:type="dxa"/>
          </w:tcPr>
          <w:p w14:paraId="6A89C98C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6D78F216" w14:textId="77777777" w:rsidTr="009B58A8">
        <w:trPr>
          <w:trHeight w:val="259"/>
        </w:trPr>
        <w:tc>
          <w:tcPr>
            <w:tcW w:w="4962" w:type="dxa"/>
          </w:tcPr>
          <w:p w14:paraId="5343D0C6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Male</w:t>
            </w:r>
          </w:p>
        </w:tc>
        <w:tc>
          <w:tcPr>
            <w:tcW w:w="3402" w:type="dxa"/>
          </w:tcPr>
          <w:p w14:paraId="6BAD2BDF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126CF25" w14:textId="77777777" w:rsidTr="009B58A8">
        <w:trPr>
          <w:trHeight w:val="259"/>
        </w:trPr>
        <w:tc>
          <w:tcPr>
            <w:tcW w:w="4962" w:type="dxa"/>
          </w:tcPr>
          <w:p w14:paraId="53EC1B5F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Cardiac cause</w:t>
            </w:r>
          </w:p>
        </w:tc>
        <w:tc>
          <w:tcPr>
            <w:tcW w:w="3402" w:type="dxa"/>
          </w:tcPr>
          <w:p w14:paraId="23E2DC36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6722028" w14:textId="77777777" w:rsidTr="009B58A8">
        <w:trPr>
          <w:trHeight w:val="259"/>
        </w:trPr>
        <w:tc>
          <w:tcPr>
            <w:tcW w:w="4962" w:type="dxa"/>
          </w:tcPr>
          <w:p w14:paraId="58E59BE0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Bystander CPR</w:t>
            </w:r>
          </w:p>
        </w:tc>
        <w:tc>
          <w:tcPr>
            <w:tcW w:w="3402" w:type="dxa"/>
          </w:tcPr>
          <w:p w14:paraId="7B99CD9E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7A91BEE4" w14:textId="77777777" w:rsidTr="009B58A8">
        <w:trPr>
          <w:trHeight w:val="259"/>
        </w:trPr>
        <w:tc>
          <w:tcPr>
            <w:tcW w:w="4962" w:type="dxa"/>
          </w:tcPr>
          <w:p w14:paraId="73487ED0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Bystander shock delivery </w:t>
            </w:r>
          </w:p>
          <w:p w14:paraId="3F35DB10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an </w:t>
            </w: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AED</w:t>
            </w:r>
          </w:p>
        </w:tc>
        <w:tc>
          <w:tcPr>
            <w:tcW w:w="3402" w:type="dxa"/>
          </w:tcPr>
          <w:p w14:paraId="1021C510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660A66AD" w14:textId="77777777" w:rsidTr="009B58A8">
        <w:trPr>
          <w:trHeight w:val="259"/>
        </w:trPr>
        <w:tc>
          <w:tcPr>
            <w:tcW w:w="4962" w:type="dxa"/>
          </w:tcPr>
          <w:p w14:paraId="445526FD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First documented rhythm</w:t>
            </w:r>
          </w:p>
        </w:tc>
        <w:tc>
          <w:tcPr>
            <w:tcW w:w="3402" w:type="dxa"/>
          </w:tcPr>
          <w:p w14:paraId="11C5A2FC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2CC60B51" w14:textId="77777777" w:rsidTr="009B58A8">
        <w:trPr>
          <w:trHeight w:val="259"/>
        </w:trPr>
        <w:tc>
          <w:tcPr>
            <w:tcW w:w="4962" w:type="dxa"/>
          </w:tcPr>
          <w:p w14:paraId="3811DF7A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Defibrillation by EMS</w:t>
            </w:r>
          </w:p>
        </w:tc>
        <w:tc>
          <w:tcPr>
            <w:tcW w:w="3402" w:type="dxa"/>
          </w:tcPr>
          <w:p w14:paraId="20B722FD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734BE78" w14:textId="77777777" w:rsidTr="009B58A8">
        <w:trPr>
          <w:trHeight w:val="259"/>
        </w:trPr>
        <w:tc>
          <w:tcPr>
            <w:tcW w:w="4962" w:type="dxa"/>
          </w:tcPr>
          <w:p w14:paraId="44AD003C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Adrenaline administration by EMS</w:t>
            </w:r>
          </w:p>
        </w:tc>
        <w:tc>
          <w:tcPr>
            <w:tcW w:w="3402" w:type="dxa"/>
          </w:tcPr>
          <w:p w14:paraId="3BEEE785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32274A00" w14:textId="77777777" w:rsidTr="009B58A8">
        <w:trPr>
          <w:trHeight w:val="259"/>
        </w:trPr>
        <w:tc>
          <w:tcPr>
            <w:tcW w:w="4962" w:type="dxa"/>
          </w:tcPr>
          <w:p w14:paraId="1D7BE3AD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Advanced airway management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by EMS </w:t>
            </w:r>
          </w:p>
        </w:tc>
        <w:tc>
          <w:tcPr>
            <w:tcW w:w="3402" w:type="dxa"/>
          </w:tcPr>
          <w:p w14:paraId="34DA34C5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0E8E5E7A" w14:textId="77777777" w:rsidTr="009B58A8">
        <w:trPr>
          <w:trHeight w:val="259"/>
        </w:trPr>
        <w:tc>
          <w:tcPr>
            <w:tcW w:w="4962" w:type="dxa"/>
          </w:tcPr>
          <w:p w14:paraId="284EB313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8"/>
                <w:szCs w:val="18"/>
                <w:lang w:val="en-GB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o flow time for CPR</w:t>
            </w:r>
          </w:p>
        </w:tc>
        <w:tc>
          <w:tcPr>
            <w:tcW w:w="3402" w:type="dxa"/>
          </w:tcPr>
          <w:p w14:paraId="6E38A7E8" w14:textId="77777777" w:rsidR="00480DD2" w:rsidRPr="00DB7BD1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188 (3.1%)</w:t>
            </w:r>
          </w:p>
        </w:tc>
      </w:tr>
      <w:tr w:rsidR="00480DD2" w14:paraId="2C972AFF" w14:textId="77777777" w:rsidTr="009B58A8">
        <w:trPr>
          <w:trHeight w:val="259"/>
        </w:trPr>
        <w:tc>
          <w:tcPr>
            <w:tcW w:w="4962" w:type="dxa"/>
            <w:tcBorders>
              <w:bottom w:val="single" w:sz="4" w:space="0" w:color="auto"/>
            </w:tcBorders>
          </w:tcPr>
          <w:p w14:paraId="06CB3714" w14:textId="77777777" w:rsidR="00480DD2" w:rsidRPr="004D015F" w:rsidRDefault="00480DD2" w:rsidP="009B58A8">
            <w:pPr>
              <w:ind w:leftChars="50" w:left="1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Time from witness to hospital arrival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0CBC0E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48 (0.8%)</w:t>
            </w:r>
          </w:p>
        </w:tc>
      </w:tr>
      <w:tr w:rsidR="00480DD2" w14:paraId="6A56484A" w14:textId="77777777" w:rsidTr="009B58A8">
        <w:trPr>
          <w:trHeight w:val="259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E593E2C" w14:textId="77777777" w:rsidR="00480DD2" w:rsidRPr="00DE17AA" w:rsidRDefault="00480DD2" w:rsidP="009B58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4D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In-hospital character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istics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0B2E70B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80DD2" w14:paraId="1501E085" w14:textId="77777777" w:rsidTr="009B58A8">
        <w:trPr>
          <w:trHeight w:val="259"/>
        </w:trPr>
        <w:tc>
          <w:tcPr>
            <w:tcW w:w="4962" w:type="dxa"/>
          </w:tcPr>
          <w:p w14:paraId="0B20410A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First documented rhythm</w:t>
            </w:r>
          </w:p>
        </w:tc>
        <w:tc>
          <w:tcPr>
            <w:tcW w:w="3402" w:type="dxa"/>
          </w:tcPr>
          <w:p w14:paraId="6F6BC8C3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20020766" w14:textId="77777777" w:rsidTr="009B58A8">
        <w:trPr>
          <w:trHeight w:val="259"/>
        </w:trPr>
        <w:tc>
          <w:tcPr>
            <w:tcW w:w="4962" w:type="dxa"/>
          </w:tcPr>
          <w:p w14:paraId="040F1594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Defibrillation in hospital</w:t>
            </w:r>
          </w:p>
        </w:tc>
        <w:tc>
          <w:tcPr>
            <w:tcW w:w="3402" w:type="dxa"/>
          </w:tcPr>
          <w:p w14:paraId="51BB7846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1100B13E" w14:textId="77777777" w:rsidTr="009B58A8">
        <w:trPr>
          <w:trHeight w:val="259"/>
        </w:trPr>
        <w:tc>
          <w:tcPr>
            <w:tcW w:w="4962" w:type="dxa"/>
          </w:tcPr>
          <w:p w14:paraId="08E29219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Time from hospital arrival to blood test </w:t>
            </w:r>
          </w:p>
        </w:tc>
        <w:tc>
          <w:tcPr>
            <w:tcW w:w="3402" w:type="dxa"/>
          </w:tcPr>
          <w:p w14:paraId="770B8BD7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5EAFB80" w14:textId="77777777" w:rsidTr="009B58A8">
        <w:trPr>
          <w:trHeight w:val="259"/>
        </w:trPr>
        <w:tc>
          <w:tcPr>
            <w:tcW w:w="4962" w:type="dxa"/>
          </w:tcPr>
          <w:p w14:paraId="629C4DFF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Coronary angiography</w:t>
            </w:r>
          </w:p>
        </w:tc>
        <w:tc>
          <w:tcPr>
            <w:tcW w:w="3402" w:type="dxa"/>
          </w:tcPr>
          <w:p w14:paraId="21690B80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391BD843" w14:textId="77777777" w:rsidTr="009B58A8">
        <w:trPr>
          <w:trHeight w:val="259"/>
        </w:trPr>
        <w:tc>
          <w:tcPr>
            <w:tcW w:w="4962" w:type="dxa"/>
          </w:tcPr>
          <w:p w14:paraId="32BF3AB6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Target temperature management</w:t>
            </w:r>
          </w:p>
        </w:tc>
        <w:tc>
          <w:tcPr>
            <w:tcW w:w="3402" w:type="dxa"/>
          </w:tcPr>
          <w:p w14:paraId="6D3C3075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0FAEAB46" w14:textId="77777777" w:rsidTr="009B58A8">
        <w:trPr>
          <w:trHeight w:val="259"/>
        </w:trPr>
        <w:tc>
          <w:tcPr>
            <w:tcW w:w="4962" w:type="dxa"/>
          </w:tcPr>
          <w:p w14:paraId="7C446192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Extracorporeal life support initiated after blood test</w:t>
            </w:r>
          </w:p>
        </w:tc>
        <w:tc>
          <w:tcPr>
            <w:tcW w:w="3402" w:type="dxa"/>
          </w:tcPr>
          <w:p w14:paraId="66601912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4F68542" w14:textId="77777777" w:rsidTr="009B58A8">
        <w:trPr>
          <w:trHeight w:val="259"/>
        </w:trPr>
        <w:tc>
          <w:tcPr>
            <w:tcW w:w="4962" w:type="dxa"/>
          </w:tcPr>
          <w:p w14:paraId="3AED46D7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Lactate</w:t>
            </w:r>
          </w:p>
        </w:tc>
        <w:tc>
          <w:tcPr>
            <w:tcW w:w="3402" w:type="dxa"/>
          </w:tcPr>
          <w:p w14:paraId="3BC3789A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71 (1.2%)</w:t>
            </w:r>
          </w:p>
        </w:tc>
      </w:tr>
      <w:tr w:rsidR="00480DD2" w14:paraId="3117AF1C" w14:textId="77777777" w:rsidTr="009B58A8">
        <w:trPr>
          <w:trHeight w:val="259"/>
        </w:trPr>
        <w:tc>
          <w:tcPr>
            <w:tcW w:w="4962" w:type="dxa"/>
          </w:tcPr>
          <w:p w14:paraId="1063229A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HCO</w:t>
            </w:r>
            <w:r w:rsidRPr="00DE1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en-GB"/>
              </w:rPr>
              <w:t xml:space="preserve">3– </w:t>
            </w:r>
          </w:p>
        </w:tc>
        <w:tc>
          <w:tcPr>
            <w:tcW w:w="3402" w:type="dxa"/>
          </w:tcPr>
          <w:p w14:paraId="46331775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29 (0.5%)</w:t>
            </w:r>
          </w:p>
        </w:tc>
      </w:tr>
      <w:tr w:rsidR="00480DD2" w14:paraId="147527DF" w14:textId="77777777" w:rsidTr="009B58A8">
        <w:trPr>
          <w:trHeight w:val="259"/>
        </w:trPr>
        <w:tc>
          <w:tcPr>
            <w:tcW w:w="4962" w:type="dxa"/>
          </w:tcPr>
          <w:p w14:paraId="74A58336" w14:textId="77777777" w:rsidR="00480DD2" w:rsidRPr="004D015F" w:rsidRDefault="00480DD2" w:rsidP="009B58A8">
            <w:pPr>
              <w:ind w:firstLineChars="50" w:firstLine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PaCO</w:t>
            </w:r>
            <w:r w:rsidRPr="00DE1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en-GB"/>
              </w:rPr>
              <w:t>2</w:t>
            </w: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0CA797BF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 (0.02%)</w:t>
            </w:r>
          </w:p>
        </w:tc>
      </w:tr>
      <w:tr w:rsidR="00480DD2" w14:paraId="6999B8C5" w14:textId="77777777" w:rsidTr="009B58A8">
        <w:trPr>
          <w:trHeight w:val="259"/>
        </w:trPr>
        <w:tc>
          <w:tcPr>
            <w:tcW w:w="4962" w:type="dxa"/>
          </w:tcPr>
          <w:p w14:paraId="6D87534D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Creatinine</w:t>
            </w:r>
          </w:p>
        </w:tc>
        <w:tc>
          <w:tcPr>
            <w:tcW w:w="3402" w:type="dxa"/>
          </w:tcPr>
          <w:p w14:paraId="7B93A123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1,613 (26.6%)</w:t>
            </w:r>
          </w:p>
        </w:tc>
      </w:tr>
      <w:tr w:rsidR="00480DD2" w14:paraId="4B6FC090" w14:textId="77777777" w:rsidTr="009B58A8">
        <w:trPr>
          <w:trHeight w:val="259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9523D8D" w14:textId="77777777" w:rsidR="00480DD2" w:rsidRPr="004D015F" w:rsidRDefault="00480DD2" w:rsidP="009B58A8">
            <w:pPr>
              <w:ind w:left="90" w:hangingChars="50" w:hanging="9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Outcome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31017D8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80DD2" w14:paraId="4EE17881" w14:textId="77777777" w:rsidTr="009B58A8">
        <w:trPr>
          <w:trHeight w:val="259"/>
        </w:trPr>
        <w:tc>
          <w:tcPr>
            <w:tcW w:w="4962" w:type="dxa"/>
          </w:tcPr>
          <w:p w14:paraId="193B4156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Cs w:val="21"/>
                <w:lang w:val="en-GB"/>
              </w:rPr>
              <w:t xml:space="preserve"> </w:t>
            </w: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Favourable neurological survival</w:t>
            </w:r>
          </w:p>
        </w:tc>
        <w:tc>
          <w:tcPr>
            <w:tcW w:w="3402" w:type="dxa"/>
          </w:tcPr>
          <w:p w14:paraId="11463EBC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  <w:tr w:rsidR="00480DD2" w14:paraId="5ACF3B28" w14:textId="77777777" w:rsidTr="009B58A8">
        <w:trPr>
          <w:trHeight w:val="259"/>
        </w:trPr>
        <w:tc>
          <w:tcPr>
            <w:tcW w:w="4962" w:type="dxa"/>
            <w:tcBorders>
              <w:bottom w:val="single" w:sz="4" w:space="0" w:color="auto"/>
            </w:tcBorders>
          </w:tcPr>
          <w:p w14:paraId="3AD8CE45" w14:textId="77777777" w:rsidR="00480DD2" w:rsidRPr="004D015F" w:rsidRDefault="00480DD2" w:rsidP="009B58A8">
            <w:pPr>
              <w:ind w:left="90" w:hangingChars="50" w:hanging="9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Survival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6E0C01" w14:textId="77777777" w:rsidR="00480DD2" w:rsidRPr="004D015F" w:rsidRDefault="00480DD2" w:rsidP="009B58A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4D01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 (0%)</w:t>
            </w:r>
          </w:p>
        </w:tc>
      </w:tr>
    </w:tbl>
    <w:p w14:paraId="5B1D6198" w14:textId="77777777" w:rsidR="00480DD2" w:rsidRPr="004D015F" w:rsidRDefault="00480DD2" w:rsidP="00480DD2">
      <w:pPr>
        <w:rPr>
          <w:rFonts w:ascii="Times New Roman" w:hAnsi="Times New Roman"/>
          <w:sz w:val="18"/>
          <w:szCs w:val="18"/>
          <w:lang w:val="en-GB"/>
        </w:rPr>
      </w:pPr>
      <w:r w:rsidRPr="004D015F">
        <w:rPr>
          <w:rFonts w:ascii="Times New Roman" w:hAnsi="Times New Roman"/>
          <w:sz w:val="18"/>
          <w:szCs w:val="18"/>
          <w:lang w:val="en-GB"/>
        </w:rPr>
        <w:t>Number</w:t>
      </w:r>
      <w:r>
        <w:rPr>
          <w:rFonts w:ascii="Times New Roman" w:hAnsi="Times New Roman"/>
          <w:sz w:val="18"/>
          <w:szCs w:val="18"/>
          <w:lang w:val="en-GB"/>
        </w:rPr>
        <w:t>s and percentages (%). CPR, cardiopulmonary resuscitation</w:t>
      </w:r>
      <w:r w:rsidRPr="004D015F">
        <w:rPr>
          <w:rFonts w:ascii="Times New Roman" w:hAnsi="Times New Roman"/>
          <w:sz w:val="18"/>
          <w:szCs w:val="18"/>
          <w:lang w:val="en-GB"/>
        </w:rPr>
        <w:t xml:space="preserve">; AED, </w:t>
      </w:r>
      <w:r>
        <w:rPr>
          <w:rFonts w:ascii="Times New Roman" w:hAnsi="Times New Roman"/>
          <w:sz w:val="18"/>
          <w:szCs w:val="18"/>
          <w:lang w:val="en-GB"/>
        </w:rPr>
        <w:t>a</w:t>
      </w:r>
      <w:r w:rsidRPr="004D015F">
        <w:rPr>
          <w:rFonts w:ascii="Times New Roman" w:hAnsi="Times New Roman"/>
          <w:sz w:val="18"/>
          <w:szCs w:val="18"/>
          <w:lang w:val="en-GB"/>
        </w:rPr>
        <w:t xml:space="preserve">utomated external defibrillator; EMS, </w:t>
      </w:r>
      <w:r>
        <w:rPr>
          <w:rFonts w:ascii="Times New Roman" w:hAnsi="Times New Roman"/>
          <w:sz w:val="18"/>
          <w:szCs w:val="18"/>
          <w:lang w:val="en-GB"/>
        </w:rPr>
        <w:t>e</w:t>
      </w:r>
      <w:r w:rsidRPr="004D015F">
        <w:rPr>
          <w:rFonts w:ascii="Times New Roman" w:hAnsi="Times New Roman"/>
          <w:sz w:val="18"/>
          <w:szCs w:val="18"/>
          <w:lang w:val="en-GB"/>
        </w:rPr>
        <w:t>mergency medical services</w:t>
      </w:r>
    </w:p>
    <w:p w14:paraId="1135EBEC" w14:textId="77777777" w:rsidR="00480DD2" w:rsidRDefault="00480DD2" w:rsidP="00480DD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</w:p>
    <w:p w14:paraId="579A25C1" w14:textId="77777777" w:rsidR="00480DD2" w:rsidRDefault="00480DD2"/>
    <w:sectPr w:rsidR="0048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0MjS2MDEwNzawNLBQ0lEKTi0uzszPAykwqgUAANXncCwAAAA="/>
  </w:docVars>
  <w:rsids>
    <w:rsidRoot w:val="00480DD2"/>
    <w:rsid w:val="00480DD2"/>
    <w:rsid w:val="004A0FB5"/>
    <w:rsid w:val="006648B8"/>
    <w:rsid w:val="00E46590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0F64"/>
  <w15:chartTrackingRefBased/>
  <w15:docId w15:val="{7216A324-021C-43EC-9C7E-B9D4FBCB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DD2"/>
    <w:pPr>
      <w:spacing w:after="0" w:line="240" w:lineRule="auto"/>
    </w:pPr>
    <w:rPr>
      <w:rFonts w:ascii="MS PGothic" w:eastAsia="MS PGothic" w:hAnsi="MS PGothic" w:cs="MS PGothic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0DD2"/>
    <w:pPr>
      <w:spacing w:after="0" w:line="240" w:lineRule="auto"/>
    </w:pPr>
    <w:rPr>
      <w:rFonts w:eastAsiaTheme="minorEastAsia"/>
      <w:kern w:val="0"/>
      <w:sz w:val="20"/>
      <w:szCs w:val="2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2025-03-10T18:27:00Z</dcterms:created>
  <dcterms:modified xsi:type="dcterms:W3CDTF">2025-03-11T00:14:00Z</dcterms:modified>
</cp:coreProperties>
</file>