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44F75" w14:textId="77777777" w:rsidR="000A6435" w:rsidRPr="007B36E3" w:rsidRDefault="000A6435" w:rsidP="000A6435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B36E3">
        <w:rPr>
          <w:rFonts w:ascii="Arial" w:hAnsi="Arial" w:cs="Arial"/>
          <w:b/>
          <w:bCs/>
          <w:color w:val="000000" w:themeColor="text1"/>
          <w:sz w:val="20"/>
          <w:szCs w:val="20"/>
        </w:rPr>
        <w:t>Table 1</w:t>
      </w:r>
      <w:r w:rsidRPr="007B36E3">
        <w:rPr>
          <w:rFonts w:ascii="Arial" w:hAnsi="Arial" w:cs="Arial"/>
          <w:b/>
          <w:bCs/>
          <w:i/>
          <w:iCs/>
          <w:color w:val="000000" w:themeColor="text1"/>
          <w:sz w:val="20"/>
          <w:szCs w:val="20"/>
        </w:rPr>
        <w:t xml:space="preserve">. </w:t>
      </w:r>
      <w:r w:rsidRPr="007B36E3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Baseline demographics, tumour and treatment characteristics by NZ Deprivation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1"/>
        <w:gridCol w:w="990"/>
        <w:gridCol w:w="918"/>
        <w:gridCol w:w="918"/>
        <w:gridCol w:w="918"/>
        <w:gridCol w:w="918"/>
        <w:gridCol w:w="968"/>
        <w:gridCol w:w="222"/>
        <w:gridCol w:w="222"/>
        <w:gridCol w:w="222"/>
        <w:gridCol w:w="222"/>
        <w:gridCol w:w="222"/>
      </w:tblGrid>
      <w:tr w:rsidR="000A6435" w:rsidRPr="007B36E3" w14:paraId="6ABA292F" w14:textId="77777777" w:rsidTr="00A17CB3"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FA912B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0440072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75FCCC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1406F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F7B1A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C6631C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78F58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140715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504805D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6150C0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207A68B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1310131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</w:tr>
      <w:tr w:rsidR="000A6435" w:rsidRPr="007B36E3" w14:paraId="416D9E31" w14:textId="77777777" w:rsidTr="00A17CB3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2CACE4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Characteristic, n 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3957A02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Total</w:t>
            </w:r>
          </w:p>
          <w:p w14:paraId="71A8D54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750A3FE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 = 20,322)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543908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1-2</w:t>
            </w:r>
          </w:p>
          <w:p w14:paraId="2C0BBF9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59C1E11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 = 4,777)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DE4218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3-4</w:t>
            </w:r>
          </w:p>
          <w:p w14:paraId="33E6A4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3249B95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 = 4,519)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15886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5-6</w:t>
            </w:r>
          </w:p>
          <w:p w14:paraId="4C2781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229AB5F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(n= 4,258)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4445F4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 xml:space="preserve">NZ Dep 7-8 </w:t>
            </w:r>
          </w:p>
          <w:p w14:paraId="6E084C1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4F5BB64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(n= 3,957)</w:t>
            </w:r>
          </w:p>
          <w:p w14:paraId="0C6D2E0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538C2AD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9-10</w:t>
            </w:r>
          </w:p>
          <w:p w14:paraId="4353976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78E501F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(n= 2,811)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4896AF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26D9B13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87168C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01CC3D5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1359A67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154131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</w:tr>
      <w:tr w:rsidR="000A6435" w:rsidRPr="007B36E3" w14:paraId="2F77F518" w14:textId="77777777" w:rsidTr="00A17CB3">
        <w:tc>
          <w:tcPr>
            <w:tcW w:w="0" w:type="auto"/>
            <w:tcBorders>
              <w:top w:val="single" w:sz="4" w:space="0" w:color="auto"/>
            </w:tcBorders>
          </w:tcPr>
          <w:p w14:paraId="255A9E3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Age (years)</w:t>
            </w:r>
          </w:p>
          <w:p w14:paraId="207534D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&lt;45 </w:t>
            </w:r>
          </w:p>
          <w:p w14:paraId="4B7A170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≥ 45 to </w:t>
            </w: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sym w:font="Symbol" w:char="F0A3"/>
            </w: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69</w:t>
            </w:r>
          </w:p>
          <w:p w14:paraId="25D1E3A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&gt;69</w:t>
            </w:r>
          </w:p>
          <w:p w14:paraId="0017201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235C79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343724D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2,468 (12.1)</w:t>
            </w:r>
          </w:p>
          <w:p w14:paraId="428DB8B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14,581 (71.8)</w:t>
            </w:r>
          </w:p>
          <w:p w14:paraId="51F5612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3,273 (16.1)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9E343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494540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640 (13.4)</w:t>
            </w:r>
          </w:p>
          <w:p w14:paraId="00B9DCE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3,522 (73.7)</w:t>
            </w:r>
          </w:p>
          <w:p w14:paraId="755D26A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615 (12.9)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1A06AC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522D036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536 (11.9)</w:t>
            </w:r>
          </w:p>
          <w:p w14:paraId="23E929B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3,140 (69.5)</w:t>
            </w:r>
          </w:p>
          <w:p w14:paraId="42F319E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843 (18.7)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3351EB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27E71E2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468 (11.0)</w:t>
            </w:r>
          </w:p>
          <w:p w14:paraId="687BA9C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2,933 (68.9)</w:t>
            </w:r>
          </w:p>
          <w:p w14:paraId="6B2E688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857 (20.1)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E6CE65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2CCCB8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438 (11.1)</w:t>
            </w:r>
          </w:p>
          <w:p w14:paraId="65A9D27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2,861 (72.3)</w:t>
            </w:r>
          </w:p>
          <w:p w14:paraId="3EFCDF5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658 (16.6)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6104BC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3A38800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386 (13.7)</w:t>
            </w:r>
          </w:p>
          <w:p w14:paraId="2493E80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2,125 (75.6)</w:t>
            </w:r>
          </w:p>
          <w:p w14:paraId="593A295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300 (10.7)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4FE6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3D95A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8A2EA9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D0E117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FC1236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:rsidRPr="007B36E3" w14:paraId="6B3F5D45" w14:textId="77777777" w:rsidTr="00A17CB3">
        <w:tc>
          <w:tcPr>
            <w:tcW w:w="0" w:type="auto"/>
          </w:tcPr>
          <w:p w14:paraId="2802691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Ethnicity</w:t>
            </w:r>
          </w:p>
          <w:p w14:paraId="7F8598B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 xml:space="preserve">   </w:t>
            </w:r>
            <w:r w:rsidRPr="007B36E3"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  <w:t>European</w:t>
            </w:r>
          </w:p>
          <w:p w14:paraId="4340F27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  <w:t xml:space="preserve">   Māori</w:t>
            </w:r>
          </w:p>
          <w:p w14:paraId="2DA2591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  <w:t xml:space="preserve">   Pacific</w:t>
            </w:r>
          </w:p>
          <w:p w14:paraId="484047A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  <w:t xml:space="preserve">   Asian</w:t>
            </w:r>
          </w:p>
          <w:p w14:paraId="6509C76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Cs/>
                <w:color w:val="000000" w:themeColor="text1"/>
                <w:sz w:val="13"/>
                <w:szCs w:val="13"/>
              </w:rPr>
              <w:t xml:space="preserve">   Other </w:t>
            </w:r>
          </w:p>
          <w:p w14:paraId="4332BBC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C5B0F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C65B09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14,905 (73.3)</w:t>
            </w:r>
          </w:p>
          <w:p w14:paraId="0433971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2,050 (10.1)</w:t>
            </w:r>
          </w:p>
          <w:p w14:paraId="4A386D8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1,218 (6)</w:t>
            </w:r>
          </w:p>
          <w:p w14:paraId="71CFA16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1,847 (9.1)</w:t>
            </w:r>
          </w:p>
          <w:p w14:paraId="456FA47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302 (1.5)</w:t>
            </w:r>
          </w:p>
        </w:tc>
        <w:tc>
          <w:tcPr>
            <w:tcW w:w="0" w:type="auto"/>
          </w:tcPr>
          <w:p w14:paraId="67053DF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4F27640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4,005 (83.8)</w:t>
            </w:r>
          </w:p>
          <w:p w14:paraId="35345F7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204 (4.3)</w:t>
            </w:r>
          </w:p>
          <w:p w14:paraId="353E4D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79 (1.7)</w:t>
            </w:r>
          </w:p>
          <w:p w14:paraId="3223194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420 (8.8)</w:t>
            </w:r>
          </w:p>
          <w:p w14:paraId="078E7F0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69 (1.4)</w:t>
            </w:r>
          </w:p>
        </w:tc>
        <w:tc>
          <w:tcPr>
            <w:tcW w:w="0" w:type="auto"/>
          </w:tcPr>
          <w:p w14:paraId="00AC2A8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67E74D1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3,605 (79.8)</w:t>
            </w:r>
          </w:p>
          <w:p w14:paraId="2F86187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266 (5.9)</w:t>
            </w:r>
          </w:p>
          <w:p w14:paraId="46667F9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111 (2.5)</w:t>
            </w:r>
          </w:p>
          <w:p w14:paraId="653A0B0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466 (10.3)</w:t>
            </w:r>
          </w:p>
          <w:p w14:paraId="7EC56AA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71 (1.6)</w:t>
            </w:r>
          </w:p>
        </w:tc>
        <w:tc>
          <w:tcPr>
            <w:tcW w:w="0" w:type="auto"/>
          </w:tcPr>
          <w:p w14:paraId="7699461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712377E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3,311 (77.7)</w:t>
            </w:r>
          </w:p>
          <w:p w14:paraId="78BC1A7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342 (8.0)</w:t>
            </w:r>
          </w:p>
          <w:p w14:paraId="634FDB3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147 (3.5)</w:t>
            </w:r>
          </w:p>
          <w:p w14:paraId="099A79D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396 (9.3)</w:t>
            </w:r>
          </w:p>
          <w:p w14:paraId="06402BC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62 (1.5)</w:t>
            </w:r>
          </w:p>
        </w:tc>
        <w:tc>
          <w:tcPr>
            <w:tcW w:w="0" w:type="auto"/>
          </w:tcPr>
          <w:p w14:paraId="66DC5DD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2F09C8B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2,737 (69.2)</w:t>
            </w:r>
          </w:p>
          <w:p w14:paraId="25650D3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563 (14.2)</w:t>
            </w:r>
          </w:p>
          <w:p w14:paraId="30B995F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285 (7.2)</w:t>
            </w:r>
          </w:p>
          <w:p w14:paraId="5ABAA5B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315 (8.0)</w:t>
            </w:r>
          </w:p>
          <w:p w14:paraId="4573D21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57 (1.4)</w:t>
            </w:r>
          </w:p>
        </w:tc>
        <w:tc>
          <w:tcPr>
            <w:tcW w:w="0" w:type="auto"/>
          </w:tcPr>
          <w:p w14:paraId="074FA52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580B3F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1,247 (44.4)</w:t>
            </w:r>
          </w:p>
          <w:p w14:paraId="05851E4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675 (24.0)</w:t>
            </w:r>
          </w:p>
          <w:p w14:paraId="5EE6E32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596 (21.2)</w:t>
            </w:r>
          </w:p>
          <w:p w14:paraId="5AA44D5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250 (8.9)</w:t>
            </w:r>
          </w:p>
          <w:p w14:paraId="6C36FE9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43 (1.5)</w:t>
            </w:r>
          </w:p>
        </w:tc>
        <w:tc>
          <w:tcPr>
            <w:tcW w:w="0" w:type="auto"/>
          </w:tcPr>
          <w:p w14:paraId="14D1720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4210063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BCAD14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ECC841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6F334D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6ADE6D03" w14:textId="77777777" w:rsidTr="00A17CB3">
        <w:tc>
          <w:tcPr>
            <w:tcW w:w="0" w:type="auto"/>
          </w:tcPr>
          <w:p w14:paraId="78EA046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Region</w:t>
            </w:r>
          </w:p>
          <w:p w14:paraId="44B778E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Auckland</w:t>
            </w:r>
          </w:p>
          <w:p w14:paraId="4DA6D4A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Waikato</w:t>
            </w:r>
          </w:p>
          <w:p w14:paraId="1439834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Christchurch</w:t>
            </w:r>
          </w:p>
          <w:p w14:paraId="7D6E2E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Wellington</w:t>
            </w:r>
          </w:p>
          <w:p w14:paraId="07086F4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9A11FC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654DD9B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11,607 (57.1)</w:t>
            </w:r>
          </w:p>
          <w:p w14:paraId="76A6C81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3,216 (15.8)</w:t>
            </w:r>
          </w:p>
          <w:p w14:paraId="7757803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2,975 (14.6)</w:t>
            </w:r>
          </w:p>
          <w:p w14:paraId="72DF62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2,524 (12.4)</w:t>
            </w:r>
          </w:p>
        </w:tc>
        <w:tc>
          <w:tcPr>
            <w:tcW w:w="0" w:type="auto"/>
          </w:tcPr>
          <w:p w14:paraId="7EC447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4B057B7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2,674 (56.0)</w:t>
            </w:r>
          </w:p>
          <w:p w14:paraId="2C5F700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435 (9.1)</w:t>
            </w:r>
          </w:p>
          <w:p w14:paraId="6458D16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949 (19.9)</w:t>
            </w:r>
          </w:p>
          <w:p w14:paraId="3E65F3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719 (15.1)</w:t>
            </w:r>
          </w:p>
        </w:tc>
        <w:tc>
          <w:tcPr>
            <w:tcW w:w="0" w:type="auto"/>
          </w:tcPr>
          <w:p w14:paraId="6832874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757C16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2,818 (62.4)</w:t>
            </w:r>
          </w:p>
          <w:p w14:paraId="3475C59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428 (9.5)</w:t>
            </w:r>
          </w:p>
          <w:p w14:paraId="252B0C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745 (16.5)</w:t>
            </w:r>
          </w:p>
          <w:p w14:paraId="7F98C17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528 (11.7)</w:t>
            </w:r>
          </w:p>
        </w:tc>
        <w:tc>
          <w:tcPr>
            <w:tcW w:w="0" w:type="auto"/>
          </w:tcPr>
          <w:p w14:paraId="2243BE6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BEBBE0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2,391 (56.1)</w:t>
            </w:r>
          </w:p>
          <w:p w14:paraId="3DE6A34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752 (17.7)</w:t>
            </w:r>
          </w:p>
          <w:p w14:paraId="5412E19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571 (13.4)</w:t>
            </w:r>
          </w:p>
          <w:p w14:paraId="73652EE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544 (12.8)</w:t>
            </w:r>
          </w:p>
        </w:tc>
        <w:tc>
          <w:tcPr>
            <w:tcW w:w="0" w:type="auto"/>
          </w:tcPr>
          <w:p w14:paraId="0BC6287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C0B4C8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2,009 (50.8)</w:t>
            </w:r>
          </w:p>
          <w:p w14:paraId="68829A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909 (23.0)</w:t>
            </w:r>
          </w:p>
          <w:p w14:paraId="756360B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557 (14.1)</w:t>
            </w:r>
          </w:p>
          <w:p w14:paraId="0082F8F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482 (12.2)</w:t>
            </w:r>
          </w:p>
        </w:tc>
        <w:tc>
          <w:tcPr>
            <w:tcW w:w="0" w:type="auto"/>
          </w:tcPr>
          <w:p w14:paraId="3B951E1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2AFA7A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1,715 (61.1)</w:t>
            </w:r>
          </w:p>
          <w:p w14:paraId="07BF946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692 (24.6)</w:t>
            </w:r>
          </w:p>
          <w:p w14:paraId="5BADDC8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153 (5.4)</w:t>
            </w:r>
          </w:p>
          <w:p w14:paraId="37F148E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251 (8.9)</w:t>
            </w:r>
          </w:p>
        </w:tc>
        <w:tc>
          <w:tcPr>
            <w:tcW w:w="0" w:type="auto"/>
          </w:tcPr>
          <w:p w14:paraId="3E87CD4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ADA9EB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3008AE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8109A6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0FFFFEC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401C0136" w14:textId="77777777" w:rsidTr="00A17CB3">
        <w:tc>
          <w:tcPr>
            <w:tcW w:w="0" w:type="auto"/>
          </w:tcPr>
          <w:p w14:paraId="7208FFE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Area of residence</w:t>
            </w:r>
          </w:p>
          <w:p w14:paraId="5E4F206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Urban</w:t>
            </w:r>
          </w:p>
          <w:p w14:paraId="1C9B129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Rural</w:t>
            </w:r>
          </w:p>
          <w:p w14:paraId="0426134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3BDBF5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616249D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18,244 (89.8)</w:t>
            </w:r>
          </w:p>
          <w:p w14:paraId="12B6AF4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2,078 (10.2)</w:t>
            </w:r>
          </w:p>
        </w:tc>
        <w:tc>
          <w:tcPr>
            <w:tcW w:w="0" w:type="auto"/>
          </w:tcPr>
          <w:p w14:paraId="056EA37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0081C4F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4,172 (87.3)</w:t>
            </w:r>
          </w:p>
          <w:p w14:paraId="0D6D8B6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605 (12.6)</w:t>
            </w:r>
          </w:p>
        </w:tc>
        <w:tc>
          <w:tcPr>
            <w:tcW w:w="0" w:type="auto"/>
          </w:tcPr>
          <w:p w14:paraId="3E88A75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B885BD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3,867 (85.6)</w:t>
            </w:r>
          </w:p>
          <w:p w14:paraId="5937C46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652 (14.4)</w:t>
            </w:r>
          </w:p>
        </w:tc>
        <w:tc>
          <w:tcPr>
            <w:tcW w:w="0" w:type="auto"/>
          </w:tcPr>
          <w:p w14:paraId="4B76B54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24163DE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3,780 (88.8)</w:t>
            </w:r>
          </w:p>
          <w:p w14:paraId="045205E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478 (11.2)</w:t>
            </w:r>
          </w:p>
        </w:tc>
        <w:tc>
          <w:tcPr>
            <w:tcW w:w="0" w:type="auto"/>
          </w:tcPr>
          <w:p w14:paraId="59B9958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3FAB679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3,714 (93.9)</w:t>
            </w:r>
          </w:p>
          <w:p w14:paraId="2DB1E1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243 (6.1)</w:t>
            </w:r>
          </w:p>
          <w:p w14:paraId="1C16573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201D144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6A0AB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2,711 (96.4)</w:t>
            </w:r>
          </w:p>
          <w:p w14:paraId="2CE8218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100 (3.56)</w:t>
            </w:r>
          </w:p>
        </w:tc>
        <w:tc>
          <w:tcPr>
            <w:tcW w:w="0" w:type="auto"/>
          </w:tcPr>
          <w:p w14:paraId="605A618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065B4D3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7ADBEB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F79A7B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92373B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38AB0140" w14:textId="77777777" w:rsidTr="00A17CB3">
        <w:tc>
          <w:tcPr>
            <w:tcW w:w="0" w:type="auto"/>
          </w:tcPr>
          <w:p w14:paraId="0D674F8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Mode of diagnosis</w:t>
            </w:r>
          </w:p>
          <w:p w14:paraId="4F61EE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Screen-detected</w:t>
            </w:r>
          </w:p>
          <w:p w14:paraId="7B02523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Symptomatic</w:t>
            </w:r>
          </w:p>
          <w:p w14:paraId="23188EB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028368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21C0EBC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10,206 (50.2)</w:t>
            </w:r>
          </w:p>
          <w:p w14:paraId="0121179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10,116 (49.8)</w:t>
            </w:r>
          </w:p>
        </w:tc>
        <w:tc>
          <w:tcPr>
            <w:tcW w:w="0" w:type="auto"/>
          </w:tcPr>
          <w:p w14:paraId="6D93DBB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5C60FB1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2,504 (52.4)</w:t>
            </w:r>
          </w:p>
          <w:p w14:paraId="0F8D46E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2,273 (47.6)</w:t>
            </w:r>
          </w:p>
          <w:p w14:paraId="39E5991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382F797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1053060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2,216 (49.0)</w:t>
            </w:r>
          </w:p>
          <w:p w14:paraId="5C1BC8F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2,303 (50.1)</w:t>
            </w:r>
          </w:p>
        </w:tc>
        <w:tc>
          <w:tcPr>
            <w:tcW w:w="0" w:type="auto"/>
          </w:tcPr>
          <w:p w14:paraId="30F94D9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722C45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2,040 (47.9)</w:t>
            </w:r>
          </w:p>
          <w:p w14:paraId="3BD23A2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2,218 (52.1)</w:t>
            </w:r>
          </w:p>
          <w:p w14:paraId="0B0EDFF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4B3A84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B4A9A1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2,021 (51.1)</w:t>
            </w:r>
          </w:p>
          <w:p w14:paraId="480500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1,936 (48.9)</w:t>
            </w:r>
          </w:p>
        </w:tc>
        <w:tc>
          <w:tcPr>
            <w:tcW w:w="0" w:type="auto"/>
          </w:tcPr>
          <w:p w14:paraId="02E29AD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A5A6A4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1,425 (50.7)</w:t>
            </w:r>
          </w:p>
          <w:p w14:paraId="09AB95D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1,386 (49.3)</w:t>
            </w:r>
          </w:p>
        </w:tc>
        <w:tc>
          <w:tcPr>
            <w:tcW w:w="0" w:type="auto"/>
          </w:tcPr>
          <w:p w14:paraId="16A0092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48B47C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3E4C67E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43A793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247D45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406712CF" w14:textId="77777777" w:rsidTr="00A17CB3">
        <w:tc>
          <w:tcPr>
            <w:tcW w:w="0" w:type="auto"/>
          </w:tcPr>
          <w:p w14:paraId="135BCBB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TNM Stage</w:t>
            </w:r>
          </w:p>
          <w:p w14:paraId="43A21E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1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a</w:t>
            </w:r>
          </w:p>
          <w:p w14:paraId="3D6C1B6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1b</w:t>
            </w:r>
          </w:p>
          <w:p w14:paraId="7765338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2a</w:t>
            </w:r>
          </w:p>
          <w:p w14:paraId="0077E4A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2b</w:t>
            </w:r>
          </w:p>
          <w:p w14:paraId="128C475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3a</w:t>
            </w:r>
          </w:p>
          <w:p w14:paraId="2A9AB36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BE2062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79129BB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10,684 (53.9)</w:t>
            </w:r>
          </w:p>
          <w:p w14:paraId="59EC644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659 (3.3)</w:t>
            </w:r>
          </w:p>
          <w:p w14:paraId="5CCFE13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5,186 (26.2)</w:t>
            </w:r>
          </w:p>
          <w:p w14:paraId="2DFFEAA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2,010 (10.1)</w:t>
            </w:r>
          </w:p>
          <w:p w14:paraId="4DD8C85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1,283 (6.47)</w:t>
            </w:r>
          </w:p>
        </w:tc>
        <w:tc>
          <w:tcPr>
            <w:tcW w:w="0" w:type="auto"/>
          </w:tcPr>
          <w:p w14:paraId="108A0DF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1B459E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2,581 (55.3)</w:t>
            </w:r>
          </w:p>
          <w:p w14:paraId="58E65C8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174 (3.7)</w:t>
            </w:r>
          </w:p>
          <w:p w14:paraId="1878413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1,210 (25.9)</w:t>
            </w:r>
          </w:p>
          <w:p w14:paraId="5869DDB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434 (9.3)</w:t>
            </w:r>
          </w:p>
          <w:p w14:paraId="706B014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269 (5.8)</w:t>
            </w:r>
          </w:p>
        </w:tc>
        <w:tc>
          <w:tcPr>
            <w:tcW w:w="0" w:type="auto"/>
          </w:tcPr>
          <w:p w14:paraId="541C03A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51C55DB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2,414 (54.8)</w:t>
            </w:r>
          </w:p>
          <w:p w14:paraId="1BA8D78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159 (3.6)</w:t>
            </w:r>
          </w:p>
          <w:p w14:paraId="37600EC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1,100 (25.0)</w:t>
            </w:r>
          </w:p>
          <w:p w14:paraId="7B24F5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448 (10.2)</w:t>
            </w:r>
          </w:p>
          <w:p w14:paraId="53F3312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282 (6.4)</w:t>
            </w:r>
          </w:p>
        </w:tc>
        <w:tc>
          <w:tcPr>
            <w:tcW w:w="0" w:type="auto"/>
          </w:tcPr>
          <w:p w14:paraId="33B10CD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2A45867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2,231 (53.9)</w:t>
            </w:r>
          </w:p>
          <w:p w14:paraId="48455E1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132 (3.2)</w:t>
            </w:r>
          </w:p>
          <w:p w14:paraId="2836D1A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1,130 (27.3)</w:t>
            </w:r>
          </w:p>
          <w:p w14:paraId="5A14AEF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396 (9.6)</w:t>
            </w:r>
          </w:p>
          <w:p w14:paraId="6689B4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246 (6.0)</w:t>
            </w:r>
          </w:p>
        </w:tc>
        <w:tc>
          <w:tcPr>
            <w:tcW w:w="0" w:type="auto"/>
          </w:tcPr>
          <w:p w14:paraId="4BDC240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575FC7C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2,077 (53.7)</w:t>
            </w:r>
          </w:p>
          <w:p w14:paraId="107F50C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112 (2.9)</w:t>
            </w:r>
          </w:p>
          <w:p w14:paraId="7F4B44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1,011 (26.1)</w:t>
            </w:r>
          </w:p>
          <w:p w14:paraId="05816B4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409 (10.6)</w:t>
            </w:r>
          </w:p>
          <w:p w14:paraId="50FE1D3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260 (8.2)</w:t>
            </w:r>
          </w:p>
        </w:tc>
        <w:tc>
          <w:tcPr>
            <w:tcW w:w="0" w:type="auto"/>
          </w:tcPr>
          <w:p w14:paraId="3FB2F82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FE6ED1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1,381 (50.3)</w:t>
            </w:r>
          </w:p>
          <w:p w14:paraId="6921C3D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82 (3.0)</w:t>
            </w:r>
          </w:p>
          <w:p w14:paraId="4F6437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735 (26.8)</w:t>
            </w:r>
          </w:p>
          <w:p w14:paraId="52A95C8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323 (11.8)</w:t>
            </w:r>
          </w:p>
          <w:p w14:paraId="464FC10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226 (8.2)</w:t>
            </w:r>
          </w:p>
        </w:tc>
        <w:tc>
          <w:tcPr>
            <w:tcW w:w="0" w:type="auto"/>
          </w:tcPr>
          <w:p w14:paraId="7CACC11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0A77AAB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BDD7DA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6B2A78E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76E600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7B5BC962" w14:textId="77777777" w:rsidTr="00A17CB3">
        <w:tc>
          <w:tcPr>
            <w:tcW w:w="0" w:type="auto"/>
          </w:tcPr>
          <w:p w14:paraId="4D496B5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Cancer grade</w:t>
            </w:r>
          </w:p>
          <w:p w14:paraId="14A8924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Low</w:t>
            </w:r>
          </w:p>
          <w:p w14:paraId="22013A5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Intermediate</w:t>
            </w:r>
          </w:p>
          <w:p w14:paraId="2427CF1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High</w:t>
            </w:r>
          </w:p>
          <w:p w14:paraId="26402A4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Unknown</w:t>
            </w:r>
          </w:p>
          <w:p w14:paraId="06A3A55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4F0BAF0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0E45D1D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5,202 (25.6)</w:t>
            </w:r>
          </w:p>
          <w:p w14:paraId="2790177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9,697 (47.7)</w:t>
            </w:r>
          </w:p>
          <w:p w14:paraId="5DE0514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5,218 (25.7)</w:t>
            </w:r>
          </w:p>
          <w:p w14:paraId="019BA52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205 (1.0)</w:t>
            </w:r>
          </w:p>
        </w:tc>
        <w:tc>
          <w:tcPr>
            <w:tcW w:w="0" w:type="auto"/>
          </w:tcPr>
          <w:p w14:paraId="4B1AB8A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5B29E9E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1,219 (25.5)</w:t>
            </w:r>
          </w:p>
          <w:p w14:paraId="720034E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2,240 (46.9)</w:t>
            </w:r>
          </w:p>
          <w:p w14:paraId="0CFACC9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1,268 (26.6)</w:t>
            </w:r>
          </w:p>
          <w:p w14:paraId="0C87F07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50 (1.1)</w:t>
            </w:r>
          </w:p>
          <w:p w14:paraId="5620A16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3CDCD1A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7E638FF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1,162 (25.7)</w:t>
            </w:r>
          </w:p>
          <w:p w14:paraId="4C97D01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2,128 (47.1)</w:t>
            </w:r>
          </w:p>
          <w:p w14:paraId="771649C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1,184 (26.2)</w:t>
            </w:r>
          </w:p>
          <w:p w14:paraId="2D19788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45 (1.0)</w:t>
            </w:r>
          </w:p>
        </w:tc>
        <w:tc>
          <w:tcPr>
            <w:tcW w:w="0" w:type="auto"/>
          </w:tcPr>
          <w:p w14:paraId="45321BC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E606C5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1,136 (26.7)</w:t>
            </w:r>
          </w:p>
          <w:p w14:paraId="442A528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2,031 (47.7)</w:t>
            </w:r>
          </w:p>
          <w:p w14:paraId="26ABD81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1,041 (24.5)</w:t>
            </w:r>
          </w:p>
          <w:p w14:paraId="298E7B5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50 (1.2)</w:t>
            </w:r>
          </w:p>
        </w:tc>
        <w:tc>
          <w:tcPr>
            <w:tcW w:w="0" w:type="auto"/>
          </w:tcPr>
          <w:p w14:paraId="5A1DC7C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3856EE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1,034 (26.1)</w:t>
            </w:r>
          </w:p>
          <w:p w14:paraId="70FCD02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1,917 (48.5)</w:t>
            </w:r>
          </w:p>
          <w:p w14:paraId="2DC9B35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976 (24.7)</w:t>
            </w:r>
          </w:p>
          <w:p w14:paraId="2DF20E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30 (0.8)</w:t>
            </w:r>
          </w:p>
        </w:tc>
        <w:tc>
          <w:tcPr>
            <w:tcW w:w="0" w:type="auto"/>
          </w:tcPr>
          <w:p w14:paraId="3A2B2A7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509FD7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651 (23.2)</w:t>
            </w:r>
          </w:p>
          <w:p w14:paraId="0B4D81F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1,381 (49.1)</w:t>
            </w:r>
          </w:p>
          <w:p w14:paraId="377FC2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749 (26.7)</w:t>
            </w:r>
          </w:p>
          <w:p w14:paraId="3B50374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30 (1.1)</w:t>
            </w:r>
          </w:p>
        </w:tc>
        <w:tc>
          <w:tcPr>
            <w:tcW w:w="0" w:type="auto"/>
          </w:tcPr>
          <w:p w14:paraId="0F64D82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AC4858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043DC4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66614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52AF09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5D91CCCD" w14:textId="77777777" w:rsidTr="00A17CB3">
        <w:tc>
          <w:tcPr>
            <w:tcW w:w="0" w:type="auto"/>
          </w:tcPr>
          <w:p w14:paraId="0B49A5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Histology</w:t>
            </w:r>
          </w:p>
          <w:p w14:paraId="23542F7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Ductal</w:t>
            </w:r>
          </w:p>
          <w:p w14:paraId="6FAE6F3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Lobular</w:t>
            </w:r>
          </w:p>
          <w:p w14:paraId="11EDF35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Mixed</w:t>
            </w:r>
          </w:p>
          <w:p w14:paraId="709D206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Other</w:t>
            </w:r>
          </w:p>
          <w:p w14:paraId="56F0FA6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Unknown</w:t>
            </w:r>
          </w:p>
          <w:p w14:paraId="75C39D0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C6C24A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BC7187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15,852 (78.0)</w:t>
            </w:r>
          </w:p>
          <w:p w14:paraId="7002B2E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2,451 (12.1)</w:t>
            </w:r>
          </w:p>
          <w:p w14:paraId="3295EC5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589 (2.9)</w:t>
            </w:r>
          </w:p>
          <w:p w14:paraId="3C985D8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1,231 (6.1)</w:t>
            </w:r>
          </w:p>
          <w:p w14:paraId="3C481BE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198 (1.0)</w:t>
            </w:r>
          </w:p>
        </w:tc>
        <w:tc>
          <w:tcPr>
            <w:tcW w:w="0" w:type="auto"/>
          </w:tcPr>
          <w:p w14:paraId="3562E79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E5BB66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3,728 (78.0)</w:t>
            </w:r>
          </w:p>
          <w:p w14:paraId="0F71040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588 (12.3)</w:t>
            </w:r>
          </w:p>
          <w:p w14:paraId="7DB54BD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126 (2.6)</w:t>
            </w:r>
          </w:p>
          <w:p w14:paraId="2F2CB27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283 (5.9)</w:t>
            </w:r>
          </w:p>
          <w:p w14:paraId="60C7038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52 (1.1)</w:t>
            </w:r>
          </w:p>
        </w:tc>
        <w:tc>
          <w:tcPr>
            <w:tcW w:w="0" w:type="auto"/>
          </w:tcPr>
          <w:p w14:paraId="4DDE2CE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5F6D66D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3,476 (76.9)</w:t>
            </w:r>
          </w:p>
          <w:p w14:paraId="0310416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568 (12.6)</w:t>
            </w:r>
          </w:p>
          <w:p w14:paraId="21A9850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152 (3.4)</w:t>
            </w:r>
          </w:p>
          <w:p w14:paraId="7F602B8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278 (6.2)</w:t>
            </w:r>
          </w:p>
          <w:p w14:paraId="2772419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44 (1.0)</w:t>
            </w:r>
          </w:p>
        </w:tc>
        <w:tc>
          <w:tcPr>
            <w:tcW w:w="0" w:type="auto"/>
          </w:tcPr>
          <w:p w14:paraId="654C1C2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33E097C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3,271 (76.8)</w:t>
            </w:r>
          </w:p>
          <w:p w14:paraId="4A2C5D9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559 (13.1)</w:t>
            </w:r>
          </w:p>
          <w:p w14:paraId="230EC2E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114 (2.7)</w:t>
            </w:r>
          </w:p>
          <w:p w14:paraId="085793A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268 (6.3)</w:t>
            </w:r>
          </w:p>
          <w:p w14:paraId="22C8139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 (1.1)</w:t>
            </w:r>
          </w:p>
          <w:p w14:paraId="70A4118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614105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168514A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3,114 (78.7)</w:t>
            </w:r>
          </w:p>
          <w:p w14:paraId="0A74FB1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466 (11.8)</w:t>
            </w:r>
          </w:p>
          <w:p w14:paraId="44D2823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113 (2.9)</w:t>
            </w:r>
          </w:p>
          <w:p w14:paraId="5AD978E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232 (5.9)</w:t>
            </w:r>
          </w:p>
          <w:p w14:paraId="64000D5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32 (0.8)</w:t>
            </w:r>
          </w:p>
        </w:tc>
        <w:tc>
          <w:tcPr>
            <w:tcW w:w="0" w:type="auto"/>
          </w:tcPr>
          <w:p w14:paraId="710D5B4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873E9B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2,263 (80.5)</w:t>
            </w:r>
          </w:p>
          <w:p w14:paraId="01D913F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270 (9.6)</w:t>
            </w:r>
          </w:p>
          <w:p w14:paraId="7FE02E2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84 (3.0)</w:t>
            </w:r>
          </w:p>
          <w:p w14:paraId="5657107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170 (6.1)</w:t>
            </w:r>
          </w:p>
          <w:p w14:paraId="6520947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24 (0.9)</w:t>
            </w:r>
          </w:p>
        </w:tc>
        <w:tc>
          <w:tcPr>
            <w:tcW w:w="0" w:type="auto"/>
          </w:tcPr>
          <w:p w14:paraId="2DEC087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30CE33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3076959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055BA6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03DD585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4D6EEBA7" w14:textId="77777777" w:rsidTr="00A17CB3">
        <w:tc>
          <w:tcPr>
            <w:tcW w:w="0" w:type="auto"/>
          </w:tcPr>
          <w:p w14:paraId="3D6AC93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  <w:lang w:val="fr-FR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lang w:val="fr-FR"/>
              </w:rPr>
              <w:t>Receptors</w:t>
            </w:r>
          </w:p>
          <w:p w14:paraId="44B5F64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  <w:lang w:val="fr-FR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  <w:lang w:val="fr-FR"/>
              </w:rPr>
              <w:t xml:space="preserve">   ER+/PR+</w:t>
            </w:r>
          </w:p>
          <w:p w14:paraId="13B6F8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  <w:lang w:val="fr-FR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  <w:lang w:val="fr-FR"/>
              </w:rPr>
              <w:t xml:space="preserve">   ER+/PR-</w:t>
            </w:r>
          </w:p>
          <w:p w14:paraId="6D659BF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  <w:lang w:val="fr-FR"/>
              </w:rPr>
              <w:t xml:space="preserve">   </w:t>
            </w: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ER-/PR+</w:t>
            </w:r>
          </w:p>
          <w:p w14:paraId="6E1CD37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ER-/PR-</w:t>
            </w:r>
          </w:p>
          <w:p w14:paraId="62E9E8A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Unknown</w:t>
            </w:r>
          </w:p>
          <w:p w14:paraId="428E455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7065D0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7A2B307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11,780 (58.0)</w:t>
            </w:r>
          </w:p>
          <w:p w14:paraId="65EEAF5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1,744 (8.6)</w:t>
            </w:r>
          </w:p>
          <w:p w14:paraId="10C9E80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169 (0.8)</w:t>
            </w:r>
          </w:p>
          <w:p w14:paraId="2CD7810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2,266 (11.2)</w:t>
            </w:r>
          </w:p>
          <w:p w14:paraId="627DC8A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4,363 (21.5)</w:t>
            </w:r>
          </w:p>
          <w:p w14:paraId="0E868F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B3143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  <w:p w14:paraId="0BEA8AB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2,961 (62.0)</w:t>
            </w:r>
          </w:p>
          <w:p w14:paraId="3FD8238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424 (8.9)</w:t>
            </w:r>
          </w:p>
          <w:p w14:paraId="61D81A2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41 (0.9)</w:t>
            </w:r>
          </w:p>
          <w:p w14:paraId="3A7147A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589 (12.3)</w:t>
            </w:r>
          </w:p>
          <w:p w14:paraId="26D5BB1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762 (16.0)</w:t>
            </w:r>
          </w:p>
          <w:p w14:paraId="70762AE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0058D4C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AE8CA7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2,723 (60.3)</w:t>
            </w:r>
          </w:p>
          <w:p w14:paraId="7FABF2B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428 (9.5)</w:t>
            </w:r>
          </w:p>
          <w:p w14:paraId="028B93F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42 (0.9)</w:t>
            </w:r>
          </w:p>
          <w:p w14:paraId="3FB89F8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541 (12.0)</w:t>
            </w:r>
          </w:p>
          <w:p w14:paraId="28CD09B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785 (17.4)</w:t>
            </w:r>
          </w:p>
        </w:tc>
        <w:tc>
          <w:tcPr>
            <w:tcW w:w="0" w:type="auto"/>
          </w:tcPr>
          <w:p w14:paraId="5CFA6BC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E0570E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2,421 (56.9)</w:t>
            </w:r>
          </w:p>
          <w:p w14:paraId="01C9564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377 (8.9)</w:t>
            </w:r>
          </w:p>
          <w:p w14:paraId="24001ED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31 (0.7)</w:t>
            </w:r>
          </w:p>
          <w:p w14:paraId="33ABDC4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452 (10.6)</w:t>
            </w:r>
          </w:p>
          <w:p w14:paraId="632F374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977 (23.0)</w:t>
            </w:r>
          </w:p>
        </w:tc>
        <w:tc>
          <w:tcPr>
            <w:tcW w:w="0" w:type="auto"/>
          </w:tcPr>
          <w:p w14:paraId="2569BA8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42584F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2,163 (54.7)</w:t>
            </w:r>
          </w:p>
          <w:p w14:paraId="0E69D8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299 (7.6)</w:t>
            </w:r>
          </w:p>
          <w:p w14:paraId="0D9E0D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33 (0.8)</w:t>
            </w:r>
          </w:p>
          <w:p w14:paraId="038622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394 (10.0)</w:t>
            </w:r>
          </w:p>
          <w:p w14:paraId="4BD9610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1,068 (27.0)</w:t>
            </w:r>
          </w:p>
        </w:tc>
        <w:tc>
          <w:tcPr>
            <w:tcW w:w="0" w:type="auto"/>
          </w:tcPr>
          <w:p w14:paraId="6D6D079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AC9EE5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1,512 (53.8)</w:t>
            </w:r>
          </w:p>
          <w:p w14:paraId="7FC99DC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216 (7.7)</w:t>
            </w:r>
          </w:p>
          <w:p w14:paraId="74B6C62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22 (0.8)</w:t>
            </w:r>
          </w:p>
          <w:p w14:paraId="22DC2DD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290 (10.3)</w:t>
            </w:r>
          </w:p>
          <w:p w14:paraId="73D6839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771 (27.4)</w:t>
            </w:r>
          </w:p>
        </w:tc>
        <w:tc>
          <w:tcPr>
            <w:tcW w:w="0" w:type="auto"/>
          </w:tcPr>
          <w:p w14:paraId="078226F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71CE0A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9E3AFE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4EE0EC9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25E1405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08852B9E" w14:textId="77777777" w:rsidTr="00A17CB3">
        <w:tc>
          <w:tcPr>
            <w:tcW w:w="0" w:type="auto"/>
          </w:tcPr>
          <w:p w14:paraId="3353448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HER</w:t>
            </w:r>
          </w:p>
          <w:p w14:paraId="1C78C73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Negative</w:t>
            </w:r>
          </w:p>
          <w:p w14:paraId="60801A9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Equivocal </w:t>
            </w:r>
          </w:p>
          <w:p w14:paraId="2D8A06B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Positive</w:t>
            </w:r>
          </w:p>
          <w:p w14:paraId="2330D38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Unknown</w:t>
            </w:r>
          </w:p>
          <w:p w14:paraId="2330BB1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1F86264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7877C2E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15,598 (76.8)</w:t>
            </w:r>
          </w:p>
          <w:p w14:paraId="257D89A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52 (0.3)</w:t>
            </w:r>
          </w:p>
          <w:p w14:paraId="5C160B2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2,468 (12.1)</w:t>
            </w:r>
          </w:p>
          <w:p w14:paraId="54B6C84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2,204 (10.9)</w:t>
            </w:r>
          </w:p>
        </w:tc>
        <w:tc>
          <w:tcPr>
            <w:tcW w:w="0" w:type="auto"/>
          </w:tcPr>
          <w:p w14:paraId="032F632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BFCA57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3,744 (78.4)</w:t>
            </w:r>
          </w:p>
          <w:p w14:paraId="3663AFB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10 (0.2)</w:t>
            </w:r>
          </w:p>
          <w:p w14:paraId="29585A1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568 (11.9)</w:t>
            </w:r>
          </w:p>
          <w:p w14:paraId="3D850C0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455 (9.5)</w:t>
            </w:r>
          </w:p>
        </w:tc>
        <w:tc>
          <w:tcPr>
            <w:tcW w:w="0" w:type="auto"/>
          </w:tcPr>
          <w:p w14:paraId="342C5DE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51B91E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3,515 (77.8)</w:t>
            </w:r>
          </w:p>
          <w:p w14:paraId="2DB9381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13 (0.3)</w:t>
            </w:r>
          </w:p>
          <w:p w14:paraId="35A996C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531 (11.8)</w:t>
            </w:r>
          </w:p>
          <w:p w14:paraId="460A5AF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460 (10.2)</w:t>
            </w:r>
          </w:p>
        </w:tc>
        <w:tc>
          <w:tcPr>
            <w:tcW w:w="0" w:type="auto"/>
          </w:tcPr>
          <w:p w14:paraId="165157B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99E6C4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3,265 (76.7)</w:t>
            </w:r>
          </w:p>
          <w:p w14:paraId="5DACE27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15 (0.4)</w:t>
            </w:r>
          </w:p>
          <w:p w14:paraId="4C78E70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460 (10.8)</w:t>
            </w:r>
          </w:p>
          <w:p w14:paraId="5544557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518 (12.2)</w:t>
            </w:r>
          </w:p>
          <w:p w14:paraId="39902A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AB28A0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5E6737F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2,976 (75.2)</w:t>
            </w:r>
          </w:p>
          <w:p w14:paraId="38DBDD3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12 (0.3)</w:t>
            </w:r>
          </w:p>
          <w:p w14:paraId="65C388C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502 (12.7)</w:t>
            </w:r>
          </w:p>
          <w:p w14:paraId="19636B2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467 (11.8)</w:t>
            </w:r>
          </w:p>
        </w:tc>
        <w:tc>
          <w:tcPr>
            <w:tcW w:w="0" w:type="auto"/>
          </w:tcPr>
          <w:p w14:paraId="161177E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3730B0A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2,098 (74.6)</w:t>
            </w:r>
          </w:p>
          <w:p w14:paraId="61F4EBA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 (0.1)</w:t>
            </w:r>
          </w:p>
          <w:p w14:paraId="0C0227D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407 (14.5)</w:t>
            </w:r>
          </w:p>
          <w:p w14:paraId="49BFFED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304 (10.8)</w:t>
            </w:r>
          </w:p>
        </w:tc>
        <w:tc>
          <w:tcPr>
            <w:tcW w:w="0" w:type="auto"/>
          </w:tcPr>
          <w:p w14:paraId="65A112E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6F5E8DE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977491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03BAD3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5C717AE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5FC32B85" w14:textId="77777777" w:rsidTr="00A17CB3">
        <w:tc>
          <w:tcPr>
            <w:tcW w:w="0" w:type="auto"/>
          </w:tcPr>
          <w:p w14:paraId="77E7003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Treatment facility</w:t>
            </w:r>
          </w:p>
          <w:p w14:paraId="7401656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Private</w:t>
            </w:r>
          </w:p>
          <w:p w14:paraId="749BE5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Public</w:t>
            </w:r>
          </w:p>
          <w:p w14:paraId="1BB7ABF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 Unknown</w:t>
            </w:r>
          </w:p>
          <w:p w14:paraId="704BD34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27F43FE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043578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7,225 (35.6)</w:t>
            </w:r>
          </w:p>
          <w:p w14:paraId="1280D59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12,799 (63.0)</w:t>
            </w:r>
          </w:p>
          <w:p w14:paraId="738FDB7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298 (1.5)</w:t>
            </w:r>
          </w:p>
        </w:tc>
        <w:tc>
          <w:tcPr>
            <w:tcW w:w="0" w:type="auto"/>
          </w:tcPr>
          <w:p w14:paraId="70E493D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C079C5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2,455 (51.4)</w:t>
            </w:r>
          </w:p>
          <w:p w14:paraId="1B062A6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2,254 (47.2)</w:t>
            </w:r>
          </w:p>
          <w:p w14:paraId="56954EA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68 (1.4)</w:t>
            </w:r>
          </w:p>
        </w:tc>
        <w:tc>
          <w:tcPr>
            <w:tcW w:w="0" w:type="auto"/>
          </w:tcPr>
          <w:p w14:paraId="38F6BD4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CC7FC2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1,943 (43.0)</w:t>
            </w:r>
          </w:p>
          <w:p w14:paraId="4F210F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2,504 (55.4)</w:t>
            </w:r>
          </w:p>
          <w:p w14:paraId="4269F42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72 (1.6)</w:t>
            </w:r>
          </w:p>
        </w:tc>
        <w:tc>
          <w:tcPr>
            <w:tcW w:w="0" w:type="auto"/>
          </w:tcPr>
          <w:p w14:paraId="75C7C9A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C906EA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1,474 (34.6)</w:t>
            </w:r>
          </w:p>
          <w:p w14:paraId="1BF0D14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2,725 (64.0)</w:t>
            </w:r>
          </w:p>
          <w:p w14:paraId="009A8DB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59 (1.4)</w:t>
            </w:r>
          </w:p>
        </w:tc>
        <w:tc>
          <w:tcPr>
            <w:tcW w:w="0" w:type="auto"/>
          </w:tcPr>
          <w:p w14:paraId="443C041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D75D94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969 (24.5)</w:t>
            </w:r>
          </w:p>
          <w:p w14:paraId="3D1E0FF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2,921 (73.8)</w:t>
            </w:r>
          </w:p>
          <w:p w14:paraId="4557BBB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67 (1.7)</w:t>
            </w:r>
          </w:p>
        </w:tc>
        <w:tc>
          <w:tcPr>
            <w:tcW w:w="0" w:type="auto"/>
          </w:tcPr>
          <w:p w14:paraId="51C949C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3220192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384 (13.7)</w:t>
            </w:r>
          </w:p>
          <w:p w14:paraId="1471E06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2,395 (85.2)</w:t>
            </w:r>
          </w:p>
          <w:p w14:paraId="6FBADD8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32 (1.1)</w:t>
            </w:r>
          </w:p>
        </w:tc>
        <w:tc>
          <w:tcPr>
            <w:tcW w:w="0" w:type="auto"/>
          </w:tcPr>
          <w:p w14:paraId="6ED2806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1C93E36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086C77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7DA0230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  <w:tc>
          <w:tcPr>
            <w:tcW w:w="0" w:type="auto"/>
          </w:tcPr>
          <w:p w14:paraId="036BF5D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FF0000"/>
                <w:sz w:val="13"/>
                <w:szCs w:val="13"/>
              </w:rPr>
            </w:pPr>
          </w:p>
        </w:tc>
      </w:tr>
      <w:tr w:rsidR="000A6435" w:rsidRPr="007B36E3" w14:paraId="1CE91780" w14:textId="77777777" w:rsidTr="00A17CB3">
        <w:tc>
          <w:tcPr>
            <w:tcW w:w="0" w:type="auto"/>
          </w:tcPr>
          <w:p w14:paraId="5D69752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Locoregional treatment</w:t>
            </w:r>
          </w:p>
          <w:p w14:paraId="31C0C30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BCS + RT</w:t>
            </w:r>
          </w:p>
          <w:p w14:paraId="4B066CD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BCS no RT</w:t>
            </w:r>
          </w:p>
          <w:p w14:paraId="508A154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Mastectomy</w:t>
            </w:r>
          </w:p>
          <w:p w14:paraId="5C5FF05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Unknown </w:t>
            </w:r>
          </w:p>
          <w:p w14:paraId="6794B48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</w:t>
            </w:r>
          </w:p>
        </w:tc>
        <w:tc>
          <w:tcPr>
            <w:tcW w:w="0" w:type="auto"/>
          </w:tcPr>
          <w:p w14:paraId="4EDEF80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5ADE4C4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9,676 (47.6)</w:t>
            </w:r>
          </w:p>
          <w:p w14:paraId="1D2240C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1,751 (8.6)</w:t>
            </w:r>
          </w:p>
          <w:p w14:paraId="461BD01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7,909 (38.9)</w:t>
            </w:r>
          </w:p>
          <w:p w14:paraId="340B966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986 (4.9)</w:t>
            </w:r>
          </w:p>
          <w:p w14:paraId="3B955A7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BBC3C6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F67207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2,283 (47.8)</w:t>
            </w:r>
          </w:p>
          <w:p w14:paraId="2254C98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419 (8.8)</w:t>
            </w:r>
          </w:p>
          <w:p w14:paraId="29C4DDA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1,777 (37.2)</w:t>
            </w:r>
          </w:p>
          <w:p w14:paraId="0078D2D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298 (6.2)</w:t>
            </w:r>
          </w:p>
        </w:tc>
        <w:tc>
          <w:tcPr>
            <w:tcW w:w="0" w:type="auto"/>
          </w:tcPr>
          <w:p w14:paraId="363D8D9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726EEED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2,098 (46.4)</w:t>
            </w:r>
          </w:p>
          <w:p w14:paraId="24CDB0DB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375 (8.3)</w:t>
            </w:r>
          </w:p>
          <w:p w14:paraId="02069A0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1,813 (40.1)</w:t>
            </w:r>
          </w:p>
          <w:p w14:paraId="5250AC0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233 (5.2)</w:t>
            </w:r>
          </w:p>
        </w:tc>
        <w:tc>
          <w:tcPr>
            <w:tcW w:w="0" w:type="auto"/>
          </w:tcPr>
          <w:p w14:paraId="7BE56BE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B6A67F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2,047 (48.1)</w:t>
            </w:r>
          </w:p>
          <w:p w14:paraId="2C228AB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395 (9.3)</w:t>
            </w:r>
          </w:p>
          <w:p w14:paraId="442FE26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1,622 (38.1)</w:t>
            </w:r>
          </w:p>
          <w:p w14:paraId="7C0E2A9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194 (4.6)</w:t>
            </w:r>
          </w:p>
        </w:tc>
        <w:tc>
          <w:tcPr>
            <w:tcW w:w="0" w:type="auto"/>
          </w:tcPr>
          <w:p w14:paraId="4683D4A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4A817B0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1,903 (48.1)</w:t>
            </w:r>
          </w:p>
          <w:p w14:paraId="6458D6F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322 (8.1)</w:t>
            </w:r>
          </w:p>
          <w:p w14:paraId="3F3C8AE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1,534 (38.8)</w:t>
            </w:r>
          </w:p>
          <w:p w14:paraId="10A924A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198 (5.0)</w:t>
            </w:r>
          </w:p>
        </w:tc>
        <w:tc>
          <w:tcPr>
            <w:tcW w:w="0" w:type="auto"/>
          </w:tcPr>
          <w:p w14:paraId="43EFA34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5B57FD1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1,345 (47.9)</w:t>
            </w:r>
          </w:p>
          <w:p w14:paraId="59951F7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240 (8.5)</w:t>
            </w:r>
          </w:p>
          <w:p w14:paraId="48E4F65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1,163 (41.4)</w:t>
            </w:r>
          </w:p>
          <w:p w14:paraId="12CB46D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63 (2.2)</w:t>
            </w:r>
          </w:p>
        </w:tc>
        <w:tc>
          <w:tcPr>
            <w:tcW w:w="0" w:type="auto"/>
          </w:tcPr>
          <w:p w14:paraId="1B697AC7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3897E183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35B3216D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34162D56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1D614C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:rsidRPr="007B36E3" w14:paraId="26C65846" w14:textId="77777777" w:rsidTr="00A17CB3">
        <w:tc>
          <w:tcPr>
            <w:tcW w:w="0" w:type="auto"/>
          </w:tcPr>
          <w:p w14:paraId="35375C3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Systemic therapy</w:t>
            </w:r>
          </w:p>
          <w:p w14:paraId="27D9BE9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Yes</w:t>
            </w:r>
          </w:p>
          <w:p w14:paraId="67707B91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 No</w:t>
            </w:r>
          </w:p>
        </w:tc>
        <w:tc>
          <w:tcPr>
            <w:tcW w:w="0" w:type="auto"/>
          </w:tcPr>
          <w:p w14:paraId="6141610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4347DA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14,888 (73.3)</w:t>
            </w:r>
          </w:p>
          <w:p w14:paraId="0CC5FC70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5,434 (26.7)</w:t>
            </w:r>
          </w:p>
        </w:tc>
        <w:tc>
          <w:tcPr>
            <w:tcW w:w="0" w:type="auto"/>
          </w:tcPr>
          <w:p w14:paraId="22721D1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0ED200D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3,473 (72.7)</w:t>
            </w:r>
          </w:p>
          <w:p w14:paraId="29775F5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1,304 (27.3)</w:t>
            </w:r>
          </w:p>
        </w:tc>
        <w:tc>
          <w:tcPr>
            <w:tcW w:w="0" w:type="auto"/>
          </w:tcPr>
          <w:p w14:paraId="63919CFE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44096E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3,204 (70.9)</w:t>
            </w:r>
          </w:p>
          <w:p w14:paraId="1CEB46C9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1,315 (29.1)</w:t>
            </w:r>
          </w:p>
        </w:tc>
        <w:tc>
          <w:tcPr>
            <w:tcW w:w="0" w:type="auto"/>
          </w:tcPr>
          <w:p w14:paraId="09075F72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7AE5446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3,081 (72.4)</w:t>
            </w:r>
          </w:p>
          <w:p w14:paraId="487DC86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1,177 (27.6)</w:t>
            </w:r>
          </w:p>
        </w:tc>
        <w:tc>
          <w:tcPr>
            <w:tcW w:w="0" w:type="auto"/>
          </w:tcPr>
          <w:p w14:paraId="1C7F19F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53144284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2,971 (75.1)</w:t>
            </w:r>
          </w:p>
          <w:p w14:paraId="4B48B2B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986 (24.9)</w:t>
            </w:r>
          </w:p>
        </w:tc>
        <w:tc>
          <w:tcPr>
            <w:tcW w:w="0" w:type="auto"/>
          </w:tcPr>
          <w:p w14:paraId="3EFD24D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107B50C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2,159 (76.8)</w:t>
            </w:r>
          </w:p>
          <w:p w14:paraId="65D7BC9C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7B36E3">
              <w:rPr>
                <w:rFonts w:ascii="Arial" w:hAnsi="Arial" w:cs="Arial"/>
                <w:color w:val="000000" w:themeColor="text1"/>
                <w:sz w:val="13"/>
                <w:szCs w:val="13"/>
              </w:rPr>
              <w:t>652 (23.2)</w:t>
            </w:r>
          </w:p>
        </w:tc>
        <w:tc>
          <w:tcPr>
            <w:tcW w:w="0" w:type="auto"/>
          </w:tcPr>
          <w:p w14:paraId="206B9B5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B333D4F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57C3DE55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10354C88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0" w:type="auto"/>
          </w:tcPr>
          <w:p w14:paraId="67C5B53A" w14:textId="77777777" w:rsidR="000A6435" w:rsidRPr="007B36E3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</w:tbl>
    <w:p w14:paraId="223545FB" w14:textId="77777777" w:rsidR="000A6435" w:rsidRPr="007B36E3" w:rsidRDefault="000A6435" w:rsidP="000A6435">
      <w:pPr>
        <w:jc w:val="both"/>
        <w:rPr>
          <w:rFonts w:ascii="Arial" w:hAnsi="Arial" w:cs="Arial"/>
          <w:color w:val="000000" w:themeColor="text1"/>
          <w:sz w:val="13"/>
          <w:szCs w:val="13"/>
        </w:rPr>
      </w:pPr>
      <w:r w:rsidRPr="007B36E3">
        <w:rPr>
          <w:rFonts w:ascii="Arial" w:hAnsi="Arial" w:cs="Arial"/>
          <w:color w:val="000000" w:themeColor="text1"/>
          <w:sz w:val="13"/>
          <w:szCs w:val="13"/>
        </w:rPr>
        <w:t xml:space="preserve">Differences by deprivation for all characteristics statistically significant with </w:t>
      </w:r>
      <w:r w:rsidRPr="007B36E3">
        <w:rPr>
          <w:rFonts w:ascii="Arial" w:hAnsi="Arial" w:cs="Arial"/>
          <w:i/>
          <w:iCs/>
          <w:color w:val="000000" w:themeColor="text1"/>
          <w:sz w:val="13"/>
          <w:szCs w:val="13"/>
        </w:rPr>
        <w:t xml:space="preserve">p </w:t>
      </w:r>
      <w:r w:rsidRPr="007B36E3">
        <w:rPr>
          <w:rFonts w:ascii="Arial" w:hAnsi="Arial" w:cs="Arial"/>
          <w:color w:val="000000" w:themeColor="text1"/>
          <w:sz w:val="13"/>
          <w:szCs w:val="13"/>
        </w:rPr>
        <w:t xml:space="preserve">&lt;0.001 in </w:t>
      </w:r>
      <w:r w:rsidRPr="007B36E3">
        <w:rPr>
          <w:rFonts w:ascii="Arial" w:hAnsi="Arial" w:cs="Arial"/>
          <w:color w:val="000000" w:themeColor="text1"/>
          <w:sz w:val="13"/>
          <w:szCs w:val="13"/>
        </w:rPr>
        <w:sym w:font="Symbol" w:char="F063"/>
      </w:r>
      <w:r w:rsidRPr="007B36E3">
        <w:rPr>
          <w:rFonts w:ascii="Arial" w:hAnsi="Arial" w:cs="Arial"/>
          <w:color w:val="000000" w:themeColor="text1"/>
          <w:sz w:val="13"/>
          <w:szCs w:val="13"/>
          <w:vertAlign w:val="superscript"/>
        </w:rPr>
        <w:t>2</w:t>
      </w:r>
      <w:r w:rsidRPr="007B36E3">
        <w:rPr>
          <w:rFonts w:ascii="Arial" w:hAnsi="Arial" w:cs="Arial"/>
          <w:color w:val="000000" w:themeColor="text1"/>
          <w:sz w:val="13"/>
          <w:szCs w:val="13"/>
        </w:rPr>
        <w:t xml:space="preserve"> tests</w:t>
      </w:r>
    </w:p>
    <w:p w14:paraId="70CA6BC6" w14:textId="77777777" w:rsidR="000A6435" w:rsidRPr="007B36E3" w:rsidRDefault="000A6435" w:rsidP="000A6435">
      <w:pPr>
        <w:ind w:left="40"/>
        <w:jc w:val="both"/>
        <w:rPr>
          <w:rFonts w:ascii="Arial" w:hAnsi="Arial" w:cs="Arial"/>
          <w:color w:val="000000" w:themeColor="text1"/>
          <w:sz w:val="13"/>
          <w:szCs w:val="13"/>
        </w:rPr>
      </w:pPr>
      <w:r w:rsidRPr="007B36E3">
        <w:rPr>
          <w:rFonts w:ascii="Arial" w:hAnsi="Arial" w:cs="Arial"/>
          <w:color w:val="000000" w:themeColor="text1"/>
          <w:sz w:val="13"/>
          <w:szCs w:val="13"/>
        </w:rPr>
        <w:t>Abbreviations used in the table</w:t>
      </w:r>
      <w:r>
        <w:rPr>
          <w:rFonts w:ascii="Arial" w:hAnsi="Arial" w:cs="Arial"/>
          <w:color w:val="000000" w:themeColor="text1"/>
          <w:sz w:val="13"/>
          <w:szCs w:val="13"/>
        </w:rPr>
        <w:t>:</w:t>
      </w:r>
      <w:r w:rsidRPr="007B36E3">
        <w:rPr>
          <w:rFonts w:ascii="Arial" w:hAnsi="Arial" w:cs="Arial"/>
          <w:color w:val="000000" w:themeColor="text1"/>
          <w:sz w:val="13"/>
          <w:szCs w:val="13"/>
        </w:rPr>
        <w:t xml:space="preserve"> </w:t>
      </w:r>
      <w:r>
        <w:rPr>
          <w:rFonts w:ascii="Arial" w:hAnsi="Arial" w:cs="Arial"/>
          <w:color w:val="000000" w:themeColor="text1"/>
          <w:sz w:val="13"/>
          <w:szCs w:val="13"/>
        </w:rPr>
        <w:t xml:space="preserve">NZ Dep – New Zealand Deprivation, </w:t>
      </w:r>
      <w:r w:rsidRPr="007B36E3">
        <w:rPr>
          <w:rFonts w:ascii="Arial" w:hAnsi="Arial" w:cs="Arial"/>
          <w:color w:val="000000" w:themeColor="text1"/>
          <w:sz w:val="13"/>
          <w:szCs w:val="13"/>
        </w:rPr>
        <w:t xml:space="preserve">TNM – Tumour Node Metastasis Stage, ER – Oestrogen Receptor, PR – Progesterone Receptor, HER – Human Epidermal Growth Factor Receptor, BCS – Breast Conserving Surgery, RT – Radiotherapy </w:t>
      </w:r>
    </w:p>
    <w:p w14:paraId="2095709C" w14:textId="77777777" w:rsidR="000A6435" w:rsidRDefault="000A6435" w:rsidP="000A6435">
      <w:pPr>
        <w:spacing w:line="240" w:lineRule="auto"/>
        <w:jc w:val="both"/>
        <w:rPr>
          <w:rFonts w:ascii="Arial" w:hAnsi="Arial" w:cs="Arial"/>
          <w:sz w:val="20"/>
          <w:szCs w:val="20"/>
        </w:rPr>
        <w:sectPr w:rsidR="000A6435" w:rsidSect="000A643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00DD6E2" w14:textId="77777777" w:rsidR="000A6435" w:rsidRDefault="000A6435" w:rsidP="000A6435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14:paraId="4DF95725" w14:textId="77777777" w:rsidR="000A6435" w:rsidRPr="00622840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  <w:r w:rsidRPr="00622840">
        <w:rPr>
          <w:b/>
          <w:bCs/>
          <w:color w:val="000000" w:themeColor="text1"/>
          <w:sz w:val="21"/>
          <w:szCs w:val="21"/>
        </w:rPr>
        <w:t>T</w:t>
      </w:r>
      <w:r>
        <w:rPr>
          <w:b/>
          <w:bCs/>
          <w:color w:val="000000" w:themeColor="text1"/>
          <w:sz w:val="21"/>
          <w:szCs w:val="21"/>
        </w:rPr>
        <w:t>able</w:t>
      </w:r>
      <w:r w:rsidRPr="00622840">
        <w:rPr>
          <w:b/>
          <w:bCs/>
          <w:color w:val="000000" w:themeColor="text1"/>
          <w:sz w:val="21"/>
          <w:szCs w:val="21"/>
        </w:rPr>
        <w:t xml:space="preserve"> 2</w:t>
      </w:r>
      <w:r>
        <w:rPr>
          <w:b/>
          <w:bCs/>
          <w:color w:val="000000" w:themeColor="text1"/>
          <w:sz w:val="21"/>
          <w:szCs w:val="21"/>
        </w:rPr>
        <w:t xml:space="preserve">. </w:t>
      </w:r>
      <w:r w:rsidRPr="00622840">
        <w:rPr>
          <w:b/>
          <w:bCs/>
          <w:color w:val="000000" w:themeColor="text1"/>
          <w:sz w:val="21"/>
          <w:szCs w:val="21"/>
        </w:rPr>
        <w:t>Multivariate logistic regression models for odds of time to surgery &gt;31 days versus =&lt;31 days by deprivation</w:t>
      </w:r>
    </w:p>
    <w:p w14:paraId="7191055F" w14:textId="77777777" w:rsidR="000A6435" w:rsidRDefault="000A6435" w:rsidP="000A6435">
      <w:pPr>
        <w:jc w:val="both"/>
        <w:rPr>
          <w:b/>
          <w:bCs/>
          <w:color w:val="FF0000"/>
          <w:sz w:val="21"/>
          <w:szCs w:val="21"/>
        </w:rPr>
      </w:pPr>
    </w:p>
    <w:tbl>
      <w:tblPr>
        <w:tblStyle w:val="TableGrid"/>
        <w:tblW w:w="127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1541"/>
        <w:gridCol w:w="1431"/>
        <w:gridCol w:w="1733"/>
        <w:gridCol w:w="1734"/>
        <w:gridCol w:w="1734"/>
        <w:gridCol w:w="1734"/>
      </w:tblGrid>
      <w:tr w:rsidR="000A6435" w14:paraId="2A27DBED" w14:textId="77777777" w:rsidTr="00A17CB3">
        <w:trPr>
          <w:trHeight w:val="602"/>
        </w:trPr>
        <w:tc>
          <w:tcPr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6388130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Model</w:t>
            </w:r>
          </w:p>
        </w:tc>
        <w:tc>
          <w:tcPr>
            <w:tcW w:w="1541" w:type="dxa"/>
            <w:tcBorders>
              <w:top w:val="single" w:sz="4" w:space="0" w:color="auto"/>
              <w:bottom w:val="single" w:sz="4" w:space="0" w:color="auto"/>
            </w:tcBorders>
          </w:tcPr>
          <w:p w14:paraId="764F0E1E" w14:textId="77777777" w:rsidR="000A6435" w:rsidRPr="00BA659A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Additional variables in model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1431" w:type="dxa"/>
            <w:tcBorders>
              <w:top w:val="single" w:sz="4" w:space="0" w:color="auto"/>
              <w:bottom w:val="single" w:sz="4" w:space="0" w:color="auto"/>
            </w:tcBorders>
          </w:tcPr>
          <w:p w14:paraId="51DD8A89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 xml:space="preserve">NZ Dep 1-2 </w:t>
            </w:r>
          </w:p>
          <w:p w14:paraId="3B188A81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(Reference)</w:t>
            </w:r>
          </w:p>
          <w:p w14:paraId="37863D72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33F01C4D" w14:textId="77777777" w:rsidR="000A6435" w:rsidRPr="00A2577D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(n= 4,777)</w:t>
            </w:r>
          </w:p>
        </w:tc>
        <w:tc>
          <w:tcPr>
            <w:tcW w:w="1733" w:type="dxa"/>
            <w:tcBorders>
              <w:top w:val="single" w:sz="4" w:space="0" w:color="auto"/>
              <w:bottom w:val="single" w:sz="4" w:space="0" w:color="auto"/>
            </w:tcBorders>
          </w:tcPr>
          <w:p w14:paraId="1D7A804E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3-4</w:t>
            </w:r>
          </w:p>
          <w:p w14:paraId="7F98EB00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287C67D2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47A7B0D7" w14:textId="77777777" w:rsidR="000A6435" w:rsidRPr="00A2577D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(n= 4,519)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14:paraId="073801E0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5-6</w:t>
            </w:r>
          </w:p>
          <w:p w14:paraId="0AAC92B8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198553FE" w14:textId="77777777" w:rsidR="000A643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AF40520" w14:textId="77777777" w:rsidR="000A6435" w:rsidRPr="00A2577D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(n= 4,258)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14:paraId="6E756BE6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7-8</w:t>
            </w:r>
          </w:p>
          <w:p w14:paraId="29B93724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418518CD" w14:textId="77777777" w:rsidR="000A643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2A153735" w14:textId="77777777" w:rsidR="000A6435" w:rsidRPr="00A2577D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(n= 3,957)</w:t>
            </w:r>
          </w:p>
        </w:tc>
        <w:tc>
          <w:tcPr>
            <w:tcW w:w="1734" w:type="dxa"/>
            <w:tcBorders>
              <w:top w:val="single" w:sz="4" w:space="0" w:color="auto"/>
              <w:bottom w:val="single" w:sz="4" w:space="0" w:color="auto"/>
            </w:tcBorders>
          </w:tcPr>
          <w:p w14:paraId="0AF3B1B7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  <w:t>NZ Dep 9-10</w:t>
            </w:r>
          </w:p>
          <w:p w14:paraId="41F57B91" w14:textId="77777777" w:rsidR="000A6435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  <w:p w14:paraId="01924B76" w14:textId="77777777" w:rsidR="000A643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  <w:p w14:paraId="6465A2EA" w14:textId="77777777" w:rsidR="000A6435" w:rsidRPr="00A2577D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A2577D">
              <w:rPr>
                <w:rFonts w:ascii="Arial" w:hAnsi="Arial" w:cs="Arial"/>
                <w:color w:val="000000" w:themeColor="text1"/>
                <w:sz w:val="13"/>
                <w:szCs w:val="13"/>
              </w:rPr>
              <w:t>(n=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2,811</w:t>
            </w:r>
            <w:r w:rsidRPr="00A2577D">
              <w:rPr>
                <w:rFonts w:ascii="Arial" w:hAnsi="Arial" w:cs="Arial"/>
                <w:color w:val="000000" w:themeColor="text1"/>
                <w:sz w:val="13"/>
                <w:szCs w:val="13"/>
              </w:rPr>
              <w:t>)</w:t>
            </w:r>
          </w:p>
        </w:tc>
      </w:tr>
      <w:tr w:rsidR="000A6435" w14:paraId="61B87BDC" w14:textId="77777777" w:rsidTr="00A17CB3">
        <w:trPr>
          <w:trHeight w:val="312"/>
        </w:trPr>
        <w:tc>
          <w:tcPr>
            <w:tcW w:w="2802" w:type="dxa"/>
            <w:tcBorders>
              <w:top w:val="single" w:sz="4" w:space="0" w:color="auto"/>
            </w:tcBorders>
          </w:tcPr>
          <w:p w14:paraId="562CEE2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tcBorders>
              <w:top w:val="single" w:sz="4" w:space="0" w:color="auto"/>
            </w:tcBorders>
          </w:tcPr>
          <w:p w14:paraId="14B882C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tcBorders>
              <w:top w:val="single" w:sz="4" w:space="0" w:color="auto"/>
            </w:tcBorders>
          </w:tcPr>
          <w:p w14:paraId="057E639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tcBorders>
              <w:top w:val="single" w:sz="4" w:space="0" w:color="auto"/>
            </w:tcBorders>
          </w:tcPr>
          <w:p w14:paraId="5CBE5F8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tcBorders>
              <w:top w:val="single" w:sz="4" w:space="0" w:color="auto"/>
            </w:tcBorders>
          </w:tcPr>
          <w:p w14:paraId="0E63C48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tcBorders>
              <w:top w:val="single" w:sz="4" w:space="0" w:color="auto"/>
            </w:tcBorders>
          </w:tcPr>
          <w:p w14:paraId="2477BDB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tcBorders>
              <w:top w:val="single" w:sz="4" w:space="0" w:color="auto"/>
            </w:tcBorders>
          </w:tcPr>
          <w:p w14:paraId="20B52E2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3"/>
                <w:szCs w:val="13"/>
              </w:rPr>
            </w:pPr>
          </w:p>
        </w:tc>
      </w:tr>
      <w:tr w:rsidR="000A6435" w14:paraId="2B96BADA" w14:textId="77777777" w:rsidTr="00A17CB3">
        <w:trPr>
          <w:trHeight w:val="312"/>
        </w:trPr>
        <w:tc>
          <w:tcPr>
            <w:tcW w:w="2802" w:type="dxa"/>
          </w:tcPr>
          <w:p w14:paraId="7D74A42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Unadjusted </w:t>
            </w:r>
          </w:p>
        </w:tc>
        <w:tc>
          <w:tcPr>
            <w:tcW w:w="1541" w:type="dxa"/>
          </w:tcPr>
          <w:p w14:paraId="7EC94D7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</w:tcPr>
          <w:p w14:paraId="0BADD987" w14:textId="77777777" w:rsidR="000A643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277EB6E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</w:tcPr>
          <w:p w14:paraId="433CACB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(1.10-1.30)</w:t>
            </w:r>
          </w:p>
        </w:tc>
        <w:tc>
          <w:tcPr>
            <w:tcW w:w="1734" w:type="dxa"/>
          </w:tcPr>
          <w:p w14:paraId="09BAC3A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1.34 (1.24-1.46)</w:t>
            </w:r>
          </w:p>
        </w:tc>
        <w:tc>
          <w:tcPr>
            <w:tcW w:w="1734" w:type="dxa"/>
          </w:tcPr>
          <w:p w14:paraId="5CF1532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1.72 (1.58-1.87)</w:t>
            </w:r>
          </w:p>
        </w:tc>
        <w:tc>
          <w:tcPr>
            <w:tcW w:w="1734" w:type="dxa"/>
          </w:tcPr>
          <w:p w14:paraId="310F1B4A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2.56 (2.32-2.81)</w:t>
            </w:r>
          </w:p>
        </w:tc>
      </w:tr>
      <w:tr w:rsidR="000A6435" w14:paraId="4375E72C" w14:textId="77777777" w:rsidTr="00A17CB3">
        <w:trPr>
          <w:trHeight w:val="602"/>
        </w:trPr>
        <w:tc>
          <w:tcPr>
            <w:tcW w:w="2802" w:type="dxa"/>
          </w:tcPr>
          <w:p w14:paraId="508B1649" w14:textId="77777777" w:rsidR="000A6435" w:rsidRPr="00D70232" w:rsidRDefault="000A6435" w:rsidP="00A17CB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Unadjusted +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Demographics</w:t>
            </w:r>
          </w:p>
        </w:tc>
        <w:tc>
          <w:tcPr>
            <w:tcW w:w="1541" w:type="dxa"/>
            <w:vMerge w:val="restart"/>
          </w:tcPr>
          <w:p w14:paraId="02E2C73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Age</w:t>
            </w:r>
          </w:p>
          <w:p w14:paraId="5102250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Ethnicity</w:t>
            </w:r>
          </w:p>
          <w:p w14:paraId="5A5394C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Region</w:t>
            </w:r>
          </w:p>
          <w:p w14:paraId="537E695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Area of residence</w:t>
            </w:r>
          </w:p>
        </w:tc>
        <w:tc>
          <w:tcPr>
            <w:tcW w:w="1431" w:type="dxa"/>
            <w:vMerge w:val="restart"/>
          </w:tcPr>
          <w:p w14:paraId="339CBF9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1F6E130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5CDC452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0956256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1733" w:type="dxa"/>
            <w:vMerge w:val="restart"/>
          </w:tcPr>
          <w:p w14:paraId="48E52B9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1.17 (1.08-1.28)</w:t>
            </w:r>
          </w:p>
          <w:p w14:paraId="1AC63DE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1.15 (1.06-1.26)</w:t>
            </w:r>
          </w:p>
          <w:p w14:paraId="4240F4D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1.18 (1.09-1.28)</w:t>
            </w:r>
          </w:p>
          <w:p w14:paraId="50FEECD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1.18 (1.08-1.28)</w:t>
            </w:r>
          </w:p>
        </w:tc>
        <w:tc>
          <w:tcPr>
            <w:tcW w:w="1734" w:type="dxa"/>
            <w:vMerge w:val="restart"/>
          </w:tcPr>
          <w:p w14:paraId="5ED01E0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1.32 (1.21-1.44)</w:t>
            </w:r>
          </w:p>
          <w:p w14:paraId="711C3E3E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1.27 (1.17-1.39)</w:t>
            </w:r>
          </w:p>
          <w:p w14:paraId="638CB29A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1.26 (1.16-1.37)</w:t>
            </w:r>
          </w:p>
          <w:p w14:paraId="27ACB54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1.26 (1.16-1.37)</w:t>
            </w:r>
          </w:p>
        </w:tc>
        <w:tc>
          <w:tcPr>
            <w:tcW w:w="1734" w:type="dxa"/>
            <w:vMerge w:val="restart"/>
          </w:tcPr>
          <w:p w14:paraId="27B458B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1.70 (1.56-1.85)</w:t>
            </w:r>
          </w:p>
          <w:p w14:paraId="4CBD179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1.56 (1.43-1.71)</w:t>
            </w:r>
          </w:p>
          <w:p w14:paraId="0D3FAA6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1.50 (1.38-1.64)</w:t>
            </w:r>
          </w:p>
          <w:p w14:paraId="5E79902E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1.50 (1.37-1.64)</w:t>
            </w:r>
          </w:p>
        </w:tc>
        <w:tc>
          <w:tcPr>
            <w:tcW w:w="1734" w:type="dxa"/>
            <w:vMerge w:val="restart"/>
          </w:tcPr>
          <w:p w14:paraId="789D0F3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2.59 (2.35-2.85)</w:t>
            </w:r>
          </w:p>
          <w:p w14:paraId="3C5DE7B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2.10 (1.90-2.33)</w:t>
            </w:r>
          </w:p>
          <w:p w14:paraId="798FCBA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2.05 (1.85-2.27)</w:t>
            </w:r>
          </w:p>
          <w:p w14:paraId="1C855E0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2.05 (1.84-2.27)</w:t>
            </w:r>
          </w:p>
        </w:tc>
      </w:tr>
      <w:tr w:rsidR="000A6435" w14:paraId="2CC95FB8" w14:textId="77777777" w:rsidTr="00A17CB3">
        <w:trPr>
          <w:trHeight w:val="312"/>
        </w:trPr>
        <w:tc>
          <w:tcPr>
            <w:tcW w:w="2802" w:type="dxa"/>
          </w:tcPr>
          <w:p w14:paraId="1D3263A5" w14:textId="77777777" w:rsidR="000A6435" w:rsidRPr="00D70232" w:rsidRDefault="000A6435" w:rsidP="00A17CB3">
            <w:pPr>
              <w:pStyle w:val="ListParagraph"/>
              <w:ind w:left="360"/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vMerge/>
          </w:tcPr>
          <w:p w14:paraId="3125708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vMerge/>
          </w:tcPr>
          <w:p w14:paraId="045BD99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vMerge/>
          </w:tcPr>
          <w:p w14:paraId="52B7662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60D78A8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7EAA0D5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0F28D6E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14:paraId="3426C600" w14:textId="77777777" w:rsidTr="00A17CB3">
        <w:trPr>
          <w:trHeight w:val="97"/>
        </w:trPr>
        <w:tc>
          <w:tcPr>
            <w:tcW w:w="2802" w:type="dxa"/>
          </w:tcPr>
          <w:p w14:paraId="4469DCBA" w14:textId="77777777" w:rsidR="000A6435" w:rsidRPr="00D70232" w:rsidRDefault="000A6435" w:rsidP="00A17CB3">
            <w:pPr>
              <w:pStyle w:val="ListParagraph"/>
              <w:ind w:left="360"/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vMerge/>
          </w:tcPr>
          <w:p w14:paraId="2C459EF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vMerge/>
          </w:tcPr>
          <w:p w14:paraId="05F049F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vMerge/>
          </w:tcPr>
          <w:p w14:paraId="6E515EB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2AB8D3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A553ED6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358790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14:paraId="2FE8355E" w14:textId="77777777" w:rsidTr="00A17CB3">
        <w:trPr>
          <w:trHeight w:val="602"/>
        </w:trPr>
        <w:tc>
          <w:tcPr>
            <w:tcW w:w="2802" w:type="dxa"/>
          </w:tcPr>
          <w:p w14:paraId="4E86AF0A" w14:textId="77777777" w:rsidR="000A6435" w:rsidRPr="00D70232" w:rsidRDefault="000A6435" w:rsidP="00A17CB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Model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1</w:t>
            </w: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+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M</w:t>
            </w: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ode of diagnosis </w:t>
            </w:r>
          </w:p>
        </w:tc>
        <w:tc>
          <w:tcPr>
            <w:tcW w:w="1541" w:type="dxa"/>
          </w:tcPr>
          <w:p w14:paraId="1FF5DF96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Mode of diagnosis</w:t>
            </w:r>
          </w:p>
        </w:tc>
        <w:tc>
          <w:tcPr>
            <w:tcW w:w="1431" w:type="dxa"/>
          </w:tcPr>
          <w:p w14:paraId="368F45E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1733" w:type="dxa"/>
          </w:tcPr>
          <w:p w14:paraId="317867A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(1.09-1.29)</w:t>
            </w:r>
          </w:p>
        </w:tc>
        <w:tc>
          <w:tcPr>
            <w:tcW w:w="1734" w:type="dxa"/>
          </w:tcPr>
          <w:p w14:paraId="732E7F16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1.28 (1.17-1.39)</w:t>
            </w:r>
          </w:p>
        </w:tc>
        <w:tc>
          <w:tcPr>
            <w:tcW w:w="1734" w:type="dxa"/>
          </w:tcPr>
          <w:p w14:paraId="59CE590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1.51 (1.38-1.65)</w:t>
            </w:r>
          </w:p>
        </w:tc>
        <w:tc>
          <w:tcPr>
            <w:tcW w:w="1734" w:type="dxa"/>
          </w:tcPr>
          <w:p w14:paraId="5C39C93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2.08 (1.87-2.30)</w:t>
            </w:r>
          </w:p>
        </w:tc>
      </w:tr>
      <w:tr w:rsidR="000A6435" w14:paraId="1502993F" w14:textId="77777777" w:rsidTr="00A17CB3">
        <w:trPr>
          <w:trHeight w:val="312"/>
        </w:trPr>
        <w:tc>
          <w:tcPr>
            <w:tcW w:w="2802" w:type="dxa"/>
          </w:tcPr>
          <w:p w14:paraId="7A542572" w14:textId="77777777" w:rsidR="000A6435" w:rsidRPr="00D70232" w:rsidRDefault="000A6435" w:rsidP="00A17CB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Model 2 + Tumour factors</w:t>
            </w:r>
          </w:p>
        </w:tc>
        <w:tc>
          <w:tcPr>
            <w:tcW w:w="1541" w:type="dxa"/>
            <w:vMerge w:val="restart"/>
          </w:tcPr>
          <w:p w14:paraId="092D7F8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Stage</w:t>
            </w:r>
          </w:p>
          <w:p w14:paraId="3181195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Grade</w:t>
            </w:r>
          </w:p>
          <w:p w14:paraId="40B6995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Histology</w:t>
            </w:r>
          </w:p>
          <w:p w14:paraId="3824896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ER/PR</w:t>
            </w:r>
          </w:p>
          <w:p w14:paraId="6CB8DBA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HER</w:t>
            </w:r>
          </w:p>
        </w:tc>
        <w:tc>
          <w:tcPr>
            <w:tcW w:w="1431" w:type="dxa"/>
            <w:vMerge w:val="restart"/>
          </w:tcPr>
          <w:p w14:paraId="0ACEC92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3A083F1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6968AE8A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6FFCE0E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534C4ED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1733" w:type="dxa"/>
            <w:vMerge w:val="restart"/>
          </w:tcPr>
          <w:p w14:paraId="317A4B6E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(1.09-1.30)</w:t>
            </w:r>
          </w:p>
          <w:p w14:paraId="3BAC77F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(1.09-1.30)</w:t>
            </w:r>
          </w:p>
          <w:p w14:paraId="62829FE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(1.09-1.30)</w:t>
            </w:r>
          </w:p>
          <w:p w14:paraId="483E7AE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(1.09-1.30)</w:t>
            </w:r>
          </w:p>
          <w:p w14:paraId="1FFEAD8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1.19 (1.09-1.30)</w:t>
            </w:r>
          </w:p>
        </w:tc>
        <w:tc>
          <w:tcPr>
            <w:tcW w:w="1734" w:type="dxa"/>
            <w:vMerge w:val="restart"/>
          </w:tcPr>
          <w:p w14:paraId="0854600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1.27 (1.17-1.39)</w:t>
            </w:r>
          </w:p>
          <w:p w14:paraId="27F3A3D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1.27 (1.16-1.39)</w:t>
            </w:r>
          </w:p>
          <w:p w14:paraId="48E024C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1.27 (1.16-1.39)</w:t>
            </w:r>
          </w:p>
          <w:p w14:paraId="59F095D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1.27 (1.16-1.39)</w:t>
            </w:r>
          </w:p>
          <w:p w14:paraId="7DB0B92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1.28 (1.17-1.40)</w:t>
            </w:r>
          </w:p>
        </w:tc>
        <w:tc>
          <w:tcPr>
            <w:tcW w:w="1734" w:type="dxa"/>
            <w:vMerge w:val="restart"/>
          </w:tcPr>
          <w:p w14:paraId="7FBD31B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1.50 (1.37-1.64)</w:t>
            </w:r>
          </w:p>
          <w:p w14:paraId="182A0EA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1.50 (1.37-1.65)</w:t>
            </w:r>
          </w:p>
          <w:p w14:paraId="208010C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1.51 (1.38-1.65)</w:t>
            </w:r>
          </w:p>
          <w:p w14:paraId="6C10776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1.51 (1.37-1.65)</w:t>
            </w:r>
          </w:p>
          <w:p w14:paraId="4EC1DE2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1.52 (1.38-1.66)</w:t>
            </w:r>
          </w:p>
        </w:tc>
        <w:tc>
          <w:tcPr>
            <w:tcW w:w="1734" w:type="dxa"/>
            <w:vMerge w:val="restart"/>
          </w:tcPr>
          <w:p w14:paraId="7E750E8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2.05 (1.84-2.27)</w:t>
            </w:r>
          </w:p>
          <w:p w14:paraId="6BBB5B5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2.06 (1.85-2.29)</w:t>
            </w:r>
          </w:p>
          <w:p w14:paraId="0DACBE4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2.07 (1.87-2.31)</w:t>
            </w:r>
          </w:p>
          <w:p w14:paraId="370B7165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2.09 (1.88-2.32)</w:t>
            </w:r>
          </w:p>
          <w:p w14:paraId="4D0A08D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2.10 (1.89-2.34)</w:t>
            </w:r>
          </w:p>
        </w:tc>
      </w:tr>
      <w:tr w:rsidR="000A6435" w14:paraId="55CB8BCD" w14:textId="77777777" w:rsidTr="00A17CB3">
        <w:trPr>
          <w:trHeight w:val="290"/>
        </w:trPr>
        <w:tc>
          <w:tcPr>
            <w:tcW w:w="2802" w:type="dxa"/>
          </w:tcPr>
          <w:p w14:paraId="1FBDB7A4" w14:textId="77777777" w:rsidR="000A6435" w:rsidRPr="00D70232" w:rsidRDefault="000A6435" w:rsidP="00A17CB3">
            <w:pPr>
              <w:pStyle w:val="ListParagraph"/>
              <w:ind w:left="360"/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vMerge/>
          </w:tcPr>
          <w:p w14:paraId="4C3AD96E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vMerge/>
          </w:tcPr>
          <w:p w14:paraId="08B43C6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vMerge/>
          </w:tcPr>
          <w:p w14:paraId="057E4DC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5979B52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2D26D94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6696EC6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14:paraId="2295CF5E" w14:textId="77777777" w:rsidTr="00A17CB3">
        <w:trPr>
          <w:trHeight w:val="312"/>
        </w:trPr>
        <w:tc>
          <w:tcPr>
            <w:tcW w:w="2802" w:type="dxa"/>
          </w:tcPr>
          <w:p w14:paraId="7CBF2A8F" w14:textId="77777777" w:rsidR="000A6435" w:rsidRPr="00D70232" w:rsidRDefault="000A6435" w:rsidP="00A17CB3">
            <w:pPr>
              <w:pStyle w:val="ListParagraph"/>
              <w:ind w:left="360"/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vMerge/>
          </w:tcPr>
          <w:p w14:paraId="4CD0B02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vMerge/>
          </w:tcPr>
          <w:p w14:paraId="7D0299E9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vMerge/>
          </w:tcPr>
          <w:p w14:paraId="67D7865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524A8E67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1145DF7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09B584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14:paraId="78018DEC" w14:textId="77777777" w:rsidTr="00A17CB3">
        <w:trPr>
          <w:trHeight w:val="290"/>
        </w:trPr>
        <w:tc>
          <w:tcPr>
            <w:tcW w:w="2802" w:type="dxa"/>
          </w:tcPr>
          <w:p w14:paraId="6841187F" w14:textId="77777777" w:rsidR="000A6435" w:rsidRPr="00D70232" w:rsidRDefault="000A6435" w:rsidP="00A17CB3">
            <w:pPr>
              <w:pStyle w:val="ListParagraph"/>
              <w:ind w:left="360"/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541" w:type="dxa"/>
            <w:vMerge/>
          </w:tcPr>
          <w:p w14:paraId="2455A7B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431" w:type="dxa"/>
            <w:vMerge/>
          </w:tcPr>
          <w:p w14:paraId="050EE5D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3" w:type="dxa"/>
            <w:vMerge/>
          </w:tcPr>
          <w:p w14:paraId="2793B628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68BFE296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24648E5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  <w:tc>
          <w:tcPr>
            <w:tcW w:w="1734" w:type="dxa"/>
            <w:vMerge/>
          </w:tcPr>
          <w:p w14:paraId="40B4ED5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</w:p>
        </w:tc>
      </w:tr>
      <w:tr w:rsidR="000A6435" w14:paraId="0A27B363" w14:textId="77777777" w:rsidTr="00A17CB3">
        <w:trPr>
          <w:trHeight w:val="531"/>
        </w:trPr>
        <w:tc>
          <w:tcPr>
            <w:tcW w:w="2802" w:type="dxa"/>
          </w:tcPr>
          <w:p w14:paraId="6EAE91D7" w14:textId="77777777" w:rsidR="000A6435" w:rsidRPr="00D70232" w:rsidRDefault="000A6435" w:rsidP="00A17CB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Model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3 </w:t>
            </w: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+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T</w:t>
            </w: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reatment facility </w:t>
            </w:r>
          </w:p>
        </w:tc>
        <w:tc>
          <w:tcPr>
            <w:tcW w:w="1541" w:type="dxa"/>
          </w:tcPr>
          <w:p w14:paraId="3A1DCFBB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Treatment facility</w:t>
            </w:r>
          </w:p>
        </w:tc>
        <w:tc>
          <w:tcPr>
            <w:tcW w:w="1431" w:type="dxa"/>
          </w:tcPr>
          <w:p w14:paraId="24B6FEB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1733" w:type="dxa"/>
          </w:tcPr>
          <w:p w14:paraId="1B55AA4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1.06 (0.96-1.17)</w:t>
            </w:r>
          </w:p>
        </w:tc>
        <w:tc>
          <w:tcPr>
            <w:tcW w:w="1734" w:type="dxa"/>
          </w:tcPr>
          <w:p w14:paraId="40719DA3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1.00 (0.91-1.10)</w:t>
            </w:r>
          </w:p>
        </w:tc>
        <w:tc>
          <w:tcPr>
            <w:tcW w:w="1734" w:type="dxa"/>
          </w:tcPr>
          <w:p w14:paraId="61B9532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1.05 (0.95-1.16)</w:t>
            </w:r>
          </w:p>
        </w:tc>
        <w:tc>
          <w:tcPr>
            <w:tcW w:w="1734" w:type="dxa"/>
          </w:tcPr>
          <w:p w14:paraId="1DB6D575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1.31 (1.17-1.47)</w:t>
            </w:r>
          </w:p>
        </w:tc>
      </w:tr>
      <w:tr w:rsidR="000A6435" w14:paraId="6A1FD6CD" w14:textId="77777777" w:rsidTr="00A17CB3">
        <w:trPr>
          <w:trHeight w:val="602"/>
        </w:trPr>
        <w:tc>
          <w:tcPr>
            <w:tcW w:w="2802" w:type="dxa"/>
          </w:tcPr>
          <w:p w14:paraId="30199430" w14:textId="77777777" w:rsidR="000A6435" w:rsidRPr="00D70232" w:rsidRDefault="000A6435" w:rsidP="00A17CB3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Model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4</w:t>
            </w: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 xml:space="preserve"> + </w:t>
            </w:r>
            <w:r>
              <w:rPr>
                <w:rFonts w:ascii="Arial" w:hAnsi="Arial" w:cs="Arial"/>
                <w:color w:val="000000" w:themeColor="text1"/>
                <w:sz w:val="13"/>
                <w:szCs w:val="13"/>
              </w:rPr>
              <w:t>Treatment factors</w:t>
            </w:r>
          </w:p>
        </w:tc>
        <w:tc>
          <w:tcPr>
            <w:tcW w:w="1541" w:type="dxa"/>
          </w:tcPr>
          <w:p w14:paraId="6056CA41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Locoregional</w:t>
            </w:r>
          </w:p>
          <w:p w14:paraId="7C9A112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Systemic</w:t>
            </w:r>
          </w:p>
        </w:tc>
        <w:tc>
          <w:tcPr>
            <w:tcW w:w="1431" w:type="dxa"/>
          </w:tcPr>
          <w:p w14:paraId="3D8FFFF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  <w:p w14:paraId="585AC28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</w:t>
            </w:r>
          </w:p>
        </w:tc>
        <w:tc>
          <w:tcPr>
            <w:tcW w:w="1733" w:type="dxa"/>
          </w:tcPr>
          <w:p w14:paraId="2CE67AAF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1.06 (0.96-1.16)</w:t>
            </w:r>
          </w:p>
          <w:p w14:paraId="20FD4ECA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1.06 (0.96-1.16)</w:t>
            </w:r>
          </w:p>
        </w:tc>
        <w:tc>
          <w:tcPr>
            <w:tcW w:w="1734" w:type="dxa"/>
          </w:tcPr>
          <w:p w14:paraId="30C44C3D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1.00 (0.91-1.10)</w:t>
            </w:r>
          </w:p>
          <w:p w14:paraId="75AD841E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1.00 (0.90-1.10)</w:t>
            </w:r>
          </w:p>
        </w:tc>
        <w:tc>
          <w:tcPr>
            <w:tcW w:w="1734" w:type="dxa"/>
          </w:tcPr>
          <w:p w14:paraId="1CB26970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1.05 (0.95-1.16)</w:t>
            </w:r>
          </w:p>
          <w:p w14:paraId="0383AEF4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1.04 (0.95-1.16)</w:t>
            </w:r>
          </w:p>
        </w:tc>
        <w:tc>
          <w:tcPr>
            <w:tcW w:w="1734" w:type="dxa"/>
          </w:tcPr>
          <w:p w14:paraId="6DDB8222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1.30 (1.15-1.45)</w:t>
            </w:r>
          </w:p>
          <w:p w14:paraId="191C34BC" w14:textId="77777777" w:rsidR="000A6435" w:rsidRPr="00D70232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3"/>
                <w:szCs w:val="13"/>
              </w:rPr>
            </w:pPr>
            <w:r w:rsidRPr="00D70232">
              <w:rPr>
                <w:rFonts w:ascii="Arial" w:hAnsi="Arial" w:cs="Arial"/>
                <w:color w:val="000000" w:themeColor="text1"/>
                <w:sz w:val="13"/>
                <w:szCs w:val="13"/>
              </w:rPr>
              <w:t>1.30 (1.15-1.45)</w:t>
            </w:r>
          </w:p>
        </w:tc>
      </w:tr>
    </w:tbl>
    <w:p w14:paraId="628073C0" w14:textId="77777777" w:rsidR="000A6435" w:rsidRPr="004907E6" w:rsidRDefault="000A6435" w:rsidP="000A6435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 w:rsidRPr="004907E6">
        <w:rPr>
          <w:rFonts w:ascii="Arial" w:hAnsi="Arial" w:cs="Arial"/>
          <w:sz w:val="11"/>
          <w:szCs w:val="11"/>
        </w:rPr>
        <w:t xml:space="preserve">Variables are categorized as follows: age; &lt;45 years, ≥45 to ≤ 69 years (women eligible for BSA) and &gt;69 years, </w:t>
      </w:r>
      <w:r>
        <w:rPr>
          <w:rFonts w:ascii="Arial" w:hAnsi="Arial" w:cs="Arial"/>
          <w:sz w:val="11"/>
          <w:szCs w:val="11"/>
        </w:rPr>
        <w:t xml:space="preserve">ethnicity; NZ European, Asian, Māori, Pacific, </w:t>
      </w:r>
      <w:r w:rsidRPr="004907E6">
        <w:rPr>
          <w:rFonts w:ascii="Arial" w:hAnsi="Arial" w:cs="Arial"/>
          <w:sz w:val="11"/>
          <w:szCs w:val="11"/>
        </w:rPr>
        <w:t>region; Auckland, Waikato, Wellington Christchurch, area of residence; rural or urban, mode of diagnosis; screened or symptomatic, stage; using AJCC 7</w:t>
      </w:r>
      <w:r w:rsidRPr="004907E6">
        <w:rPr>
          <w:rFonts w:ascii="Arial" w:hAnsi="Arial" w:cs="Arial"/>
          <w:sz w:val="11"/>
          <w:szCs w:val="11"/>
          <w:vertAlign w:val="superscript"/>
        </w:rPr>
        <w:t>th</w:t>
      </w:r>
      <w:r w:rsidRPr="004907E6">
        <w:rPr>
          <w:rFonts w:ascii="Arial" w:hAnsi="Arial" w:cs="Arial"/>
          <w:sz w:val="11"/>
          <w:szCs w:val="11"/>
        </w:rPr>
        <w:t xml:space="preserve"> edition TNM staging, grade; 1 – low to 3 – high, histology; ductal, lobular, mixed, other, ER/PR; ER+/PR+, ER+/PR-, ER-/PR+, ER-/PR-, unknown, HER; negative, equivocal, positive, unknown, treatment facility; public or private, </w:t>
      </w:r>
      <w:r>
        <w:rPr>
          <w:rFonts w:ascii="Arial" w:hAnsi="Arial" w:cs="Arial"/>
          <w:sz w:val="11"/>
          <w:szCs w:val="11"/>
        </w:rPr>
        <w:t>locoregional</w:t>
      </w:r>
      <w:r w:rsidRPr="004907E6">
        <w:rPr>
          <w:rFonts w:ascii="Arial" w:hAnsi="Arial" w:cs="Arial"/>
          <w:sz w:val="11"/>
          <w:szCs w:val="11"/>
        </w:rPr>
        <w:t xml:space="preserve">; </w:t>
      </w:r>
      <w:r>
        <w:rPr>
          <w:rFonts w:ascii="Arial" w:hAnsi="Arial" w:cs="Arial"/>
          <w:sz w:val="11"/>
          <w:szCs w:val="11"/>
        </w:rPr>
        <w:t xml:space="preserve">BCS with </w:t>
      </w:r>
      <w:r w:rsidRPr="004907E6">
        <w:rPr>
          <w:rFonts w:ascii="Arial" w:hAnsi="Arial" w:cs="Arial"/>
          <w:sz w:val="11"/>
          <w:szCs w:val="11"/>
        </w:rPr>
        <w:t>radiotherapy</w:t>
      </w:r>
      <w:r>
        <w:rPr>
          <w:rFonts w:ascii="Arial" w:hAnsi="Arial" w:cs="Arial"/>
          <w:sz w:val="11"/>
          <w:szCs w:val="11"/>
        </w:rPr>
        <w:t xml:space="preserve">, BCS without radiotherapy, mastectomy, </w:t>
      </w:r>
      <w:r w:rsidRPr="004907E6">
        <w:rPr>
          <w:rFonts w:ascii="Arial" w:hAnsi="Arial" w:cs="Arial"/>
          <w:sz w:val="11"/>
          <w:szCs w:val="11"/>
        </w:rPr>
        <w:t>systemic; systemic treatment(chemotherapy, hormone therapy or biologics) or no systemic treatment.</w:t>
      </w:r>
    </w:p>
    <w:p w14:paraId="74E5818F" w14:textId="77777777" w:rsidR="000A6435" w:rsidRPr="000E4B5D" w:rsidRDefault="000A6435" w:rsidP="000A6435">
      <w:pPr>
        <w:jc w:val="both"/>
        <w:rPr>
          <w:b/>
          <w:bCs/>
          <w:lang w:val="en-US"/>
        </w:rPr>
      </w:pPr>
    </w:p>
    <w:p w14:paraId="23A851F9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</w:p>
    <w:p w14:paraId="0B5D7D39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  <w:sectPr w:rsidR="000A6435" w:rsidSect="000A643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C99BD4A" w14:textId="77777777" w:rsidR="000A6435" w:rsidRPr="00E10A05" w:rsidRDefault="000A6435" w:rsidP="000A643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415B5">
        <w:rPr>
          <w:rFonts w:ascii="Arial" w:hAnsi="Arial" w:cs="Arial"/>
          <w:b/>
          <w:bCs/>
          <w:sz w:val="22"/>
          <w:szCs w:val="22"/>
        </w:rPr>
        <w:lastRenderedPageBreak/>
        <w:t>Table 3.</w:t>
      </w:r>
      <w:r w:rsidRPr="00E10A05">
        <w:rPr>
          <w:rFonts w:ascii="Arial" w:hAnsi="Arial" w:cs="Arial"/>
          <w:sz w:val="22"/>
          <w:szCs w:val="22"/>
        </w:rPr>
        <w:t xml:space="preserve"> 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Subgroup analysis for odds of time to surgery &gt;31 days versus </w:t>
      </w:r>
      <w:r w:rsidRPr="00E10A05">
        <w:rPr>
          <w:rFonts w:ascii="Arial" w:hAnsi="Arial" w:cs="Arial"/>
          <w:b/>
          <w:bCs/>
          <w:sz w:val="22"/>
          <w:szCs w:val="22"/>
        </w:rPr>
        <w:sym w:font="Symbol" w:char="F0A3"/>
      </w:r>
      <w:r w:rsidRPr="00E10A05">
        <w:rPr>
          <w:rFonts w:ascii="Arial" w:hAnsi="Arial" w:cs="Arial"/>
          <w:b/>
          <w:bCs/>
          <w:sz w:val="22"/>
          <w:szCs w:val="22"/>
        </w:rPr>
        <w:t xml:space="preserve"> 31 days by </w:t>
      </w:r>
      <w:r>
        <w:rPr>
          <w:rFonts w:ascii="Arial" w:hAnsi="Arial" w:cs="Arial"/>
          <w:b/>
          <w:bCs/>
          <w:sz w:val="22"/>
          <w:szCs w:val="22"/>
        </w:rPr>
        <w:t>NZ deprivation index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 before and after implementation of Faster Cancer Treatment targets</w:t>
      </w:r>
    </w:p>
    <w:p w14:paraId="50FF8198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</w:p>
    <w:tbl>
      <w:tblPr>
        <w:tblStyle w:val="TableGrid"/>
        <w:tblpPr w:leftFromText="180" w:rightFromText="180" w:vertAnchor="page" w:horzAnchor="margin" w:tblpXSpec="center" w:tblpY="2641"/>
        <w:tblW w:w="1631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1466"/>
        <w:gridCol w:w="50"/>
        <w:gridCol w:w="83"/>
        <w:gridCol w:w="1390"/>
        <w:gridCol w:w="44"/>
        <w:gridCol w:w="1479"/>
        <w:gridCol w:w="38"/>
        <w:gridCol w:w="1485"/>
        <w:gridCol w:w="32"/>
        <w:gridCol w:w="1491"/>
        <w:gridCol w:w="25"/>
        <w:gridCol w:w="51"/>
        <w:gridCol w:w="1447"/>
        <w:gridCol w:w="19"/>
        <w:gridCol w:w="1504"/>
        <w:gridCol w:w="13"/>
        <w:gridCol w:w="1510"/>
        <w:gridCol w:w="7"/>
        <w:gridCol w:w="1517"/>
      </w:tblGrid>
      <w:tr w:rsidR="000A6435" w:rsidRPr="00E10A05" w14:paraId="0A423EB0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751B898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77A3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6035" w:type="dxa"/>
            <w:gridSpan w:val="9"/>
            <w:tcBorders>
              <w:left w:val="nil"/>
              <w:bottom w:val="single" w:sz="4" w:space="0" w:color="auto"/>
              <w:right w:val="nil"/>
            </w:tcBorders>
          </w:tcPr>
          <w:p w14:paraId="54C1E2FF" w14:textId="77777777" w:rsidR="000A6435" w:rsidRPr="00A57868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Pre – FCT</w:t>
            </w:r>
            <w:r w:rsidRPr="00E10A05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 OR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b</w:t>
            </w:r>
          </w:p>
          <w:p w14:paraId="2D2E38C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6145634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(n = </w:t>
            </w:r>
            <w:r>
              <w:rPr>
                <w:rFonts w:ascii="Arial" w:hAnsi="Arial" w:cs="Arial"/>
                <w:sz w:val="15"/>
                <w:szCs w:val="15"/>
              </w:rPr>
              <w:t>8,343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3DFEF9C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79C136B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6017" w:type="dxa"/>
            <w:gridSpan w:val="7"/>
            <w:tcBorders>
              <w:left w:val="nil"/>
              <w:bottom w:val="single" w:sz="4" w:space="0" w:color="auto"/>
              <w:right w:val="nil"/>
            </w:tcBorders>
          </w:tcPr>
          <w:p w14:paraId="045CC1C8" w14:textId="77777777" w:rsidR="000A6435" w:rsidRPr="00A57868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Post – FCT</w:t>
            </w:r>
            <w:r w:rsidRPr="00E10A05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OR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b</w:t>
            </w:r>
          </w:p>
          <w:p w14:paraId="7582CB3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35BB6B6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 =</w:t>
            </w:r>
            <w:r>
              <w:rPr>
                <w:rFonts w:ascii="Arial" w:hAnsi="Arial" w:cs="Arial"/>
                <w:sz w:val="15"/>
                <w:szCs w:val="15"/>
              </w:rPr>
              <w:t xml:space="preserve"> 11,979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)</w:t>
            </w:r>
          </w:p>
          <w:p w14:paraId="721427A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</w:tr>
      <w:tr w:rsidR="000A6435" w:rsidRPr="00E10A05" w14:paraId="1335BD01" w14:textId="77777777" w:rsidTr="00A17CB3">
        <w:trPr>
          <w:trHeight w:val="737"/>
        </w:trPr>
        <w:tc>
          <w:tcPr>
            <w:tcW w:w="2665" w:type="dxa"/>
            <w:tcBorders>
              <w:bottom w:val="single" w:sz="4" w:space="0" w:color="auto"/>
              <w:right w:val="nil"/>
            </w:tcBorders>
          </w:tcPr>
          <w:p w14:paraId="2A6B93B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Model</w:t>
            </w:r>
          </w:p>
        </w:tc>
        <w:tc>
          <w:tcPr>
            <w:tcW w:w="1466" w:type="dxa"/>
            <w:tcBorders>
              <w:left w:val="nil"/>
              <w:bottom w:val="single" w:sz="4" w:space="0" w:color="auto"/>
              <w:right w:val="nil"/>
            </w:tcBorders>
          </w:tcPr>
          <w:p w14:paraId="7C0ED30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Additional variables</w:t>
            </w:r>
          </w:p>
          <w:p w14:paraId="5FC1D3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in model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c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9D83B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3- 4</w:t>
            </w:r>
          </w:p>
          <w:p w14:paraId="6769241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  <w:p w14:paraId="4799612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(n=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1,808</w:t>
            </w: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230680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– 6</w:t>
            </w:r>
          </w:p>
          <w:p w14:paraId="7614FA5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DD3BA5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1,820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EA1397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– 8</w:t>
            </w:r>
          </w:p>
          <w:p w14:paraId="6A2615C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521DFF5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1,711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3DA294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436DDC1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68A01AC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1,172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130B47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 – 4</w:t>
            </w:r>
          </w:p>
          <w:p w14:paraId="24870C9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6BFB103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(n= </w:t>
            </w:r>
            <w:r>
              <w:rPr>
                <w:rFonts w:ascii="Arial" w:hAnsi="Arial" w:cs="Arial"/>
                <w:sz w:val="15"/>
                <w:szCs w:val="15"/>
              </w:rPr>
              <w:t>2,711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9AAD90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– 6</w:t>
            </w:r>
          </w:p>
          <w:p w14:paraId="4A5434C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B7AD88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2,438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2D2233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– 8</w:t>
            </w:r>
          </w:p>
          <w:p w14:paraId="629CC85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33BEC4F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2,246)</w:t>
            </w:r>
          </w:p>
          <w:p w14:paraId="389802C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3AAEDF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2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1BDA08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42C5202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F6F7DB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1,639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66E5C28" w14:textId="77777777" w:rsidTr="00A17CB3">
        <w:trPr>
          <w:trHeight w:val="271"/>
        </w:trPr>
        <w:tc>
          <w:tcPr>
            <w:tcW w:w="2665" w:type="dxa"/>
            <w:tcBorders>
              <w:top w:val="single" w:sz="4" w:space="0" w:color="auto"/>
              <w:bottom w:val="nil"/>
              <w:right w:val="nil"/>
            </w:tcBorders>
          </w:tcPr>
          <w:p w14:paraId="0FA090B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Unadjusted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DC0BD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BF887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1.16 (1.00,1.34)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E2B74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1.56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1.80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9F44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1.66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2.21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1353B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2.44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3.34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805BD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25 (1.12, 1.38)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4F38D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43863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96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81A39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60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30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5)</w:t>
            </w:r>
          </w:p>
        </w:tc>
      </w:tr>
      <w:tr w:rsidR="000A6435" w:rsidRPr="00E10A05" w14:paraId="4D973FC5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62D245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B280E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07815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FAEB7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28C2F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CBA21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1646F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AC455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EC365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2EDF33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71503534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3E763F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 Unadjusted + Demographics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B66A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4CECE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.13 (0.98,1.31)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293F8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1.50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1.30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1.74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6B6D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86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61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2.16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515B0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88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2.46</w:t>
            </w:r>
            <w:r w:rsidRPr="00E10A05">
              <w:rPr>
                <w:rFonts w:ascii="Arial" w:hAnsi="Arial" w:cs="Arial"/>
                <w:sz w:val="15"/>
                <w:szCs w:val="15"/>
              </w:rPr>
              <w:t>, 3.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01DFE6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24 (1.11, 1.37)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B472C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A333B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1.56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5)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2033D3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62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2.31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98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7F281867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2D15FE0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BE5EC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Ethnicity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46E02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(0.96, 1.29)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11BBD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1.45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25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.6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5FFD2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71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>7, 1.</w:t>
            </w:r>
            <w:r>
              <w:rPr>
                <w:rFonts w:ascii="Arial" w:hAnsi="Arial" w:cs="Arial"/>
                <w:sz w:val="15"/>
                <w:szCs w:val="15"/>
              </w:rPr>
              <w:t>98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7E7C2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33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1.97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2.74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6EDC7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 (1.10, 1.36)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0C562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514A3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7980C9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1.93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B4821C8" w14:textId="77777777" w:rsidTr="00A17CB3">
        <w:trPr>
          <w:trHeight w:val="316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03D2AE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A44AD2" w14:textId="77777777" w:rsidR="000A643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Region</w:t>
            </w:r>
          </w:p>
          <w:p w14:paraId="0AD71EC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</w:p>
          <w:p w14:paraId="79C46C8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Area of residence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F83F4F1" w14:textId="77777777" w:rsidR="000A643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(0.96, 1.30)</w:t>
            </w:r>
          </w:p>
          <w:p w14:paraId="0458BE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5B8F608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1.13 (0.97, 1.31)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77D718" w14:textId="77777777" w:rsidR="000A643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39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E836D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7306703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C682A" w14:textId="77777777" w:rsidR="000A643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C05004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76E888A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(1.3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CF0E83" w14:textId="77777777" w:rsidR="000A643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2.1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0F6C991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54392D7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2.1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83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91231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 (1.10, 1.36)</w:t>
            </w:r>
          </w:p>
          <w:p w14:paraId="4AFBF76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 (1.10, 1.36)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01B2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F2E084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012BB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54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1.37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BF7F3A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54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1.3</w:t>
            </w:r>
            <w:r w:rsidRPr="00E10A05">
              <w:rPr>
                <w:rFonts w:ascii="Arial" w:hAnsi="Arial" w:cs="Arial"/>
                <w:sz w:val="15"/>
                <w:szCs w:val="15"/>
              </w:rPr>
              <w:t>7, 1.</w:t>
            </w:r>
            <w:r>
              <w:rPr>
                <w:rFonts w:ascii="Arial" w:hAnsi="Arial" w:cs="Arial"/>
                <w:sz w:val="15"/>
                <w:szCs w:val="15"/>
              </w:rPr>
              <w:t>73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24B79D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1.72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348E89C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2.06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80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36)</w:t>
            </w:r>
          </w:p>
        </w:tc>
      </w:tr>
      <w:tr w:rsidR="000A6435" w:rsidRPr="00E10A05" w14:paraId="48143BDF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944DFF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1705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503AA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E82D6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23B75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3D716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344C5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6284B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8A672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77A3201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46B20B6D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B49C88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 Model 1 + Mode of diagnosis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9EE02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Mode of diagnosis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0ADED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14 (0.98, 1.33)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486D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850B8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717B00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C7E32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2.21 (1.</w:t>
            </w:r>
            <w:r>
              <w:rPr>
                <w:rFonts w:ascii="Arial" w:hAnsi="Arial" w:cs="Arial"/>
                <w:sz w:val="15"/>
                <w:szCs w:val="15"/>
              </w:rPr>
              <w:t>88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62A31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23 (1.10, 1.37)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1690B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1.2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BB095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1661F2F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8)</w:t>
            </w:r>
          </w:p>
        </w:tc>
      </w:tr>
      <w:tr w:rsidR="000A6435" w:rsidRPr="00E10A05" w14:paraId="28F7B2B7" w14:textId="77777777" w:rsidTr="00A17CB3">
        <w:trPr>
          <w:trHeight w:val="230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376D227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3. Model 2 + Tumour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F650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Stage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64844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(0.97, 1.32)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34836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A28CF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57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35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06CB8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2.57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BBC8A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24 (1.12, 1.38)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0E504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2A1C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3)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6685757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.0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79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7E9CD078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18FEC9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391E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Grade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B218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(0.97, 1.32)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B531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E6F5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35</w:t>
            </w:r>
            <w:r w:rsidRPr="00E10A05">
              <w:rPr>
                <w:rFonts w:ascii="Arial" w:hAnsi="Arial" w:cs="Arial"/>
                <w:sz w:val="15"/>
                <w:szCs w:val="15"/>
              </w:rPr>
              <w:t>, 1.8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257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(1.8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B3D6C5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25 (1.12, 1.39)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710C6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3, 1.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F4E4D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1.5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3)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0AFBF2C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80</w:t>
            </w:r>
            <w:r w:rsidRPr="00E10A05">
              <w:rPr>
                <w:rFonts w:ascii="Arial" w:hAnsi="Arial" w:cs="Arial"/>
                <w:sz w:val="15"/>
                <w:szCs w:val="15"/>
              </w:rPr>
              <w:t>, 2.3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3E38AA87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60F67D2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D5BF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Histology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2F435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(0.97, 1.32)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383F3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.6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DD370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36</w:t>
            </w:r>
            <w:r w:rsidRPr="00E10A05">
              <w:rPr>
                <w:rFonts w:ascii="Arial" w:hAnsi="Arial" w:cs="Arial"/>
                <w:sz w:val="15"/>
                <w:szCs w:val="15"/>
              </w:rPr>
              <w:t>, 1.8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950DE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60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C42B18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25 (1.12, 1.40)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A16FB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48B4D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594EC71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82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2226EAC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1EF2C97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27E4E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ER/PR 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8613E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(0.97, 1.32)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B5E9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D4142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34</w:t>
            </w:r>
            <w:r w:rsidRPr="00E10A05">
              <w:rPr>
                <w:rFonts w:ascii="Arial" w:hAnsi="Arial" w:cs="Arial"/>
                <w:sz w:val="15"/>
                <w:szCs w:val="15"/>
              </w:rPr>
              <w:t>, 1.8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1613F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60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0948B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 (1.13, 1.40)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38829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F654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219C83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83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75711FF8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0DFC990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873B2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HER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F5BF1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(0.97, 1.32)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B14A8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4B6B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85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37C7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2.2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87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AB2BE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 (1,13, 1.40)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0707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A6A75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356EC46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82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41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6498DCCD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0FE45FA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4. Model 3 + Treatment facility 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36A5E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Treatment facility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687115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1 (0.85, 1.20)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B0231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08 (0.91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3E50C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95</w:t>
            </w:r>
            <w:r w:rsidRPr="00E10A05">
              <w:rPr>
                <w:rFonts w:ascii="Arial" w:hAnsi="Arial" w:cs="Arial"/>
                <w:sz w:val="15"/>
                <w:szCs w:val="15"/>
              </w:rPr>
              <w:t>, 1.3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E3AC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1.15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67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111B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5768C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00 </w:t>
            </w:r>
            <w:r w:rsidRPr="00E10A05">
              <w:rPr>
                <w:rFonts w:ascii="Arial" w:hAnsi="Arial" w:cs="Arial"/>
                <w:sz w:val="15"/>
                <w:szCs w:val="15"/>
              </w:rPr>
              <w:t>(0.</w:t>
            </w:r>
            <w:r>
              <w:rPr>
                <w:rFonts w:ascii="Arial" w:hAnsi="Arial" w:cs="Arial"/>
                <w:sz w:val="15"/>
                <w:szCs w:val="15"/>
              </w:rPr>
              <w:t>89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5BEF0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(0.9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, 1.2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2ED39E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21D4324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(1.1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36C42739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575B819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5. Model 4 + Treatment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880F0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Locoregional</w:t>
            </w:r>
          </w:p>
          <w:p w14:paraId="3AB5FCE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Systemic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B2FC2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(0.86, 1.21)</w:t>
            </w:r>
          </w:p>
          <w:p w14:paraId="578082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3 (0.87, 1.22)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C8ED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14D0B50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09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0.92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BECA1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3 (0.</w:t>
            </w:r>
            <w:r>
              <w:rPr>
                <w:rFonts w:ascii="Arial" w:hAnsi="Arial" w:cs="Arial"/>
                <w:sz w:val="15"/>
                <w:szCs w:val="15"/>
              </w:rPr>
              <w:t>96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235C36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4 (</w:t>
            </w:r>
            <w:r>
              <w:rPr>
                <w:rFonts w:ascii="Arial" w:hAnsi="Arial" w:cs="Arial"/>
                <w:sz w:val="15"/>
                <w:szCs w:val="15"/>
              </w:rPr>
              <w:t>0.97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A33A9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, 1.6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80BA33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, 1.6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82936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(0.99, 1.25)</w:t>
            </w:r>
          </w:p>
          <w:p w14:paraId="095DEFB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 (0.98, 1.24)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C2581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88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01BB0F9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88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51D4D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E5E424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215AE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(1.1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49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7AA2E6E" w14:textId="77777777" w:rsidR="000A6435" w:rsidRPr="00401EFA" w:rsidRDefault="000A6435" w:rsidP="00A17CB3">
            <w:pPr>
              <w:pStyle w:val="ListParagraph"/>
              <w:numPr>
                <w:ilvl w:val="1"/>
                <w:numId w:val="11"/>
              </w:num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(</w:t>
            </w:r>
            <w:r w:rsidRPr="00401EFA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401EFA">
              <w:rPr>
                <w:rFonts w:ascii="Arial" w:hAnsi="Arial" w:cs="Arial"/>
                <w:sz w:val="15"/>
                <w:szCs w:val="15"/>
              </w:rPr>
              <w:t>, 1.48)</w:t>
            </w:r>
          </w:p>
        </w:tc>
      </w:tr>
    </w:tbl>
    <w:p w14:paraId="1E2199D0" w14:textId="77777777" w:rsidR="000A6435" w:rsidRPr="004907E6" w:rsidRDefault="000A6435" w:rsidP="000A6435">
      <w:pPr>
        <w:jc w:val="both"/>
        <w:rPr>
          <w:b/>
          <w:bCs/>
          <w:color w:val="000000" w:themeColor="text1"/>
          <w:sz w:val="11"/>
          <w:szCs w:val="11"/>
        </w:rPr>
      </w:pPr>
    </w:p>
    <w:p w14:paraId="0A168DD1" w14:textId="77777777" w:rsidR="000A6435" w:rsidRPr="00401EFA" w:rsidRDefault="000A6435" w:rsidP="000A6435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t>a.</w:t>
      </w:r>
      <w:r w:rsidRPr="00401EFA">
        <w:rPr>
          <w:rFonts w:ascii="Arial" w:hAnsi="Arial" w:cs="Arial"/>
          <w:sz w:val="11"/>
          <w:szCs w:val="11"/>
        </w:rPr>
        <w:t>31 day Faster Cancer Treatment indicators implemented 01 July 2012 by the Ministry of Health, pre-FCT includes patients diagnosed before 01 July 2012, post-FCT includes patients diagnosed on or after 01 July 2012</w:t>
      </w:r>
    </w:p>
    <w:p w14:paraId="1E4B48D2" w14:textId="77777777" w:rsidR="000A6435" w:rsidRPr="00401EFA" w:rsidRDefault="000A6435" w:rsidP="000A6435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t>b.</w:t>
      </w:r>
      <w:r w:rsidRPr="00401EFA">
        <w:rPr>
          <w:rFonts w:ascii="Arial" w:hAnsi="Arial" w:cs="Arial"/>
          <w:sz w:val="11"/>
          <w:szCs w:val="11"/>
        </w:rPr>
        <w:t>OR using NZDep 1-2 at reference group</w:t>
      </w:r>
    </w:p>
    <w:p w14:paraId="4935551D" w14:textId="77777777" w:rsidR="000A6435" w:rsidRPr="00F65EEE" w:rsidRDefault="000A6435" w:rsidP="000A6435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>
        <w:rPr>
          <w:rFonts w:ascii="Arial" w:hAnsi="Arial" w:cs="Arial"/>
          <w:sz w:val="11"/>
          <w:szCs w:val="11"/>
        </w:rPr>
        <w:t>c.</w:t>
      </w:r>
      <w:r w:rsidRPr="00F65EEE">
        <w:rPr>
          <w:rFonts w:ascii="Arial" w:hAnsi="Arial" w:cs="Arial"/>
          <w:sz w:val="11"/>
          <w:szCs w:val="11"/>
        </w:rPr>
        <w:t>Variables are categorized as follows: age; &lt;45 years, ≥45 to ≤ 69 years (women eligible for BSA) and &gt;69 years, ethnicity; NZ European, Asian, Māori, Pacific, region; Auckland, Waikato, Wellington Christchurch, area of residence; rural or urban, mode of diagnosis; screened or symptomatic, stage; using AJCC 7</w:t>
      </w:r>
      <w:r w:rsidRPr="00F65EEE">
        <w:rPr>
          <w:rFonts w:ascii="Arial" w:hAnsi="Arial" w:cs="Arial"/>
          <w:sz w:val="11"/>
          <w:szCs w:val="11"/>
          <w:vertAlign w:val="superscript"/>
        </w:rPr>
        <w:t>th</w:t>
      </w:r>
      <w:r w:rsidRPr="00F65EEE">
        <w:rPr>
          <w:rFonts w:ascii="Arial" w:hAnsi="Arial" w:cs="Arial"/>
          <w:sz w:val="11"/>
          <w:szCs w:val="11"/>
        </w:rPr>
        <w:t xml:space="preserve"> edition TNM staging, grade; 1 – low to 3 – high, histology; ductal, lobular, mixed, other, ER/PR; ER+/PR+, ER+/PR-, ER-/PR+, ER-/PR-, unknown, HER; negative, equivocal, positive, unknown, treatment facility; public or private, locoregional; BCS with radiotherapy, BCS without radiotherapy, mastectomy, systemic; systemic treatment(chemotherapy, hormone therapy or biologics) or no systemic treatment.</w:t>
      </w:r>
    </w:p>
    <w:p w14:paraId="1E0F158D" w14:textId="77777777" w:rsidR="000A6435" w:rsidRPr="00401EFA" w:rsidRDefault="000A6435" w:rsidP="000A6435">
      <w:pPr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43BA77CC" w14:textId="77777777" w:rsidR="000A6435" w:rsidRPr="00682008" w:rsidRDefault="000A6435" w:rsidP="000A6435">
      <w:pPr>
        <w:jc w:val="both"/>
        <w:rPr>
          <w:b/>
          <w:bCs/>
          <w:color w:val="000000" w:themeColor="text1"/>
          <w:sz w:val="18"/>
          <w:szCs w:val="18"/>
        </w:rPr>
      </w:pPr>
    </w:p>
    <w:p w14:paraId="6392A214" w14:textId="77777777" w:rsidR="000A6435" w:rsidRPr="00E10A05" w:rsidRDefault="000A6435" w:rsidP="000A643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FE015D">
        <w:rPr>
          <w:rFonts w:ascii="Arial" w:hAnsi="Arial" w:cs="Arial"/>
          <w:b/>
          <w:bCs/>
          <w:sz w:val="22"/>
          <w:szCs w:val="22"/>
        </w:rPr>
        <w:t>Table 4.</w:t>
      </w:r>
      <w:r w:rsidRPr="00E10A05">
        <w:rPr>
          <w:rFonts w:ascii="Arial" w:hAnsi="Arial" w:cs="Arial"/>
          <w:sz w:val="22"/>
          <w:szCs w:val="22"/>
        </w:rPr>
        <w:t xml:space="preserve"> 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Subgroup analysis for odds of time to surgery &gt;31 days versus </w:t>
      </w:r>
      <w:r w:rsidRPr="00E10A05">
        <w:rPr>
          <w:rFonts w:ascii="Arial" w:hAnsi="Arial" w:cs="Arial"/>
          <w:b/>
          <w:bCs/>
          <w:sz w:val="22"/>
          <w:szCs w:val="22"/>
        </w:rPr>
        <w:sym w:font="Symbol" w:char="F0A3"/>
      </w:r>
      <w:r w:rsidRPr="00E10A05">
        <w:rPr>
          <w:rFonts w:ascii="Arial" w:hAnsi="Arial" w:cs="Arial"/>
          <w:b/>
          <w:bCs/>
          <w:sz w:val="22"/>
          <w:szCs w:val="22"/>
        </w:rPr>
        <w:t xml:space="preserve"> 31 days by </w:t>
      </w:r>
      <w:r>
        <w:rPr>
          <w:rFonts w:ascii="Arial" w:hAnsi="Arial" w:cs="Arial"/>
          <w:b/>
          <w:bCs/>
          <w:sz w:val="22"/>
          <w:szCs w:val="22"/>
        </w:rPr>
        <w:t>NZ deprivation index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by treatment facility type</w:t>
      </w:r>
    </w:p>
    <w:p w14:paraId="0B60B25C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</w:p>
    <w:tbl>
      <w:tblPr>
        <w:tblStyle w:val="TableGrid"/>
        <w:tblpPr w:leftFromText="180" w:rightFromText="180" w:vertAnchor="page" w:horzAnchor="margin" w:tblpXSpec="center" w:tblpY="2641"/>
        <w:tblW w:w="1631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1466"/>
        <w:gridCol w:w="50"/>
        <w:gridCol w:w="83"/>
        <w:gridCol w:w="1390"/>
        <w:gridCol w:w="44"/>
        <w:gridCol w:w="70"/>
        <w:gridCol w:w="1409"/>
        <w:gridCol w:w="38"/>
        <w:gridCol w:w="57"/>
        <w:gridCol w:w="1428"/>
        <w:gridCol w:w="32"/>
        <w:gridCol w:w="44"/>
        <w:gridCol w:w="1447"/>
        <w:gridCol w:w="25"/>
        <w:gridCol w:w="51"/>
        <w:gridCol w:w="1447"/>
        <w:gridCol w:w="19"/>
        <w:gridCol w:w="38"/>
        <w:gridCol w:w="1380"/>
        <w:gridCol w:w="86"/>
        <w:gridCol w:w="13"/>
        <w:gridCol w:w="1510"/>
        <w:gridCol w:w="7"/>
        <w:gridCol w:w="12"/>
        <w:gridCol w:w="1505"/>
      </w:tblGrid>
      <w:tr w:rsidR="000A6435" w:rsidRPr="00E10A05" w14:paraId="3F0EFA27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17A725C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60F92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D43B119" w14:textId="77777777" w:rsidR="000A6435" w:rsidRPr="00682008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Public OR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</w:p>
          <w:p w14:paraId="08EDFB0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2CC512F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 =</w:t>
            </w:r>
            <w:r>
              <w:rPr>
                <w:rFonts w:ascii="Arial" w:hAnsi="Arial" w:cs="Arial"/>
                <w:sz w:val="15"/>
                <w:szCs w:val="15"/>
              </w:rPr>
              <w:t xml:space="preserve"> 12,799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) </w:t>
            </w: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F746C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50786ED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74064A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C631A6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0F82420" w14:textId="77777777" w:rsidR="000A6435" w:rsidRPr="00682008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Private OR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</w:p>
          <w:p w14:paraId="0A8EC98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22D5003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 =</w:t>
            </w:r>
            <w:r>
              <w:rPr>
                <w:rFonts w:ascii="Arial" w:hAnsi="Arial" w:cs="Arial"/>
                <w:sz w:val="15"/>
                <w:szCs w:val="15"/>
              </w:rPr>
              <w:t xml:space="preserve"> 7,225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)</w:t>
            </w:r>
          </w:p>
        </w:tc>
        <w:tc>
          <w:tcPr>
            <w:tcW w:w="1380" w:type="dxa"/>
            <w:tcBorders>
              <w:left w:val="nil"/>
              <w:bottom w:val="single" w:sz="4" w:space="0" w:color="auto"/>
              <w:right w:val="nil"/>
            </w:tcBorders>
          </w:tcPr>
          <w:p w14:paraId="60768AE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628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3EBBDE5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5" w:type="dxa"/>
            <w:tcBorders>
              <w:left w:val="nil"/>
              <w:bottom w:val="single" w:sz="4" w:space="0" w:color="auto"/>
              <w:right w:val="nil"/>
            </w:tcBorders>
          </w:tcPr>
          <w:p w14:paraId="484CA2D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</w:tr>
      <w:tr w:rsidR="000A6435" w:rsidRPr="00E10A05" w14:paraId="582CB795" w14:textId="77777777" w:rsidTr="00A17CB3">
        <w:trPr>
          <w:trHeight w:val="737"/>
        </w:trPr>
        <w:tc>
          <w:tcPr>
            <w:tcW w:w="2665" w:type="dxa"/>
            <w:tcBorders>
              <w:bottom w:val="single" w:sz="4" w:space="0" w:color="auto"/>
              <w:right w:val="nil"/>
            </w:tcBorders>
          </w:tcPr>
          <w:p w14:paraId="3C9F75E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Model</w:t>
            </w:r>
          </w:p>
        </w:tc>
        <w:tc>
          <w:tcPr>
            <w:tcW w:w="1466" w:type="dxa"/>
            <w:tcBorders>
              <w:left w:val="nil"/>
              <w:bottom w:val="single" w:sz="4" w:space="0" w:color="auto"/>
              <w:right w:val="nil"/>
            </w:tcBorders>
          </w:tcPr>
          <w:p w14:paraId="4C7BAAB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Additional variables</w:t>
            </w:r>
          </w:p>
          <w:p w14:paraId="3F50E90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in model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E07798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3- 4</w:t>
            </w:r>
          </w:p>
          <w:p w14:paraId="1FCDB8F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  <w:p w14:paraId="323D807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(n=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2,504</w:t>
            </w: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C756F6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– 6</w:t>
            </w:r>
          </w:p>
          <w:p w14:paraId="403FA20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6437B7B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2,725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88ED04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7 - 8</w:t>
            </w:r>
          </w:p>
          <w:p w14:paraId="29D8F88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03C235F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2,921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C9E35E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6C86B69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07175FE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2, 395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26C6D87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 – 4</w:t>
            </w:r>
          </w:p>
          <w:p w14:paraId="356A316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5F5374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(n= </w:t>
            </w:r>
            <w:r>
              <w:rPr>
                <w:rFonts w:ascii="Arial" w:hAnsi="Arial" w:cs="Arial"/>
                <w:sz w:val="15"/>
                <w:szCs w:val="15"/>
              </w:rPr>
              <w:t>1,943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6B56348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– 6</w:t>
            </w:r>
          </w:p>
          <w:p w14:paraId="6529C61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0EA0DF8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1,474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CAC3E5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– 8</w:t>
            </w:r>
          </w:p>
          <w:p w14:paraId="06DFA86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D4D593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969)</w:t>
            </w:r>
          </w:p>
          <w:p w14:paraId="2B64FB0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5BFF508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2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CC01C3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21080C8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CD666A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384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C9BEF51" w14:textId="77777777" w:rsidTr="00A17CB3">
        <w:trPr>
          <w:trHeight w:val="271"/>
        </w:trPr>
        <w:tc>
          <w:tcPr>
            <w:tcW w:w="2665" w:type="dxa"/>
            <w:tcBorders>
              <w:top w:val="single" w:sz="4" w:space="0" w:color="auto"/>
              <w:bottom w:val="nil"/>
              <w:right w:val="nil"/>
            </w:tcBorders>
          </w:tcPr>
          <w:p w14:paraId="468BC1B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Unadjusted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92991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7CF8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1.25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B0AB6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(0.9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AD88C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.2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662BC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1.73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A9CB6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 (0.80, 1.10)</w:t>
            </w: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EC258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.0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6864F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0</w:t>
            </w:r>
            <w:r>
              <w:rPr>
                <w:rFonts w:ascii="Arial" w:hAnsi="Arial" w:cs="Arial"/>
                <w:sz w:val="15"/>
                <w:szCs w:val="15"/>
              </w:rPr>
              <w:t>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, 1.1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7198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.8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7F317F06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6538E00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64E3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1239B9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1533F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E768C0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E6BC8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DBC55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2F425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1127B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2CCFE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4E38B7B0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28E317C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 Unadjusted + Demographics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13AD85" w14:textId="77777777" w:rsidR="000A6435" w:rsidRPr="005F6FBE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5F6FBE">
              <w:rPr>
                <w:rFonts w:ascii="Arial" w:hAnsi="Arial" w:cs="Arial"/>
                <w:sz w:val="15"/>
                <w:szCs w:val="15"/>
              </w:rPr>
              <w:t>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F48FB3" w14:textId="77777777" w:rsidR="000A6435" w:rsidRPr="005F6FBE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1.12</w:t>
            </w:r>
            <w:r w:rsidRPr="005F6FBE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1.00</w:t>
            </w:r>
            <w:r w:rsidRPr="005F6FBE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1.26</w:t>
            </w:r>
            <w:r w:rsidRPr="005F6FBE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398B56" w14:textId="77777777" w:rsidR="000A6435" w:rsidRPr="005F6FBE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08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0.97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3A33CC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9,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85EA22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7EF36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 (0.80, 1.09)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E4BA1D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8)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C612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785A9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.8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F635A9C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0EBAA6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F659D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Ethnicity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E0533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1.25)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CE4FF8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1.07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2ADD3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1.1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76642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1.46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1.29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ECCA5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 (0.80, 1.09)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61C335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A7D7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0.88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</w:t>
            </w:r>
            <w:r w:rsidRPr="00E10A05">
              <w:rPr>
                <w:rFonts w:ascii="Arial" w:hAnsi="Arial" w:cs="Arial"/>
                <w:sz w:val="15"/>
                <w:szCs w:val="15"/>
              </w:rPr>
              <w:t>2, 1.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C883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1.04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465BE466" w14:textId="77777777" w:rsidTr="00A17CB3">
        <w:trPr>
          <w:trHeight w:val="316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0197F35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5EC3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sz w:val="15"/>
                <w:szCs w:val="15"/>
              </w:rPr>
              <w:t>Region</w:t>
            </w:r>
          </w:p>
          <w:p w14:paraId="777E9AC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Area of residence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04C01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(0.99, 1.25)</w:t>
            </w:r>
          </w:p>
          <w:p w14:paraId="0449757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(0.99, 1.25)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12B300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03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0DECE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96309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6)</w:t>
            </w:r>
          </w:p>
          <w:p w14:paraId="22D3B71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F241F8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.3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1.53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17DAA25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938A3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1 (0.86, 1.19)</w:t>
            </w:r>
          </w:p>
          <w:p w14:paraId="6C2A8E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1.02 (0.86, 1.19)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7AEEC9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CB6392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BAD1F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6B162AA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6E2EE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83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3A0AAB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1DAE9067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E55F4F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2C43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4EB68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BCD0C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A3231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84E78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B290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5CF31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E63BF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7CD6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3FA3EBF0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CE67F8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 Model 1 + Mode of diagnosis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B8570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Mode of diagnosis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EEBB3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19 (1.00, 1.26)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9054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006C0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33CAA3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5A2AB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1.54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3256D3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(0.87,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DDAF24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</w:t>
            </w:r>
            <w:r>
              <w:rPr>
                <w:rFonts w:ascii="Arial" w:hAnsi="Arial" w:cs="Arial"/>
                <w:sz w:val="15"/>
                <w:szCs w:val="15"/>
              </w:rPr>
              <w:t>.78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8D62D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74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158BD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12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84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087712C3" w14:textId="77777777" w:rsidTr="00A17CB3">
        <w:trPr>
          <w:trHeight w:val="230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0E9F2ED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3. Model 2 + Tumour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D4504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Stage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18CF1E" w14:textId="77777777" w:rsidR="000A6435" w:rsidRPr="006D001A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6D001A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1.52)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CEA0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1.03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EEFDF8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5E60F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BB667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(0.86,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E56783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0.79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4E840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2D287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</w:t>
            </w:r>
            <w:r w:rsidRPr="00E10A05">
              <w:rPr>
                <w:rFonts w:ascii="Arial" w:hAnsi="Arial" w:cs="Arial"/>
                <w:sz w:val="15"/>
                <w:szCs w:val="15"/>
              </w:rPr>
              <w:t>8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2B5E552F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5B17840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30DB6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Grade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D5EF1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62284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1.15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B0725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1FCDE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</w:t>
            </w:r>
            <w:r w:rsidRPr="00E10A05">
              <w:rPr>
                <w:rFonts w:ascii="Arial" w:hAnsi="Arial" w:cs="Arial"/>
                <w:sz w:val="15"/>
                <w:szCs w:val="15"/>
              </w:rPr>
              <w:t>3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8,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29C26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(0.86,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147DF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31CA5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2D5D3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2C41FEC9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5CF6C1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5B7BF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Histology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AF3A9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67DC3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773C9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</w:t>
            </w:r>
            <w:r>
              <w:rPr>
                <w:rFonts w:ascii="Arial" w:hAnsi="Arial" w:cs="Arial"/>
                <w:sz w:val="15"/>
                <w:szCs w:val="15"/>
              </w:rPr>
              <w:t>.00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5D88C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56605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(0.86,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BBB0A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564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</w:t>
            </w:r>
            <w:r w:rsidRPr="00E10A05">
              <w:rPr>
                <w:rFonts w:ascii="Arial" w:hAnsi="Arial" w:cs="Arial"/>
                <w:sz w:val="15"/>
                <w:szCs w:val="15"/>
              </w:rPr>
              <w:t>2, 1.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A2BD3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81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5E32F943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AD83F0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60F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ER/PR 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B7276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6EF64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EBD33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</w:t>
            </w:r>
            <w:r>
              <w:rPr>
                <w:rFonts w:ascii="Arial" w:hAnsi="Arial" w:cs="Arial"/>
                <w:sz w:val="15"/>
                <w:szCs w:val="15"/>
              </w:rPr>
              <w:t>.00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11FC3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063FD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(0.87,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FCB33B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B67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FFC4F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</w:t>
            </w:r>
            <w:r>
              <w:rPr>
                <w:rFonts w:ascii="Arial" w:hAnsi="Arial" w:cs="Arial"/>
                <w:sz w:val="15"/>
                <w:szCs w:val="15"/>
              </w:rPr>
              <w:t>.82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010F03DD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6491638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A3B98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HER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C119CE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 (1.00, 1.26)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ABD257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03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53B85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</w:t>
            </w:r>
            <w:r>
              <w:rPr>
                <w:rFonts w:ascii="Arial" w:hAnsi="Arial" w:cs="Arial"/>
                <w:sz w:val="15"/>
                <w:szCs w:val="15"/>
              </w:rPr>
              <w:t>.00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D31D6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91C86D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01 (0.86,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66D87F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79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1.</w:t>
            </w:r>
            <w:r>
              <w:rPr>
                <w:rFonts w:ascii="Arial" w:hAnsi="Arial" w:cs="Arial"/>
                <w:sz w:val="15"/>
                <w:szCs w:val="15"/>
              </w:rPr>
              <w:t>13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6393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0.74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CEF8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>1)</w:t>
            </w:r>
          </w:p>
        </w:tc>
      </w:tr>
      <w:tr w:rsidR="000A6435" w:rsidRPr="00E10A05" w14:paraId="520760B9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3813F0B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. Model 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+ Treatment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0604C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Locoregional</w:t>
            </w:r>
          </w:p>
          <w:p w14:paraId="31F328DB" w14:textId="77777777" w:rsidR="000A6435" w:rsidRPr="0049331D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49331D">
              <w:rPr>
                <w:rFonts w:ascii="Arial" w:hAnsi="Arial" w:cs="Arial"/>
                <w:sz w:val="15"/>
                <w:szCs w:val="15"/>
              </w:rPr>
              <w:t>Systemic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3211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(0.99, 1.25)</w:t>
            </w:r>
          </w:p>
          <w:p w14:paraId="53CA414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11 (0.99, 1.25)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3748A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15)</w:t>
            </w:r>
          </w:p>
          <w:p w14:paraId="10EA7B1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0.90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8208F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11 </w:t>
            </w:r>
            <w:r w:rsidRPr="00E10A05">
              <w:rPr>
                <w:rFonts w:ascii="Arial" w:hAnsi="Arial" w:cs="Arial"/>
                <w:sz w:val="15"/>
                <w:szCs w:val="15"/>
              </w:rPr>
              <w:t>(0.83, 1.27)</w:t>
            </w:r>
          </w:p>
          <w:p w14:paraId="2D9DAD4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</w:t>
            </w:r>
            <w:r>
              <w:rPr>
                <w:rFonts w:ascii="Arial" w:hAnsi="Arial" w:cs="Arial"/>
                <w:sz w:val="15"/>
                <w:szCs w:val="15"/>
              </w:rPr>
              <w:t>98</w:t>
            </w:r>
            <w:r w:rsidRPr="00E10A05">
              <w:rPr>
                <w:rFonts w:ascii="Arial" w:hAnsi="Arial" w:cs="Arial"/>
                <w:sz w:val="15"/>
                <w:szCs w:val="15"/>
              </w:rPr>
              <w:t>, 1.2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CC78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17</w:t>
            </w:r>
            <w:r w:rsidRPr="00E10A05">
              <w:rPr>
                <w:rFonts w:ascii="Arial" w:hAnsi="Arial" w:cs="Arial"/>
                <w:sz w:val="15"/>
                <w:szCs w:val="15"/>
              </w:rPr>
              <w:t>, 1.5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264F0D8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C720E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2 (0.86, 1.20)</w:t>
            </w:r>
          </w:p>
          <w:p w14:paraId="0F46197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1 (0.6, 1.20)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4C5C2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0.96 </w:t>
            </w:r>
            <w:r w:rsidRPr="00E10A05">
              <w:rPr>
                <w:rFonts w:ascii="Arial" w:hAnsi="Arial" w:cs="Arial"/>
                <w:sz w:val="15"/>
                <w:szCs w:val="15"/>
              </w:rPr>
              <w:t>(0.</w:t>
            </w:r>
            <w:r>
              <w:rPr>
                <w:rFonts w:ascii="Arial" w:hAnsi="Arial" w:cs="Arial"/>
                <w:sz w:val="15"/>
                <w:szCs w:val="15"/>
              </w:rPr>
              <w:t>80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F78F1A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0.96 </w:t>
            </w:r>
            <w:r w:rsidRPr="00E10A05">
              <w:rPr>
                <w:rFonts w:ascii="Arial" w:hAnsi="Arial" w:cs="Arial"/>
                <w:sz w:val="15"/>
                <w:szCs w:val="15"/>
              </w:rPr>
              <w:t>(0.</w:t>
            </w:r>
            <w:r>
              <w:rPr>
                <w:rFonts w:ascii="Arial" w:hAnsi="Arial" w:cs="Arial"/>
                <w:sz w:val="15"/>
                <w:szCs w:val="15"/>
              </w:rPr>
              <w:t>80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DDC770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D01BA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</w:t>
            </w:r>
            <w:r>
              <w:rPr>
                <w:rFonts w:ascii="Arial" w:hAnsi="Arial" w:cs="Arial"/>
                <w:sz w:val="15"/>
                <w:szCs w:val="15"/>
              </w:rPr>
              <w:t>.76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63C14E5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</w:t>
            </w:r>
            <w:r>
              <w:rPr>
                <w:rFonts w:ascii="Arial" w:hAnsi="Arial" w:cs="Arial"/>
                <w:sz w:val="15"/>
                <w:szCs w:val="15"/>
              </w:rPr>
              <w:t>.76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6A7C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.16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0BF97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</w:t>
            </w:r>
            <w:r>
              <w:rPr>
                <w:rFonts w:ascii="Arial" w:hAnsi="Arial" w:cs="Arial"/>
                <w:sz w:val="15"/>
                <w:szCs w:val="15"/>
              </w:rPr>
              <w:t>.16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0123B5F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</w:tbl>
    <w:p w14:paraId="00167D51" w14:textId="77777777" w:rsidR="000A6435" w:rsidRPr="00682008" w:rsidRDefault="000A6435" w:rsidP="000A6435">
      <w:pPr>
        <w:jc w:val="both"/>
        <w:rPr>
          <w:b/>
          <w:bCs/>
          <w:color w:val="000000" w:themeColor="text1"/>
          <w:sz w:val="18"/>
          <w:szCs w:val="18"/>
        </w:rPr>
      </w:pPr>
    </w:p>
    <w:p w14:paraId="79D23EC6" w14:textId="77777777" w:rsidR="000A6435" w:rsidRPr="00682008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3"/>
          <w:szCs w:val="13"/>
        </w:rPr>
      </w:pPr>
    </w:p>
    <w:p w14:paraId="11BF3489" w14:textId="77777777" w:rsidR="000A6435" w:rsidRPr="00363453" w:rsidRDefault="000A6435" w:rsidP="000A6435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 w:rsidRPr="00363453">
        <w:rPr>
          <w:rFonts w:ascii="Arial" w:hAnsi="Arial" w:cs="Arial"/>
          <w:sz w:val="11"/>
          <w:szCs w:val="11"/>
        </w:rPr>
        <w:t>OR using NZDep 1-2 at reference group</w:t>
      </w:r>
    </w:p>
    <w:p w14:paraId="6F4F1D98" w14:textId="77777777" w:rsidR="000A6435" w:rsidRPr="004907E6" w:rsidRDefault="000A6435" w:rsidP="000A6435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 w:rsidRPr="004907E6">
        <w:rPr>
          <w:rFonts w:ascii="Arial" w:hAnsi="Arial" w:cs="Arial"/>
          <w:sz w:val="11"/>
          <w:szCs w:val="11"/>
        </w:rPr>
        <w:t xml:space="preserve">Variables are categorized as follows: age; &lt;45 years, ≥45 to ≤ 69 years (women eligible for BSA) and &gt;69 years, </w:t>
      </w:r>
      <w:r>
        <w:rPr>
          <w:rFonts w:ascii="Arial" w:hAnsi="Arial" w:cs="Arial"/>
          <w:sz w:val="11"/>
          <w:szCs w:val="11"/>
        </w:rPr>
        <w:t xml:space="preserve">ethnicity; NZ European, Asian, Māori, Pacific, </w:t>
      </w:r>
      <w:r w:rsidRPr="004907E6">
        <w:rPr>
          <w:rFonts w:ascii="Arial" w:hAnsi="Arial" w:cs="Arial"/>
          <w:sz w:val="11"/>
          <w:szCs w:val="11"/>
        </w:rPr>
        <w:t>region; Auckland, Waikato, Wellington Christchurch, area of residence; rural or urban, mode of diagnosis; screened or symptomatic, stage; using AJCC 7</w:t>
      </w:r>
      <w:r w:rsidRPr="004907E6">
        <w:rPr>
          <w:rFonts w:ascii="Arial" w:hAnsi="Arial" w:cs="Arial"/>
          <w:sz w:val="11"/>
          <w:szCs w:val="11"/>
          <w:vertAlign w:val="superscript"/>
        </w:rPr>
        <w:t>th</w:t>
      </w:r>
      <w:r w:rsidRPr="004907E6">
        <w:rPr>
          <w:rFonts w:ascii="Arial" w:hAnsi="Arial" w:cs="Arial"/>
          <w:sz w:val="11"/>
          <w:szCs w:val="11"/>
        </w:rPr>
        <w:t xml:space="preserve"> edition TNM staging, grade; 1 – low to 3 – high, histology; ductal, lobular, mixed, other, ER/PR; ER+/PR+, ER+/PR-, ER-/PR+, ER-/PR-, unknown, HER; negative, equivocal, positive, unknown, treatment facility; public or private, </w:t>
      </w:r>
      <w:r>
        <w:rPr>
          <w:rFonts w:ascii="Arial" w:hAnsi="Arial" w:cs="Arial"/>
          <w:sz w:val="11"/>
          <w:szCs w:val="11"/>
        </w:rPr>
        <w:t>locoregional</w:t>
      </w:r>
      <w:r w:rsidRPr="004907E6">
        <w:rPr>
          <w:rFonts w:ascii="Arial" w:hAnsi="Arial" w:cs="Arial"/>
          <w:sz w:val="11"/>
          <w:szCs w:val="11"/>
        </w:rPr>
        <w:t xml:space="preserve">; </w:t>
      </w:r>
      <w:r>
        <w:rPr>
          <w:rFonts w:ascii="Arial" w:hAnsi="Arial" w:cs="Arial"/>
          <w:sz w:val="11"/>
          <w:szCs w:val="11"/>
        </w:rPr>
        <w:t xml:space="preserve">BCS with </w:t>
      </w:r>
      <w:r w:rsidRPr="004907E6">
        <w:rPr>
          <w:rFonts w:ascii="Arial" w:hAnsi="Arial" w:cs="Arial"/>
          <w:sz w:val="11"/>
          <w:szCs w:val="11"/>
        </w:rPr>
        <w:t>radiotherapy</w:t>
      </w:r>
      <w:r>
        <w:rPr>
          <w:rFonts w:ascii="Arial" w:hAnsi="Arial" w:cs="Arial"/>
          <w:sz w:val="11"/>
          <w:szCs w:val="11"/>
        </w:rPr>
        <w:t xml:space="preserve">, BCS without radiotherapy, mastectomy, </w:t>
      </w:r>
      <w:r w:rsidRPr="004907E6">
        <w:rPr>
          <w:rFonts w:ascii="Arial" w:hAnsi="Arial" w:cs="Arial"/>
          <w:sz w:val="11"/>
          <w:szCs w:val="11"/>
        </w:rPr>
        <w:t>systemic; systemic treatment(chemotherapy, hormone therapy or biologics) or no systemic treatment.</w:t>
      </w:r>
    </w:p>
    <w:p w14:paraId="492F4867" w14:textId="77777777" w:rsidR="000A6435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35F97EBF" w14:textId="77777777" w:rsidR="000A6435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3F802B5F" w14:textId="77777777" w:rsidR="000A6435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330CA804" w14:textId="77777777" w:rsidR="000A6435" w:rsidRPr="004907E6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07966664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</w:p>
    <w:p w14:paraId="2FE2C200" w14:textId="77777777" w:rsidR="000A6435" w:rsidRPr="00E10A05" w:rsidRDefault="000A6435" w:rsidP="000A6435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6D15B3">
        <w:rPr>
          <w:rFonts w:ascii="Arial" w:hAnsi="Arial" w:cs="Arial"/>
          <w:b/>
          <w:bCs/>
          <w:sz w:val="22"/>
          <w:szCs w:val="22"/>
        </w:rPr>
        <w:lastRenderedPageBreak/>
        <w:t>Table 5.</w:t>
      </w:r>
      <w:r w:rsidRPr="00E10A05">
        <w:rPr>
          <w:rFonts w:ascii="Arial" w:hAnsi="Arial" w:cs="Arial"/>
          <w:sz w:val="22"/>
          <w:szCs w:val="22"/>
        </w:rPr>
        <w:t xml:space="preserve"> 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Subgroup analysis for odds of time to surgery &gt;31 days versus </w:t>
      </w:r>
      <w:r w:rsidRPr="00E10A05">
        <w:rPr>
          <w:rFonts w:ascii="Arial" w:hAnsi="Arial" w:cs="Arial"/>
          <w:b/>
          <w:bCs/>
          <w:sz w:val="22"/>
          <w:szCs w:val="22"/>
        </w:rPr>
        <w:sym w:font="Symbol" w:char="F0A3"/>
      </w:r>
      <w:r w:rsidRPr="00E10A05">
        <w:rPr>
          <w:rFonts w:ascii="Arial" w:hAnsi="Arial" w:cs="Arial"/>
          <w:b/>
          <w:bCs/>
          <w:sz w:val="22"/>
          <w:szCs w:val="22"/>
        </w:rPr>
        <w:t xml:space="preserve"> 31 days by </w:t>
      </w:r>
      <w:r>
        <w:rPr>
          <w:rFonts w:ascii="Arial" w:hAnsi="Arial" w:cs="Arial"/>
          <w:b/>
          <w:bCs/>
          <w:sz w:val="22"/>
          <w:szCs w:val="22"/>
        </w:rPr>
        <w:t>NZ deprivation index</w:t>
      </w:r>
      <w:r w:rsidRPr="00E10A05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>by mode of diagnosis</w:t>
      </w:r>
    </w:p>
    <w:p w14:paraId="29395244" w14:textId="77777777" w:rsidR="000A6435" w:rsidRDefault="000A6435" w:rsidP="000A6435">
      <w:pPr>
        <w:jc w:val="both"/>
        <w:rPr>
          <w:b/>
          <w:bCs/>
          <w:color w:val="000000" w:themeColor="text1"/>
          <w:sz w:val="21"/>
          <w:szCs w:val="21"/>
        </w:rPr>
      </w:pPr>
    </w:p>
    <w:tbl>
      <w:tblPr>
        <w:tblStyle w:val="TableGrid"/>
        <w:tblpPr w:leftFromText="180" w:rightFromText="180" w:vertAnchor="page" w:horzAnchor="margin" w:tblpXSpec="center" w:tblpY="2641"/>
        <w:tblW w:w="1631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5"/>
        <w:gridCol w:w="1466"/>
        <w:gridCol w:w="50"/>
        <w:gridCol w:w="83"/>
        <w:gridCol w:w="1390"/>
        <w:gridCol w:w="44"/>
        <w:gridCol w:w="70"/>
        <w:gridCol w:w="1409"/>
        <w:gridCol w:w="38"/>
        <w:gridCol w:w="57"/>
        <w:gridCol w:w="1428"/>
        <w:gridCol w:w="32"/>
        <w:gridCol w:w="44"/>
        <w:gridCol w:w="1447"/>
        <w:gridCol w:w="25"/>
        <w:gridCol w:w="51"/>
        <w:gridCol w:w="1447"/>
        <w:gridCol w:w="19"/>
        <w:gridCol w:w="38"/>
        <w:gridCol w:w="1380"/>
        <w:gridCol w:w="86"/>
        <w:gridCol w:w="13"/>
        <w:gridCol w:w="1510"/>
        <w:gridCol w:w="7"/>
        <w:gridCol w:w="12"/>
        <w:gridCol w:w="1505"/>
      </w:tblGrid>
      <w:tr w:rsidR="000A6435" w:rsidRPr="00E10A05" w14:paraId="31223586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1715D37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9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5F6BF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6BE428A" w14:textId="77777777" w:rsidR="000A6435" w:rsidRPr="00682008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Screened OR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</w:p>
          <w:p w14:paraId="5C0B977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  <w:p w14:paraId="43BEFA0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 =</w:t>
            </w:r>
            <w:r>
              <w:rPr>
                <w:rFonts w:ascii="Arial" w:hAnsi="Arial" w:cs="Arial"/>
                <w:sz w:val="15"/>
                <w:szCs w:val="15"/>
              </w:rPr>
              <w:t xml:space="preserve"> 10,206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) </w:t>
            </w: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08A250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EBA37A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8F60CE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25926AC" w14:textId="77777777" w:rsidR="000A6435" w:rsidRPr="006D15B3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712D75E3" w14:textId="77777777" w:rsidR="000A6435" w:rsidRPr="006D15B3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6D15B3">
              <w:rPr>
                <w:rFonts w:ascii="Arial" w:hAnsi="Arial" w:cs="Arial"/>
                <w:b/>
                <w:bCs/>
                <w:sz w:val="15"/>
                <w:szCs w:val="15"/>
              </w:rPr>
              <w:t>Symptomatic OR</w:t>
            </w:r>
            <w:r w:rsidRPr="006D15B3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a</w:t>
            </w:r>
          </w:p>
          <w:p w14:paraId="78108AC2" w14:textId="77777777" w:rsidR="000A6435" w:rsidRPr="006D15B3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2DA83A13" w14:textId="77777777" w:rsidR="000A6435" w:rsidRPr="006D15B3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6D15B3">
              <w:rPr>
                <w:rFonts w:ascii="Arial" w:hAnsi="Arial" w:cs="Arial"/>
                <w:sz w:val="15"/>
                <w:szCs w:val="15"/>
              </w:rPr>
              <w:t>(n = 10,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6D15B3">
              <w:rPr>
                <w:rFonts w:ascii="Arial" w:hAnsi="Arial" w:cs="Arial"/>
                <w:sz w:val="15"/>
                <w:szCs w:val="15"/>
              </w:rPr>
              <w:t>16)</w:t>
            </w:r>
          </w:p>
        </w:tc>
        <w:tc>
          <w:tcPr>
            <w:tcW w:w="1380" w:type="dxa"/>
            <w:tcBorders>
              <w:left w:val="nil"/>
              <w:bottom w:val="single" w:sz="4" w:space="0" w:color="auto"/>
              <w:right w:val="nil"/>
            </w:tcBorders>
          </w:tcPr>
          <w:p w14:paraId="29C8BFA6" w14:textId="77777777" w:rsidR="000A6435" w:rsidRPr="004D107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highlight w:val="yellow"/>
              </w:rPr>
            </w:pPr>
            <w:r w:rsidRPr="004D1075">
              <w:rPr>
                <w:rFonts w:ascii="Arial" w:hAnsi="Arial" w:cs="Arial"/>
                <w:sz w:val="15"/>
                <w:szCs w:val="15"/>
                <w:highlight w:val="yellow"/>
              </w:rPr>
              <w:t xml:space="preserve"> </w:t>
            </w:r>
          </w:p>
        </w:tc>
        <w:tc>
          <w:tcPr>
            <w:tcW w:w="1628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14:paraId="156D07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  <w:tc>
          <w:tcPr>
            <w:tcW w:w="1505" w:type="dxa"/>
            <w:tcBorders>
              <w:left w:val="nil"/>
              <w:bottom w:val="single" w:sz="4" w:space="0" w:color="auto"/>
              <w:right w:val="nil"/>
            </w:tcBorders>
          </w:tcPr>
          <w:p w14:paraId="12C52B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</w:tc>
      </w:tr>
      <w:tr w:rsidR="000A6435" w:rsidRPr="00E10A05" w14:paraId="0FCA8A94" w14:textId="77777777" w:rsidTr="00A17CB3">
        <w:trPr>
          <w:trHeight w:val="737"/>
        </w:trPr>
        <w:tc>
          <w:tcPr>
            <w:tcW w:w="2665" w:type="dxa"/>
            <w:tcBorders>
              <w:bottom w:val="single" w:sz="4" w:space="0" w:color="auto"/>
              <w:right w:val="nil"/>
            </w:tcBorders>
          </w:tcPr>
          <w:p w14:paraId="086C2AB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Model</w:t>
            </w:r>
          </w:p>
        </w:tc>
        <w:tc>
          <w:tcPr>
            <w:tcW w:w="1466" w:type="dxa"/>
            <w:tcBorders>
              <w:left w:val="nil"/>
              <w:bottom w:val="single" w:sz="4" w:space="0" w:color="auto"/>
              <w:right w:val="nil"/>
            </w:tcBorders>
          </w:tcPr>
          <w:p w14:paraId="38AFDB4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Additional variables</w:t>
            </w:r>
          </w:p>
          <w:p w14:paraId="4D7B944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>in model</w:t>
            </w:r>
            <w:r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8F5043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3- 4</w:t>
            </w:r>
          </w:p>
          <w:p w14:paraId="0AAFC5A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color w:val="000000" w:themeColor="text1"/>
                <w:sz w:val="15"/>
                <w:szCs w:val="15"/>
              </w:rPr>
            </w:pPr>
          </w:p>
          <w:p w14:paraId="143EE52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(n=</w:t>
            </w:r>
            <w:r>
              <w:rPr>
                <w:rFonts w:ascii="Arial" w:hAnsi="Arial" w:cs="Arial"/>
                <w:color w:val="000000" w:themeColor="text1"/>
                <w:sz w:val="15"/>
                <w:szCs w:val="15"/>
              </w:rPr>
              <w:t xml:space="preserve"> 2,216</w:t>
            </w:r>
            <w:r w:rsidRPr="00E10A05">
              <w:rPr>
                <w:rFonts w:ascii="Arial" w:hAnsi="Arial" w:cs="Arial"/>
                <w:color w:val="000000" w:themeColor="text1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BE8B25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5 - 6</w:t>
            </w:r>
          </w:p>
          <w:p w14:paraId="390EE33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0B306C0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2,040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5BAC623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 w:rsidRPr="00E10A05">
              <w:rPr>
                <w:rFonts w:ascii="Arial" w:hAnsi="Arial" w:cs="Arial"/>
                <w:b/>
                <w:bCs/>
                <w:sz w:val="15"/>
                <w:szCs w:val="15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7 - 8</w:t>
            </w:r>
          </w:p>
          <w:p w14:paraId="7F3FC6F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CC1EC4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2,021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691DF6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6534E93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39E462B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1,425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9ABB7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3 – 4</w:t>
            </w:r>
          </w:p>
          <w:p w14:paraId="1BB0A1B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62379CA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(n= </w:t>
            </w:r>
            <w:r>
              <w:rPr>
                <w:rFonts w:ascii="Arial" w:hAnsi="Arial" w:cs="Arial"/>
                <w:sz w:val="15"/>
                <w:szCs w:val="15"/>
              </w:rPr>
              <w:t xml:space="preserve"> 2,303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0A808F1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5 – 6</w:t>
            </w:r>
          </w:p>
          <w:p w14:paraId="00FE9E4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30AEE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2,218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23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574FC6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7 – 8</w:t>
            </w:r>
          </w:p>
          <w:p w14:paraId="4403245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479667F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1,936)</w:t>
            </w:r>
          </w:p>
          <w:p w14:paraId="70201FD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B72472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2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0A20B1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NZDep 9 – 10</w:t>
            </w:r>
          </w:p>
          <w:p w14:paraId="2344ACD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b/>
                <w:bCs/>
                <w:sz w:val="15"/>
                <w:szCs w:val="15"/>
              </w:rPr>
            </w:pPr>
          </w:p>
          <w:p w14:paraId="1CA8B8E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(n=</w:t>
            </w:r>
            <w:r>
              <w:rPr>
                <w:rFonts w:ascii="Arial" w:hAnsi="Arial" w:cs="Arial"/>
                <w:sz w:val="15"/>
                <w:szCs w:val="15"/>
              </w:rPr>
              <w:t xml:space="preserve"> 1,386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2AF91A51" w14:textId="77777777" w:rsidTr="00A17CB3">
        <w:trPr>
          <w:trHeight w:val="271"/>
        </w:trPr>
        <w:tc>
          <w:tcPr>
            <w:tcW w:w="2665" w:type="dxa"/>
            <w:tcBorders>
              <w:top w:val="single" w:sz="4" w:space="0" w:color="auto"/>
              <w:bottom w:val="nil"/>
              <w:right w:val="nil"/>
            </w:tcBorders>
          </w:tcPr>
          <w:p w14:paraId="683311A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Unadjusted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381A5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8499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20 (1.07, 1.35)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0AE2B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1.30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15, 1.46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A96D2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(0.95, 1.38)</w:t>
            </w:r>
          </w:p>
        </w:tc>
        <w:tc>
          <w:tcPr>
            <w:tcW w:w="151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CDAB7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2.26 (1.83, 2.79)</w:t>
            </w: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36D6F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 (1.08, 1.38)</w:t>
            </w:r>
          </w:p>
        </w:tc>
        <w:tc>
          <w:tcPr>
            <w:tcW w:w="15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E144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8,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64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16779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86 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64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.1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F7154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2.1</w:t>
            </w:r>
            <w:r>
              <w:rPr>
                <w:rFonts w:ascii="Arial" w:hAnsi="Arial" w:cs="Arial"/>
                <w:sz w:val="15"/>
                <w:szCs w:val="15"/>
              </w:rPr>
              <w:t xml:space="preserve">4 </w:t>
            </w:r>
            <w:r w:rsidRPr="00E10A05">
              <w:rPr>
                <w:rFonts w:ascii="Arial" w:hAnsi="Arial" w:cs="Arial"/>
                <w:sz w:val="15"/>
                <w:szCs w:val="15"/>
              </w:rPr>
              <w:t>(1.8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78D92FAB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31736C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79AC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CABDD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E25F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732BB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E60ECE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76C9F6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2BEB4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EE4A8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AEE6C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77E6CAA4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3F06B43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 Unadjusted + Demographics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3CC75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B8769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20 (1.07, 1.35)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4AAC0B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29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5AF42D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(1.4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A3BAD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11</w:t>
            </w:r>
            <w:r w:rsidRPr="00E10A05">
              <w:rPr>
                <w:rFonts w:ascii="Arial" w:hAnsi="Arial" w:cs="Arial"/>
                <w:sz w:val="15"/>
                <w:szCs w:val="15"/>
              </w:rPr>
              <w:t>(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.7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, 3.</w:t>
            </w:r>
            <w:r>
              <w:rPr>
                <w:rFonts w:ascii="Arial" w:hAnsi="Arial" w:cs="Arial"/>
                <w:sz w:val="15"/>
                <w:szCs w:val="15"/>
              </w:rPr>
              <w:t>58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744E09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15 (1.01, 1.30)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68EA0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1.49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E7F5D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77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1.56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CE783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(1.89, 2.</w:t>
            </w:r>
            <w:r>
              <w:rPr>
                <w:rFonts w:ascii="Arial" w:hAnsi="Arial" w:cs="Arial"/>
                <w:sz w:val="15"/>
                <w:szCs w:val="15"/>
              </w:rPr>
              <w:t>48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6A1BD015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6BF8EEA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E8B79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Ethnicity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5D8E35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1.31)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C97651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 xml:space="preserve">1.24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70EECD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1.4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26</w:t>
            </w:r>
            <w:r w:rsidRPr="00E10A05">
              <w:rPr>
                <w:rFonts w:ascii="Arial" w:hAnsi="Arial" w:cs="Arial"/>
                <w:sz w:val="15"/>
                <w:szCs w:val="15"/>
              </w:rPr>
              <w:t>, 1.70)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9FDB4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31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(2.</w:t>
            </w:r>
            <w:r>
              <w:rPr>
                <w:rFonts w:ascii="Arial" w:hAnsi="Arial" w:cs="Arial"/>
                <w:sz w:val="15"/>
                <w:szCs w:val="15"/>
              </w:rPr>
              <w:t>00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67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AB117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13 (1.00, 1.28)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2CA260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(1.57, 2.09)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21909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49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92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3E31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1.96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.6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27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32392AD6" w14:textId="77777777" w:rsidTr="00A17CB3">
        <w:trPr>
          <w:trHeight w:val="316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80A9EF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81C5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>
              <w:rPr>
                <w:rFonts w:ascii="Arial" w:hAnsi="Arial" w:cs="Arial"/>
                <w:sz w:val="15"/>
                <w:szCs w:val="15"/>
              </w:rPr>
              <w:t>Region</w:t>
            </w:r>
          </w:p>
          <w:p w14:paraId="3F82697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Area of residence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14A2E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1.31)</w:t>
            </w:r>
          </w:p>
          <w:p w14:paraId="77BADD0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1.17 (1.04, 1.31)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BF00B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88BEB0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.3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C3AD3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2FD878F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 xml:space="preserve">7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A448E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 xml:space="preserve">20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0, 2.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1F8CDAB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 xml:space="preserve">20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0, 2.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AEBB4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19 (1.05, 1.36)</w:t>
            </w:r>
          </w:p>
          <w:p w14:paraId="3F5359C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10 (1.05, 1.36)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BA6F52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4F19157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A61B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1.43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6633BE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43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FE4DB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98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31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1F8008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98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70</w:t>
            </w:r>
            <w:r w:rsidRPr="00E10A05">
              <w:rPr>
                <w:rFonts w:ascii="Arial" w:hAnsi="Arial" w:cs="Arial"/>
                <w:sz w:val="15"/>
                <w:szCs w:val="15"/>
              </w:rPr>
              <w:t>, 2.2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101B12E2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562D2DE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45FE4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38FF6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BABC85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30D5D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4879FA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2046C4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EBB033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770E8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7517B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</w:tr>
      <w:tr w:rsidR="000A6435" w:rsidRPr="00E10A05" w14:paraId="2E412C9C" w14:textId="77777777" w:rsidTr="00A17CB3">
        <w:trPr>
          <w:trHeight w:val="230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9B02E7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. Model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+ Tumour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F32DD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Stage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32B4A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64A186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97132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(1.2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C713B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88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4D1F9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20 (1.05, 1.37)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6C0B25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32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86F4C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90DB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95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67</w:t>
            </w:r>
            <w:r w:rsidRPr="00E10A05">
              <w:rPr>
                <w:rFonts w:ascii="Arial" w:hAnsi="Arial" w:cs="Arial"/>
                <w:sz w:val="15"/>
                <w:szCs w:val="15"/>
              </w:rPr>
              <w:t>, 2.28)</w:t>
            </w:r>
          </w:p>
        </w:tc>
      </w:tr>
      <w:tr w:rsidR="000A6435" w:rsidRPr="00E10A05" w14:paraId="38CA774C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1559167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EC89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Grade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23078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E48D61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1072B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(1.2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54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A0DC45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89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35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D319FE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1.20 (1.05, 1.37)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3D1705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D05FC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F70D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1.9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69</w:t>
            </w:r>
            <w:r w:rsidRPr="00E10A05">
              <w:rPr>
                <w:rFonts w:ascii="Arial" w:hAnsi="Arial" w:cs="Arial"/>
                <w:sz w:val="15"/>
                <w:szCs w:val="15"/>
              </w:rPr>
              <w:t>, 2.30)</w:t>
            </w:r>
          </w:p>
        </w:tc>
      </w:tr>
      <w:tr w:rsidR="000A6435" w:rsidRPr="00E10A05" w14:paraId="37B3EF78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4A4F65B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FE05C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  <w:vertAlign w:val="superscript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Histology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309D8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171B2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21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.36)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79975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(1.2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55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AF94D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2.2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90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EE94D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20 (1.05, 1.37)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D1AD1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15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E9234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43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FBBDF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1.9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70</w:t>
            </w:r>
            <w:r w:rsidRPr="00E10A05">
              <w:rPr>
                <w:rFonts w:ascii="Arial" w:hAnsi="Arial" w:cs="Arial"/>
                <w:sz w:val="15"/>
                <w:szCs w:val="15"/>
              </w:rPr>
              <w:t>, 2.3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3B4C70C8" w14:textId="77777777" w:rsidTr="00A17CB3">
        <w:trPr>
          <w:trHeight w:val="271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0CF6ABA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24166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 xml:space="preserve">ER/PR 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97D885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(1.04, 1.32)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FE3B67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21 </w:t>
            </w:r>
            <w:r w:rsidRPr="00E10A05">
              <w:rPr>
                <w:rFonts w:ascii="Arial" w:hAnsi="Arial" w:cs="Arial"/>
                <w:sz w:val="15"/>
                <w:szCs w:val="15"/>
              </w:rPr>
              <w:t>(1.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7,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.3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DCA74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(1.2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509849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(1.9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>8)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315B9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21 (1.06, 1.37)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5949B6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1ACAE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>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E7163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1.9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71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33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48D375AA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E8F8DF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45E005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HER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B00EE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17 (1.03, 1.32)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839CEF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, </w:t>
            </w:r>
            <w:r>
              <w:rPr>
                <w:rFonts w:ascii="Arial" w:hAnsi="Arial" w:cs="Arial"/>
                <w:sz w:val="15"/>
                <w:szCs w:val="15"/>
              </w:rPr>
              <w:t>1.39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CC612B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2, 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57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5C9557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2.2</w:t>
            </w:r>
            <w:r>
              <w:rPr>
                <w:rFonts w:ascii="Arial" w:hAnsi="Arial" w:cs="Arial"/>
                <w:sz w:val="15"/>
                <w:szCs w:val="15"/>
              </w:rPr>
              <w:t>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94</w:t>
            </w:r>
            <w:r w:rsidRPr="00E10A05">
              <w:rPr>
                <w:rFonts w:ascii="Arial" w:hAnsi="Arial" w:cs="Arial"/>
                <w:sz w:val="15"/>
                <w:szCs w:val="15"/>
              </w:rPr>
              <w:t>, 2.</w:t>
            </w:r>
            <w:r>
              <w:rPr>
                <w:rFonts w:ascii="Arial" w:hAnsi="Arial" w:cs="Arial"/>
                <w:sz w:val="15"/>
                <w:szCs w:val="15"/>
              </w:rPr>
              <w:t>61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7E0A5A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99 (1.71, 2.33)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03FAEF7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32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28158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63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>2, 1.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>6)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E565A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1.9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>0, 2.3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0D9EAB40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nil"/>
              <w:right w:val="nil"/>
            </w:tcBorders>
          </w:tcPr>
          <w:p w14:paraId="7355D2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. Model 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+ Treatment facility 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81E67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Treatment facility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87416D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5 (0.92, 1.20)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9BF56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</w:t>
            </w:r>
            <w:r w:rsidRPr="00E10A05">
              <w:rPr>
                <w:rFonts w:ascii="Arial" w:hAnsi="Arial" w:cs="Arial"/>
                <w:sz w:val="15"/>
                <w:szCs w:val="15"/>
              </w:rPr>
              <w:t>4, 1.0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221D04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(0.8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3FEA30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17</w:t>
            </w:r>
            <w:r w:rsidRPr="00E10A05">
              <w:rPr>
                <w:rFonts w:ascii="Arial" w:hAnsi="Arial" w:cs="Arial"/>
                <w:sz w:val="15"/>
                <w:szCs w:val="15"/>
              </w:rPr>
              <w:t>, 1.6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082EB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8 (0.94, 1.25)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DF434DD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 xml:space="preserve">05 </w:t>
            </w:r>
            <w:r w:rsidRPr="00E10A05">
              <w:rPr>
                <w:rFonts w:ascii="Arial" w:hAnsi="Arial" w:cs="Arial"/>
                <w:sz w:val="15"/>
                <w:szCs w:val="15"/>
              </w:rPr>
              <w:t>(0.9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1)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9CBFB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4741A4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23D8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(1.1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53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  <w:tr w:rsidR="000A6435" w:rsidRPr="00E10A05" w14:paraId="0FB9891F" w14:textId="77777777" w:rsidTr="00A17CB3">
        <w:trPr>
          <w:trHeight w:val="567"/>
        </w:trPr>
        <w:tc>
          <w:tcPr>
            <w:tcW w:w="2665" w:type="dxa"/>
            <w:tcBorders>
              <w:top w:val="nil"/>
              <w:bottom w:val="single" w:sz="4" w:space="0" w:color="auto"/>
              <w:right w:val="nil"/>
            </w:tcBorders>
          </w:tcPr>
          <w:p w14:paraId="1B1C75DE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. Model </w:t>
            </w:r>
            <w:r>
              <w:rPr>
                <w:rFonts w:ascii="Arial" w:hAnsi="Arial" w:cs="Arial"/>
                <w:sz w:val="15"/>
                <w:szCs w:val="15"/>
              </w:rPr>
              <w:t>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+ Treatment factors</w:t>
            </w:r>
          </w:p>
        </w:tc>
        <w:tc>
          <w:tcPr>
            <w:tcW w:w="15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E2814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Locoregional</w:t>
            </w:r>
          </w:p>
          <w:p w14:paraId="6586E43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Systemic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ED5D1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5 (0.92, 1.20)</w:t>
            </w:r>
          </w:p>
          <w:p w14:paraId="6718BF5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5 (0.92, 1.20)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0C50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84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0442B6F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0.84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10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43258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(0.8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9</w:t>
            </w:r>
            <w:r w:rsidRPr="00E10A05">
              <w:rPr>
                <w:rFonts w:ascii="Arial" w:hAnsi="Arial" w:cs="Arial"/>
                <w:sz w:val="15"/>
                <w:szCs w:val="15"/>
              </w:rPr>
              <w:t>7)</w:t>
            </w:r>
          </w:p>
          <w:p w14:paraId="65029A2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</w:rPr>
              <w:t>0.93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(0.8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07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E0D7A3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1.6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5FBD504B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1.3</w:t>
            </w:r>
            <w:r>
              <w:rPr>
                <w:rFonts w:ascii="Arial" w:hAnsi="Arial" w:cs="Arial"/>
                <w:sz w:val="15"/>
                <w:szCs w:val="15"/>
              </w:rPr>
              <w:t>6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16</w:t>
            </w:r>
            <w:r w:rsidRPr="00E10A05">
              <w:rPr>
                <w:rFonts w:ascii="Arial" w:hAnsi="Arial" w:cs="Arial"/>
                <w:sz w:val="15"/>
                <w:szCs w:val="15"/>
              </w:rPr>
              <w:t>, 1.6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BE436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8 (0.94, 1.24)</w:t>
            </w:r>
          </w:p>
          <w:p w14:paraId="2A2CD7C8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1.0</w:t>
            </w:r>
            <w:r>
              <w:rPr>
                <w:rFonts w:ascii="Arial" w:hAnsi="Arial" w:cs="Arial"/>
                <w:sz w:val="15"/>
                <w:szCs w:val="15"/>
              </w:rPr>
              <w:t>7 (0.93, 1.24)</w:t>
            </w:r>
          </w:p>
        </w:tc>
        <w:tc>
          <w:tcPr>
            <w:tcW w:w="15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5ED5D2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05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(0.95</w:t>
            </w:r>
            <w:r>
              <w:rPr>
                <w:rFonts w:ascii="Arial" w:hAnsi="Arial" w:cs="Arial"/>
                <w:sz w:val="15"/>
                <w:szCs w:val="15"/>
              </w:rPr>
              <w:t>, 1.21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723D9BAC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04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(0.9</w:t>
            </w:r>
            <w:r>
              <w:rPr>
                <w:rFonts w:ascii="Arial" w:hAnsi="Arial" w:cs="Arial"/>
                <w:sz w:val="15"/>
                <w:szCs w:val="15"/>
              </w:rPr>
              <w:t>0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2</w:t>
            </w:r>
            <w:r w:rsidRPr="00E10A05">
              <w:rPr>
                <w:rFonts w:ascii="Arial" w:hAnsi="Arial" w:cs="Arial"/>
                <w:sz w:val="15"/>
                <w:szCs w:val="15"/>
              </w:rPr>
              <w:t>0)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8A1324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02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37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0C0D171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18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1.01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36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3B53A6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29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(1.</w:t>
            </w:r>
            <w:r>
              <w:rPr>
                <w:rFonts w:ascii="Arial" w:hAnsi="Arial" w:cs="Arial"/>
                <w:sz w:val="15"/>
                <w:szCs w:val="15"/>
              </w:rPr>
              <w:t>09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52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  <w:p w14:paraId="1804EB09" w14:textId="77777777" w:rsidR="000A6435" w:rsidRPr="00E10A05" w:rsidRDefault="000A6435" w:rsidP="00A17CB3">
            <w:pPr>
              <w:jc w:val="both"/>
              <w:rPr>
                <w:rFonts w:ascii="Arial" w:hAnsi="Arial" w:cs="Arial"/>
                <w:sz w:val="15"/>
                <w:szCs w:val="15"/>
              </w:rPr>
            </w:pPr>
            <w:r w:rsidRPr="00E10A05">
              <w:rPr>
                <w:rFonts w:ascii="Arial" w:hAnsi="Arial" w:cs="Arial"/>
                <w:sz w:val="15"/>
                <w:szCs w:val="15"/>
              </w:rPr>
              <w:t>1.</w:t>
            </w:r>
            <w:r>
              <w:rPr>
                <w:rFonts w:ascii="Arial" w:hAnsi="Arial" w:cs="Arial"/>
                <w:sz w:val="15"/>
                <w:szCs w:val="15"/>
              </w:rPr>
              <w:t>27</w:t>
            </w:r>
            <w:r w:rsidRPr="00E10A05">
              <w:rPr>
                <w:rFonts w:ascii="Arial" w:hAnsi="Arial" w:cs="Arial"/>
                <w:sz w:val="15"/>
                <w:szCs w:val="15"/>
              </w:rPr>
              <w:t xml:space="preserve"> (</w:t>
            </w:r>
            <w:r>
              <w:rPr>
                <w:rFonts w:ascii="Arial" w:hAnsi="Arial" w:cs="Arial"/>
                <w:sz w:val="15"/>
                <w:szCs w:val="15"/>
              </w:rPr>
              <w:t>1</w:t>
            </w:r>
            <w:r w:rsidRPr="00E10A05">
              <w:rPr>
                <w:rFonts w:ascii="Arial" w:hAnsi="Arial" w:cs="Arial"/>
                <w:sz w:val="15"/>
                <w:szCs w:val="15"/>
              </w:rPr>
              <w:t>.</w:t>
            </w:r>
            <w:r>
              <w:rPr>
                <w:rFonts w:ascii="Arial" w:hAnsi="Arial" w:cs="Arial"/>
                <w:sz w:val="15"/>
                <w:szCs w:val="15"/>
              </w:rPr>
              <w:t>08</w:t>
            </w:r>
            <w:r w:rsidRPr="00E10A05">
              <w:rPr>
                <w:rFonts w:ascii="Arial" w:hAnsi="Arial" w:cs="Arial"/>
                <w:sz w:val="15"/>
                <w:szCs w:val="15"/>
              </w:rPr>
              <w:t>, 1.</w:t>
            </w:r>
            <w:r>
              <w:rPr>
                <w:rFonts w:ascii="Arial" w:hAnsi="Arial" w:cs="Arial"/>
                <w:sz w:val="15"/>
                <w:szCs w:val="15"/>
              </w:rPr>
              <w:t>51</w:t>
            </w:r>
            <w:r w:rsidRPr="00E10A05">
              <w:rPr>
                <w:rFonts w:ascii="Arial" w:hAnsi="Arial" w:cs="Arial"/>
                <w:sz w:val="15"/>
                <w:szCs w:val="15"/>
              </w:rPr>
              <w:t>)</w:t>
            </w:r>
          </w:p>
        </w:tc>
      </w:tr>
    </w:tbl>
    <w:p w14:paraId="5BCE1D5D" w14:textId="77777777" w:rsidR="000A6435" w:rsidRPr="004907E6" w:rsidRDefault="000A6435" w:rsidP="000A6435">
      <w:pPr>
        <w:jc w:val="both"/>
        <w:rPr>
          <w:b/>
          <w:bCs/>
          <w:color w:val="000000" w:themeColor="text1"/>
          <w:sz w:val="11"/>
          <w:szCs w:val="11"/>
        </w:rPr>
      </w:pPr>
    </w:p>
    <w:p w14:paraId="0D494DFB" w14:textId="77777777" w:rsidR="000A6435" w:rsidRPr="004907E6" w:rsidRDefault="000A6435" w:rsidP="000A6435">
      <w:pPr>
        <w:pStyle w:val="ListParagraph"/>
        <w:spacing w:after="0" w:line="240" w:lineRule="auto"/>
        <w:jc w:val="both"/>
        <w:rPr>
          <w:rFonts w:ascii="Arial" w:hAnsi="Arial" w:cs="Arial"/>
          <w:sz w:val="11"/>
          <w:szCs w:val="11"/>
        </w:rPr>
      </w:pPr>
    </w:p>
    <w:p w14:paraId="50415DD0" w14:textId="77777777" w:rsidR="000A6435" w:rsidRPr="004907E6" w:rsidRDefault="000A6435" w:rsidP="000A643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1"/>
          <w:szCs w:val="11"/>
        </w:rPr>
      </w:pPr>
      <w:r w:rsidRPr="004907E6">
        <w:rPr>
          <w:rFonts w:ascii="Arial" w:hAnsi="Arial" w:cs="Arial"/>
          <w:sz w:val="11"/>
          <w:szCs w:val="11"/>
        </w:rPr>
        <w:t>OR using NZDep 1-2 at reference group</w:t>
      </w:r>
    </w:p>
    <w:p w14:paraId="2E8D6C28" w14:textId="6E102778" w:rsidR="000A6435" w:rsidRPr="000A6435" w:rsidRDefault="000A6435" w:rsidP="000A6435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11"/>
          <w:szCs w:val="11"/>
        </w:rPr>
        <w:sectPr w:rsidR="000A6435" w:rsidRPr="000A6435" w:rsidSect="000A643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4907E6">
        <w:rPr>
          <w:rFonts w:ascii="Arial" w:hAnsi="Arial" w:cs="Arial"/>
          <w:sz w:val="11"/>
          <w:szCs w:val="11"/>
        </w:rPr>
        <w:t xml:space="preserve">Variables are categorized as follows: age; &lt;45 years, ≥45 to ≤ 69 years (women eligible for BSA) and &gt;69 years, </w:t>
      </w:r>
      <w:r>
        <w:rPr>
          <w:rFonts w:ascii="Arial" w:hAnsi="Arial" w:cs="Arial"/>
          <w:sz w:val="11"/>
          <w:szCs w:val="11"/>
        </w:rPr>
        <w:t xml:space="preserve">ethnicity; NZ European, Asian, Māori, Pacific, </w:t>
      </w:r>
      <w:r w:rsidRPr="004907E6">
        <w:rPr>
          <w:rFonts w:ascii="Arial" w:hAnsi="Arial" w:cs="Arial"/>
          <w:sz w:val="11"/>
          <w:szCs w:val="11"/>
        </w:rPr>
        <w:t>region; Auckland, Waikato, Wellington Christchurch, area of residence; rural or urban, mode of diagnosis; screened or symptomatic, stage; using AJCC 7</w:t>
      </w:r>
      <w:r w:rsidRPr="004907E6">
        <w:rPr>
          <w:rFonts w:ascii="Arial" w:hAnsi="Arial" w:cs="Arial"/>
          <w:sz w:val="11"/>
          <w:szCs w:val="11"/>
          <w:vertAlign w:val="superscript"/>
        </w:rPr>
        <w:t>th</w:t>
      </w:r>
      <w:r w:rsidRPr="004907E6">
        <w:rPr>
          <w:rFonts w:ascii="Arial" w:hAnsi="Arial" w:cs="Arial"/>
          <w:sz w:val="11"/>
          <w:szCs w:val="11"/>
        </w:rPr>
        <w:t xml:space="preserve"> edition TNM staging, grade; 1 – low to 3 – high, histology; ductal, lobular, mixed, other, ER/PR; ER+/PR+, ER+/PR-, ER-/PR+, ER-/PR-, unknown, HER; negative, equivocal, positive, unknown, treatment facility; public or private, </w:t>
      </w:r>
      <w:r>
        <w:rPr>
          <w:rFonts w:ascii="Arial" w:hAnsi="Arial" w:cs="Arial"/>
          <w:sz w:val="11"/>
          <w:szCs w:val="11"/>
        </w:rPr>
        <w:t>locoregional</w:t>
      </w:r>
      <w:r w:rsidRPr="004907E6">
        <w:rPr>
          <w:rFonts w:ascii="Arial" w:hAnsi="Arial" w:cs="Arial"/>
          <w:sz w:val="11"/>
          <w:szCs w:val="11"/>
        </w:rPr>
        <w:t xml:space="preserve">; </w:t>
      </w:r>
      <w:r>
        <w:rPr>
          <w:rFonts w:ascii="Arial" w:hAnsi="Arial" w:cs="Arial"/>
          <w:sz w:val="11"/>
          <w:szCs w:val="11"/>
        </w:rPr>
        <w:t xml:space="preserve">BCS with </w:t>
      </w:r>
      <w:r w:rsidRPr="004907E6">
        <w:rPr>
          <w:rFonts w:ascii="Arial" w:hAnsi="Arial" w:cs="Arial"/>
          <w:sz w:val="11"/>
          <w:szCs w:val="11"/>
        </w:rPr>
        <w:t>radiotherapy</w:t>
      </w:r>
      <w:r>
        <w:rPr>
          <w:rFonts w:ascii="Arial" w:hAnsi="Arial" w:cs="Arial"/>
          <w:sz w:val="11"/>
          <w:szCs w:val="11"/>
        </w:rPr>
        <w:t xml:space="preserve">, BCS without radiotherapy, mastectomy, </w:t>
      </w:r>
      <w:r w:rsidRPr="004907E6">
        <w:rPr>
          <w:rFonts w:ascii="Arial" w:hAnsi="Arial" w:cs="Arial"/>
          <w:sz w:val="11"/>
          <w:szCs w:val="11"/>
        </w:rPr>
        <w:t>systemic; systemic treatment(chemotherapy, hormone therapy or biologics) or no systemic treatment.</w:t>
      </w:r>
    </w:p>
    <w:p w14:paraId="044745D8" w14:textId="77777777" w:rsidR="00755780" w:rsidRDefault="00755780"/>
    <w:sectPr w:rsidR="00755780" w:rsidSect="000A64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56A7C"/>
    <w:multiLevelType w:val="hybridMultilevel"/>
    <w:tmpl w:val="D834FAD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6D4C"/>
    <w:multiLevelType w:val="hybridMultilevel"/>
    <w:tmpl w:val="DE2A9AE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62E4D"/>
    <w:multiLevelType w:val="hybridMultilevel"/>
    <w:tmpl w:val="1A162C94"/>
    <w:lvl w:ilvl="0" w:tplc="A0B255E0">
      <w:start w:val="1"/>
      <w:numFmt w:val="decimal"/>
      <w:lvlText w:val="%1."/>
      <w:lvlJc w:val="left"/>
      <w:pPr>
        <w:ind w:left="927" w:hanging="360"/>
      </w:pPr>
      <w:rPr>
        <w:rFonts w:ascii="Arial" w:eastAsiaTheme="minorHAnsi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466FA4"/>
    <w:multiLevelType w:val="multilevel"/>
    <w:tmpl w:val="7D6C10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" w:hanging="7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23FE1125"/>
    <w:multiLevelType w:val="hybridMultilevel"/>
    <w:tmpl w:val="B656B938"/>
    <w:lvl w:ilvl="0" w:tplc="97E227F2">
      <w:start w:val="9"/>
      <w:numFmt w:val="decimal"/>
      <w:lvlText w:val="%1."/>
      <w:lvlJc w:val="left"/>
      <w:pPr>
        <w:ind w:left="644" w:hanging="360"/>
      </w:pPr>
      <w:rPr>
        <w:rFonts w:hint="default"/>
        <w:b w:val="0"/>
        <w:color w:val="1B1B1B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98016FB"/>
    <w:multiLevelType w:val="hybridMultilevel"/>
    <w:tmpl w:val="D834FAD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CE5385"/>
    <w:multiLevelType w:val="hybridMultilevel"/>
    <w:tmpl w:val="C25CD2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515E21"/>
    <w:multiLevelType w:val="hybridMultilevel"/>
    <w:tmpl w:val="D834FAD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47E4A"/>
    <w:multiLevelType w:val="hybridMultilevel"/>
    <w:tmpl w:val="7AC0AE0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6B50095"/>
    <w:multiLevelType w:val="hybridMultilevel"/>
    <w:tmpl w:val="3E14E2B0"/>
    <w:lvl w:ilvl="0" w:tplc="FBDE1A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5B6C2A"/>
    <w:multiLevelType w:val="hybridMultilevel"/>
    <w:tmpl w:val="D834FAD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46C87"/>
    <w:multiLevelType w:val="hybridMultilevel"/>
    <w:tmpl w:val="68C6FD9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47068">
    <w:abstractNumId w:val="1"/>
  </w:num>
  <w:num w:numId="2" w16cid:durableId="705254961">
    <w:abstractNumId w:val="9"/>
  </w:num>
  <w:num w:numId="3" w16cid:durableId="1101492396">
    <w:abstractNumId w:val="11"/>
  </w:num>
  <w:num w:numId="4" w16cid:durableId="1074623900">
    <w:abstractNumId w:val="8"/>
  </w:num>
  <w:num w:numId="5" w16cid:durableId="1396122195">
    <w:abstractNumId w:val="7"/>
  </w:num>
  <w:num w:numId="6" w16cid:durableId="1496259552">
    <w:abstractNumId w:val="10"/>
  </w:num>
  <w:num w:numId="7" w16cid:durableId="1423454396">
    <w:abstractNumId w:val="0"/>
  </w:num>
  <w:num w:numId="8" w16cid:durableId="512037162">
    <w:abstractNumId w:val="2"/>
  </w:num>
  <w:num w:numId="9" w16cid:durableId="1621063342">
    <w:abstractNumId w:val="4"/>
  </w:num>
  <w:num w:numId="10" w16cid:durableId="1460152290">
    <w:abstractNumId w:val="6"/>
  </w:num>
  <w:num w:numId="11" w16cid:durableId="1351029283">
    <w:abstractNumId w:val="3"/>
  </w:num>
  <w:num w:numId="12" w16cid:durableId="143675169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435"/>
    <w:rsid w:val="000A6435"/>
    <w:rsid w:val="00213FA3"/>
    <w:rsid w:val="00331A6B"/>
    <w:rsid w:val="00742BC9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B10B7"/>
  <w15:chartTrackingRefBased/>
  <w15:docId w15:val="{8AEC6B71-DD1C-49B5-A66E-8081E5A89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435"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6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4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4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4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4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4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4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4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4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4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4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43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A64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0A64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643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A6435"/>
    <w:pPr>
      <w:spacing w:after="0" w:line="240" w:lineRule="auto"/>
    </w:pPr>
    <w:rPr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64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A64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6435"/>
    <w:rPr>
      <w:sz w:val="20"/>
      <w:szCs w:val="20"/>
      <w:lang w:val="en-NZ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4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6435"/>
    <w:rPr>
      <w:b/>
      <w:bCs/>
      <w:sz w:val="20"/>
      <w:szCs w:val="20"/>
      <w:lang w:val="en-NZ"/>
    </w:rPr>
  </w:style>
  <w:style w:type="paragraph" w:styleId="Revision">
    <w:name w:val="Revision"/>
    <w:hidden/>
    <w:uiPriority w:val="99"/>
    <w:semiHidden/>
    <w:rsid w:val="000A6435"/>
    <w:pPr>
      <w:spacing w:after="0" w:line="240" w:lineRule="auto"/>
    </w:pPr>
    <w:rPr>
      <w:lang w:val="en-NZ"/>
    </w:rPr>
  </w:style>
  <w:style w:type="character" w:customStyle="1" w:styleId="apple-converted-space">
    <w:name w:val="apple-converted-space"/>
    <w:basedOn w:val="DefaultParagraphFont"/>
    <w:rsid w:val="000A6435"/>
  </w:style>
  <w:style w:type="character" w:customStyle="1" w:styleId="dropblock">
    <w:name w:val="dropblock"/>
    <w:basedOn w:val="DefaultParagraphFont"/>
    <w:rsid w:val="000A6435"/>
  </w:style>
  <w:style w:type="character" w:styleId="Strong">
    <w:name w:val="Strong"/>
    <w:basedOn w:val="DefaultParagraphFont"/>
    <w:uiPriority w:val="22"/>
    <w:qFormat/>
    <w:rsid w:val="000A6435"/>
    <w:rPr>
      <w:b/>
      <w:bCs/>
    </w:rPr>
  </w:style>
  <w:style w:type="character" w:styleId="Emphasis">
    <w:name w:val="Emphasis"/>
    <w:basedOn w:val="DefaultParagraphFont"/>
    <w:uiPriority w:val="20"/>
    <w:qFormat/>
    <w:rsid w:val="000A6435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A64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2628</Words>
  <Characters>14984</Characters>
  <Application>Microsoft Office Word</Application>
  <DocSecurity>0</DocSecurity>
  <Lines>124</Lines>
  <Paragraphs>35</Paragraphs>
  <ScaleCrop>false</ScaleCrop>
  <Company>Springer Nature</Company>
  <LinksUpToDate>false</LinksUpToDate>
  <CharactersWithSpaces>17577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2025-04-23T05:20:00Z</dcterms:created>
  <dcterms:modified xsi:type="dcterms:W3CDTF">2025-04-23T05:21:00Z</dcterms:modified>
</cp:coreProperties>
</file>