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2D8DC1" w14:textId="77777777" w:rsidR="001F7A6C" w:rsidRDefault="001F7A6C" w:rsidP="00145ED5">
      <w:pPr>
        <w:pStyle w:val="Overskrift1"/>
        <w:rPr>
          <w:b/>
          <w:color w:val="auto"/>
          <w:lang w:val="en-US"/>
        </w:rPr>
      </w:pPr>
    </w:p>
    <w:p w14:paraId="7AC8BC5C" w14:textId="77777777" w:rsidR="001F7A6C" w:rsidRPr="001C5F30" w:rsidRDefault="001F7A6C" w:rsidP="001F7A6C">
      <w:pPr>
        <w:pStyle w:val="Overskrift1"/>
        <w:rPr>
          <w:rFonts w:ascii="Times New Roman" w:hAnsi="Times New Roman" w:cs="Times New Roman"/>
          <w:b/>
          <w:color w:val="auto"/>
          <w:lang w:val="en-US"/>
        </w:rPr>
      </w:pPr>
      <w:r w:rsidRPr="001C5F30">
        <w:rPr>
          <w:rFonts w:ascii="Times New Roman" w:hAnsi="Times New Roman" w:cs="Times New Roman"/>
          <w:b/>
          <w:color w:val="auto"/>
          <w:lang w:val="en-US"/>
        </w:rPr>
        <w:t>Maternal anxiety or depression and cognitive ability in young male offspring: A population-based cohort study using cognitive test scores from the Danish Conscription Board Examination</w:t>
      </w:r>
    </w:p>
    <w:p w14:paraId="01EF03DF" w14:textId="77777777" w:rsidR="001F7A6C" w:rsidRPr="001C5F30" w:rsidRDefault="001F7A6C" w:rsidP="001F7A6C">
      <w:pPr>
        <w:rPr>
          <w:rFonts w:ascii="Times New Roman" w:hAnsi="Times New Roman" w:cs="Times New Roman"/>
          <w:lang w:val="en-US"/>
        </w:rPr>
      </w:pPr>
    </w:p>
    <w:p w14:paraId="49742B99" w14:textId="77777777" w:rsidR="001F7A6C" w:rsidRPr="001C5F30" w:rsidRDefault="001F7A6C" w:rsidP="001F7A6C">
      <w:pPr>
        <w:spacing w:line="240" w:lineRule="auto"/>
        <w:rPr>
          <w:rFonts w:ascii="Times New Roman" w:hAnsi="Times New Roman" w:cs="Times New Roman"/>
          <w:sz w:val="24"/>
          <w:szCs w:val="24"/>
          <w:lang w:val="en-US"/>
        </w:rPr>
      </w:pPr>
      <w:r w:rsidRPr="001C5F30">
        <w:rPr>
          <w:rFonts w:ascii="Times New Roman" w:hAnsi="Times New Roman" w:cs="Times New Roman"/>
          <w:sz w:val="24"/>
          <w:szCs w:val="24"/>
          <w:lang w:val="en-US"/>
        </w:rPr>
        <w:t>Tanja Gram Petersen*</w:t>
      </w:r>
      <w:r w:rsidRPr="001C5F30">
        <w:rPr>
          <w:rFonts w:ascii="Times New Roman" w:hAnsi="Times New Roman" w:cs="Times New Roman"/>
          <w:sz w:val="24"/>
          <w:szCs w:val="24"/>
          <w:vertAlign w:val="superscript"/>
          <w:lang w:val="en-US"/>
        </w:rPr>
        <w:t>a</w:t>
      </w:r>
      <w:r w:rsidRPr="001C5F30">
        <w:rPr>
          <w:rFonts w:ascii="Times New Roman" w:hAnsi="Times New Roman" w:cs="Times New Roman"/>
          <w:sz w:val="24"/>
          <w:szCs w:val="24"/>
          <w:lang w:val="en-US"/>
        </w:rPr>
        <w:t xml:space="preserve">, Rikke </w:t>
      </w:r>
      <w:proofErr w:type="spellStart"/>
      <w:r w:rsidRPr="001C5F30">
        <w:rPr>
          <w:rFonts w:ascii="Times New Roman" w:hAnsi="Times New Roman" w:cs="Times New Roman"/>
          <w:sz w:val="24"/>
          <w:szCs w:val="24"/>
          <w:lang w:val="en-US"/>
        </w:rPr>
        <w:t>Wesselhoeft</w:t>
      </w:r>
      <w:r w:rsidRPr="001C5F30">
        <w:rPr>
          <w:rFonts w:ascii="Times New Roman" w:hAnsi="Times New Roman" w:cs="Times New Roman"/>
          <w:sz w:val="24"/>
          <w:szCs w:val="24"/>
          <w:vertAlign w:val="superscript"/>
          <w:lang w:val="en-US"/>
        </w:rPr>
        <w:t>b,c,d</w:t>
      </w:r>
      <w:proofErr w:type="spellEnd"/>
      <w:r w:rsidRPr="001C5F30">
        <w:rPr>
          <w:rFonts w:ascii="Times New Roman" w:hAnsi="Times New Roman" w:cs="Times New Roman"/>
          <w:sz w:val="24"/>
          <w:szCs w:val="24"/>
          <w:vertAlign w:val="superscript"/>
          <w:lang w:val="en-US"/>
        </w:rPr>
        <w:t xml:space="preserve">, </w:t>
      </w:r>
      <w:r w:rsidRPr="001C5F30">
        <w:rPr>
          <w:rFonts w:ascii="Times New Roman" w:hAnsi="Times New Roman" w:cs="Times New Roman"/>
          <w:sz w:val="24"/>
          <w:szCs w:val="24"/>
          <w:lang w:val="en-US"/>
        </w:rPr>
        <w:t xml:space="preserve">Gunhild Tidemann </w:t>
      </w:r>
      <w:proofErr w:type="spellStart"/>
      <w:r w:rsidRPr="001C5F30">
        <w:rPr>
          <w:rFonts w:ascii="Times New Roman" w:hAnsi="Times New Roman" w:cs="Times New Roman"/>
          <w:sz w:val="24"/>
          <w:szCs w:val="24"/>
          <w:lang w:val="en-US"/>
        </w:rPr>
        <w:t>Okholm</w:t>
      </w:r>
      <w:r w:rsidRPr="001C5F30">
        <w:rPr>
          <w:rFonts w:ascii="Times New Roman" w:hAnsi="Times New Roman" w:cs="Times New Roman"/>
          <w:sz w:val="24"/>
          <w:szCs w:val="24"/>
          <w:vertAlign w:val="superscript"/>
          <w:lang w:val="en-US"/>
        </w:rPr>
        <w:t>e,f</w:t>
      </w:r>
      <w:proofErr w:type="spellEnd"/>
      <w:r w:rsidRPr="001C5F30">
        <w:rPr>
          <w:rFonts w:ascii="Times New Roman" w:hAnsi="Times New Roman" w:cs="Times New Roman"/>
          <w:sz w:val="24"/>
          <w:szCs w:val="24"/>
          <w:lang w:val="en-US"/>
        </w:rPr>
        <w:t xml:space="preserve">, Trine </w:t>
      </w:r>
      <w:proofErr w:type="spellStart"/>
      <w:r w:rsidRPr="001C5F30">
        <w:rPr>
          <w:rFonts w:ascii="Times New Roman" w:hAnsi="Times New Roman" w:cs="Times New Roman"/>
          <w:sz w:val="24"/>
          <w:szCs w:val="24"/>
          <w:lang w:val="en-US"/>
        </w:rPr>
        <w:t>Munk-Olsen</w:t>
      </w:r>
      <w:r w:rsidRPr="001C5F30">
        <w:rPr>
          <w:rFonts w:ascii="Times New Roman" w:hAnsi="Times New Roman" w:cs="Times New Roman"/>
          <w:sz w:val="24"/>
          <w:szCs w:val="24"/>
          <w:vertAlign w:val="superscript"/>
          <w:lang w:val="en-US"/>
        </w:rPr>
        <w:t>b,c</w:t>
      </w:r>
      <w:proofErr w:type="spellEnd"/>
      <w:r w:rsidRPr="001C5F30">
        <w:rPr>
          <w:rFonts w:ascii="Times New Roman" w:hAnsi="Times New Roman" w:cs="Times New Roman"/>
          <w:sz w:val="24"/>
          <w:szCs w:val="24"/>
          <w:lang w:val="en-US"/>
        </w:rPr>
        <w:t xml:space="preserve">, Merete </w:t>
      </w:r>
      <w:proofErr w:type="spellStart"/>
      <w:r w:rsidRPr="001C5F30">
        <w:rPr>
          <w:rFonts w:ascii="Times New Roman" w:hAnsi="Times New Roman" w:cs="Times New Roman"/>
          <w:sz w:val="24"/>
          <w:szCs w:val="24"/>
          <w:lang w:val="en-US"/>
        </w:rPr>
        <w:t>Osler</w:t>
      </w:r>
      <w:r w:rsidRPr="001C5F30">
        <w:rPr>
          <w:rFonts w:ascii="Times New Roman" w:hAnsi="Times New Roman" w:cs="Times New Roman"/>
          <w:sz w:val="24"/>
          <w:szCs w:val="24"/>
          <w:vertAlign w:val="superscript"/>
          <w:lang w:val="en-US"/>
        </w:rPr>
        <w:t>e,g</w:t>
      </w:r>
      <w:proofErr w:type="spellEnd"/>
      <w:r w:rsidRPr="001C5F30">
        <w:rPr>
          <w:rFonts w:ascii="Times New Roman" w:hAnsi="Times New Roman" w:cs="Times New Roman"/>
          <w:sz w:val="24"/>
          <w:szCs w:val="24"/>
          <w:lang w:val="en-US"/>
        </w:rPr>
        <w:t xml:space="preserve">, Lars </w:t>
      </w:r>
      <w:proofErr w:type="spellStart"/>
      <w:r w:rsidRPr="001C5F30">
        <w:rPr>
          <w:rFonts w:ascii="Times New Roman" w:hAnsi="Times New Roman" w:cs="Times New Roman"/>
          <w:sz w:val="24"/>
          <w:szCs w:val="24"/>
          <w:lang w:val="en-US"/>
        </w:rPr>
        <w:t>Meinertz</w:t>
      </w:r>
      <w:proofErr w:type="spellEnd"/>
      <w:r w:rsidRPr="001C5F30">
        <w:rPr>
          <w:rFonts w:ascii="Times New Roman" w:hAnsi="Times New Roman" w:cs="Times New Roman"/>
          <w:sz w:val="24"/>
          <w:szCs w:val="24"/>
          <w:lang w:val="en-US"/>
        </w:rPr>
        <w:t xml:space="preserve"> </w:t>
      </w:r>
      <w:proofErr w:type="spellStart"/>
      <w:r w:rsidRPr="001C5F30">
        <w:rPr>
          <w:rFonts w:ascii="Times New Roman" w:hAnsi="Times New Roman" w:cs="Times New Roman"/>
          <w:sz w:val="24"/>
          <w:szCs w:val="24"/>
          <w:lang w:val="en-US"/>
        </w:rPr>
        <w:t>Byg</w:t>
      </w:r>
      <w:r w:rsidRPr="001C5F30">
        <w:rPr>
          <w:rFonts w:ascii="Times New Roman" w:hAnsi="Times New Roman" w:cs="Times New Roman"/>
          <w:sz w:val="24"/>
          <w:szCs w:val="24"/>
          <w:vertAlign w:val="superscript"/>
          <w:lang w:val="en-US"/>
        </w:rPr>
        <w:t>h</w:t>
      </w:r>
      <w:proofErr w:type="spellEnd"/>
      <w:r w:rsidRPr="001C5F30">
        <w:rPr>
          <w:rFonts w:ascii="Times New Roman" w:hAnsi="Times New Roman" w:cs="Times New Roman"/>
          <w:sz w:val="24"/>
          <w:szCs w:val="24"/>
          <w:lang w:val="en-US"/>
        </w:rPr>
        <w:t xml:space="preserve">, Veerle </w:t>
      </w:r>
      <w:proofErr w:type="spellStart"/>
      <w:r w:rsidRPr="001C5F30">
        <w:rPr>
          <w:rFonts w:ascii="Times New Roman" w:hAnsi="Times New Roman" w:cs="Times New Roman"/>
          <w:sz w:val="24"/>
          <w:szCs w:val="24"/>
          <w:lang w:val="en-US"/>
        </w:rPr>
        <w:t>Bergink</w:t>
      </w:r>
      <w:r w:rsidRPr="001C5F30">
        <w:rPr>
          <w:rFonts w:ascii="Times New Roman" w:hAnsi="Times New Roman" w:cs="Times New Roman"/>
          <w:sz w:val="24"/>
          <w:szCs w:val="24"/>
          <w:vertAlign w:val="superscript"/>
          <w:lang w:val="en-US"/>
        </w:rPr>
        <w:t>i</w:t>
      </w:r>
      <w:proofErr w:type="spellEnd"/>
      <w:r w:rsidRPr="001C5F30">
        <w:rPr>
          <w:rFonts w:ascii="Times New Roman" w:hAnsi="Times New Roman" w:cs="Times New Roman"/>
          <w:sz w:val="24"/>
          <w:szCs w:val="24"/>
          <w:lang w:val="en-US"/>
        </w:rPr>
        <w:t xml:space="preserve">, Kirstine </w:t>
      </w:r>
      <w:proofErr w:type="spellStart"/>
      <w:r w:rsidRPr="001C5F30">
        <w:rPr>
          <w:rFonts w:ascii="Times New Roman" w:hAnsi="Times New Roman" w:cs="Times New Roman"/>
          <w:sz w:val="24"/>
          <w:szCs w:val="24"/>
          <w:lang w:val="en-US"/>
        </w:rPr>
        <w:t>Davidsen</w:t>
      </w:r>
      <w:r w:rsidRPr="001C5F30">
        <w:rPr>
          <w:rFonts w:ascii="Times New Roman" w:hAnsi="Times New Roman" w:cs="Times New Roman"/>
          <w:sz w:val="24"/>
          <w:szCs w:val="24"/>
          <w:vertAlign w:val="superscript"/>
          <w:lang w:val="en-US"/>
        </w:rPr>
        <w:t>c,j</w:t>
      </w:r>
      <w:proofErr w:type="spellEnd"/>
      <w:r w:rsidRPr="001C5F30">
        <w:rPr>
          <w:rFonts w:ascii="Times New Roman" w:hAnsi="Times New Roman" w:cs="Times New Roman"/>
          <w:sz w:val="24"/>
          <w:szCs w:val="24"/>
          <w:lang w:val="en-US"/>
        </w:rPr>
        <w:t xml:space="preserve">, Mette </w:t>
      </w:r>
      <w:proofErr w:type="spellStart"/>
      <w:r w:rsidRPr="001C5F30">
        <w:rPr>
          <w:rFonts w:ascii="Times New Roman" w:hAnsi="Times New Roman" w:cs="Times New Roman"/>
          <w:sz w:val="24"/>
          <w:szCs w:val="24"/>
          <w:lang w:val="en-US"/>
        </w:rPr>
        <w:t>Bliddal</w:t>
      </w:r>
      <w:r w:rsidRPr="001C5F30">
        <w:rPr>
          <w:rFonts w:ascii="Times New Roman" w:hAnsi="Times New Roman" w:cs="Times New Roman"/>
          <w:sz w:val="24"/>
          <w:szCs w:val="24"/>
          <w:vertAlign w:val="superscript"/>
          <w:lang w:val="en-US"/>
        </w:rPr>
        <w:t>a,d</w:t>
      </w:r>
      <w:proofErr w:type="spellEnd"/>
    </w:p>
    <w:p w14:paraId="08B95F29" w14:textId="77777777" w:rsidR="001F7A6C" w:rsidRPr="001C5F30" w:rsidRDefault="001F7A6C" w:rsidP="001F7A6C">
      <w:pPr>
        <w:spacing w:line="240" w:lineRule="auto"/>
        <w:rPr>
          <w:rFonts w:ascii="Times New Roman" w:hAnsi="Times New Roman" w:cs="Times New Roman"/>
          <w:sz w:val="24"/>
          <w:szCs w:val="24"/>
          <w:u w:val="single"/>
        </w:rPr>
      </w:pPr>
      <w:proofErr w:type="spellStart"/>
      <w:r w:rsidRPr="001C5F30">
        <w:rPr>
          <w:rFonts w:ascii="Times New Roman" w:hAnsi="Times New Roman" w:cs="Times New Roman"/>
          <w:sz w:val="24"/>
          <w:szCs w:val="24"/>
          <w:u w:val="single"/>
        </w:rPr>
        <w:t>Affiliation</w:t>
      </w:r>
      <w:proofErr w:type="spellEnd"/>
      <w:r w:rsidRPr="001C5F30">
        <w:rPr>
          <w:rFonts w:ascii="Times New Roman" w:hAnsi="Times New Roman" w:cs="Times New Roman"/>
          <w:sz w:val="24"/>
          <w:szCs w:val="24"/>
          <w:u w:val="single"/>
        </w:rPr>
        <w:t xml:space="preserve"> </w:t>
      </w:r>
    </w:p>
    <w:p w14:paraId="4A845274" w14:textId="77777777" w:rsidR="001F7A6C" w:rsidRPr="001C5F30" w:rsidRDefault="001F7A6C" w:rsidP="001F7A6C">
      <w:pPr>
        <w:pStyle w:val="Listeafsnit"/>
        <w:numPr>
          <w:ilvl w:val="0"/>
          <w:numId w:val="1"/>
        </w:numPr>
        <w:spacing w:line="240" w:lineRule="auto"/>
        <w:rPr>
          <w:rFonts w:ascii="Times New Roman" w:hAnsi="Times New Roman" w:cs="Times New Roman"/>
          <w:sz w:val="24"/>
          <w:szCs w:val="24"/>
          <w:lang w:val="en-US"/>
        </w:rPr>
      </w:pPr>
      <w:r w:rsidRPr="001C5F30">
        <w:rPr>
          <w:rFonts w:ascii="Times New Roman" w:hAnsi="Times New Roman" w:cs="Times New Roman"/>
          <w:sz w:val="24"/>
          <w:szCs w:val="24"/>
          <w:lang w:val="en-US"/>
        </w:rPr>
        <w:t>Research Unit OPEN, Department of Clinical Research, University of Southern Denmark, Odense, Denmark</w:t>
      </w:r>
    </w:p>
    <w:p w14:paraId="515C0C93" w14:textId="77777777" w:rsidR="001F7A6C" w:rsidRPr="001C5F30" w:rsidRDefault="001F7A6C" w:rsidP="001F7A6C">
      <w:pPr>
        <w:pStyle w:val="Listeafsnit"/>
        <w:numPr>
          <w:ilvl w:val="0"/>
          <w:numId w:val="1"/>
        </w:numPr>
        <w:spacing w:line="240" w:lineRule="auto"/>
        <w:rPr>
          <w:rFonts w:ascii="Times New Roman" w:hAnsi="Times New Roman" w:cs="Times New Roman"/>
          <w:sz w:val="24"/>
          <w:szCs w:val="24"/>
          <w:lang w:val="en-US"/>
        </w:rPr>
      </w:pPr>
      <w:r w:rsidRPr="001C5F30">
        <w:rPr>
          <w:rFonts w:ascii="Times New Roman" w:hAnsi="Times New Roman" w:cs="Times New Roman"/>
          <w:sz w:val="24"/>
          <w:szCs w:val="24"/>
          <w:lang w:val="en-US"/>
        </w:rPr>
        <w:t>Research Unit of Child and Adolescent Psychiatry, Department of Clinical Research, University of Southern Denmark, Odense, Denmark</w:t>
      </w:r>
    </w:p>
    <w:p w14:paraId="535B3479" w14:textId="77777777" w:rsidR="001F7A6C" w:rsidRPr="001C5F30" w:rsidRDefault="001F7A6C" w:rsidP="001F7A6C">
      <w:pPr>
        <w:pStyle w:val="Listeafsnit"/>
        <w:numPr>
          <w:ilvl w:val="0"/>
          <w:numId w:val="1"/>
        </w:numPr>
        <w:spacing w:line="240" w:lineRule="auto"/>
        <w:rPr>
          <w:rFonts w:ascii="Times New Roman" w:hAnsi="Times New Roman" w:cs="Times New Roman"/>
          <w:sz w:val="24"/>
          <w:szCs w:val="24"/>
          <w:lang w:val="en-US"/>
        </w:rPr>
      </w:pPr>
      <w:r w:rsidRPr="001C5F30">
        <w:rPr>
          <w:rFonts w:ascii="Times New Roman" w:hAnsi="Times New Roman" w:cs="Times New Roman"/>
          <w:sz w:val="24"/>
          <w:szCs w:val="24"/>
          <w:lang w:val="en-US"/>
        </w:rPr>
        <w:t>Department of Child and Adolescent Psychiatry, Mental Health Services in the Region of Southern Denmark, Odense, Denmark</w:t>
      </w:r>
    </w:p>
    <w:p w14:paraId="6CF8F453" w14:textId="77777777" w:rsidR="001F7A6C" w:rsidRPr="001C5F30" w:rsidRDefault="001F7A6C" w:rsidP="001F7A6C">
      <w:pPr>
        <w:pStyle w:val="Listeafsnit"/>
        <w:numPr>
          <w:ilvl w:val="0"/>
          <w:numId w:val="1"/>
        </w:numPr>
        <w:spacing w:line="240" w:lineRule="auto"/>
        <w:rPr>
          <w:rFonts w:ascii="Times New Roman" w:hAnsi="Times New Roman" w:cs="Times New Roman"/>
          <w:sz w:val="24"/>
          <w:szCs w:val="24"/>
          <w:lang w:val="en-US"/>
        </w:rPr>
      </w:pPr>
      <w:r w:rsidRPr="001C5F30">
        <w:rPr>
          <w:rFonts w:ascii="Times New Roman" w:hAnsi="Times New Roman" w:cs="Times New Roman"/>
          <w:sz w:val="24"/>
          <w:szCs w:val="24"/>
          <w:lang w:val="en-US"/>
        </w:rPr>
        <w:t>Clinical Pharmacology, Pharmacy and Environmental Medicine, Department of Public Health, University of Southern Denmark, Odense, Denmark</w:t>
      </w:r>
    </w:p>
    <w:p w14:paraId="25C20359" w14:textId="77777777" w:rsidR="001F7A6C" w:rsidRPr="001C5F30" w:rsidRDefault="001F7A6C" w:rsidP="001F7A6C">
      <w:pPr>
        <w:pStyle w:val="Listeafsnit"/>
        <w:numPr>
          <w:ilvl w:val="0"/>
          <w:numId w:val="1"/>
        </w:numPr>
        <w:spacing w:line="240" w:lineRule="auto"/>
        <w:rPr>
          <w:rFonts w:ascii="Times New Roman" w:hAnsi="Times New Roman" w:cs="Times New Roman"/>
          <w:sz w:val="24"/>
          <w:szCs w:val="24"/>
          <w:lang w:val="en-US"/>
        </w:rPr>
      </w:pPr>
      <w:r w:rsidRPr="001C5F30">
        <w:rPr>
          <w:rFonts w:ascii="Times New Roman" w:hAnsi="Times New Roman" w:cs="Times New Roman"/>
          <w:sz w:val="24"/>
          <w:szCs w:val="24"/>
          <w:lang w:val="en-US"/>
        </w:rPr>
        <w:t xml:space="preserve">Center for Clinical Research and Prevention, </w:t>
      </w:r>
      <w:proofErr w:type="spellStart"/>
      <w:r w:rsidRPr="001C5F30">
        <w:rPr>
          <w:rFonts w:ascii="Times New Roman" w:hAnsi="Times New Roman" w:cs="Times New Roman"/>
          <w:sz w:val="24"/>
          <w:szCs w:val="24"/>
          <w:lang w:val="en-US"/>
        </w:rPr>
        <w:t>Bispebjerg</w:t>
      </w:r>
      <w:proofErr w:type="spellEnd"/>
      <w:r w:rsidRPr="001C5F30">
        <w:rPr>
          <w:rFonts w:ascii="Times New Roman" w:hAnsi="Times New Roman" w:cs="Times New Roman"/>
          <w:sz w:val="24"/>
          <w:szCs w:val="24"/>
          <w:lang w:val="en-US"/>
        </w:rPr>
        <w:t xml:space="preserve"> and Frederiksberg Hospitals The Capital Region, Frederiksberg, Denmark</w:t>
      </w:r>
    </w:p>
    <w:p w14:paraId="1F073617" w14:textId="77777777" w:rsidR="001F7A6C" w:rsidRPr="001C5F30" w:rsidRDefault="001F7A6C" w:rsidP="001F7A6C">
      <w:pPr>
        <w:pStyle w:val="Listeafsnit"/>
        <w:numPr>
          <w:ilvl w:val="0"/>
          <w:numId w:val="1"/>
        </w:numPr>
        <w:spacing w:line="240" w:lineRule="auto"/>
        <w:rPr>
          <w:rFonts w:ascii="Times New Roman" w:hAnsi="Times New Roman" w:cs="Times New Roman"/>
          <w:sz w:val="24"/>
          <w:szCs w:val="24"/>
          <w:lang w:val="en-US"/>
        </w:rPr>
      </w:pPr>
      <w:r w:rsidRPr="001C5F30">
        <w:rPr>
          <w:rFonts w:ascii="Times New Roman" w:hAnsi="Times New Roman" w:cs="Times New Roman"/>
          <w:sz w:val="24"/>
          <w:szCs w:val="24"/>
          <w:lang w:val="en-US"/>
        </w:rPr>
        <w:t>The National Institute of Public Health, University of Southern Denmark, Copenhagen, Denmark</w:t>
      </w:r>
    </w:p>
    <w:p w14:paraId="72B2D224" w14:textId="77777777" w:rsidR="001F7A6C" w:rsidRPr="001C5F30" w:rsidRDefault="001F7A6C" w:rsidP="001F7A6C">
      <w:pPr>
        <w:pStyle w:val="Listeafsnit"/>
        <w:numPr>
          <w:ilvl w:val="0"/>
          <w:numId w:val="1"/>
        </w:numPr>
        <w:spacing w:line="240" w:lineRule="auto"/>
        <w:rPr>
          <w:rFonts w:ascii="Times New Roman" w:hAnsi="Times New Roman" w:cs="Times New Roman"/>
          <w:sz w:val="24"/>
          <w:szCs w:val="24"/>
          <w:lang w:val="en-US"/>
        </w:rPr>
      </w:pPr>
      <w:r w:rsidRPr="001C5F30">
        <w:rPr>
          <w:rFonts w:ascii="Times New Roman" w:hAnsi="Times New Roman" w:cs="Times New Roman"/>
          <w:sz w:val="24"/>
          <w:szCs w:val="24"/>
          <w:lang w:val="en-US"/>
        </w:rPr>
        <w:t>Section of Epidemiology, Department of Public Health, University of Copenhagen, Copenhagen, Denmark</w:t>
      </w:r>
    </w:p>
    <w:p w14:paraId="51349B59" w14:textId="77777777" w:rsidR="001F7A6C" w:rsidRPr="001C5F30" w:rsidRDefault="001F7A6C" w:rsidP="001F7A6C">
      <w:pPr>
        <w:pStyle w:val="Listeafsnit"/>
        <w:numPr>
          <w:ilvl w:val="0"/>
          <w:numId w:val="1"/>
        </w:numPr>
        <w:spacing w:line="240" w:lineRule="auto"/>
        <w:rPr>
          <w:rFonts w:ascii="Times New Roman" w:hAnsi="Times New Roman" w:cs="Times New Roman"/>
          <w:sz w:val="24"/>
          <w:szCs w:val="24"/>
          <w:lang w:val="en-US"/>
        </w:rPr>
      </w:pPr>
      <w:r w:rsidRPr="001C5F30">
        <w:rPr>
          <w:rFonts w:ascii="Times New Roman" w:hAnsi="Times New Roman" w:cs="Times New Roman"/>
          <w:sz w:val="24"/>
          <w:szCs w:val="24"/>
          <w:lang w:val="en-US"/>
        </w:rPr>
        <w:t>School of Medicine and Public Health, University of Newcastle, Newcastle, NSW, Australia</w:t>
      </w:r>
    </w:p>
    <w:p w14:paraId="6A38914D" w14:textId="77777777" w:rsidR="001F7A6C" w:rsidRPr="001C5F30" w:rsidRDefault="001F7A6C" w:rsidP="001F7A6C">
      <w:pPr>
        <w:pStyle w:val="Listeafsnit"/>
        <w:numPr>
          <w:ilvl w:val="0"/>
          <w:numId w:val="1"/>
        </w:numPr>
        <w:spacing w:line="240" w:lineRule="auto"/>
        <w:rPr>
          <w:rFonts w:ascii="Times New Roman" w:hAnsi="Times New Roman" w:cs="Times New Roman"/>
          <w:sz w:val="24"/>
          <w:szCs w:val="24"/>
          <w:lang w:val="en-US"/>
        </w:rPr>
      </w:pPr>
      <w:r w:rsidRPr="001C5F30">
        <w:rPr>
          <w:rFonts w:ascii="Times New Roman" w:hAnsi="Times New Roman" w:cs="Times New Roman"/>
          <w:sz w:val="24"/>
          <w:szCs w:val="24"/>
          <w:lang w:val="en-US"/>
        </w:rPr>
        <w:t>Department of Psychiatry, Icahn School of Medicine at Mount Sinai, New York, USA</w:t>
      </w:r>
    </w:p>
    <w:p w14:paraId="172B2D5D" w14:textId="77777777" w:rsidR="001F7A6C" w:rsidRPr="001C5F30" w:rsidRDefault="001F7A6C" w:rsidP="001F7A6C">
      <w:pPr>
        <w:pStyle w:val="Listeafsnit"/>
        <w:numPr>
          <w:ilvl w:val="0"/>
          <w:numId w:val="1"/>
        </w:numPr>
        <w:spacing w:line="240" w:lineRule="auto"/>
        <w:rPr>
          <w:rFonts w:ascii="Times New Roman" w:hAnsi="Times New Roman" w:cs="Times New Roman"/>
          <w:sz w:val="24"/>
          <w:szCs w:val="24"/>
          <w:lang w:val="en-US"/>
        </w:rPr>
      </w:pPr>
      <w:r w:rsidRPr="001C5F30">
        <w:rPr>
          <w:rFonts w:ascii="Times New Roman" w:hAnsi="Times New Roman" w:cs="Times New Roman"/>
          <w:sz w:val="24"/>
          <w:szCs w:val="24"/>
          <w:lang w:val="en-US"/>
        </w:rPr>
        <w:t>Department of Psychology, University of Southern Denmark, Odense, Denmark</w:t>
      </w:r>
    </w:p>
    <w:p w14:paraId="41C9A739" w14:textId="5EBDD14B" w:rsidR="001F7A6C" w:rsidRPr="001F7A6C" w:rsidRDefault="001F7A6C">
      <w:pPr>
        <w:rPr>
          <w:rFonts w:ascii="Times New Roman" w:hAnsi="Times New Roman" w:cs="Times New Roman"/>
          <w:sz w:val="24"/>
          <w:szCs w:val="24"/>
          <w:lang w:val="en-US"/>
        </w:rPr>
      </w:pPr>
      <w:r w:rsidRPr="001F7A6C">
        <w:rPr>
          <w:rFonts w:ascii="Times New Roman" w:hAnsi="Times New Roman" w:cs="Times New Roman"/>
          <w:sz w:val="24"/>
          <w:szCs w:val="24"/>
          <w:lang w:val="en-US"/>
        </w:rPr>
        <w:t>Corresponding author: Tanja Gram Petersen, tanja.gram.petersen@rsyd.dk</w:t>
      </w:r>
    </w:p>
    <w:p w14:paraId="0C09E888" w14:textId="5570D065" w:rsidR="001F7A6C" w:rsidRPr="001F7A6C" w:rsidRDefault="001F7A6C">
      <w:pPr>
        <w:rPr>
          <w:rFonts w:ascii="Times New Roman" w:hAnsi="Times New Roman" w:cs="Times New Roman"/>
          <w:sz w:val="24"/>
          <w:szCs w:val="24"/>
          <w:lang w:val="en-US"/>
        </w:rPr>
      </w:pPr>
      <w:r w:rsidRPr="001F7A6C">
        <w:rPr>
          <w:rFonts w:ascii="Times New Roman" w:hAnsi="Times New Roman" w:cs="Times New Roman"/>
          <w:sz w:val="24"/>
          <w:szCs w:val="24"/>
          <w:lang w:val="en-US"/>
        </w:rPr>
        <w:t>Journal: Social Psychiatry and Psychiatric Epidemiology</w:t>
      </w:r>
    </w:p>
    <w:p w14:paraId="3DA6FFD7" w14:textId="2E76DD22" w:rsidR="001F7A6C" w:rsidRDefault="001F7A6C">
      <w:pPr>
        <w:rPr>
          <w:rFonts w:asciiTheme="majorHAnsi" w:eastAsiaTheme="majorEastAsia" w:hAnsiTheme="majorHAnsi" w:cstheme="majorBidi"/>
          <w:b/>
          <w:sz w:val="32"/>
          <w:szCs w:val="32"/>
          <w:lang w:val="en-US"/>
        </w:rPr>
      </w:pPr>
    </w:p>
    <w:p w14:paraId="210E3739" w14:textId="77777777" w:rsidR="001F7A6C" w:rsidRDefault="001F7A6C">
      <w:pPr>
        <w:rPr>
          <w:rFonts w:asciiTheme="majorHAnsi" w:eastAsiaTheme="majorEastAsia" w:hAnsiTheme="majorHAnsi" w:cstheme="majorBidi"/>
          <w:b/>
          <w:sz w:val="32"/>
          <w:szCs w:val="32"/>
          <w:lang w:val="en-US"/>
        </w:rPr>
      </w:pPr>
    </w:p>
    <w:p w14:paraId="08F32DB9" w14:textId="77777777" w:rsidR="001F7A6C" w:rsidRDefault="001F7A6C" w:rsidP="00145ED5">
      <w:pPr>
        <w:pStyle w:val="Overskrift1"/>
        <w:rPr>
          <w:b/>
          <w:color w:val="auto"/>
          <w:lang w:val="en-US"/>
        </w:rPr>
      </w:pPr>
    </w:p>
    <w:p w14:paraId="5075BCD4" w14:textId="65C90D45" w:rsidR="001B255A" w:rsidRPr="00145ED5" w:rsidRDefault="001F7A6C" w:rsidP="00145ED5">
      <w:pPr>
        <w:pStyle w:val="Overskrift1"/>
        <w:rPr>
          <w:b/>
          <w:color w:val="auto"/>
          <w:lang w:val="en-US"/>
        </w:rPr>
      </w:pPr>
      <w:r>
        <w:rPr>
          <w:b/>
          <w:color w:val="auto"/>
          <w:lang w:val="en-US"/>
        </w:rPr>
        <w:t>Online Resource</w:t>
      </w:r>
    </w:p>
    <w:p w14:paraId="4FD9E742" w14:textId="3FF224D0" w:rsidR="00145ED5" w:rsidRDefault="00145ED5" w:rsidP="00145ED5">
      <w:pPr>
        <w:rPr>
          <w:b/>
          <w:lang w:val="en-US"/>
        </w:rPr>
      </w:pPr>
      <w:bookmarkStart w:id="0" w:name="_GoBack"/>
      <w:r>
        <w:rPr>
          <w:b/>
          <w:lang w:val="en-US"/>
        </w:rPr>
        <w:t>Table</w:t>
      </w:r>
      <w:bookmarkEnd w:id="0"/>
      <w:r>
        <w:rPr>
          <w:b/>
          <w:lang w:val="en-US"/>
        </w:rPr>
        <w:t xml:space="preserve"> </w:t>
      </w:r>
      <w:r w:rsidR="001F7A6C">
        <w:rPr>
          <w:b/>
          <w:lang w:val="en-US"/>
        </w:rPr>
        <w:t>2</w:t>
      </w:r>
      <w:r w:rsidRPr="00FB5726">
        <w:rPr>
          <w:b/>
          <w:lang w:val="en-US"/>
        </w:rPr>
        <w:t>.</w:t>
      </w:r>
      <w:r>
        <w:rPr>
          <w:b/>
          <w:lang w:val="en-US"/>
        </w:rPr>
        <w:t xml:space="preserve"> </w:t>
      </w:r>
      <w:r w:rsidRPr="00FB5726">
        <w:rPr>
          <w:b/>
          <w:lang w:val="en-US"/>
        </w:rPr>
        <w:t>Baseline characteristics</w:t>
      </w:r>
      <w:r>
        <w:rPr>
          <w:b/>
          <w:lang w:val="en-US"/>
        </w:rPr>
        <w:t xml:space="preserve"> of the study population – proportions adjusted with IPW</w:t>
      </w:r>
    </w:p>
    <w:tbl>
      <w:tblPr>
        <w:tblStyle w:val="Tabel-Gitter"/>
        <w:tblW w:w="11902" w:type="dxa"/>
        <w:tblLook w:val="04A0" w:firstRow="1" w:lastRow="0" w:firstColumn="1" w:lastColumn="0" w:noHBand="0" w:noVBand="1"/>
      </w:tblPr>
      <w:tblGrid>
        <w:gridCol w:w="2628"/>
        <w:gridCol w:w="1580"/>
        <w:gridCol w:w="1542"/>
        <w:gridCol w:w="1542"/>
        <w:gridCol w:w="1543"/>
        <w:gridCol w:w="1542"/>
        <w:gridCol w:w="1525"/>
      </w:tblGrid>
      <w:tr w:rsidR="00145ED5" w:rsidRPr="001F7A6C" w14:paraId="5D1BE038" w14:textId="77777777" w:rsidTr="00DB7806">
        <w:trPr>
          <w:trHeight w:val="255"/>
        </w:trPr>
        <w:tc>
          <w:tcPr>
            <w:tcW w:w="2628" w:type="dxa"/>
            <w:vMerge w:val="restart"/>
            <w:vAlign w:val="center"/>
          </w:tcPr>
          <w:p w14:paraId="7589AB6F" w14:textId="77777777" w:rsidR="00145ED5" w:rsidRPr="001446AD" w:rsidRDefault="00145ED5" w:rsidP="00DB7806">
            <w:pPr>
              <w:jc w:val="center"/>
              <w:rPr>
                <w:rFonts w:cstheme="minorHAnsi"/>
                <w:b/>
                <w:sz w:val="20"/>
                <w:szCs w:val="20"/>
                <w:lang w:val="en-US"/>
              </w:rPr>
            </w:pPr>
            <w:r w:rsidRPr="001446AD">
              <w:rPr>
                <w:rFonts w:cstheme="minorHAnsi"/>
                <w:b/>
                <w:sz w:val="20"/>
                <w:szCs w:val="20"/>
                <w:lang w:val="en-US"/>
              </w:rPr>
              <w:t>Characteristics</w:t>
            </w:r>
          </w:p>
        </w:tc>
        <w:tc>
          <w:tcPr>
            <w:tcW w:w="9274" w:type="dxa"/>
            <w:gridSpan w:val="6"/>
          </w:tcPr>
          <w:p w14:paraId="3D82C712" w14:textId="77777777" w:rsidR="00145ED5" w:rsidRDefault="00145ED5" w:rsidP="00DB7806">
            <w:pPr>
              <w:jc w:val="center"/>
              <w:rPr>
                <w:rFonts w:cstheme="minorHAnsi"/>
                <w:b/>
                <w:sz w:val="20"/>
                <w:szCs w:val="20"/>
                <w:lang w:val="en-US"/>
              </w:rPr>
            </w:pPr>
            <w:r>
              <w:rPr>
                <w:rFonts w:cstheme="minorHAnsi"/>
                <w:b/>
                <w:sz w:val="20"/>
                <w:szCs w:val="20"/>
                <w:lang w:val="en-US"/>
              </w:rPr>
              <w:t>Timing of i</w:t>
            </w:r>
            <w:r w:rsidRPr="00BA4163">
              <w:rPr>
                <w:rFonts w:cstheme="minorHAnsi"/>
                <w:b/>
                <w:sz w:val="20"/>
                <w:szCs w:val="20"/>
                <w:lang w:val="en-US"/>
              </w:rPr>
              <w:t>ncident</w:t>
            </w:r>
            <w:r>
              <w:rPr>
                <w:rFonts w:cstheme="minorHAnsi"/>
                <w:b/>
                <w:sz w:val="20"/>
                <w:szCs w:val="20"/>
                <w:lang w:val="en-US"/>
              </w:rPr>
              <w:t xml:space="preserve"> diagnosis of </w:t>
            </w:r>
            <w:r w:rsidRPr="00BA4163">
              <w:rPr>
                <w:rFonts w:cstheme="minorHAnsi"/>
                <w:b/>
                <w:sz w:val="20"/>
                <w:szCs w:val="20"/>
                <w:lang w:val="en-US"/>
              </w:rPr>
              <w:t xml:space="preserve">maternal </w:t>
            </w:r>
            <w:r>
              <w:rPr>
                <w:rFonts w:cstheme="minorHAnsi"/>
                <w:b/>
                <w:sz w:val="20"/>
                <w:szCs w:val="20"/>
                <w:lang w:val="en-US"/>
              </w:rPr>
              <w:t>emotional disorder</w:t>
            </w:r>
          </w:p>
        </w:tc>
      </w:tr>
      <w:tr w:rsidR="00145ED5" w:rsidRPr="001446AD" w14:paraId="77801237" w14:textId="77777777" w:rsidTr="00DB7806">
        <w:trPr>
          <w:trHeight w:val="534"/>
        </w:trPr>
        <w:tc>
          <w:tcPr>
            <w:tcW w:w="2628" w:type="dxa"/>
            <w:vMerge/>
          </w:tcPr>
          <w:p w14:paraId="1175A6A7" w14:textId="77777777" w:rsidR="00145ED5" w:rsidRPr="001446AD" w:rsidRDefault="00145ED5" w:rsidP="00DB7806">
            <w:pPr>
              <w:rPr>
                <w:rFonts w:cstheme="minorHAnsi"/>
                <w:b/>
                <w:sz w:val="20"/>
                <w:szCs w:val="20"/>
                <w:lang w:val="en-US"/>
              </w:rPr>
            </w:pPr>
          </w:p>
        </w:tc>
        <w:tc>
          <w:tcPr>
            <w:tcW w:w="1580" w:type="dxa"/>
          </w:tcPr>
          <w:p w14:paraId="69871421" w14:textId="77777777" w:rsidR="00145ED5" w:rsidRPr="001446AD" w:rsidRDefault="00145ED5" w:rsidP="00DB7806">
            <w:pPr>
              <w:jc w:val="center"/>
              <w:rPr>
                <w:rFonts w:cstheme="minorHAnsi"/>
                <w:b/>
                <w:sz w:val="20"/>
                <w:szCs w:val="20"/>
                <w:lang w:val="en-US"/>
              </w:rPr>
            </w:pPr>
            <w:r w:rsidRPr="001446AD">
              <w:rPr>
                <w:rFonts w:cstheme="minorHAnsi"/>
                <w:b/>
                <w:sz w:val="20"/>
                <w:szCs w:val="20"/>
                <w:lang w:val="en-US"/>
              </w:rPr>
              <w:t>No hospital contact</w:t>
            </w:r>
          </w:p>
          <w:p w14:paraId="7E1C306B" w14:textId="77777777" w:rsidR="00145ED5" w:rsidRPr="001446AD" w:rsidRDefault="00145ED5" w:rsidP="00DB7806">
            <w:pPr>
              <w:jc w:val="center"/>
              <w:rPr>
                <w:rFonts w:cstheme="minorHAnsi"/>
                <w:b/>
                <w:sz w:val="20"/>
                <w:szCs w:val="20"/>
                <w:lang w:val="en-US"/>
              </w:rPr>
            </w:pPr>
            <w:r w:rsidRPr="001446AD">
              <w:rPr>
                <w:rFonts w:cstheme="minorHAnsi"/>
                <w:b/>
                <w:sz w:val="20"/>
                <w:szCs w:val="20"/>
                <w:lang w:val="en-US"/>
              </w:rPr>
              <w:t>N=</w:t>
            </w:r>
            <w:r w:rsidRPr="00D00C80">
              <w:rPr>
                <w:rFonts w:cstheme="minorHAnsi"/>
                <w:b/>
                <w:sz w:val="20"/>
                <w:szCs w:val="20"/>
                <w:lang w:val="en-US"/>
              </w:rPr>
              <w:t>109</w:t>
            </w:r>
            <w:r>
              <w:rPr>
                <w:rFonts w:cstheme="minorHAnsi"/>
                <w:b/>
                <w:sz w:val="20"/>
                <w:szCs w:val="20"/>
                <w:lang w:val="en-US"/>
              </w:rPr>
              <w:t>,</w:t>
            </w:r>
            <w:r w:rsidRPr="00D00C80">
              <w:rPr>
                <w:rFonts w:cstheme="minorHAnsi"/>
                <w:b/>
                <w:sz w:val="20"/>
                <w:szCs w:val="20"/>
                <w:lang w:val="en-US"/>
              </w:rPr>
              <w:t>428</w:t>
            </w:r>
          </w:p>
        </w:tc>
        <w:tc>
          <w:tcPr>
            <w:tcW w:w="1542" w:type="dxa"/>
          </w:tcPr>
          <w:p w14:paraId="1A7A716F" w14:textId="77777777" w:rsidR="00145ED5" w:rsidRDefault="00145ED5" w:rsidP="00DB7806">
            <w:pPr>
              <w:jc w:val="center"/>
              <w:rPr>
                <w:rFonts w:cstheme="minorHAnsi"/>
                <w:b/>
                <w:sz w:val="20"/>
                <w:szCs w:val="20"/>
                <w:lang w:val="en-US"/>
              </w:rPr>
            </w:pPr>
            <w:r w:rsidRPr="001446AD">
              <w:rPr>
                <w:rFonts w:cstheme="minorHAnsi"/>
                <w:b/>
                <w:sz w:val="20"/>
                <w:szCs w:val="20"/>
                <w:lang w:val="en-US"/>
              </w:rPr>
              <w:t xml:space="preserve">Before pregnancy </w:t>
            </w:r>
          </w:p>
          <w:p w14:paraId="665E6CD7" w14:textId="77777777" w:rsidR="00145ED5" w:rsidRPr="001446AD" w:rsidRDefault="00145ED5" w:rsidP="00DB7806">
            <w:pPr>
              <w:jc w:val="center"/>
              <w:rPr>
                <w:rFonts w:cstheme="minorHAnsi"/>
                <w:b/>
                <w:sz w:val="20"/>
                <w:szCs w:val="20"/>
                <w:lang w:val="en-US"/>
              </w:rPr>
            </w:pPr>
            <w:r w:rsidRPr="001446AD">
              <w:rPr>
                <w:rFonts w:cstheme="minorHAnsi"/>
                <w:b/>
                <w:sz w:val="20"/>
                <w:szCs w:val="20"/>
                <w:lang w:val="en-US"/>
              </w:rPr>
              <w:t>N=</w:t>
            </w:r>
            <w:r w:rsidRPr="00D00C80">
              <w:rPr>
                <w:rFonts w:cstheme="minorHAnsi"/>
                <w:b/>
                <w:sz w:val="20"/>
                <w:szCs w:val="20"/>
                <w:lang w:val="en-US"/>
              </w:rPr>
              <w:t>1233</w:t>
            </w:r>
          </w:p>
        </w:tc>
        <w:tc>
          <w:tcPr>
            <w:tcW w:w="1542" w:type="dxa"/>
          </w:tcPr>
          <w:p w14:paraId="4F8252D0" w14:textId="77777777" w:rsidR="00145ED5" w:rsidRPr="001446AD" w:rsidRDefault="00145ED5" w:rsidP="00DB7806">
            <w:pPr>
              <w:jc w:val="center"/>
              <w:rPr>
                <w:rFonts w:cstheme="minorHAnsi"/>
                <w:b/>
                <w:sz w:val="20"/>
                <w:szCs w:val="20"/>
                <w:lang w:val="en-US"/>
              </w:rPr>
            </w:pPr>
            <w:r w:rsidRPr="001446AD">
              <w:rPr>
                <w:rFonts w:cstheme="minorHAnsi"/>
                <w:b/>
                <w:sz w:val="20"/>
                <w:szCs w:val="20"/>
                <w:lang w:val="en-US"/>
              </w:rPr>
              <w:t>During pregnancy</w:t>
            </w:r>
          </w:p>
          <w:p w14:paraId="55AFE62E" w14:textId="77777777" w:rsidR="00145ED5" w:rsidRPr="001446AD" w:rsidRDefault="00145ED5" w:rsidP="00DB7806">
            <w:pPr>
              <w:jc w:val="center"/>
              <w:rPr>
                <w:rFonts w:cstheme="minorHAnsi"/>
                <w:b/>
                <w:sz w:val="20"/>
                <w:szCs w:val="20"/>
                <w:lang w:val="en-US"/>
              </w:rPr>
            </w:pPr>
            <w:r w:rsidRPr="001446AD">
              <w:rPr>
                <w:rFonts w:cstheme="minorHAnsi"/>
                <w:b/>
                <w:sz w:val="20"/>
                <w:szCs w:val="20"/>
                <w:lang w:val="en-US"/>
              </w:rPr>
              <w:t>N=</w:t>
            </w:r>
            <w:r w:rsidRPr="00D00C80">
              <w:rPr>
                <w:rFonts w:cstheme="minorHAnsi"/>
                <w:b/>
                <w:sz w:val="20"/>
                <w:szCs w:val="20"/>
                <w:lang w:val="en-US"/>
              </w:rPr>
              <w:t>251</w:t>
            </w:r>
          </w:p>
        </w:tc>
        <w:tc>
          <w:tcPr>
            <w:tcW w:w="1543" w:type="dxa"/>
          </w:tcPr>
          <w:p w14:paraId="581E4CC6" w14:textId="77777777" w:rsidR="00145ED5" w:rsidRPr="001446AD" w:rsidRDefault="00145ED5" w:rsidP="00DB7806">
            <w:pPr>
              <w:jc w:val="center"/>
              <w:rPr>
                <w:rFonts w:cstheme="minorHAnsi"/>
                <w:b/>
                <w:sz w:val="20"/>
                <w:szCs w:val="20"/>
                <w:lang w:val="en-US"/>
              </w:rPr>
            </w:pPr>
            <w:r w:rsidRPr="001446AD">
              <w:rPr>
                <w:rFonts w:cstheme="minorHAnsi"/>
                <w:b/>
                <w:sz w:val="20"/>
                <w:szCs w:val="20"/>
                <w:lang w:val="en-US"/>
              </w:rPr>
              <w:t>First year after birth</w:t>
            </w:r>
          </w:p>
          <w:p w14:paraId="1D742E82" w14:textId="77777777" w:rsidR="00145ED5" w:rsidRPr="001446AD" w:rsidRDefault="00145ED5" w:rsidP="00DB7806">
            <w:pPr>
              <w:jc w:val="center"/>
              <w:rPr>
                <w:rFonts w:cstheme="minorHAnsi"/>
                <w:b/>
                <w:sz w:val="20"/>
                <w:szCs w:val="20"/>
                <w:lang w:val="en-US"/>
              </w:rPr>
            </w:pPr>
            <w:r w:rsidRPr="001446AD">
              <w:rPr>
                <w:rFonts w:cstheme="minorHAnsi"/>
                <w:b/>
                <w:sz w:val="20"/>
                <w:szCs w:val="20"/>
                <w:lang w:val="en-US"/>
              </w:rPr>
              <w:t>N=</w:t>
            </w:r>
            <w:r w:rsidRPr="00D00C80">
              <w:rPr>
                <w:rFonts w:cstheme="minorHAnsi"/>
                <w:b/>
                <w:sz w:val="20"/>
                <w:szCs w:val="20"/>
                <w:lang w:val="en-US"/>
              </w:rPr>
              <w:t>480</w:t>
            </w:r>
          </w:p>
        </w:tc>
        <w:tc>
          <w:tcPr>
            <w:tcW w:w="1542" w:type="dxa"/>
          </w:tcPr>
          <w:p w14:paraId="0D28FE42" w14:textId="77777777" w:rsidR="00145ED5" w:rsidRPr="001446AD" w:rsidRDefault="00145ED5" w:rsidP="00DB7806">
            <w:pPr>
              <w:jc w:val="center"/>
              <w:rPr>
                <w:rFonts w:cstheme="minorHAnsi"/>
                <w:b/>
                <w:sz w:val="20"/>
                <w:szCs w:val="20"/>
                <w:lang w:val="en-US"/>
              </w:rPr>
            </w:pPr>
            <w:r w:rsidRPr="001446AD">
              <w:rPr>
                <w:rFonts w:cstheme="minorHAnsi"/>
                <w:b/>
                <w:sz w:val="20"/>
                <w:szCs w:val="20"/>
                <w:lang w:val="en-US"/>
              </w:rPr>
              <w:t>1-</w:t>
            </w:r>
            <w:r>
              <w:rPr>
                <w:rFonts w:cstheme="minorHAnsi"/>
                <w:b/>
                <w:sz w:val="20"/>
                <w:szCs w:val="20"/>
                <w:lang w:val="en-US"/>
              </w:rPr>
              <w:t>5</w:t>
            </w:r>
            <w:r w:rsidRPr="001446AD">
              <w:rPr>
                <w:rFonts w:cstheme="minorHAnsi"/>
                <w:b/>
                <w:sz w:val="20"/>
                <w:szCs w:val="20"/>
                <w:lang w:val="en-US"/>
              </w:rPr>
              <w:t xml:space="preserve"> years after birth</w:t>
            </w:r>
          </w:p>
          <w:p w14:paraId="78AED2F6" w14:textId="77777777" w:rsidR="00145ED5" w:rsidRPr="001446AD" w:rsidRDefault="00145ED5" w:rsidP="00DB7806">
            <w:pPr>
              <w:jc w:val="center"/>
              <w:rPr>
                <w:rFonts w:cstheme="minorHAnsi"/>
                <w:b/>
                <w:sz w:val="20"/>
                <w:szCs w:val="20"/>
                <w:lang w:val="en-US"/>
              </w:rPr>
            </w:pPr>
            <w:r w:rsidRPr="001446AD">
              <w:rPr>
                <w:rFonts w:cstheme="minorHAnsi"/>
                <w:b/>
                <w:sz w:val="20"/>
                <w:szCs w:val="20"/>
                <w:lang w:val="en-US"/>
              </w:rPr>
              <w:t>N=</w:t>
            </w:r>
            <w:r w:rsidRPr="00D00C80">
              <w:rPr>
                <w:rFonts w:cstheme="minorHAnsi"/>
                <w:b/>
                <w:sz w:val="20"/>
                <w:szCs w:val="20"/>
                <w:lang w:val="en-US"/>
              </w:rPr>
              <w:t>2345</w:t>
            </w:r>
          </w:p>
        </w:tc>
        <w:tc>
          <w:tcPr>
            <w:tcW w:w="1525" w:type="dxa"/>
          </w:tcPr>
          <w:p w14:paraId="65E00EEB" w14:textId="77777777" w:rsidR="00145ED5" w:rsidRPr="001446AD" w:rsidRDefault="00145ED5" w:rsidP="00DB7806">
            <w:pPr>
              <w:jc w:val="center"/>
              <w:rPr>
                <w:rFonts w:cstheme="minorHAnsi"/>
                <w:b/>
                <w:sz w:val="20"/>
                <w:szCs w:val="20"/>
                <w:lang w:val="en-US"/>
              </w:rPr>
            </w:pPr>
            <w:r>
              <w:rPr>
                <w:rFonts w:cstheme="minorHAnsi"/>
                <w:b/>
                <w:sz w:val="20"/>
                <w:szCs w:val="20"/>
                <w:lang w:val="en-US"/>
              </w:rPr>
              <w:t>6-17</w:t>
            </w:r>
            <w:r w:rsidRPr="001446AD">
              <w:rPr>
                <w:rFonts w:cstheme="minorHAnsi"/>
                <w:b/>
                <w:sz w:val="20"/>
                <w:szCs w:val="20"/>
                <w:lang w:val="en-US"/>
              </w:rPr>
              <w:t xml:space="preserve"> years after birth</w:t>
            </w:r>
          </w:p>
          <w:p w14:paraId="5FA92868" w14:textId="77777777" w:rsidR="00145ED5" w:rsidRPr="001446AD" w:rsidRDefault="00145ED5" w:rsidP="00DB7806">
            <w:pPr>
              <w:jc w:val="center"/>
              <w:rPr>
                <w:rFonts w:cstheme="minorHAnsi"/>
                <w:b/>
                <w:sz w:val="20"/>
                <w:szCs w:val="20"/>
                <w:lang w:val="en-US"/>
              </w:rPr>
            </w:pPr>
            <w:r w:rsidRPr="001446AD">
              <w:rPr>
                <w:rFonts w:cstheme="minorHAnsi"/>
                <w:b/>
                <w:sz w:val="20"/>
                <w:szCs w:val="20"/>
                <w:lang w:val="en-US"/>
              </w:rPr>
              <w:t>N=</w:t>
            </w:r>
            <w:r w:rsidRPr="00D00C80">
              <w:rPr>
                <w:rFonts w:cstheme="minorHAnsi"/>
                <w:b/>
                <w:sz w:val="20"/>
                <w:szCs w:val="20"/>
                <w:lang w:val="en-US"/>
              </w:rPr>
              <w:t>5650</w:t>
            </w:r>
          </w:p>
        </w:tc>
      </w:tr>
      <w:tr w:rsidR="00145ED5" w:rsidRPr="001446AD" w14:paraId="062EE597" w14:textId="77777777" w:rsidTr="00DB7806">
        <w:trPr>
          <w:trHeight w:val="312"/>
        </w:trPr>
        <w:tc>
          <w:tcPr>
            <w:tcW w:w="2628" w:type="dxa"/>
            <w:vMerge/>
          </w:tcPr>
          <w:p w14:paraId="0747D287" w14:textId="77777777" w:rsidR="00145ED5" w:rsidRPr="001446AD" w:rsidRDefault="00145ED5" w:rsidP="00DB7806">
            <w:pPr>
              <w:rPr>
                <w:rFonts w:cstheme="minorHAnsi"/>
                <w:b/>
                <w:sz w:val="20"/>
                <w:szCs w:val="20"/>
                <w:lang w:val="en-US"/>
              </w:rPr>
            </w:pPr>
          </w:p>
        </w:tc>
        <w:tc>
          <w:tcPr>
            <w:tcW w:w="1580" w:type="dxa"/>
          </w:tcPr>
          <w:p w14:paraId="696432F9" w14:textId="77777777" w:rsidR="00145ED5" w:rsidRPr="001446AD" w:rsidRDefault="00145ED5" w:rsidP="00DB7806">
            <w:pPr>
              <w:jc w:val="center"/>
              <w:rPr>
                <w:rFonts w:cstheme="minorHAnsi"/>
                <w:b/>
                <w:sz w:val="20"/>
                <w:szCs w:val="20"/>
                <w:lang w:val="en-US"/>
              </w:rPr>
            </w:pPr>
            <w:r>
              <w:rPr>
                <w:rFonts w:cstheme="minorHAnsi"/>
                <w:b/>
                <w:sz w:val="20"/>
                <w:szCs w:val="20"/>
                <w:lang w:val="en-US"/>
              </w:rPr>
              <w:t>%</w:t>
            </w:r>
          </w:p>
        </w:tc>
        <w:tc>
          <w:tcPr>
            <w:tcW w:w="1542" w:type="dxa"/>
          </w:tcPr>
          <w:p w14:paraId="4404618F" w14:textId="77777777" w:rsidR="00145ED5" w:rsidRPr="001446AD" w:rsidRDefault="00145ED5" w:rsidP="00DB7806">
            <w:pPr>
              <w:jc w:val="center"/>
              <w:rPr>
                <w:rFonts w:cstheme="minorHAnsi"/>
                <w:b/>
                <w:sz w:val="20"/>
                <w:szCs w:val="20"/>
                <w:lang w:val="en-US"/>
              </w:rPr>
            </w:pPr>
            <w:r>
              <w:rPr>
                <w:rFonts w:cstheme="minorHAnsi"/>
                <w:b/>
                <w:sz w:val="20"/>
                <w:szCs w:val="20"/>
                <w:lang w:val="en-US"/>
              </w:rPr>
              <w:t>%</w:t>
            </w:r>
          </w:p>
        </w:tc>
        <w:tc>
          <w:tcPr>
            <w:tcW w:w="1542" w:type="dxa"/>
          </w:tcPr>
          <w:p w14:paraId="771F8263" w14:textId="77777777" w:rsidR="00145ED5" w:rsidRPr="001446AD" w:rsidRDefault="00145ED5" w:rsidP="00DB7806">
            <w:pPr>
              <w:jc w:val="center"/>
              <w:rPr>
                <w:rFonts w:cstheme="minorHAnsi"/>
                <w:b/>
                <w:sz w:val="20"/>
                <w:szCs w:val="20"/>
                <w:lang w:val="en-US"/>
              </w:rPr>
            </w:pPr>
            <w:r>
              <w:rPr>
                <w:rFonts w:cstheme="minorHAnsi"/>
                <w:b/>
                <w:sz w:val="20"/>
                <w:szCs w:val="20"/>
                <w:lang w:val="en-US"/>
              </w:rPr>
              <w:t>%</w:t>
            </w:r>
          </w:p>
        </w:tc>
        <w:tc>
          <w:tcPr>
            <w:tcW w:w="1543" w:type="dxa"/>
          </w:tcPr>
          <w:p w14:paraId="0EDA0F32" w14:textId="77777777" w:rsidR="00145ED5" w:rsidRPr="001446AD" w:rsidRDefault="00145ED5" w:rsidP="00DB7806">
            <w:pPr>
              <w:jc w:val="center"/>
              <w:rPr>
                <w:rFonts w:cstheme="minorHAnsi"/>
                <w:b/>
                <w:sz w:val="20"/>
                <w:szCs w:val="20"/>
                <w:lang w:val="en-US"/>
              </w:rPr>
            </w:pPr>
            <w:r>
              <w:rPr>
                <w:rFonts w:cstheme="minorHAnsi"/>
                <w:b/>
                <w:sz w:val="20"/>
                <w:szCs w:val="20"/>
                <w:lang w:val="en-US"/>
              </w:rPr>
              <w:t>%</w:t>
            </w:r>
          </w:p>
        </w:tc>
        <w:tc>
          <w:tcPr>
            <w:tcW w:w="1542" w:type="dxa"/>
          </w:tcPr>
          <w:p w14:paraId="5E85B51F" w14:textId="77777777" w:rsidR="00145ED5" w:rsidRPr="001446AD" w:rsidRDefault="00145ED5" w:rsidP="00DB7806">
            <w:pPr>
              <w:jc w:val="center"/>
              <w:rPr>
                <w:rFonts w:cstheme="minorHAnsi"/>
                <w:b/>
                <w:sz w:val="20"/>
                <w:szCs w:val="20"/>
                <w:lang w:val="en-US"/>
              </w:rPr>
            </w:pPr>
            <w:r>
              <w:rPr>
                <w:rFonts w:cstheme="minorHAnsi"/>
                <w:b/>
                <w:sz w:val="20"/>
                <w:szCs w:val="20"/>
                <w:lang w:val="en-US"/>
              </w:rPr>
              <w:t>%</w:t>
            </w:r>
          </w:p>
        </w:tc>
        <w:tc>
          <w:tcPr>
            <w:tcW w:w="1525" w:type="dxa"/>
          </w:tcPr>
          <w:p w14:paraId="4A825CCC" w14:textId="77777777" w:rsidR="00145ED5" w:rsidRPr="001446AD" w:rsidRDefault="00145ED5" w:rsidP="00DB7806">
            <w:pPr>
              <w:jc w:val="center"/>
              <w:rPr>
                <w:rFonts w:cstheme="minorHAnsi"/>
                <w:b/>
                <w:sz w:val="20"/>
                <w:szCs w:val="20"/>
                <w:lang w:val="en-US"/>
              </w:rPr>
            </w:pPr>
            <w:r>
              <w:rPr>
                <w:rFonts w:cstheme="minorHAnsi"/>
                <w:b/>
                <w:sz w:val="20"/>
                <w:szCs w:val="20"/>
                <w:lang w:val="en-US"/>
              </w:rPr>
              <w:t>%</w:t>
            </w:r>
          </w:p>
        </w:tc>
      </w:tr>
      <w:tr w:rsidR="00145ED5" w:rsidRPr="001446AD" w14:paraId="2A3EDB53" w14:textId="77777777" w:rsidTr="00DB7806">
        <w:tc>
          <w:tcPr>
            <w:tcW w:w="2628" w:type="dxa"/>
            <w:tcBorders>
              <w:bottom w:val="nil"/>
            </w:tcBorders>
          </w:tcPr>
          <w:p w14:paraId="502A7F69" w14:textId="77777777" w:rsidR="00145ED5" w:rsidRPr="001446AD" w:rsidRDefault="00145ED5" w:rsidP="00DB7806">
            <w:pPr>
              <w:rPr>
                <w:rFonts w:cstheme="minorHAnsi"/>
                <w:sz w:val="20"/>
                <w:szCs w:val="20"/>
                <w:lang w:val="en-US"/>
              </w:rPr>
            </w:pPr>
            <w:r w:rsidRPr="001446AD">
              <w:rPr>
                <w:rFonts w:cstheme="minorHAnsi"/>
                <w:sz w:val="20"/>
                <w:szCs w:val="20"/>
                <w:lang w:val="en-US"/>
              </w:rPr>
              <w:t xml:space="preserve">Birth year </w:t>
            </w:r>
          </w:p>
        </w:tc>
        <w:tc>
          <w:tcPr>
            <w:tcW w:w="1580" w:type="dxa"/>
            <w:tcBorders>
              <w:bottom w:val="nil"/>
            </w:tcBorders>
            <w:vAlign w:val="center"/>
          </w:tcPr>
          <w:p w14:paraId="0966C9C5" w14:textId="77777777" w:rsidR="00145ED5" w:rsidRPr="000C2285" w:rsidRDefault="00145ED5" w:rsidP="00DB7806">
            <w:pPr>
              <w:jc w:val="center"/>
              <w:rPr>
                <w:rFonts w:cstheme="minorHAnsi"/>
                <w:sz w:val="20"/>
                <w:szCs w:val="20"/>
                <w:lang w:val="en-US"/>
              </w:rPr>
            </w:pPr>
          </w:p>
        </w:tc>
        <w:tc>
          <w:tcPr>
            <w:tcW w:w="1542" w:type="dxa"/>
            <w:tcBorders>
              <w:bottom w:val="nil"/>
            </w:tcBorders>
            <w:vAlign w:val="center"/>
          </w:tcPr>
          <w:p w14:paraId="47575040" w14:textId="77777777" w:rsidR="00145ED5" w:rsidRPr="000C2285" w:rsidRDefault="00145ED5" w:rsidP="00DB7806">
            <w:pPr>
              <w:jc w:val="center"/>
              <w:rPr>
                <w:rFonts w:cstheme="minorHAnsi"/>
                <w:sz w:val="20"/>
                <w:szCs w:val="20"/>
                <w:lang w:val="en-US"/>
              </w:rPr>
            </w:pPr>
          </w:p>
        </w:tc>
        <w:tc>
          <w:tcPr>
            <w:tcW w:w="1542" w:type="dxa"/>
            <w:tcBorders>
              <w:bottom w:val="nil"/>
            </w:tcBorders>
            <w:vAlign w:val="center"/>
          </w:tcPr>
          <w:p w14:paraId="7BAE7E3D" w14:textId="77777777" w:rsidR="00145ED5" w:rsidRPr="000C2285" w:rsidRDefault="00145ED5" w:rsidP="00DB7806">
            <w:pPr>
              <w:jc w:val="center"/>
              <w:rPr>
                <w:rFonts w:cstheme="minorHAnsi"/>
                <w:sz w:val="20"/>
                <w:szCs w:val="20"/>
                <w:lang w:val="en-US"/>
              </w:rPr>
            </w:pPr>
          </w:p>
        </w:tc>
        <w:tc>
          <w:tcPr>
            <w:tcW w:w="1543" w:type="dxa"/>
            <w:tcBorders>
              <w:bottom w:val="nil"/>
            </w:tcBorders>
            <w:vAlign w:val="center"/>
          </w:tcPr>
          <w:p w14:paraId="702DE5F0" w14:textId="77777777" w:rsidR="00145ED5" w:rsidRPr="000C2285" w:rsidRDefault="00145ED5" w:rsidP="00DB7806">
            <w:pPr>
              <w:jc w:val="center"/>
              <w:rPr>
                <w:rFonts w:cstheme="minorHAnsi"/>
                <w:sz w:val="20"/>
                <w:szCs w:val="20"/>
                <w:lang w:val="en-US"/>
              </w:rPr>
            </w:pPr>
          </w:p>
        </w:tc>
        <w:tc>
          <w:tcPr>
            <w:tcW w:w="1542" w:type="dxa"/>
            <w:tcBorders>
              <w:bottom w:val="nil"/>
            </w:tcBorders>
            <w:vAlign w:val="center"/>
          </w:tcPr>
          <w:p w14:paraId="2BDB2B17" w14:textId="77777777" w:rsidR="00145ED5" w:rsidRPr="000C2285" w:rsidRDefault="00145ED5" w:rsidP="00DB7806">
            <w:pPr>
              <w:jc w:val="center"/>
              <w:rPr>
                <w:rFonts w:cstheme="minorHAnsi"/>
                <w:sz w:val="20"/>
                <w:szCs w:val="20"/>
                <w:lang w:val="en-US"/>
              </w:rPr>
            </w:pPr>
          </w:p>
        </w:tc>
        <w:tc>
          <w:tcPr>
            <w:tcW w:w="1525" w:type="dxa"/>
            <w:tcBorders>
              <w:bottom w:val="nil"/>
            </w:tcBorders>
            <w:vAlign w:val="center"/>
          </w:tcPr>
          <w:p w14:paraId="1210D16C" w14:textId="77777777" w:rsidR="00145ED5" w:rsidRPr="000C2285" w:rsidRDefault="00145ED5" w:rsidP="00DB7806">
            <w:pPr>
              <w:jc w:val="center"/>
              <w:rPr>
                <w:rFonts w:cstheme="minorHAnsi"/>
                <w:sz w:val="20"/>
                <w:szCs w:val="20"/>
                <w:lang w:val="en-US"/>
              </w:rPr>
            </w:pPr>
          </w:p>
        </w:tc>
      </w:tr>
      <w:tr w:rsidR="00145ED5" w:rsidRPr="001446AD" w14:paraId="05EAB8F5" w14:textId="77777777" w:rsidTr="00DB7806">
        <w:tc>
          <w:tcPr>
            <w:tcW w:w="2628" w:type="dxa"/>
            <w:tcBorders>
              <w:top w:val="nil"/>
              <w:bottom w:val="nil"/>
            </w:tcBorders>
          </w:tcPr>
          <w:p w14:paraId="4870D6BE" w14:textId="77777777" w:rsidR="00145ED5" w:rsidRPr="001446AD" w:rsidRDefault="00145ED5" w:rsidP="00DB7806">
            <w:pPr>
              <w:rPr>
                <w:rFonts w:cstheme="minorHAnsi"/>
                <w:sz w:val="20"/>
                <w:szCs w:val="20"/>
                <w:lang w:val="en-US"/>
              </w:rPr>
            </w:pPr>
            <w:r w:rsidRPr="001446AD">
              <w:rPr>
                <w:rFonts w:cstheme="minorHAnsi"/>
                <w:sz w:val="20"/>
                <w:szCs w:val="20"/>
                <w:lang w:val="en-US"/>
              </w:rPr>
              <w:t xml:space="preserve">   1996-1998</w:t>
            </w:r>
          </w:p>
        </w:tc>
        <w:tc>
          <w:tcPr>
            <w:tcW w:w="1580" w:type="dxa"/>
            <w:tcBorders>
              <w:top w:val="nil"/>
              <w:bottom w:val="nil"/>
            </w:tcBorders>
            <w:vAlign w:val="center"/>
          </w:tcPr>
          <w:p w14:paraId="2BEB1DD4" w14:textId="77777777" w:rsidR="00145ED5" w:rsidRPr="000C2285" w:rsidRDefault="00145ED5" w:rsidP="00DB7806">
            <w:pPr>
              <w:jc w:val="center"/>
              <w:rPr>
                <w:rFonts w:cstheme="minorHAnsi"/>
                <w:sz w:val="20"/>
                <w:szCs w:val="20"/>
                <w:lang w:val="en-US"/>
              </w:rPr>
            </w:pPr>
            <w:r>
              <w:rPr>
                <w:rFonts w:cstheme="minorHAnsi"/>
                <w:sz w:val="20"/>
                <w:szCs w:val="20"/>
                <w:lang w:val="en-US"/>
              </w:rPr>
              <w:t>92.1</w:t>
            </w:r>
          </w:p>
        </w:tc>
        <w:tc>
          <w:tcPr>
            <w:tcW w:w="1542" w:type="dxa"/>
            <w:tcBorders>
              <w:top w:val="nil"/>
              <w:bottom w:val="nil"/>
            </w:tcBorders>
            <w:vAlign w:val="center"/>
          </w:tcPr>
          <w:p w14:paraId="75E40995" w14:textId="77777777" w:rsidR="00145ED5" w:rsidRPr="000C2285" w:rsidRDefault="00145ED5" w:rsidP="00DB7806">
            <w:pPr>
              <w:jc w:val="center"/>
              <w:rPr>
                <w:rFonts w:cstheme="minorHAnsi"/>
                <w:sz w:val="20"/>
                <w:szCs w:val="20"/>
                <w:lang w:val="en-US"/>
              </w:rPr>
            </w:pPr>
            <w:r>
              <w:rPr>
                <w:rFonts w:cstheme="minorHAnsi"/>
                <w:sz w:val="20"/>
                <w:szCs w:val="20"/>
                <w:lang w:val="en-US"/>
              </w:rPr>
              <w:t>0.9</w:t>
            </w:r>
          </w:p>
        </w:tc>
        <w:tc>
          <w:tcPr>
            <w:tcW w:w="1542" w:type="dxa"/>
            <w:tcBorders>
              <w:top w:val="nil"/>
              <w:bottom w:val="nil"/>
            </w:tcBorders>
            <w:vAlign w:val="center"/>
          </w:tcPr>
          <w:p w14:paraId="4850827A" w14:textId="77777777" w:rsidR="00145ED5" w:rsidRPr="000C2285" w:rsidRDefault="00145ED5" w:rsidP="00DB7806">
            <w:pPr>
              <w:jc w:val="center"/>
              <w:rPr>
                <w:rFonts w:cstheme="minorHAnsi"/>
                <w:sz w:val="20"/>
                <w:szCs w:val="20"/>
                <w:lang w:val="en-US"/>
              </w:rPr>
            </w:pPr>
            <w:r>
              <w:rPr>
                <w:rFonts w:cstheme="minorHAnsi"/>
                <w:sz w:val="20"/>
                <w:szCs w:val="20"/>
                <w:lang w:val="en-US"/>
              </w:rPr>
              <w:t>0.2</w:t>
            </w:r>
          </w:p>
        </w:tc>
        <w:tc>
          <w:tcPr>
            <w:tcW w:w="1543" w:type="dxa"/>
            <w:tcBorders>
              <w:top w:val="nil"/>
              <w:bottom w:val="nil"/>
            </w:tcBorders>
            <w:vAlign w:val="center"/>
          </w:tcPr>
          <w:p w14:paraId="53AA6B25" w14:textId="77777777" w:rsidR="00145ED5" w:rsidRPr="000C2285" w:rsidRDefault="00145ED5" w:rsidP="00DB7806">
            <w:pPr>
              <w:jc w:val="center"/>
              <w:rPr>
                <w:rFonts w:cstheme="minorHAnsi"/>
                <w:sz w:val="20"/>
                <w:szCs w:val="20"/>
                <w:lang w:val="en-US"/>
              </w:rPr>
            </w:pPr>
            <w:r>
              <w:rPr>
                <w:rFonts w:cstheme="minorHAnsi"/>
                <w:sz w:val="20"/>
                <w:szCs w:val="20"/>
                <w:lang w:val="en-US"/>
              </w:rPr>
              <w:t>0.4</w:t>
            </w:r>
          </w:p>
        </w:tc>
        <w:tc>
          <w:tcPr>
            <w:tcW w:w="1542" w:type="dxa"/>
            <w:tcBorders>
              <w:top w:val="nil"/>
              <w:bottom w:val="nil"/>
            </w:tcBorders>
            <w:vAlign w:val="center"/>
          </w:tcPr>
          <w:p w14:paraId="4BDD48B3" w14:textId="77777777" w:rsidR="00145ED5" w:rsidRPr="000C2285" w:rsidRDefault="00145ED5" w:rsidP="00DB7806">
            <w:pPr>
              <w:jc w:val="center"/>
              <w:rPr>
                <w:rFonts w:cstheme="minorHAnsi"/>
                <w:sz w:val="20"/>
                <w:szCs w:val="20"/>
                <w:lang w:val="en-US"/>
              </w:rPr>
            </w:pPr>
            <w:r>
              <w:rPr>
                <w:rFonts w:cstheme="minorHAnsi"/>
                <w:sz w:val="20"/>
                <w:szCs w:val="20"/>
                <w:lang w:val="en-US"/>
              </w:rPr>
              <w:t>1.9</w:t>
            </w:r>
          </w:p>
        </w:tc>
        <w:tc>
          <w:tcPr>
            <w:tcW w:w="1525" w:type="dxa"/>
            <w:tcBorders>
              <w:top w:val="nil"/>
              <w:bottom w:val="nil"/>
            </w:tcBorders>
            <w:vAlign w:val="center"/>
          </w:tcPr>
          <w:p w14:paraId="033AE834" w14:textId="77777777" w:rsidR="00145ED5" w:rsidRPr="000C2285" w:rsidRDefault="00145ED5" w:rsidP="00DB7806">
            <w:pPr>
              <w:jc w:val="center"/>
              <w:rPr>
                <w:rFonts w:cstheme="minorHAnsi"/>
                <w:sz w:val="20"/>
                <w:szCs w:val="20"/>
                <w:lang w:val="en-US"/>
              </w:rPr>
            </w:pPr>
            <w:r>
              <w:rPr>
                <w:rFonts w:cstheme="minorHAnsi"/>
                <w:sz w:val="20"/>
                <w:szCs w:val="20"/>
                <w:lang w:val="en-US"/>
              </w:rPr>
              <w:t>4.6</w:t>
            </w:r>
          </w:p>
        </w:tc>
      </w:tr>
      <w:tr w:rsidR="00145ED5" w:rsidRPr="001446AD" w14:paraId="42FCEF98" w14:textId="77777777" w:rsidTr="00DB7806">
        <w:tc>
          <w:tcPr>
            <w:tcW w:w="2628" w:type="dxa"/>
            <w:tcBorders>
              <w:top w:val="nil"/>
            </w:tcBorders>
          </w:tcPr>
          <w:p w14:paraId="18C64CFA" w14:textId="77777777" w:rsidR="00145ED5" w:rsidRPr="001446AD" w:rsidRDefault="00145ED5" w:rsidP="00DB7806">
            <w:pPr>
              <w:rPr>
                <w:rFonts w:cstheme="minorHAnsi"/>
                <w:sz w:val="20"/>
                <w:szCs w:val="20"/>
                <w:lang w:val="en-US"/>
              </w:rPr>
            </w:pPr>
            <w:r w:rsidRPr="001446AD">
              <w:rPr>
                <w:rFonts w:cstheme="minorHAnsi"/>
                <w:sz w:val="20"/>
                <w:szCs w:val="20"/>
                <w:lang w:val="en-US"/>
              </w:rPr>
              <w:t xml:space="preserve">   1999-</w:t>
            </w:r>
            <w:r>
              <w:rPr>
                <w:rFonts w:cstheme="minorHAnsi"/>
                <w:sz w:val="20"/>
                <w:szCs w:val="20"/>
                <w:lang w:val="en-US"/>
              </w:rPr>
              <w:t>2001</w:t>
            </w:r>
          </w:p>
        </w:tc>
        <w:tc>
          <w:tcPr>
            <w:tcW w:w="1580" w:type="dxa"/>
            <w:tcBorders>
              <w:top w:val="nil"/>
            </w:tcBorders>
            <w:vAlign w:val="center"/>
          </w:tcPr>
          <w:p w14:paraId="0A83BF3F" w14:textId="77777777" w:rsidR="00145ED5" w:rsidRPr="000C2285" w:rsidRDefault="00145ED5" w:rsidP="00DB7806">
            <w:pPr>
              <w:jc w:val="center"/>
              <w:rPr>
                <w:rFonts w:cstheme="minorHAnsi"/>
                <w:sz w:val="20"/>
                <w:szCs w:val="20"/>
                <w:lang w:val="en-US"/>
              </w:rPr>
            </w:pPr>
            <w:r>
              <w:rPr>
                <w:rFonts w:cstheme="minorHAnsi"/>
                <w:sz w:val="20"/>
                <w:szCs w:val="20"/>
                <w:lang w:val="en-US"/>
              </w:rPr>
              <w:t>91.6</w:t>
            </w:r>
          </w:p>
        </w:tc>
        <w:tc>
          <w:tcPr>
            <w:tcW w:w="1542" w:type="dxa"/>
            <w:tcBorders>
              <w:top w:val="nil"/>
            </w:tcBorders>
            <w:vAlign w:val="center"/>
          </w:tcPr>
          <w:p w14:paraId="7B4C9376" w14:textId="77777777" w:rsidR="00145ED5" w:rsidRPr="000C2285" w:rsidRDefault="00145ED5" w:rsidP="00DB7806">
            <w:pPr>
              <w:jc w:val="center"/>
              <w:rPr>
                <w:rFonts w:cstheme="minorHAnsi"/>
                <w:sz w:val="20"/>
                <w:szCs w:val="20"/>
                <w:lang w:val="en-US"/>
              </w:rPr>
            </w:pPr>
            <w:r>
              <w:rPr>
                <w:rFonts w:cstheme="minorHAnsi"/>
                <w:sz w:val="20"/>
                <w:szCs w:val="20"/>
                <w:lang w:val="en-US"/>
              </w:rPr>
              <w:t>1.1</w:t>
            </w:r>
          </w:p>
        </w:tc>
        <w:tc>
          <w:tcPr>
            <w:tcW w:w="1542" w:type="dxa"/>
            <w:tcBorders>
              <w:top w:val="nil"/>
            </w:tcBorders>
            <w:vAlign w:val="center"/>
          </w:tcPr>
          <w:p w14:paraId="43C20792" w14:textId="77777777" w:rsidR="00145ED5" w:rsidRPr="000C2285" w:rsidRDefault="00145ED5" w:rsidP="00DB7806">
            <w:pPr>
              <w:jc w:val="center"/>
              <w:rPr>
                <w:rFonts w:cstheme="minorHAnsi"/>
                <w:sz w:val="20"/>
                <w:szCs w:val="20"/>
                <w:lang w:val="en-US"/>
              </w:rPr>
            </w:pPr>
            <w:r>
              <w:rPr>
                <w:rFonts w:cstheme="minorHAnsi"/>
                <w:sz w:val="20"/>
                <w:szCs w:val="20"/>
                <w:lang w:val="en-US"/>
              </w:rPr>
              <w:t>0.3</w:t>
            </w:r>
          </w:p>
        </w:tc>
        <w:tc>
          <w:tcPr>
            <w:tcW w:w="1543" w:type="dxa"/>
            <w:tcBorders>
              <w:top w:val="nil"/>
            </w:tcBorders>
            <w:vAlign w:val="center"/>
          </w:tcPr>
          <w:p w14:paraId="05A94B47" w14:textId="77777777" w:rsidR="00145ED5" w:rsidRPr="000C2285" w:rsidRDefault="00145ED5" w:rsidP="00DB7806">
            <w:pPr>
              <w:jc w:val="center"/>
              <w:rPr>
                <w:rFonts w:cstheme="minorHAnsi"/>
                <w:sz w:val="20"/>
                <w:szCs w:val="20"/>
                <w:lang w:val="en-US"/>
              </w:rPr>
            </w:pPr>
            <w:r>
              <w:rPr>
                <w:rFonts w:cstheme="minorHAnsi"/>
                <w:sz w:val="20"/>
                <w:szCs w:val="20"/>
                <w:lang w:val="en-US"/>
              </w:rPr>
              <w:t>0.4</w:t>
            </w:r>
          </w:p>
        </w:tc>
        <w:tc>
          <w:tcPr>
            <w:tcW w:w="1542" w:type="dxa"/>
            <w:tcBorders>
              <w:top w:val="nil"/>
            </w:tcBorders>
            <w:vAlign w:val="center"/>
          </w:tcPr>
          <w:p w14:paraId="4AB99119" w14:textId="77777777" w:rsidR="00145ED5" w:rsidRPr="000C2285" w:rsidRDefault="00145ED5" w:rsidP="00DB7806">
            <w:pPr>
              <w:jc w:val="center"/>
              <w:rPr>
                <w:rFonts w:cstheme="minorHAnsi"/>
                <w:sz w:val="20"/>
                <w:szCs w:val="20"/>
                <w:lang w:val="en-US"/>
              </w:rPr>
            </w:pPr>
            <w:r>
              <w:rPr>
                <w:rFonts w:cstheme="minorHAnsi"/>
                <w:sz w:val="20"/>
                <w:szCs w:val="20"/>
                <w:lang w:val="en-US"/>
              </w:rPr>
              <w:t>2.0</w:t>
            </w:r>
          </w:p>
        </w:tc>
        <w:tc>
          <w:tcPr>
            <w:tcW w:w="1525" w:type="dxa"/>
            <w:tcBorders>
              <w:top w:val="nil"/>
            </w:tcBorders>
            <w:vAlign w:val="center"/>
          </w:tcPr>
          <w:p w14:paraId="4C004FA9" w14:textId="77777777" w:rsidR="00145ED5" w:rsidRPr="000C2285" w:rsidRDefault="00145ED5" w:rsidP="00DB7806">
            <w:pPr>
              <w:jc w:val="center"/>
              <w:rPr>
                <w:rFonts w:cstheme="minorHAnsi"/>
                <w:sz w:val="20"/>
                <w:szCs w:val="20"/>
                <w:lang w:val="en-US"/>
              </w:rPr>
            </w:pPr>
            <w:r>
              <w:rPr>
                <w:rFonts w:cstheme="minorHAnsi"/>
                <w:sz w:val="20"/>
                <w:szCs w:val="20"/>
                <w:lang w:val="en-US"/>
              </w:rPr>
              <w:t>4.6</w:t>
            </w:r>
          </w:p>
        </w:tc>
      </w:tr>
      <w:tr w:rsidR="00145ED5" w:rsidRPr="001446AD" w14:paraId="3EEB94EF" w14:textId="77777777" w:rsidTr="00DB7806">
        <w:tc>
          <w:tcPr>
            <w:tcW w:w="2628" w:type="dxa"/>
          </w:tcPr>
          <w:p w14:paraId="7C8074F4" w14:textId="77777777" w:rsidR="00145ED5" w:rsidRPr="001446AD" w:rsidRDefault="00145ED5" w:rsidP="00DB7806">
            <w:pPr>
              <w:rPr>
                <w:rFonts w:cstheme="minorHAnsi"/>
                <w:sz w:val="20"/>
                <w:szCs w:val="20"/>
                <w:lang w:val="en-US"/>
              </w:rPr>
            </w:pPr>
            <w:proofErr w:type="spellStart"/>
            <w:r>
              <w:rPr>
                <w:rFonts w:cstheme="minorHAnsi"/>
                <w:sz w:val="20"/>
                <w:szCs w:val="20"/>
                <w:lang w:val="en-US"/>
              </w:rPr>
              <w:t>P</w:t>
            </w:r>
            <w:r w:rsidRPr="00F94424">
              <w:rPr>
                <w:rFonts w:cstheme="minorHAnsi"/>
                <w:sz w:val="20"/>
                <w:szCs w:val="20"/>
                <w:lang w:val="en-US"/>
              </w:rPr>
              <w:t>rimiparity</w:t>
            </w:r>
            <w:proofErr w:type="spellEnd"/>
            <w:r w:rsidRPr="001446AD">
              <w:rPr>
                <w:rFonts w:cstheme="minorHAnsi"/>
                <w:sz w:val="20"/>
                <w:szCs w:val="20"/>
                <w:lang w:val="en-US"/>
              </w:rPr>
              <w:t xml:space="preserve"> </w:t>
            </w:r>
          </w:p>
        </w:tc>
        <w:tc>
          <w:tcPr>
            <w:tcW w:w="1580" w:type="dxa"/>
            <w:vAlign w:val="center"/>
          </w:tcPr>
          <w:p w14:paraId="6713B391" w14:textId="77777777" w:rsidR="00145ED5" w:rsidRPr="000C2285" w:rsidRDefault="00145ED5" w:rsidP="00DB7806">
            <w:pPr>
              <w:jc w:val="center"/>
              <w:rPr>
                <w:rFonts w:cstheme="minorHAnsi"/>
                <w:sz w:val="20"/>
                <w:szCs w:val="20"/>
                <w:lang w:val="en-US"/>
              </w:rPr>
            </w:pPr>
            <w:r w:rsidRPr="000C2285">
              <w:rPr>
                <w:rFonts w:cstheme="minorHAnsi"/>
                <w:sz w:val="20"/>
                <w:szCs w:val="20"/>
              </w:rPr>
              <w:t>41.6</w:t>
            </w:r>
          </w:p>
        </w:tc>
        <w:tc>
          <w:tcPr>
            <w:tcW w:w="1542" w:type="dxa"/>
            <w:vAlign w:val="center"/>
          </w:tcPr>
          <w:p w14:paraId="79DCB67C" w14:textId="77777777" w:rsidR="00145ED5" w:rsidRPr="000C2285" w:rsidRDefault="00145ED5" w:rsidP="00DB7806">
            <w:pPr>
              <w:jc w:val="center"/>
              <w:rPr>
                <w:rFonts w:cstheme="minorHAnsi"/>
                <w:sz w:val="20"/>
                <w:szCs w:val="20"/>
                <w:lang w:val="en-US"/>
              </w:rPr>
            </w:pPr>
            <w:r w:rsidRPr="000C2285">
              <w:rPr>
                <w:rFonts w:cstheme="minorHAnsi"/>
                <w:sz w:val="20"/>
                <w:szCs w:val="20"/>
              </w:rPr>
              <w:t>42.1</w:t>
            </w:r>
          </w:p>
        </w:tc>
        <w:tc>
          <w:tcPr>
            <w:tcW w:w="1542" w:type="dxa"/>
            <w:vAlign w:val="center"/>
          </w:tcPr>
          <w:p w14:paraId="2351BA12" w14:textId="77777777" w:rsidR="00145ED5" w:rsidRPr="000C2285" w:rsidRDefault="00145ED5" w:rsidP="00DB7806">
            <w:pPr>
              <w:jc w:val="center"/>
              <w:rPr>
                <w:rFonts w:cstheme="minorHAnsi"/>
                <w:sz w:val="20"/>
                <w:szCs w:val="20"/>
                <w:lang w:val="en-US"/>
              </w:rPr>
            </w:pPr>
            <w:r w:rsidRPr="000C2285">
              <w:rPr>
                <w:rFonts w:cstheme="minorHAnsi"/>
                <w:sz w:val="20"/>
                <w:szCs w:val="20"/>
              </w:rPr>
              <w:t>40.5</w:t>
            </w:r>
          </w:p>
        </w:tc>
        <w:tc>
          <w:tcPr>
            <w:tcW w:w="1543" w:type="dxa"/>
            <w:vAlign w:val="center"/>
          </w:tcPr>
          <w:p w14:paraId="115C044E" w14:textId="77777777" w:rsidR="00145ED5" w:rsidRPr="000C2285" w:rsidRDefault="00145ED5" w:rsidP="00DB7806">
            <w:pPr>
              <w:jc w:val="center"/>
              <w:rPr>
                <w:rFonts w:cstheme="minorHAnsi"/>
                <w:sz w:val="20"/>
                <w:szCs w:val="20"/>
                <w:lang w:val="en-US"/>
              </w:rPr>
            </w:pPr>
            <w:r w:rsidRPr="000C2285">
              <w:rPr>
                <w:rFonts w:cstheme="minorHAnsi"/>
                <w:sz w:val="20"/>
                <w:szCs w:val="20"/>
              </w:rPr>
              <w:t>42.8</w:t>
            </w:r>
          </w:p>
        </w:tc>
        <w:tc>
          <w:tcPr>
            <w:tcW w:w="1542" w:type="dxa"/>
            <w:vAlign w:val="center"/>
          </w:tcPr>
          <w:p w14:paraId="121DEDEB" w14:textId="77777777" w:rsidR="00145ED5" w:rsidRPr="000C2285" w:rsidRDefault="00145ED5" w:rsidP="00DB7806">
            <w:pPr>
              <w:jc w:val="center"/>
              <w:rPr>
                <w:rFonts w:cstheme="minorHAnsi"/>
                <w:sz w:val="20"/>
                <w:szCs w:val="20"/>
                <w:lang w:val="en-US"/>
              </w:rPr>
            </w:pPr>
            <w:r w:rsidRPr="000C2285">
              <w:rPr>
                <w:rFonts w:cstheme="minorHAnsi"/>
                <w:sz w:val="20"/>
                <w:szCs w:val="20"/>
              </w:rPr>
              <w:t>42.8</w:t>
            </w:r>
          </w:p>
        </w:tc>
        <w:tc>
          <w:tcPr>
            <w:tcW w:w="1525" w:type="dxa"/>
            <w:vAlign w:val="center"/>
          </w:tcPr>
          <w:p w14:paraId="213D1216" w14:textId="77777777" w:rsidR="00145ED5" w:rsidRPr="000C2285" w:rsidRDefault="00145ED5" w:rsidP="00DB7806">
            <w:pPr>
              <w:jc w:val="center"/>
              <w:rPr>
                <w:rFonts w:cstheme="minorHAnsi"/>
                <w:sz w:val="20"/>
                <w:szCs w:val="20"/>
                <w:lang w:val="en-US"/>
              </w:rPr>
            </w:pPr>
            <w:r w:rsidRPr="000C2285">
              <w:rPr>
                <w:rFonts w:cstheme="minorHAnsi"/>
                <w:sz w:val="20"/>
                <w:szCs w:val="20"/>
              </w:rPr>
              <w:t>42.0</w:t>
            </w:r>
          </w:p>
        </w:tc>
      </w:tr>
      <w:tr w:rsidR="00145ED5" w:rsidRPr="001446AD" w14:paraId="39207D59" w14:textId="77777777" w:rsidTr="00DB7806">
        <w:trPr>
          <w:trHeight w:val="225"/>
        </w:trPr>
        <w:tc>
          <w:tcPr>
            <w:tcW w:w="2628" w:type="dxa"/>
            <w:tcBorders>
              <w:bottom w:val="nil"/>
            </w:tcBorders>
          </w:tcPr>
          <w:p w14:paraId="6EBD5E7A" w14:textId="77777777" w:rsidR="00145ED5" w:rsidRPr="001446AD" w:rsidRDefault="00145ED5" w:rsidP="00DB7806">
            <w:pPr>
              <w:rPr>
                <w:rFonts w:cstheme="minorHAnsi"/>
                <w:sz w:val="20"/>
                <w:szCs w:val="20"/>
                <w:lang w:val="en-US"/>
              </w:rPr>
            </w:pPr>
            <w:r w:rsidRPr="001446AD">
              <w:rPr>
                <w:rFonts w:cstheme="minorHAnsi"/>
                <w:sz w:val="20"/>
                <w:szCs w:val="20"/>
                <w:lang w:val="en-US"/>
              </w:rPr>
              <w:t>Maternal age</w:t>
            </w:r>
            <w:r>
              <w:rPr>
                <w:rFonts w:cstheme="minorHAnsi"/>
                <w:sz w:val="20"/>
                <w:szCs w:val="20"/>
                <w:lang w:val="en-US"/>
              </w:rPr>
              <w:t xml:space="preserve">, </w:t>
            </w:r>
          </w:p>
        </w:tc>
        <w:tc>
          <w:tcPr>
            <w:tcW w:w="1580" w:type="dxa"/>
            <w:tcBorders>
              <w:bottom w:val="nil"/>
            </w:tcBorders>
            <w:vAlign w:val="center"/>
          </w:tcPr>
          <w:p w14:paraId="71DE5D5D" w14:textId="77777777" w:rsidR="00145ED5" w:rsidRPr="000C2285" w:rsidRDefault="00145ED5" w:rsidP="00DB7806">
            <w:pPr>
              <w:jc w:val="center"/>
              <w:rPr>
                <w:rFonts w:cstheme="minorHAnsi"/>
                <w:sz w:val="20"/>
                <w:szCs w:val="20"/>
                <w:lang w:val="en-US"/>
              </w:rPr>
            </w:pPr>
          </w:p>
        </w:tc>
        <w:tc>
          <w:tcPr>
            <w:tcW w:w="1542" w:type="dxa"/>
            <w:tcBorders>
              <w:bottom w:val="nil"/>
            </w:tcBorders>
            <w:vAlign w:val="center"/>
          </w:tcPr>
          <w:p w14:paraId="7AB09A1D" w14:textId="77777777" w:rsidR="00145ED5" w:rsidRPr="000C2285" w:rsidRDefault="00145ED5" w:rsidP="00DB7806">
            <w:pPr>
              <w:jc w:val="center"/>
              <w:rPr>
                <w:rFonts w:cstheme="minorHAnsi"/>
                <w:sz w:val="20"/>
                <w:szCs w:val="20"/>
                <w:lang w:val="en-US"/>
              </w:rPr>
            </w:pPr>
          </w:p>
        </w:tc>
        <w:tc>
          <w:tcPr>
            <w:tcW w:w="1542" w:type="dxa"/>
            <w:tcBorders>
              <w:bottom w:val="nil"/>
            </w:tcBorders>
            <w:vAlign w:val="center"/>
          </w:tcPr>
          <w:p w14:paraId="641548F0" w14:textId="77777777" w:rsidR="00145ED5" w:rsidRPr="000C2285" w:rsidRDefault="00145ED5" w:rsidP="00DB7806">
            <w:pPr>
              <w:jc w:val="center"/>
              <w:rPr>
                <w:rFonts w:cstheme="minorHAnsi"/>
                <w:sz w:val="20"/>
                <w:szCs w:val="20"/>
                <w:lang w:val="en-US"/>
              </w:rPr>
            </w:pPr>
          </w:p>
        </w:tc>
        <w:tc>
          <w:tcPr>
            <w:tcW w:w="1543" w:type="dxa"/>
            <w:tcBorders>
              <w:bottom w:val="nil"/>
            </w:tcBorders>
            <w:vAlign w:val="center"/>
          </w:tcPr>
          <w:p w14:paraId="1F9C0983" w14:textId="77777777" w:rsidR="00145ED5" w:rsidRPr="000C2285" w:rsidRDefault="00145ED5" w:rsidP="00DB7806">
            <w:pPr>
              <w:jc w:val="center"/>
              <w:rPr>
                <w:rFonts w:cstheme="minorHAnsi"/>
                <w:sz w:val="20"/>
                <w:szCs w:val="20"/>
                <w:lang w:val="en-US"/>
              </w:rPr>
            </w:pPr>
          </w:p>
        </w:tc>
        <w:tc>
          <w:tcPr>
            <w:tcW w:w="1542" w:type="dxa"/>
            <w:tcBorders>
              <w:bottom w:val="nil"/>
            </w:tcBorders>
            <w:vAlign w:val="center"/>
          </w:tcPr>
          <w:p w14:paraId="4025B6C3" w14:textId="77777777" w:rsidR="00145ED5" w:rsidRPr="000C2285" w:rsidRDefault="00145ED5" w:rsidP="00DB7806">
            <w:pPr>
              <w:jc w:val="center"/>
              <w:rPr>
                <w:rFonts w:cstheme="minorHAnsi"/>
                <w:sz w:val="20"/>
                <w:szCs w:val="20"/>
                <w:lang w:val="en-US"/>
              </w:rPr>
            </w:pPr>
          </w:p>
        </w:tc>
        <w:tc>
          <w:tcPr>
            <w:tcW w:w="1525" w:type="dxa"/>
            <w:tcBorders>
              <w:bottom w:val="nil"/>
            </w:tcBorders>
            <w:vAlign w:val="center"/>
          </w:tcPr>
          <w:p w14:paraId="01E13E52" w14:textId="77777777" w:rsidR="00145ED5" w:rsidRPr="000C2285" w:rsidRDefault="00145ED5" w:rsidP="00DB7806">
            <w:pPr>
              <w:jc w:val="center"/>
              <w:rPr>
                <w:rFonts w:cstheme="minorHAnsi"/>
                <w:sz w:val="20"/>
                <w:szCs w:val="20"/>
                <w:lang w:val="en-US"/>
              </w:rPr>
            </w:pPr>
          </w:p>
        </w:tc>
      </w:tr>
      <w:tr w:rsidR="00145ED5" w:rsidRPr="00450263" w14:paraId="1AA70B5D" w14:textId="77777777" w:rsidTr="00DB7806">
        <w:trPr>
          <w:trHeight w:val="270"/>
        </w:trPr>
        <w:tc>
          <w:tcPr>
            <w:tcW w:w="2628" w:type="dxa"/>
            <w:tcBorders>
              <w:top w:val="nil"/>
              <w:bottom w:val="nil"/>
            </w:tcBorders>
          </w:tcPr>
          <w:p w14:paraId="2E758398" w14:textId="77777777" w:rsidR="00145ED5" w:rsidRPr="001446AD" w:rsidRDefault="00145ED5" w:rsidP="00DB7806">
            <w:pPr>
              <w:rPr>
                <w:rFonts w:cstheme="minorHAnsi"/>
                <w:sz w:val="20"/>
                <w:szCs w:val="20"/>
                <w:lang w:val="en-US"/>
              </w:rPr>
            </w:pPr>
            <w:r w:rsidRPr="001446AD">
              <w:rPr>
                <w:rFonts w:cstheme="minorHAnsi"/>
                <w:sz w:val="20"/>
                <w:szCs w:val="20"/>
                <w:lang w:val="en-US"/>
              </w:rPr>
              <w:t xml:space="preserve">   Median [Q1;Q3]</w:t>
            </w:r>
          </w:p>
        </w:tc>
        <w:tc>
          <w:tcPr>
            <w:tcW w:w="1580" w:type="dxa"/>
            <w:tcBorders>
              <w:top w:val="nil"/>
              <w:bottom w:val="nil"/>
            </w:tcBorders>
            <w:vAlign w:val="center"/>
          </w:tcPr>
          <w:p w14:paraId="6D463AE7" w14:textId="77777777" w:rsidR="00145ED5" w:rsidRPr="000C2285" w:rsidRDefault="00145ED5" w:rsidP="00DB7806">
            <w:pPr>
              <w:jc w:val="center"/>
              <w:rPr>
                <w:rFonts w:cstheme="minorHAnsi"/>
                <w:sz w:val="20"/>
                <w:szCs w:val="20"/>
                <w:lang w:val="en-US"/>
              </w:rPr>
            </w:pPr>
            <w:r>
              <w:rPr>
                <w:rFonts w:cstheme="minorHAnsi"/>
                <w:sz w:val="20"/>
                <w:szCs w:val="20"/>
              </w:rPr>
              <w:t>29.0 [25.0;32.0]</w:t>
            </w:r>
          </w:p>
        </w:tc>
        <w:tc>
          <w:tcPr>
            <w:tcW w:w="1542" w:type="dxa"/>
            <w:tcBorders>
              <w:top w:val="nil"/>
              <w:bottom w:val="nil"/>
            </w:tcBorders>
            <w:vAlign w:val="center"/>
          </w:tcPr>
          <w:p w14:paraId="3A4EA435" w14:textId="77777777" w:rsidR="00145ED5" w:rsidRPr="000C2285" w:rsidRDefault="00145ED5" w:rsidP="00DB7806">
            <w:pPr>
              <w:jc w:val="center"/>
              <w:rPr>
                <w:rFonts w:cstheme="minorHAnsi"/>
                <w:sz w:val="20"/>
                <w:szCs w:val="20"/>
                <w:lang w:val="en-US"/>
              </w:rPr>
            </w:pPr>
            <w:r>
              <w:rPr>
                <w:rFonts w:cstheme="minorHAnsi"/>
                <w:sz w:val="20"/>
                <w:szCs w:val="20"/>
              </w:rPr>
              <w:t>29.0 [25.0;32.0]</w:t>
            </w:r>
          </w:p>
        </w:tc>
        <w:tc>
          <w:tcPr>
            <w:tcW w:w="1542" w:type="dxa"/>
            <w:tcBorders>
              <w:top w:val="nil"/>
              <w:bottom w:val="nil"/>
            </w:tcBorders>
            <w:vAlign w:val="center"/>
          </w:tcPr>
          <w:p w14:paraId="75FE5B7E" w14:textId="77777777" w:rsidR="00145ED5" w:rsidRPr="000C2285" w:rsidRDefault="00145ED5" w:rsidP="00DB7806">
            <w:pPr>
              <w:jc w:val="center"/>
              <w:rPr>
                <w:rFonts w:cstheme="minorHAnsi"/>
                <w:sz w:val="20"/>
                <w:szCs w:val="20"/>
                <w:lang w:val="en-US"/>
              </w:rPr>
            </w:pPr>
            <w:r>
              <w:rPr>
                <w:rFonts w:cstheme="minorHAnsi"/>
                <w:sz w:val="20"/>
                <w:szCs w:val="20"/>
              </w:rPr>
              <w:t>29.0 [26.0;32.0]</w:t>
            </w:r>
          </w:p>
        </w:tc>
        <w:tc>
          <w:tcPr>
            <w:tcW w:w="1543" w:type="dxa"/>
            <w:tcBorders>
              <w:top w:val="nil"/>
              <w:bottom w:val="nil"/>
            </w:tcBorders>
            <w:vAlign w:val="center"/>
          </w:tcPr>
          <w:p w14:paraId="3A08F399" w14:textId="77777777" w:rsidR="00145ED5" w:rsidRPr="000C2285" w:rsidRDefault="00145ED5" w:rsidP="00DB7806">
            <w:pPr>
              <w:jc w:val="center"/>
              <w:rPr>
                <w:rFonts w:cstheme="minorHAnsi"/>
                <w:sz w:val="20"/>
                <w:szCs w:val="20"/>
                <w:lang w:val="en-US"/>
              </w:rPr>
            </w:pPr>
            <w:r>
              <w:rPr>
                <w:rFonts w:cstheme="minorHAnsi"/>
                <w:sz w:val="20"/>
                <w:szCs w:val="20"/>
              </w:rPr>
              <w:t>29.0 [</w:t>
            </w:r>
            <w:r w:rsidRPr="000C2285">
              <w:rPr>
                <w:rFonts w:cstheme="minorHAnsi"/>
                <w:sz w:val="20"/>
                <w:szCs w:val="20"/>
              </w:rPr>
              <w:t>25.0;32.0</w:t>
            </w:r>
            <w:r>
              <w:rPr>
                <w:rFonts w:cstheme="minorHAnsi"/>
                <w:sz w:val="20"/>
                <w:szCs w:val="20"/>
              </w:rPr>
              <w:t>]</w:t>
            </w:r>
          </w:p>
        </w:tc>
        <w:tc>
          <w:tcPr>
            <w:tcW w:w="1542" w:type="dxa"/>
            <w:tcBorders>
              <w:top w:val="nil"/>
              <w:bottom w:val="nil"/>
            </w:tcBorders>
            <w:vAlign w:val="center"/>
          </w:tcPr>
          <w:p w14:paraId="0476141F" w14:textId="77777777" w:rsidR="00145ED5" w:rsidRPr="000C2285" w:rsidRDefault="00145ED5" w:rsidP="00DB7806">
            <w:pPr>
              <w:jc w:val="center"/>
              <w:rPr>
                <w:rFonts w:cstheme="minorHAnsi"/>
                <w:sz w:val="20"/>
                <w:szCs w:val="20"/>
                <w:lang w:val="en-US"/>
              </w:rPr>
            </w:pPr>
            <w:r w:rsidRPr="000C2285">
              <w:rPr>
                <w:rFonts w:cstheme="minorHAnsi"/>
                <w:sz w:val="20"/>
                <w:szCs w:val="20"/>
              </w:rPr>
              <w:t>2</w:t>
            </w:r>
            <w:r>
              <w:rPr>
                <w:rFonts w:cstheme="minorHAnsi"/>
                <w:sz w:val="20"/>
                <w:szCs w:val="20"/>
              </w:rPr>
              <w:t>8.0 [</w:t>
            </w:r>
            <w:r w:rsidRPr="000C2285">
              <w:rPr>
                <w:rFonts w:cstheme="minorHAnsi"/>
                <w:sz w:val="20"/>
                <w:szCs w:val="20"/>
              </w:rPr>
              <w:t>25.0;32.0</w:t>
            </w:r>
            <w:r>
              <w:rPr>
                <w:rFonts w:cstheme="minorHAnsi"/>
                <w:sz w:val="20"/>
                <w:szCs w:val="20"/>
              </w:rPr>
              <w:t>]</w:t>
            </w:r>
          </w:p>
        </w:tc>
        <w:tc>
          <w:tcPr>
            <w:tcW w:w="1525" w:type="dxa"/>
            <w:tcBorders>
              <w:top w:val="nil"/>
              <w:bottom w:val="nil"/>
            </w:tcBorders>
            <w:vAlign w:val="center"/>
          </w:tcPr>
          <w:p w14:paraId="40EE8D14" w14:textId="77777777" w:rsidR="00145ED5" w:rsidRPr="000C2285" w:rsidRDefault="00145ED5" w:rsidP="00DB7806">
            <w:pPr>
              <w:jc w:val="center"/>
              <w:rPr>
                <w:rFonts w:cstheme="minorHAnsi"/>
                <w:sz w:val="20"/>
                <w:szCs w:val="20"/>
                <w:lang w:val="en-US"/>
              </w:rPr>
            </w:pPr>
            <w:r w:rsidRPr="000C2285">
              <w:rPr>
                <w:rFonts w:cstheme="minorHAnsi"/>
                <w:sz w:val="20"/>
                <w:szCs w:val="20"/>
              </w:rPr>
              <w:t>2</w:t>
            </w:r>
            <w:r>
              <w:rPr>
                <w:rFonts w:cstheme="minorHAnsi"/>
                <w:sz w:val="20"/>
                <w:szCs w:val="20"/>
              </w:rPr>
              <w:t>8.0 [</w:t>
            </w:r>
            <w:r w:rsidRPr="000C2285">
              <w:rPr>
                <w:rFonts w:cstheme="minorHAnsi"/>
                <w:sz w:val="20"/>
                <w:szCs w:val="20"/>
              </w:rPr>
              <w:t>25.0;32.0</w:t>
            </w:r>
            <w:r>
              <w:rPr>
                <w:rFonts w:cstheme="minorHAnsi"/>
                <w:sz w:val="20"/>
                <w:szCs w:val="20"/>
              </w:rPr>
              <w:t>]</w:t>
            </w:r>
          </w:p>
        </w:tc>
      </w:tr>
      <w:tr w:rsidR="00145ED5" w:rsidRPr="001446AD" w14:paraId="28210579" w14:textId="77777777" w:rsidTr="00DB7806">
        <w:tc>
          <w:tcPr>
            <w:tcW w:w="2628" w:type="dxa"/>
            <w:tcBorders>
              <w:top w:val="nil"/>
              <w:bottom w:val="nil"/>
            </w:tcBorders>
          </w:tcPr>
          <w:p w14:paraId="156BB31F" w14:textId="77777777" w:rsidR="00145ED5" w:rsidRPr="001446AD" w:rsidRDefault="00145ED5" w:rsidP="00DB7806">
            <w:pPr>
              <w:rPr>
                <w:rFonts w:cstheme="minorHAnsi"/>
                <w:sz w:val="20"/>
                <w:szCs w:val="20"/>
                <w:lang w:val="en-US"/>
              </w:rPr>
            </w:pPr>
            <w:r w:rsidRPr="001446AD">
              <w:rPr>
                <w:rFonts w:cstheme="minorHAnsi"/>
                <w:sz w:val="20"/>
                <w:szCs w:val="20"/>
                <w:lang w:val="en-US"/>
              </w:rPr>
              <w:t xml:space="preserve">   ≤20</w:t>
            </w:r>
          </w:p>
        </w:tc>
        <w:tc>
          <w:tcPr>
            <w:tcW w:w="1580" w:type="dxa"/>
            <w:tcBorders>
              <w:top w:val="nil"/>
              <w:bottom w:val="nil"/>
            </w:tcBorders>
            <w:vAlign w:val="center"/>
          </w:tcPr>
          <w:p w14:paraId="5FC378E9" w14:textId="77777777" w:rsidR="00145ED5" w:rsidRPr="000C2285" w:rsidRDefault="00145ED5" w:rsidP="00DB7806">
            <w:pPr>
              <w:jc w:val="center"/>
              <w:rPr>
                <w:rFonts w:cstheme="minorHAnsi"/>
                <w:sz w:val="20"/>
                <w:szCs w:val="20"/>
                <w:lang w:val="en-US"/>
              </w:rPr>
            </w:pPr>
            <w:r w:rsidRPr="000C2285">
              <w:rPr>
                <w:rFonts w:cstheme="minorHAnsi"/>
                <w:sz w:val="20"/>
                <w:szCs w:val="20"/>
              </w:rPr>
              <w:t>3.9</w:t>
            </w:r>
          </w:p>
        </w:tc>
        <w:tc>
          <w:tcPr>
            <w:tcW w:w="1542" w:type="dxa"/>
            <w:tcBorders>
              <w:top w:val="nil"/>
              <w:bottom w:val="nil"/>
            </w:tcBorders>
            <w:vAlign w:val="center"/>
          </w:tcPr>
          <w:p w14:paraId="69027BE0" w14:textId="77777777" w:rsidR="00145ED5" w:rsidRPr="000C2285" w:rsidRDefault="00145ED5" w:rsidP="00DB7806">
            <w:pPr>
              <w:jc w:val="center"/>
              <w:rPr>
                <w:rFonts w:cstheme="minorHAnsi"/>
                <w:sz w:val="20"/>
                <w:szCs w:val="20"/>
                <w:lang w:val="en-US"/>
              </w:rPr>
            </w:pPr>
            <w:r w:rsidRPr="000C2285">
              <w:rPr>
                <w:rFonts w:cstheme="minorHAnsi"/>
                <w:sz w:val="20"/>
                <w:szCs w:val="20"/>
              </w:rPr>
              <w:t>5.9</w:t>
            </w:r>
          </w:p>
        </w:tc>
        <w:tc>
          <w:tcPr>
            <w:tcW w:w="1542" w:type="dxa"/>
            <w:tcBorders>
              <w:top w:val="nil"/>
              <w:bottom w:val="nil"/>
            </w:tcBorders>
            <w:vAlign w:val="center"/>
          </w:tcPr>
          <w:p w14:paraId="1F573C89" w14:textId="77777777" w:rsidR="00145ED5" w:rsidRPr="000C2285" w:rsidRDefault="00145ED5" w:rsidP="00DB7806">
            <w:pPr>
              <w:jc w:val="center"/>
              <w:rPr>
                <w:rFonts w:cstheme="minorHAnsi"/>
                <w:sz w:val="20"/>
                <w:szCs w:val="20"/>
                <w:lang w:val="en-US"/>
              </w:rPr>
            </w:pPr>
            <w:r w:rsidRPr="000C2285">
              <w:rPr>
                <w:rFonts w:cstheme="minorHAnsi"/>
                <w:sz w:val="20"/>
                <w:szCs w:val="20"/>
              </w:rPr>
              <w:t>4.4</w:t>
            </w:r>
          </w:p>
        </w:tc>
        <w:tc>
          <w:tcPr>
            <w:tcW w:w="1543" w:type="dxa"/>
            <w:tcBorders>
              <w:top w:val="nil"/>
              <w:bottom w:val="nil"/>
            </w:tcBorders>
            <w:vAlign w:val="center"/>
          </w:tcPr>
          <w:p w14:paraId="70BA066B" w14:textId="77777777" w:rsidR="00145ED5" w:rsidRPr="000C2285" w:rsidRDefault="00145ED5" w:rsidP="00DB7806">
            <w:pPr>
              <w:jc w:val="center"/>
              <w:rPr>
                <w:rFonts w:cstheme="minorHAnsi"/>
                <w:sz w:val="20"/>
                <w:szCs w:val="20"/>
                <w:lang w:val="en-US"/>
              </w:rPr>
            </w:pPr>
            <w:r w:rsidRPr="000C2285">
              <w:rPr>
                <w:rFonts w:cstheme="minorHAnsi"/>
                <w:sz w:val="20"/>
                <w:szCs w:val="20"/>
              </w:rPr>
              <w:t>4.4</w:t>
            </w:r>
          </w:p>
        </w:tc>
        <w:tc>
          <w:tcPr>
            <w:tcW w:w="1542" w:type="dxa"/>
            <w:tcBorders>
              <w:top w:val="nil"/>
              <w:bottom w:val="nil"/>
            </w:tcBorders>
            <w:vAlign w:val="center"/>
          </w:tcPr>
          <w:p w14:paraId="2B952EFC" w14:textId="77777777" w:rsidR="00145ED5" w:rsidRPr="000C2285" w:rsidRDefault="00145ED5" w:rsidP="00DB7806">
            <w:pPr>
              <w:jc w:val="center"/>
              <w:rPr>
                <w:rFonts w:cstheme="minorHAnsi"/>
                <w:sz w:val="20"/>
                <w:szCs w:val="20"/>
                <w:lang w:val="en-US"/>
              </w:rPr>
            </w:pPr>
            <w:r w:rsidRPr="000C2285">
              <w:rPr>
                <w:rFonts w:cstheme="minorHAnsi"/>
                <w:sz w:val="20"/>
                <w:szCs w:val="20"/>
              </w:rPr>
              <w:t>4.3</w:t>
            </w:r>
          </w:p>
        </w:tc>
        <w:tc>
          <w:tcPr>
            <w:tcW w:w="1525" w:type="dxa"/>
            <w:tcBorders>
              <w:top w:val="nil"/>
              <w:bottom w:val="nil"/>
            </w:tcBorders>
            <w:vAlign w:val="center"/>
          </w:tcPr>
          <w:p w14:paraId="1538339F" w14:textId="77777777" w:rsidR="00145ED5" w:rsidRPr="000C2285" w:rsidRDefault="00145ED5" w:rsidP="00DB7806">
            <w:pPr>
              <w:jc w:val="center"/>
              <w:rPr>
                <w:rFonts w:cstheme="minorHAnsi"/>
                <w:sz w:val="20"/>
                <w:szCs w:val="20"/>
                <w:lang w:val="en-US"/>
              </w:rPr>
            </w:pPr>
            <w:r w:rsidRPr="000C2285">
              <w:rPr>
                <w:rFonts w:cstheme="minorHAnsi"/>
                <w:sz w:val="20"/>
                <w:szCs w:val="20"/>
              </w:rPr>
              <w:t>4.5</w:t>
            </w:r>
          </w:p>
        </w:tc>
      </w:tr>
      <w:tr w:rsidR="00145ED5" w:rsidRPr="001446AD" w14:paraId="42982A71" w14:textId="77777777" w:rsidTr="00DB7806">
        <w:tc>
          <w:tcPr>
            <w:tcW w:w="2628" w:type="dxa"/>
            <w:tcBorders>
              <w:top w:val="nil"/>
              <w:bottom w:val="nil"/>
            </w:tcBorders>
          </w:tcPr>
          <w:p w14:paraId="15DBBAF7" w14:textId="77777777" w:rsidR="00145ED5" w:rsidRPr="001446AD" w:rsidRDefault="00145ED5" w:rsidP="00DB7806">
            <w:pPr>
              <w:rPr>
                <w:rFonts w:cstheme="minorHAnsi"/>
                <w:sz w:val="20"/>
                <w:szCs w:val="20"/>
                <w:lang w:val="en-US"/>
              </w:rPr>
            </w:pPr>
            <w:r w:rsidRPr="001446AD">
              <w:rPr>
                <w:rFonts w:cstheme="minorHAnsi"/>
                <w:sz w:val="20"/>
                <w:szCs w:val="20"/>
                <w:lang w:val="en-US"/>
              </w:rPr>
              <w:t xml:space="preserve">   21-25</w:t>
            </w:r>
          </w:p>
        </w:tc>
        <w:tc>
          <w:tcPr>
            <w:tcW w:w="1580" w:type="dxa"/>
            <w:tcBorders>
              <w:top w:val="nil"/>
              <w:bottom w:val="nil"/>
            </w:tcBorders>
            <w:vAlign w:val="center"/>
          </w:tcPr>
          <w:p w14:paraId="29A05E90" w14:textId="77777777" w:rsidR="00145ED5" w:rsidRPr="000C2285" w:rsidRDefault="00145ED5" w:rsidP="00DB7806">
            <w:pPr>
              <w:jc w:val="center"/>
              <w:rPr>
                <w:rFonts w:cstheme="minorHAnsi"/>
                <w:sz w:val="20"/>
                <w:szCs w:val="20"/>
                <w:lang w:val="en-US"/>
              </w:rPr>
            </w:pPr>
            <w:r w:rsidRPr="000C2285">
              <w:rPr>
                <w:rFonts w:cstheme="minorHAnsi"/>
                <w:sz w:val="20"/>
                <w:szCs w:val="20"/>
              </w:rPr>
              <w:t>21.2</w:t>
            </w:r>
          </w:p>
        </w:tc>
        <w:tc>
          <w:tcPr>
            <w:tcW w:w="1542" w:type="dxa"/>
            <w:tcBorders>
              <w:top w:val="nil"/>
              <w:bottom w:val="nil"/>
            </w:tcBorders>
            <w:vAlign w:val="center"/>
          </w:tcPr>
          <w:p w14:paraId="08588312" w14:textId="77777777" w:rsidR="00145ED5" w:rsidRPr="000C2285" w:rsidRDefault="00145ED5" w:rsidP="00DB7806">
            <w:pPr>
              <w:jc w:val="center"/>
              <w:rPr>
                <w:rFonts w:cstheme="minorHAnsi"/>
                <w:sz w:val="20"/>
                <w:szCs w:val="20"/>
                <w:lang w:val="en-US"/>
              </w:rPr>
            </w:pPr>
            <w:r w:rsidRPr="000C2285">
              <w:rPr>
                <w:rFonts w:cstheme="minorHAnsi"/>
                <w:sz w:val="20"/>
                <w:szCs w:val="20"/>
              </w:rPr>
              <w:t>22.4</w:t>
            </w:r>
          </w:p>
        </w:tc>
        <w:tc>
          <w:tcPr>
            <w:tcW w:w="1542" w:type="dxa"/>
            <w:tcBorders>
              <w:top w:val="nil"/>
              <w:bottom w:val="nil"/>
            </w:tcBorders>
            <w:vAlign w:val="center"/>
          </w:tcPr>
          <w:p w14:paraId="46A90B53" w14:textId="77777777" w:rsidR="00145ED5" w:rsidRPr="000C2285" w:rsidRDefault="00145ED5" w:rsidP="00DB7806">
            <w:pPr>
              <w:jc w:val="center"/>
              <w:rPr>
                <w:rFonts w:cstheme="minorHAnsi"/>
                <w:sz w:val="20"/>
                <w:szCs w:val="20"/>
                <w:lang w:val="en-US"/>
              </w:rPr>
            </w:pPr>
            <w:r w:rsidRPr="000C2285">
              <w:rPr>
                <w:rFonts w:cstheme="minorHAnsi"/>
                <w:sz w:val="20"/>
                <w:szCs w:val="20"/>
              </w:rPr>
              <w:t>19.7</w:t>
            </w:r>
          </w:p>
        </w:tc>
        <w:tc>
          <w:tcPr>
            <w:tcW w:w="1543" w:type="dxa"/>
            <w:tcBorders>
              <w:top w:val="nil"/>
              <w:bottom w:val="nil"/>
            </w:tcBorders>
            <w:vAlign w:val="center"/>
          </w:tcPr>
          <w:p w14:paraId="5E245B6C" w14:textId="77777777" w:rsidR="00145ED5" w:rsidRPr="000C2285" w:rsidRDefault="00145ED5" w:rsidP="00DB7806">
            <w:pPr>
              <w:jc w:val="center"/>
              <w:rPr>
                <w:rFonts w:cstheme="minorHAnsi"/>
                <w:sz w:val="20"/>
                <w:szCs w:val="20"/>
                <w:lang w:val="en-US"/>
              </w:rPr>
            </w:pPr>
            <w:r w:rsidRPr="000C2285">
              <w:rPr>
                <w:rFonts w:cstheme="minorHAnsi"/>
                <w:sz w:val="20"/>
                <w:szCs w:val="20"/>
              </w:rPr>
              <w:t>21.1</w:t>
            </w:r>
          </w:p>
        </w:tc>
        <w:tc>
          <w:tcPr>
            <w:tcW w:w="1542" w:type="dxa"/>
            <w:tcBorders>
              <w:top w:val="nil"/>
              <w:bottom w:val="nil"/>
            </w:tcBorders>
            <w:vAlign w:val="center"/>
          </w:tcPr>
          <w:p w14:paraId="33D42A22" w14:textId="77777777" w:rsidR="00145ED5" w:rsidRPr="000C2285" w:rsidRDefault="00145ED5" w:rsidP="00DB7806">
            <w:pPr>
              <w:jc w:val="center"/>
              <w:rPr>
                <w:rFonts w:cstheme="minorHAnsi"/>
                <w:sz w:val="20"/>
                <w:szCs w:val="20"/>
                <w:lang w:val="en-US"/>
              </w:rPr>
            </w:pPr>
            <w:r w:rsidRPr="000C2285">
              <w:rPr>
                <w:rFonts w:cstheme="minorHAnsi"/>
                <w:sz w:val="20"/>
                <w:szCs w:val="20"/>
              </w:rPr>
              <w:t>23.4</w:t>
            </w:r>
          </w:p>
        </w:tc>
        <w:tc>
          <w:tcPr>
            <w:tcW w:w="1525" w:type="dxa"/>
            <w:tcBorders>
              <w:top w:val="nil"/>
              <w:bottom w:val="nil"/>
            </w:tcBorders>
            <w:vAlign w:val="center"/>
          </w:tcPr>
          <w:p w14:paraId="6D612367" w14:textId="77777777" w:rsidR="00145ED5" w:rsidRPr="000C2285" w:rsidRDefault="00145ED5" w:rsidP="00DB7806">
            <w:pPr>
              <w:jc w:val="center"/>
              <w:rPr>
                <w:rFonts w:cstheme="minorHAnsi"/>
                <w:sz w:val="20"/>
                <w:szCs w:val="20"/>
                <w:lang w:val="en-US"/>
              </w:rPr>
            </w:pPr>
            <w:r w:rsidRPr="000C2285">
              <w:rPr>
                <w:rFonts w:cstheme="minorHAnsi"/>
                <w:sz w:val="20"/>
                <w:szCs w:val="20"/>
              </w:rPr>
              <w:t>21.6</w:t>
            </w:r>
          </w:p>
        </w:tc>
      </w:tr>
      <w:tr w:rsidR="00145ED5" w:rsidRPr="001446AD" w14:paraId="4F3957F5" w14:textId="77777777" w:rsidTr="00DB7806">
        <w:tc>
          <w:tcPr>
            <w:tcW w:w="2628" w:type="dxa"/>
            <w:tcBorders>
              <w:top w:val="nil"/>
              <w:bottom w:val="nil"/>
            </w:tcBorders>
          </w:tcPr>
          <w:p w14:paraId="62A10CFC" w14:textId="77777777" w:rsidR="00145ED5" w:rsidRPr="001446AD" w:rsidRDefault="00145ED5" w:rsidP="00DB7806">
            <w:pPr>
              <w:rPr>
                <w:rFonts w:cstheme="minorHAnsi"/>
                <w:sz w:val="20"/>
                <w:szCs w:val="20"/>
                <w:lang w:val="en-US"/>
              </w:rPr>
            </w:pPr>
            <w:r w:rsidRPr="001446AD">
              <w:rPr>
                <w:rFonts w:cstheme="minorHAnsi"/>
                <w:sz w:val="20"/>
                <w:szCs w:val="20"/>
                <w:lang w:val="en-US"/>
              </w:rPr>
              <w:t xml:space="preserve">   26-30</w:t>
            </w:r>
          </w:p>
        </w:tc>
        <w:tc>
          <w:tcPr>
            <w:tcW w:w="1580" w:type="dxa"/>
            <w:tcBorders>
              <w:top w:val="nil"/>
              <w:bottom w:val="nil"/>
            </w:tcBorders>
            <w:vAlign w:val="center"/>
          </w:tcPr>
          <w:p w14:paraId="577C1AE1" w14:textId="77777777" w:rsidR="00145ED5" w:rsidRPr="000C2285" w:rsidRDefault="00145ED5" w:rsidP="00DB7806">
            <w:pPr>
              <w:jc w:val="center"/>
              <w:rPr>
                <w:rFonts w:cstheme="minorHAnsi"/>
                <w:sz w:val="20"/>
                <w:szCs w:val="20"/>
                <w:lang w:val="en-US"/>
              </w:rPr>
            </w:pPr>
            <w:r w:rsidRPr="000C2285">
              <w:rPr>
                <w:rFonts w:cstheme="minorHAnsi"/>
                <w:sz w:val="20"/>
                <w:szCs w:val="20"/>
              </w:rPr>
              <w:t>41.3</w:t>
            </w:r>
          </w:p>
        </w:tc>
        <w:tc>
          <w:tcPr>
            <w:tcW w:w="1542" w:type="dxa"/>
            <w:tcBorders>
              <w:top w:val="nil"/>
              <w:bottom w:val="nil"/>
            </w:tcBorders>
            <w:vAlign w:val="center"/>
          </w:tcPr>
          <w:p w14:paraId="4F2002D4" w14:textId="77777777" w:rsidR="00145ED5" w:rsidRPr="000C2285" w:rsidRDefault="00145ED5" w:rsidP="00DB7806">
            <w:pPr>
              <w:jc w:val="center"/>
              <w:rPr>
                <w:rFonts w:cstheme="minorHAnsi"/>
                <w:sz w:val="20"/>
                <w:szCs w:val="20"/>
                <w:lang w:val="en-US"/>
              </w:rPr>
            </w:pPr>
            <w:r w:rsidRPr="000C2285">
              <w:rPr>
                <w:rFonts w:cstheme="minorHAnsi"/>
                <w:sz w:val="20"/>
                <w:szCs w:val="20"/>
              </w:rPr>
              <w:t>34.8</w:t>
            </w:r>
          </w:p>
        </w:tc>
        <w:tc>
          <w:tcPr>
            <w:tcW w:w="1542" w:type="dxa"/>
            <w:tcBorders>
              <w:top w:val="nil"/>
              <w:bottom w:val="nil"/>
            </w:tcBorders>
            <w:vAlign w:val="center"/>
          </w:tcPr>
          <w:p w14:paraId="1A1957BC" w14:textId="77777777" w:rsidR="00145ED5" w:rsidRPr="000C2285" w:rsidRDefault="00145ED5" w:rsidP="00DB7806">
            <w:pPr>
              <w:jc w:val="center"/>
              <w:rPr>
                <w:rFonts w:cstheme="minorHAnsi"/>
                <w:sz w:val="20"/>
                <w:szCs w:val="20"/>
                <w:lang w:val="en-US"/>
              </w:rPr>
            </w:pPr>
            <w:r w:rsidRPr="000C2285">
              <w:rPr>
                <w:rFonts w:cstheme="minorHAnsi"/>
                <w:sz w:val="20"/>
                <w:szCs w:val="20"/>
              </w:rPr>
              <w:t>40.1</w:t>
            </w:r>
          </w:p>
        </w:tc>
        <w:tc>
          <w:tcPr>
            <w:tcW w:w="1543" w:type="dxa"/>
            <w:tcBorders>
              <w:top w:val="nil"/>
              <w:bottom w:val="nil"/>
            </w:tcBorders>
            <w:vAlign w:val="center"/>
          </w:tcPr>
          <w:p w14:paraId="59477D2B" w14:textId="77777777" w:rsidR="00145ED5" w:rsidRPr="000C2285" w:rsidRDefault="00145ED5" w:rsidP="00DB7806">
            <w:pPr>
              <w:jc w:val="center"/>
              <w:rPr>
                <w:rFonts w:cstheme="minorHAnsi"/>
                <w:sz w:val="20"/>
                <w:szCs w:val="20"/>
                <w:lang w:val="en-US"/>
              </w:rPr>
            </w:pPr>
            <w:r w:rsidRPr="000C2285">
              <w:rPr>
                <w:rFonts w:cstheme="minorHAnsi"/>
                <w:sz w:val="20"/>
                <w:szCs w:val="20"/>
              </w:rPr>
              <w:t>38.4</w:t>
            </w:r>
          </w:p>
        </w:tc>
        <w:tc>
          <w:tcPr>
            <w:tcW w:w="1542" w:type="dxa"/>
            <w:tcBorders>
              <w:top w:val="nil"/>
              <w:bottom w:val="nil"/>
            </w:tcBorders>
            <w:vAlign w:val="center"/>
          </w:tcPr>
          <w:p w14:paraId="2699CB77" w14:textId="77777777" w:rsidR="00145ED5" w:rsidRPr="000C2285" w:rsidRDefault="00145ED5" w:rsidP="00DB7806">
            <w:pPr>
              <w:jc w:val="center"/>
              <w:rPr>
                <w:rFonts w:cstheme="minorHAnsi"/>
                <w:sz w:val="20"/>
                <w:szCs w:val="20"/>
                <w:lang w:val="en-US"/>
              </w:rPr>
            </w:pPr>
            <w:r w:rsidRPr="000C2285">
              <w:rPr>
                <w:rFonts w:cstheme="minorHAnsi"/>
                <w:sz w:val="20"/>
                <w:szCs w:val="20"/>
              </w:rPr>
              <w:t>39.2</w:t>
            </w:r>
          </w:p>
        </w:tc>
        <w:tc>
          <w:tcPr>
            <w:tcW w:w="1525" w:type="dxa"/>
            <w:tcBorders>
              <w:top w:val="nil"/>
              <w:bottom w:val="nil"/>
            </w:tcBorders>
            <w:vAlign w:val="center"/>
          </w:tcPr>
          <w:p w14:paraId="751F5CD5" w14:textId="77777777" w:rsidR="00145ED5" w:rsidRPr="000C2285" w:rsidRDefault="00145ED5" w:rsidP="00DB7806">
            <w:pPr>
              <w:jc w:val="center"/>
              <w:rPr>
                <w:rFonts w:cstheme="minorHAnsi"/>
                <w:sz w:val="20"/>
                <w:szCs w:val="20"/>
                <w:lang w:val="en-US"/>
              </w:rPr>
            </w:pPr>
            <w:r w:rsidRPr="000C2285">
              <w:rPr>
                <w:rFonts w:cstheme="minorHAnsi"/>
                <w:sz w:val="20"/>
                <w:szCs w:val="20"/>
              </w:rPr>
              <w:t>41.1</w:t>
            </w:r>
          </w:p>
        </w:tc>
      </w:tr>
      <w:tr w:rsidR="00145ED5" w:rsidRPr="001446AD" w14:paraId="1A9E0E20" w14:textId="77777777" w:rsidTr="00DB7806">
        <w:tc>
          <w:tcPr>
            <w:tcW w:w="2628" w:type="dxa"/>
            <w:tcBorders>
              <w:top w:val="nil"/>
              <w:bottom w:val="nil"/>
            </w:tcBorders>
          </w:tcPr>
          <w:p w14:paraId="65F02027" w14:textId="77777777" w:rsidR="00145ED5" w:rsidRPr="001446AD" w:rsidRDefault="00145ED5" w:rsidP="00DB7806">
            <w:pPr>
              <w:rPr>
                <w:rFonts w:cstheme="minorHAnsi"/>
                <w:sz w:val="20"/>
                <w:szCs w:val="20"/>
                <w:lang w:val="en-US"/>
              </w:rPr>
            </w:pPr>
            <w:r w:rsidRPr="001446AD">
              <w:rPr>
                <w:rFonts w:cstheme="minorHAnsi"/>
                <w:sz w:val="20"/>
                <w:szCs w:val="20"/>
                <w:lang w:val="en-US"/>
              </w:rPr>
              <w:t xml:space="preserve">   31-35</w:t>
            </w:r>
          </w:p>
        </w:tc>
        <w:tc>
          <w:tcPr>
            <w:tcW w:w="1580" w:type="dxa"/>
            <w:tcBorders>
              <w:top w:val="nil"/>
              <w:bottom w:val="nil"/>
            </w:tcBorders>
            <w:vAlign w:val="center"/>
          </w:tcPr>
          <w:p w14:paraId="480E6351" w14:textId="77777777" w:rsidR="00145ED5" w:rsidRPr="000C2285" w:rsidRDefault="00145ED5" w:rsidP="00DB7806">
            <w:pPr>
              <w:jc w:val="center"/>
              <w:rPr>
                <w:rFonts w:cstheme="minorHAnsi"/>
                <w:sz w:val="20"/>
                <w:szCs w:val="20"/>
                <w:lang w:val="en-US"/>
              </w:rPr>
            </w:pPr>
            <w:r w:rsidRPr="000C2285">
              <w:rPr>
                <w:rFonts w:cstheme="minorHAnsi"/>
                <w:sz w:val="20"/>
                <w:szCs w:val="20"/>
              </w:rPr>
              <w:t>26.3</w:t>
            </w:r>
          </w:p>
        </w:tc>
        <w:tc>
          <w:tcPr>
            <w:tcW w:w="1542" w:type="dxa"/>
            <w:tcBorders>
              <w:top w:val="nil"/>
              <w:bottom w:val="nil"/>
            </w:tcBorders>
            <w:vAlign w:val="center"/>
          </w:tcPr>
          <w:p w14:paraId="6B04EA86" w14:textId="77777777" w:rsidR="00145ED5" w:rsidRPr="000C2285" w:rsidRDefault="00145ED5" w:rsidP="00DB7806">
            <w:pPr>
              <w:jc w:val="center"/>
              <w:rPr>
                <w:rFonts w:cstheme="minorHAnsi"/>
                <w:sz w:val="20"/>
                <w:szCs w:val="20"/>
                <w:lang w:val="en-US"/>
              </w:rPr>
            </w:pPr>
            <w:r w:rsidRPr="000C2285">
              <w:rPr>
                <w:rFonts w:cstheme="minorHAnsi"/>
                <w:sz w:val="20"/>
                <w:szCs w:val="20"/>
              </w:rPr>
              <w:t>28.5</w:t>
            </w:r>
          </w:p>
        </w:tc>
        <w:tc>
          <w:tcPr>
            <w:tcW w:w="1542" w:type="dxa"/>
            <w:tcBorders>
              <w:top w:val="nil"/>
              <w:bottom w:val="nil"/>
            </w:tcBorders>
            <w:vAlign w:val="center"/>
          </w:tcPr>
          <w:p w14:paraId="36A5F730" w14:textId="77777777" w:rsidR="00145ED5" w:rsidRPr="000C2285" w:rsidRDefault="00145ED5" w:rsidP="00DB7806">
            <w:pPr>
              <w:jc w:val="center"/>
              <w:rPr>
                <w:rFonts w:cstheme="minorHAnsi"/>
                <w:sz w:val="20"/>
                <w:szCs w:val="20"/>
                <w:lang w:val="en-US"/>
              </w:rPr>
            </w:pPr>
            <w:r w:rsidRPr="000C2285">
              <w:rPr>
                <w:rFonts w:cstheme="minorHAnsi"/>
                <w:sz w:val="20"/>
                <w:szCs w:val="20"/>
              </w:rPr>
              <w:t>27.8</w:t>
            </w:r>
          </w:p>
        </w:tc>
        <w:tc>
          <w:tcPr>
            <w:tcW w:w="1543" w:type="dxa"/>
            <w:tcBorders>
              <w:top w:val="nil"/>
              <w:bottom w:val="nil"/>
            </w:tcBorders>
            <w:vAlign w:val="center"/>
          </w:tcPr>
          <w:p w14:paraId="1808C47B" w14:textId="77777777" w:rsidR="00145ED5" w:rsidRPr="000C2285" w:rsidRDefault="00145ED5" w:rsidP="00DB7806">
            <w:pPr>
              <w:jc w:val="center"/>
              <w:rPr>
                <w:rFonts w:cstheme="minorHAnsi"/>
                <w:sz w:val="20"/>
                <w:szCs w:val="20"/>
                <w:lang w:val="en-US"/>
              </w:rPr>
            </w:pPr>
            <w:r w:rsidRPr="000C2285">
              <w:rPr>
                <w:rFonts w:cstheme="minorHAnsi"/>
                <w:sz w:val="20"/>
                <w:szCs w:val="20"/>
              </w:rPr>
              <w:t>29.6</w:t>
            </w:r>
          </w:p>
        </w:tc>
        <w:tc>
          <w:tcPr>
            <w:tcW w:w="1542" w:type="dxa"/>
            <w:tcBorders>
              <w:top w:val="nil"/>
              <w:bottom w:val="nil"/>
            </w:tcBorders>
            <w:vAlign w:val="center"/>
          </w:tcPr>
          <w:p w14:paraId="23666692" w14:textId="77777777" w:rsidR="00145ED5" w:rsidRPr="000C2285" w:rsidRDefault="00145ED5" w:rsidP="00DB7806">
            <w:pPr>
              <w:jc w:val="center"/>
              <w:rPr>
                <w:rFonts w:cstheme="minorHAnsi"/>
                <w:sz w:val="20"/>
                <w:szCs w:val="20"/>
                <w:lang w:val="en-US"/>
              </w:rPr>
            </w:pPr>
            <w:r w:rsidRPr="000C2285">
              <w:rPr>
                <w:rFonts w:cstheme="minorHAnsi"/>
                <w:sz w:val="20"/>
                <w:szCs w:val="20"/>
              </w:rPr>
              <w:t>26.0</w:t>
            </w:r>
          </w:p>
        </w:tc>
        <w:tc>
          <w:tcPr>
            <w:tcW w:w="1525" w:type="dxa"/>
            <w:tcBorders>
              <w:top w:val="nil"/>
              <w:bottom w:val="nil"/>
            </w:tcBorders>
            <w:vAlign w:val="center"/>
          </w:tcPr>
          <w:p w14:paraId="2A79B83F" w14:textId="77777777" w:rsidR="00145ED5" w:rsidRPr="000C2285" w:rsidRDefault="00145ED5" w:rsidP="00DB7806">
            <w:pPr>
              <w:jc w:val="center"/>
              <w:rPr>
                <w:rFonts w:cstheme="minorHAnsi"/>
                <w:sz w:val="20"/>
                <w:szCs w:val="20"/>
                <w:lang w:val="en-US"/>
              </w:rPr>
            </w:pPr>
            <w:r w:rsidRPr="000C2285">
              <w:rPr>
                <w:rFonts w:cstheme="minorHAnsi"/>
                <w:sz w:val="20"/>
                <w:szCs w:val="20"/>
              </w:rPr>
              <w:t>26.2</w:t>
            </w:r>
          </w:p>
        </w:tc>
      </w:tr>
      <w:tr w:rsidR="00145ED5" w:rsidRPr="001446AD" w14:paraId="0763ED30" w14:textId="77777777" w:rsidTr="00DB7806">
        <w:tc>
          <w:tcPr>
            <w:tcW w:w="2628" w:type="dxa"/>
            <w:tcBorders>
              <w:top w:val="nil"/>
              <w:bottom w:val="nil"/>
            </w:tcBorders>
          </w:tcPr>
          <w:p w14:paraId="3C908ECF" w14:textId="77777777" w:rsidR="00145ED5" w:rsidRPr="001446AD" w:rsidRDefault="00145ED5" w:rsidP="00DB7806">
            <w:pPr>
              <w:rPr>
                <w:rFonts w:cstheme="minorHAnsi"/>
                <w:sz w:val="20"/>
                <w:szCs w:val="20"/>
                <w:lang w:val="en-US"/>
              </w:rPr>
            </w:pPr>
            <w:r w:rsidRPr="001446AD">
              <w:rPr>
                <w:rFonts w:cstheme="minorHAnsi"/>
                <w:sz w:val="20"/>
                <w:szCs w:val="20"/>
                <w:lang w:val="en-US"/>
              </w:rPr>
              <w:t xml:space="preserve">   36-40</w:t>
            </w:r>
          </w:p>
        </w:tc>
        <w:tc>
          <w:tcPr>
            <w:tcW w:w="1580" w:type="dxa"/>
            <w:tcBorders>
              <w:top w:val="nil"/>
              <w:bottom w:val="nil"/>
            </w:tcBorders>
            <w:vAlign w:val="center"/>
          </w:tcPr>
          <w:p w14:paraId="10C362FC" w14:textId="77777777" w:rsidR="00145ED5" w:rsidRPr="000C2285" w:rsidRDefault="00145ED5" w:rsidP="00DB7806">
            <w:pPr>
              <w:jc w:val="center"/>
              <w:rPr>
                <w:rFonts w:cstheme="minorHAnsi"/>
                <w:sz w:val="20"/>
                <w:szCs w:val="20"/>
                <w:lang w:val="en-US"/>
              </w:rPr>
            </w:pPr>
            <w:r w:rsidRPr="000C2285">
              <w:rPr>
                <w:rFonts w:cstheme="minorHAnsi"/>
                <w:sz w:val="20"/>
                <w:szCs w:val="20"/>
              </w:rPr>
              <w:t>6.8</w:t>
            </w:r>
          </w:p>
        </w:tc>
        <w:tc>
          <w:tcPr>
            <w:tcW w:w="1542" w:type="dxa"/>
            <w:tcBorders>
              <w:top w:val="nil"/>
              <w:bottom w:val="nil"/>
            </w:tcBorders>
            <w:vAlign w:val="center"/>
          </w:tcPr>
          <w:p w14:paraId="32B91179" w14:textId="77777777" w:rsidR="00145ED5" w:rsidRPr="000C2285" w:rsidRDefault="00145ED5" w:rsidP="00DB7806">
            <w:pPr>
              <w:jc w:val="center"/>
              <w:rPr>
                <w:rFonts w:cstheme="minorHAnsi"/>
                <w:sz w:val="20"/>
                <w:szCs w:val="20"/>
                <w:lang w:val="en-US"/>
              </w:rPr>
            </w:pPr>
            <w:r w:rsidRPr="000C2285">
              <w:rPr>
                <w:rFonts w:cstheme="minorHAnsi"/>
                <w:sz w:val="20"/>
                <w:szCs w:val="20"/>
              </w:rPr>
              <w:t>7.8</w:t>
            </w:r>
          </w:p>
        </w:tc>
        <w:tc>
          <w:tcPr>
            <w:tcW w:w="1542" w:type="dxa"/>
            <w:tcBorders>
              <w:top w:val="nil"/>
              <w:bottom w:val="nil"/>
            </w:tcBorders>
            <w:vAlign w:val="center"/>
          </w:tcPr>
          <w:p w14:paraId="00E02414" w14:textId="77777777" w:rsidR="00145ED5" w:rsidRPr="000C2285" w:rsidRDefault="00145ED5" w:rsidP="00DB7806">
            <w:pPr>
              <w:jc w:val="center"/>
              <w:rPr>
                <w:rFonts w:cstheme="minorHAnsi"/>
                <w:sz w:val="20"/>
                <w:szCs w:val="20"/>
                <w:lang w:val="en-US"/>
              </w:rPr>
            </w:pPr>
            <w:r w:rsidRPr="000C2285">
              <w:rPr>
                <w:rFonts w:cstheme="minorHAnsi"/>
                <w:sz w:val="20"/>
                <w:szCs w:val="20"/>
              </w:rPr>
              <w:t>7.6</w:t>
            </w:r>
          </w:p>
        </w:tc>
        <w:tc>
          <w:tcPr>
            <w:tcW w:w="1543" w:type="dxa"/>
            <w:tcBorders>
              <w:top w:val="nil"/>
              <w:bottom w:val="nil"/>
            </w:tcBorders>
            <w:vAlign w:val="center"/>
          </w:tcPr>
          <w:p w14:paraId="31D4D3EE" w14:textId="77777777" w:rsidR="00145ED5" w:rsidRPr="000C2285" w:rsidRDefault="00145ED5" w:rsidP="00DB7806">
            <w:pPr>
              <w:jc w:val="center"/>
              <w:rPr>
                <w:rFonts w:cstheme="minorHAnsi"/>
                <w:sz w:val="20"/>
                <w:szCs w:val="20"/>
                <w:lang w:val="en-US"/>
              </w:rPr>
            </w:pPr>
            <w:r w:rsidRPr="000C2285">
              <w:rPr>
                <w:rFonts w:cstheme="minorHAnsi"/>
                <w:sz w:val="20"/>
                <w:szCs w:val="20"/>
              </w:rPr>
              <w:t>5.9</w:t>
            </w:r>
          </w:p>
        </w:tc>
        <w:tc>
          <w:tcPr>
            <w:tcW w:w="1542" w:type="dxa"/>
            <w:tcBorders>
              <w:top w:val="nil"/>
              <w:bottom w:val="nil"/>
            </w:tcBorders>
            <w:vAlign w:val="center"/>
          </w:tcPr>
          <w:p w14:paraId="4CD321EF" w14:textId="77777777" w:rsidR="00145ED5" w:rsidRPr="000C2285" w:rsidRDefault="00145ED5" w:rsidP="00DB7806">
            <w:pPr>
              <w:jc w:val="center"/>
              <w:rPr>
                <w:rFonts w:cstheme="minorHAnsi"/>
                <w:sz w:val="20"/>
                <w:szCs w:val="20"/>
                <w:lang w:val="en-US"/>
              </w:rPr>
            </w:pPr>
            <w:r w:rsidRPr="000C2285">
              <w:rPr>
                <w:rFonts w:cstheme="minorHAnsi"/>
                <w:sz w:val="20"/>
                <w:szCs w:val="20"/>
              </w:rPr>
              <w:t>6.9</w:t>
            </w:r>
          </w:p>
        </w:tc>
        <w:tc>
          <w:tcPr>
            <w:tcW w:w="1525" w:type="dxa"/>
            <w:tcBorders>
              <w:top w:val="nil"/>
              <w:bottom w:val="nil"/>
            </w:tcBorders>
            <w:vAlign w:val="center"/>
          </w:tcPr>
          <w:p w14:paraId="5AC9B64F" w14:textId="77777777" w:rsidR="00145ED5" w:rsidRPr="000C2285" w:rsidRDefault="00145ED5" w:rsidP="00DB7806">
            <w:pPr>
              <w:jc w:val="center"/>
              <w:rPr>
                <w:rFonts w:cstheme="minorHAnsi"/>
                <w:sz w:val="20"/>
                <w:szCs w:val="20"/>
                <w:lang w:val="en-US"/>
              </w:rPr>
            </w:pPr>
            <w:r w:rsidRPr="000C2285">
              <w:rPr>
                <w:rFonts w:cstheme="minorHAnsi"/>
                <w:sz w:val="20"/>
                <w:szCs w:val="20"/>
              </w:rPr>
              <w:t>6.4</w:t>
            </w:r>
          </w:p>
        </w:tc>
      </w:tr>
      <w:tr w:rsidR="00145ED5" w:rsidRPr="001446AD" w14:paraId="28BFA66B" w14:textId="77777777" w:rsidTr="00DB7806">
        <w:tc>
          <w:tcPr>
            <w:tcW w:w="2628" w:type="dxa"/>
            <w:tcBorders>
              <w:top w:val="nil"/>
            </w:tcBorders>
          </w:tcPr>
          <w:p w14:paraId="1F8F00EA" w14:textId="77777777" w:rsidR="00145ED5" w:rsidRPr="001446AD" w:rsidRDefault="00145ED5" w:rsidP="00DB7806">
            <w:pPr>
              <w:rPr>
                <w:rFonts w:cstheme="minorHAnsi"/>
                <w:sz w:val="20"/>
                <w:szCs w:val="20"/>
                <w:lang w:val="en-US"/>
              </w:rPr>
            </w:pPr>
            <w:r w:rsidRPr="001446AD">
              <w:rPr>
                <w:rFonts w:cstheme="minorHAnsi"/>
                <w:sz w:val="20"/>
                <w:szCs w:val="20"/>
                <w:lang w:val="en-US"/>
              </w:rPr>
              <w:t xml:space="preserve">   ≥41</w:t>
            </w:r>
          </w:p>
        </w:tc>
        <w:tc>
          <w:tcPr>
            <w:tcW w:w="1580" w:type="dxa"/>
            <w:tcBorders>
              <w:top w:val="nil"/>
            </w:tcBorders>
            <w:vAlign w:val="center"/>
          </w:tcPr>
          <w:p w14:paraId="4C22C682" w14:textId="77777777" w:rsidR="00145ED5" w:rsidRPr="000C2285" w:rsidRDefault="00145ED5" w:rsidP="00DB7806">
            <w:pPr>
              <w:jc w:val="center"/>
              <w:rPr>
                <w:rFonts w:cstheme="minorHAnsi"/>
                <w:sz w:val="20"/>
                <w:szCs w:val="20"/>
                <w:lang w:val="en-US"/>
              </w:rPr>
            </w:pPr>
            <w:r w:rsidRPr="000C2285">
              <w:rPr>
                <w:rFonts w:cstheme="minorHAnsi"/>
                <w:sz w:val="20"/>
                <w:szCs w:val="20"/>
              </w:rPr>
              <w:t>0.6</w:t>
            </w:r>
          </w:p>
        </w:tc>
        <w:tc>
          <w:tcPr>
            <w:tcW w:w="1542" w:type="dxa"/>
            <w:tcBorders>
              <w:top w:val="nil"/>
            </w:tcBorders>
            <w:vAlign w:val="center"/>
          </w:tcPr>
          <w:p w14:paraId="6D263739" w14:textId="77777777" w:rsidR="00145ED5" w:rsidRPr="000C2285" w:rsidRDefault="00145ED5" w:rsidP="00DB7806">
            <w:pPr>
              <w:jc w:val="center"/>
              <w:rPr>
                <w:rFonts w:cstheme="minorHAnsi"/>
                <w:sz w:val="20"/>
                <w:szCs w:val="20"/>
                <w:lang w:val="en-US"/>
              </w:rPr>
            </w:pPr>
            <w:r w:rsidRPr="000C2285">
              <w:rPr>
                <w:rFonts w:cstheme="minorHAnsi"/>
                <w:sz w:val="20"/>
                <w:szCs w:val="20"/>
              </w:rPr>
              <w:t>0.5</w:t>
            </w:r>
          </w:p>
        </w:tc>
        <w:tc>
          <w:tcPr>
            <w:tcW w:w="1542" w:type="dxa"/>
            <w:tcBorders>
              <w:top w:val="nil"/>
            </w:tcBorders>
            <w:vAlign w:val="center"/>
          </w:tcPr>
          <w:p w14:paraId="6E218947" w14:textId="77777777" w:rsidR="00145ED5" w:rsidRPr="000C2285" w:rsidRDefault="00145ED5" w:rsidP="00DB7806">
            <w:pPr>
              <w:jc w:val="center"/>
              <w:rPr>
                <w:rFonts w:cstheme="minorHAnsi"/>
                <w:sz w:val="20"/>
                <w:szCs w:val="20"/>
                <w:lang w:val="en-US"/>
              </w:rPr>
            </w:pPr>
            <w:r w:rsidRPr="000C2285">
              <w:rPr>
                <w:rFonts w:cstheme="minorHAnsi"/>
                <w:sz w:val="20"/>
                <w:szCs w:val="20"/>
              </w:rPr>
              <w:t>0.4</w:t>
            </w:r>
          </w:p>
        </w:tc>
        <w:tc>
          <w:tcPr>
            <w:tcW w:w="1543" w:type="dxa"/>
            <w:tcBorders>
              <w:top w:val="nil"/>
            </w:tcBorders>
            <w:vAlign w:val="center"/>
          </w:tcPr>
          <w:p w14:paraId="179C6780" w14:textId="77777777" w:rsidR="00145ED5" w:rsidRPr="000C2285" w:rsidRDefault="00145ED5" w:rsidP="00DB7806">
            <w:pPr>
              <w:jc w:val="center"/>
              <w:rPr>
                <w:rFonts w:cstheme="minorHAnsi"/>
                <w:sz w:val="20"/>
                <w:szCs w:val="20"/>
                <w:lang w:val="en-US"/>
              </w:rPr>
            </w:pPr>
            <w:r w:rsidRPr="000C2285">
              <w:rPr>
                <w:rFonts w:cstheme="minorHAnsi"/>
                <w:sz w:val="20"/>
                <w:szCs w:val="20"/>
              </w:rPr>
              <w:t>0.6</w:t>
            </w:r>
          </w:p>
        </w:tc>
        <w:tc>
          <w:tcPr>
            <w:tcW w:w="1542" w:type="dxa"/>
            <w:tcBorders>
              <w:top w:val="nil"/>
            </w:tcBorders>
            <w:vAlign w:val="center"/>
          </w:tcPr>
          <w:p w14:paraId="663B52F8" w14:textId="77777777" w:rsidR="00145ED5" w:rsidRPr="000C2285" w:rsidRDefault="00145ED5" w:rsidP="00DB7806">
            <w:pPr>
              <w:jc w:val="center"/>
              <w:rPr>
                <w:rFonts w:cstheme="minorHAnsi"/>
                <w:sz w:val="20"/>
                <w:szCs w:val="20"/>
                <w:lang w:val="en-US"/>
              </w:rPr>
            </w:pPr>
            <w:r w:rsidRPr="000C2285">
              <w:rPr>
                <w:rFonts w:cstheme="minorHAnsi"/>
                <w:sz w:val="20"/>
                <w:szCs w:val="20"/>
              </w:rPr>
              <w:t>0.3</w:t>
            </w:r>
          </w:p>
        </w:tc>
        <w:tc>
          <w:tcPr>
            <w:tcW w:w="1525" w:type="dxa"/>
            <w:tcBorders>
              <w:top w:val="nil"/>
            </w:tcBorders>
            <w:vAlign w:val="center"/>
          </w:tcPr>
          <w:p w14:paraId="0CEADA26" w14:textId="77777777" w:rsidR="00145ED5" w:rsidRPr="000C2285" w:rsidRDefault="00145ED5" w:rsidP="00DB7806">
            <w:pPr>
              <w:jc w:val="center"/>
              <w:rPr>
                <w:rFonts w:cstheme="minorHAnsi"/>
                <w:sz w:val="20"/>
                <w:szCs w:val="20"/>
                <w:lang w:val="en-US"/>
              </w:rPr>
            </w:pPr>
            <w:r w:rsidRPr="000C2285">
              <w:rPr>
                <w:rFonts w:cstheme="minorHAnsi"/>
                <w:sz w:val="20"/>
                <w:szCs w:val="20"/>
              </w:rPr>
              <w:t>0.3</w:t>
            </w:r>
          </w:p>
        </w:tc>
      </w:tr>
      <w:tr w:rsidR="00145ED5" w:rsidRPr="008B59A3" w14:paraId="4641685B" w14:textId="77777777" w:rsidTr="00DB7806">
        <w:tc>
          <w:tcPr>
            <w:tcW w:w="2628" w:type="dxa"/>
          </w:tcPr>
          <w:p w14:paraId="5B601CB4" w14:textId="77777777" w:rsidR="00145ED5" w:rsidRPr="001446AD" w:rsidRDefault="00145ED5" w:rsidP="00DB7806">
            <w:pPr>
              <w:rPr>
                <w:rFonts w:cstheme="minorHAnsi"/>
                <w:sz w:val="20"/>
                <w:szCs w:val="20"/>
                <w:lang w:val="en-US"/>
              </w:rPr>
            </w:pPr>
            <w:r w:rsidRPr="001446AD">
              <w:rPr>
                <w:rFonts w:cstheme="minorHAnsi"/>
                <w:sz w:val="20"/>
                <w:szCs w:val="20"/>
                <w:lang w:val="en-US"/>
              </w:rPr>
              <w:t>Maternal cohabitation</w:t>
            </w:r>
            <w:r w:rsidRPr="001446AD">
              <w:rPr>
                <w:rFonts w:cstheme="minorHAnsi"/>
                <w:sz w:val="20"/>
                <w:szCs w:val="20"/>
                <w:lang w:val="en-GB"/>
              </w:rPr>
              <w:t xml:space="preserve"> </w:t>
            </w:r>
            <w:r w:rsidRPr="001446AD">
              <w:rPr>
                <w:rFonts w:cstheme="minorHAnsi"/>
                <w:sz w:val="20"/>
                <w:szCs w:val="20"/>
                <w:lang w:val="en-US"/>
              </w:rPr>
              <w:t xml:space="preserve">status: </w:t>
            </w:r>
            <w:r>
              <w:rPr>
                <w:rFonts w:cstheme="minorHAnsi"/>
                <w:sz w:val="20"/>
                <w:szCs w:val="20"/>
                <w:lang w:val="en-US"/>
              </w:rPr>
              <w:t xml:space="preserve">not </w:t>
            </w:r>
            <w:r w:rsidRPr="001446AD">
              <w:rPr>
                <w:rFonts w:cstheme="minorHAnsi"/>
                <w:sz w:val="20"/>
                <w:szCs w:val="20"/>
                <w:lang w:val="en-US"/>
              </w:rPr>
              <w:t>living with a partner/</w:t>
            </w:r>
            <w:r>
              <w:rPr>
                <w:rFonts w:cstheme="minorHAnsi"/>
                <w:sz w:val="20"/>
                <w:szCs w:val="20"/>
                <w:lang w:val="en-US"/>
              </w:rPr>
              <w:t>un</w:t>
            </w:r>
            <w:r w:rsidRPr="001446AD">
              <w:rPr>
                <w:rFonts w:cstheme="minorHAnsi"/>
                <w:sz w:val="20"/>
                <w:szCs w:val="20"/>
                <w:lang w:val="en-US"/>
              </w:rPr>
              <w:t>married</w:t>
            </w:r>
          </w:p>
        </w:tc>
        <w:tc>
          <w:tcPr>
            <w:tcW w:w="1580" w:type="dxa"/>
            <w:vAlign w:val="center"/>
          </w:tcPr>
          <w:p w14:paraId="113A0A52" w14:textId="77777777" w:rsidR="00145ED5" w:rsidRPr="000C2285" w:rsidRDefault="00145ED5" w:rsidP="00DB7806">
            <w:pPr>
              <w:jc w:val="center"/>
              <w:rPr>
                <w:rFonts w:cstheme="minorHAnsi"/>
                <w:sz w:val="20"/>
                <w:szCs w:val="20"/>
                <w:lang w:val="en-US"/>
              </w:rPr>
            </w:pPr>
            <w:r w:rsidRPr="000C2285">
              <w:rPr>
                <w:rFonts w:cstheme="minorHAnsi"/>
                <w:sz w:val="20"/>
                <w:szCs w:val="20"/>
              </w:rPr>
              <w:t>9.4</w:t>
            </w:r>
          </w:p>
        </w:tc>
        <w:tc>
          <w:tcPr>
            <w:tcW w:w="1542" w:type="dxa"/>
            <w:vAlign w:val="center"/>
          </w:tcPr>
          <w:p w14:paraId="7AAAB8F6" w14:textId="77777777" w:rsidR="00145ED5" w:rsidRPr="000C2285" w:rsidRDefault="00145ED5" w:rsidP="00DB7806">
            <w:pPr>
              <w:jc w:val="center"/>
              <w:rPr>
                <w:rFonts w:cstheme="minorHAnsi"/>
                <w:sz w:val="20"/>
                <w:szCs w:val="20"/>
                <w:lang w:val="en-US"/>
              </w:rPr>
            </w:pPr>
            <w:r w:rsidRPr="000C2285">
              <w:rPr>
                <w:rFonts w:cstheme="minorHAnsi"/>
                <w:sz w:val="20"/>
                <w:szCs w:val="20"/>
              </w:rPr>
              <w:t>13.0</w:t>
            </w:r>
          </w:p>
        </w:tc>
        <w:tc>
          <w:tcPr>
            <w:tcW w:w="1542" w:type="dxa"/>
            <w:vAlign w:val="center"/>
          </w:tcPr>
          <w:p w14:paraId="0286B905" w14:textId="77777777" w:rsidR="00145ED5" w:rsidRPr="000C2285" w:rsidRDefault="00145ED5" w:rsidP="00DB7806">
            <w:pPr>
              <w:jc w:val="center"/>
              <w:rPr>
                <w:rFonts w:cstheme="minorHAnsi"/>
                <w:sz w:val="20"/>
                <w:szCs w:val="20"/>
                <w:lang w:val="en-US"/>
              </w:rPr>
            </w:pPr>
            <w:r w:rsidRPr="000C2285">
              <w:rPr>
                <w:rFonts w:cstheme="minorHAnsi"/>
                <w:sz w:val="20"/>
                <w:szCs w:val="20"/>
              </w:rPr>
              <w:t>11.0</w:t>
            </w:r>
          </w:p>
        </w:tc>
        <w:tc>
          <w:tcPr>
            <w:tcW w:w="1543" w:type="dxa"/>
            <w:vAlign w:val="center"/>
          </w:tcPr>
          <w:p w14:paraId="0574ADD7" w14:textId="77777777" w:rsidR="00145ED5" w:rsidRPr="000C2285" w:rsidRDefault="00145ED5" w:rsidP="00DB7806">
            <w:pPr>
              <w:jc w:val="center"/>
              <w:rPr>
                <w:rFonts w:cstheme="minorHAnsi"/>
                <w:sz w:val="20"/>
                <w:szCs w:val="20"/>
                <w:lang w:val="en-US"/>
              </w:rPr>
            </w:pPr>
            <w:r w:rsidRPr="000C2285">
              <w:rPr>
                <w:rFonts w:cstheme="minorHAnsi"/>
                <w:sz w:val="20"/>
                <w:szCs w:val="20"/>
              </w:rPr>
              <w:t>9.6</w:t>
            </w:r>
          </w:p>
        </w:tc>
        <w:tc>
          <w:tcPr>
            <w:tcW w:w="1542" w:type="dxa"/>
            <w:vAlign w:val="center"/>
          </w:tcPr>
          <w:p w14:paraId="683DCD59" w14:textId="77777777" w:rsidR="00145ED5" w:rsidRPr="000C2285" w:rsidRDefault="00145ED5" w:rsidP="00DB7806">
            <w:pPr>
              <w:jc w:val="center"/>
              <w:rPr>
                <w:rFonts w:cstheme="minorHAnsi"/>
                <w:sz w:val="20"/>
                <w:szCs w:val="20"/>
                <w:lang w:val="en-US"/>
              </w:rPr>
            </w:pPr>
            <w:r w:rsidRPr="000C2285">
              <w:rPr>
                <w:rFonts w:cstheme="minorHAnsi"/>
                <w:sz w:val="20"/>
                <w:szCs w:val="20"/>
              </w:rPr>
              <w:t>10.8</w:t>
            </w:r>
          </w:p>
        </w:tc>
        <w:tc>
          <w:tcPr>
            <w:tcW w:w="1525" w:type="dxa"/>
            <w:vAlign w:val="center"/>
          </w:tcPr>
          <w:p w14:paraId="25FBC1AA" w14:textId="77777777" w:rsidR="00145ED5" w:rsidRPr="000C2285" w:rsidRDefault="00145ED5" w:rsidP="00DB7806">
            <w:pPr>
              <w:jc w:val="center"/>
              <w:rPr>
                <w:rFonts w:cstheme="minorHAnsi"/>
                <w:sz w:val="20"/>
                <w:szCs w:val="20"/>
                <w:lang w:val="en-US"/>
              </w:rPr>
            </w:pPr>
            <w:r w:rsidRPr="000C2285">
              <w:rPr>
                <w:rFonts w:cstheme="minorHAnsi"/>
                <w:sz w:val="20"/>
                <w:szCs w:val="20"/>
              </w:rPr>
              <w:t>10.2</w:t>
            </w:r>
          </w:p>
        </w:tc>
      </w:tr>
      <w:tr w:rsidR="00145ED5" w:rsidRPr="001446AD" w14:paraId="15BB9DA0" w14:textId="77777777" w:rsidTr="00DB7806">
        <w:tc>
          <w:tcPr>
            <w:tcW w:w="2628" w:type="dxa"/>
            <w:tcBorders>
              <w:bottom w:val="nil"/>
            </w:tcBorders>
          </w:tcPr>
          <w:p w14:paraId="564D3D7B" w14:textId="77777777" w:rsidR="00145ED5" w:rsidRPr="001446AD" w:rsidRDefault="00145ED5" w:rsidP="00DB7806">
            <w:pPr>
              <w:rPr>
                <w:rFonts w:cstheme="minorHAnsi"/>
                <w:sz w:val="20"/>
                <w:szCs w:val="20"/>
                <w:lang w:val="en-US"/>
              </w:rPr>
            </w:pPr>
            <w:r w:rsidRPr="001446AD">
              <w:rPr>
                <w:rFonts w:cstheme="minorHAnsi"/>
                <w:sz w:val="20"/>
                <w:szCs w:val="20"/>
                <w:lang w:val="en-US"/>
              </w:rPr>
              <w:t xml:space="preserve">Family income </w:t>
            </w:r>
          </w:p>
        </w:tc>
        <w:tc>
          <w:tcPr>
            <w:tcW w:w="1580" w:type="dxa"/>
            <w:tcBorders>
              <w:bottom w:val="nil"/>
            </w:tcBorders>
            <w:vAlign w:val="center"/>
          </w:tcPr>
          <w:p w14:paraId="6C3C6A07" w14:textId="77777777" w:rsidR="00145ED5" w:rsidRPr="000C2285" w:rsidRDefault="00145ED5" w:rsidP="00DB7806">
            <w:pPr>
              <w:jc w:val="center"/>
              <w:rPr>
                <w:rFonts w:cstheme="minorHAnsi"/>
                <w:sz w:val="20"/>
                <w:szCs w:val="20"/>
                <w:lang w:val="en-US"/>
              </w:rPr>
            </w:pPr>
          </w:p>
        </w:tc>
        <w:tc>
          <w:tcPr>
            <w:tcW w:w="1542" w:type="dxa"/>
            <w:tcBorders>
              <w:bottom w:val="nil"/>
            </w:tcBorders>
            <w:vAlign w:val="center"/>
          </w:tcPr>
          <w:p w14:paraId="64BC8048" w14:textId="77777777" w:rsidR="00145ED5" w:rsidRPr="000C2285" w:rsidRDefault="00145ED5" w:rsidP="00DB7806">
            <w:pPr>
              <w:jc w:val="center"/>
              <w:rPr>
                <w:rFonts w:cstheme="minorHAnsi"/>
                <w:sz w:val="20"/>
                <w:szCs w:val="20"/>
                <w:lang w:val="en-US"/>
              </w:rPr>
            </w:pPr>
          </w:p>
        </w:tc>
        <w:tc>
          <w:tcPr>
            <w:tcW w:w="1542" w:type="dxa"/>
            <w:tcBorders>
              <w:bottom w:val="nil"/>
            </w:tcBorders>
            <w:vAlign w:val="center"/>
          </w:tcPr>
          <w:p w14:paraId="2E92402B" w14:textId="77777777" w:rsidR="00145ED5" w:rsidRPr="000C2285" w:rsidRDefault="00145ED5" w:rsidP="00DB7806">
            <w:pPr>
              <w:jc w:val="center"/>
              <w:rPr>
                <w:rFonts w:cstheme="minorHAnsi"/>
                <w:sz w:val="20"/>
                <w:szCs w:val="20"/>
                <w:lang w:val="en-US"/>
              </w:rPr>
            </w:pPr>
          </w:p>
        </w:tc>
        <w:tc>
          <w:tcPr>
            <w:tcW w:w="1543" w:type="dxa"/>
            <w:tcBorders>
              <w:bottom w:val="nil"/>
            </w:tcBorders>
            <w:vAlign w:val="center"/>
          </w:tcPr>
          <w:p w14:paraId="3BB48EAF" w14:textId="77777777" w:rsidR="00145ED5" w:rsidRPr="000C2285" w:rsidRDefault="00145ED5" w:rsidP="00DB7806">
            <w:pPr>
              <w:jc w:val="center"/>
              <w:rPr>
                <w:rFonts w:cstheme="minorHAnsi"/>
                <w:sz w:val="20"/>
                <w:szCs w:val="20"/>
                <w:lang w:val="en-US"/>
              </w:rPr>
            </w:pPr>
          </w:p>
        </w:tc>
        <w:tc>
          <w:tcPr>
            <w:tcW w:w="1542" w:type="dxa"/>
            <w:tcBorders>
              <w:bottom w:val="nil"/>
            </w:tcBorders>
            <w:vAlign w:val="center"/>
          </w:tcPr>
          <w:p w14:paraId="18D299FB" w14:textId="77777777" w:rsidR="00145ED5" w:rsidRPr="000C2285" w:rsidRDefault="00145ED5" w:rsidP="00DB7806">
            <w:pPr>
              <w:jc w:val="center"/>
              <w:rPr>
                <w:rFonts w:cstheme="minorHAnsi"/>
                <w:sz w:val="20"/>
                <w:szCs w:val="20"/>
                <w:lang w:val="en-US"/>
              </w:rPr>
            </w:pPr>
          </w:p>
        </w:tc>
        <w:tc>
          <w:tcPr>
            <w:tcW w:w="1525" w:type="dxa"/>
            <w:tcBorders>
              <w:bottom w:val="nil"/>
            </w:tcBorders>
            <w:vAlign w:val="center"/>
          </w:tcPr>
          <w:p w14:paraId="6269F3D2" w14:textId="77777777" w:rsidR="00145ED5" w:rsidRPr="000C2285" w:rsidRDefault="00145ED5" w:rsidP="00DB7806">
            <w:pPr>
              <w:jc w:val="center"/>
              <w:rPr>
                <w:rFonts w:cstheme="minorHAnsi"/>
                <w:sz w:val="20"/>
                <w:szCs w:val="20"/>
                <w:lang w:val="en-US"/>
              </w:rPr>
            </w:pPr>
          </w:p>
        </w:tc>
      </w:tr>
      <w:tr w:rsidR="00145ED5" w:rsidRPr="001446AD" w14:paraId="5378C60C" w14:textId="77777777" w:rsidTr="00DB7806">
        <w:tc>
          <w:tcPr>
            <w:tcW w:w="2628" w:type="dxa"/>
            <w:tcBorders>
              <w:top w:val="nil"/>
              <w:bottom w:val="nil"/>
            </w:tcBorders>
          </w:tcPr>
          <w:p w14:paraId="599AD0E6" w14:textId="77777777" w:rsidR="00145ED5" w:rsidRPr="001446AD" w:rsidRDefault="00145ED5" w:rsidP="00DB7806">
            <w:pPr>
              <w:rPr>
                <w:rFonts w:cstheme="minorHAnsi"/>
                <w:sz w:val="20"/>
                <w:szCs w:val="20"/>
                <w:lang w:val="en-US"/>
              </w:rPr>
            </w:pPr>
            <w:r w:rsidRPr="001446AD">
              <w:rPr>
                <w:rFonts w:cstheme="minorHAnsi"/>
                <w:sz w:val="20"/>
                <w:szCs w:val="20"/>
                <w:lang w:val="en-US"/>
              </w:rPr>
              <w:t xml:space="preserve">   Low </w:t>
            </w:r>
            <w:proofErr w:type="spellStart"/>
            <w:r w:rsidRPr="001446AD">
              <w:rPr>
                <w:rFonts w:cstheme="minorHAnsi"/>
                <w:sz w:val="20"/>
                <w:szCs w:val="20"/>
                <w:lang w:val="en-US"/>
              </w:rPr>
              <w:t>tertile</w:t>
            </w:r>
            <w:proofErr w:type="spellEnd"/>
            <w:r w:rsidRPr="001446AD">
              <w:rPr>
                <w:rFonts w:cstheme="minorHAnsi"/>
                <w:sz w:val="20"/>
                <w:szCs w:val="20"/>
                <w:lang w:val="en-US"/>
              </w:rPr>
              <w:t xml:space="preserve"> </w:t>
            </w:r>
          </w:p>
        </w:tc>
        <w:tc>
          <w:tcPr>
            <w:tcW w:w="1580" w:type="dxa"/>
            <w:tcBorders>
              <w:top w:val="nil"/>
              <w:bottom w:val="nil"/>
            </w:tcBorders>
            <w:vAlign w:val="center"/>
          </w:tcPr>
          <w:p w14:paraId="234CF63A" w14:textId="77777777" w:rsidR="00145ED5" w:rsidRPr="000C2285" w:rsidRDefault="00145ED5" w:rsidP="00DB7806">
            <w:pPr>
              <w:jc w:val="center"/>
              <w:rPr>
                <w:rFonts w:cstheme="minorHAnsi"/>
                <w:sz w:val="20"/>
                <w:szCs w:val="20"/>
                <w:lang w:val="en-US"/>
              </w:rPr>
            </w:pPr>
            <w:r w:rsidRPr="000C2285">
              <w:rPr>
                <w:rFonts w:cstheme="minorHAnsi"/>
                <w:sz w:val="20"/>
                <w:szCs w:val="20"/>
              </w:rPr>
              <w:t>33.4</w:t>
            </w:r>
          </w:p>
        </w:tc>
        <w:tc>
          <w:tcPr>
            <w:tcW w:w="1542" w:type="dxa"/>
            <w:tcBorders>
              <w:top w:val="nil"/>
              <w:bottom w:val="nil"/>
            </w:tcBorders>
            <w:vAlign w:val="center"/>
          </w:tcPr>
          <w:p w14:paraId="5A8ECD69" w14:textId="77777777" w:rsidR="00145ED5" w:rsidRPr="000C2285" w:rsidRDefault="00145ED5" w:rsidP="00DB7806">
            <w:pPr>
              <w:jc w:val="center"/>
              <w:rPr>
                <w:rFonts w:cstheme="minorHAnsi"/>
                <w:sz w:val="20"/>
                <w:szCs w:val="20"/>
                <w:lang w:val="en-US"/>
              </w:rPr>
            </w:pPr>
            <w:r w:rsidRPr="000C2285">
              <w:rPr>
                <w:rFonts w:cstheme="minorHAnsi"/>
                <w:sz w:val="20"/>
                <w:szCs w:val="20"/>
              </w:rPr>
              <w:t>39.1</w:t>
            </w:r>
          </w:p>
        </w:tc>
        <w:tc>
          <w:tcPr>
            <w:tcW w:w="1542" w:type="dxa"/>
            <w:tcBorders>
              <w:top w:val="nil"/>
              <w:bottom w:val="nil"/>
            </w:tcBorders>
            <w:vAlign w:val="center"/>
          </w:tcPr>
          <w:p w14:paraId="336B13C8" w14:textId="77777777" w:rsidR="00145ED5" w:rsidRPr="000C2285" w:rsidRDefault="00145ED5" w:rsidP="00DB7806">
            <w:pPr>
              <w:jc w:val="center"/>
              <w:rPr>
                <w:rFonts w:cstheme="minorHAnsi"/>
                <w:sz w:val="20"/>
                <w:szCs w:val="20"/>
                <w:lang w:val="en-US"/>
              </w:rPr>
            </w:pPr>
            <w:r w:rsidRPr="000C2285">
              <w:rPr>
                <w:rFonts w:cstheme="minorHAnsi"/>
                <w:sz w:val="20"/>
                <w:szCs w:val="20"/>
              </w:rPr>
              <w:t>35.0</w:t>
            </w:r>
          </w:p>
        </w:tc>
        <w:tc>
          <w:tcPr>
            <w:tcW w:w="1543" w:type="dxa"/>
            <w:tcBorders>
              <w:top w:val="nil"/>
              <w:bottom w:val="nil"/>
            </w:tcBorders>
            <w:vAlign w:val="center"/>
          </w:tcPr>
          <w:p w14:paraId="2DE2A2F1" w14:textId="77777777" w:rsidR="00145ED5" w:rsidRPr="000C2285" w:rsidRDefault="00145ED5" w:rsidP="00DB7806">
            <w:pPr>
              <w:jc w:val="center"/>
              <w:rPr>
                <w:rFonts w:cstheme="minorHAnsi"/>
                <w:sz w:val="20"/>
                <w:szCs w:val="20"/>
                <w:lang w:val="en-US"/>
              </w:rPr>
            </w:pPr>
            <w:r w:rsidRPr="000C2285">
              <w:rPr>
                <w:rFonts w:cstheme="minorHAnsi"/>
                <w:sz w:val="20"/>
                <w:szCs w:val="20"/>
              </w:rPr>
              <w:t>34.5</w:t>
            </w:r>
          </w:p>
        </w:tc>
        <w:tc>
          <w:tcPr>
            <w:tcW w:w="1542" w:type="dxa"/>
            <w:tcBorders>
              <w:top w:val="nil"/>
              <w:bottom w:val="nil"/>
            </w:tcBorders>
            <w:vAlign w:val="center"/>
          </w:tcPr>
          <w:p w14:paraId="6A91D5BC" w14:textId="77777777" w:rsidR="00145ED5" w:rsidRPr="000C2285" w:rsidRDefault="00145ED5" w:rsidP="00DB7806">
            <w:pPr>
              <w:jc w:val="center"/>
              <w:rPr>
                <w:rFonts w:cstheme="minorHAnsi"/>
                <w:sz w:val="20"/>
                <w:szCs w:val="20"/>
                <w:lang w:val="en-US"/>
              </w:rPr>
            </w:pPr>
            <w:r w:rsidRPr="000C2285">
              <w:rPr>
                <w:rFonts w:cstheme="minorHAnsi"/>
                <w:sz w:val="20"/>
                <w:szCs w:val="20"/>
              </w:rPr>
              <w:t>35.4</w:t>
            </w:r>
          </w:p>
        </w:tc>
        <w:tc>
          <w:tcPr>
            <w:tcW w:w="1525" w:type="dxa"/>
            <w:tcBorders>
              <w:top w:val="nil"/>
              <w:bottom w:val="nil"/>
            </w:tcBorders>
            <w:vAlign w:val="center"/>
          </w:tcPr>
          <w:p w14:paraId="77C1737F" w14:textId="77777777" w:rsidR="00145ED5" w:rsidRPr="000C2285" w:rsidRDefault="00145ED5" w:rsidP="00DB7806">
            <w:pPr>
              <w:jc w:val="center"/>
              <w:rPr>
                <w:rFonts w:cstheme="minorHAnsi"/>
                <w:sz w:val="20"/>
                <w:szCs w:val="20"/>
                <w:lang w:val="en-US"/>
              </w:rPr>
            </w:pPr>
            <w:r w:rsidRPr="000C2285">
              <w:rPr>
                <w:rFonts w:cstheme="minorHAnsi"/>
                <w:sz w:val="20"/>
                <w:szCs w:val="20"/>
              </w:rPr>
              <w:t>35.0</w:t>
            </w:r>
          </w:p>
        </w:tc>
      </w:tr>
      <w:tr w:rsidR="00145ED5" w:rsidRPr="001446AD" w14:paraId="668C5A05" w14:textId="77777777" w:rsidTr="00DB7806">
        <w:tc>
          <w:tcPr>
            <w:tcW w:w="2628" w:type="dxa"/>
            <w:tcBorders>
              <w:top w:val="nil"/>
              <w:bottom w:val="nil"/>
            </w:tcBorders>
          </w:tcPr>
          <w:p w14:paraId="5B529E63" w14:textId="77777777" w:rsidR="00145ED5" w:rsidRPr="001446AD" w:rsidRDefault="00145ED5" w:rsidP="00DB7806">
            <w:pPr>
              <w:rPr>
                <w:rFonts w:cstheme="minorHAnsi"/>
                <w:sz w:val="20"/>
                <w:szCs w:val="20"/>
                <w:lang w:val="en-US"/>
              </w:rPr>
            </w:pPr>
            <w:r w:rsidRPr="001446AD">
              <w:rPr>
                <w:rFonts w:cstheme="minorHAnsi"/>
                <w:sz w:val="20"/>
                <w:szCs w:val="20"/>
                <w:lang w:val="en-US"/>
              </w:rPr>
              <w:t xml:space="preserve">   </w:t>
            </w:r>
            <w:proofErr w:type="spellStart"/>
            <w:r w:rsidRPr="001446AD">
              <w:rPr>
                <w:rFonts w:cstheme="minorHAnsi"/>
                <w:sz w:val="20"/>
                <w:szCs w:val="20"/>
                <w:lang w:val="en-US"/>
              </w:rPr>
              <w:t>Midle</w:t>
            </w:r>
            <w:proofErr w:type="spellEnd"/>
            <w:r w:rsidRPr="001446AD">
              <w:rPr>
                <w:rFonts w:cstheme="minorHAnsi"/>
                <w:sz w:val="20"/>
                <w:szCs w:val="20"/>
                <w:lang w:val="en-US"/>
              </w:rPr>
              <w:t xml:space="preserve"> </w:t>
            </w:r>
            <w:proofErr w:type="spellStart"/>
            <w:r w:rsidRPr="001446AD">
              <w:rPr>
                <w:rFonts w:cstheme="minorHAnsi"/>
                <w:sz w:val="20"/>
                <w:szCs w:val="20"/>
                <w:lang w:val="en-US"/>
              </w:rPr>
              <w:t>tertile</w:t>
            </w:r>
            <w:proofErr w:type="spellEnd"/>
            <w:r w:rsidRPr="001446AD">
              <w:rPr>
                <w:rFonts w:cstheme="minorHAnsi"/>
                <w:sz w:val="20"/>
                <w:szCs w:val="20"/>
                <w:lang w:val="en-US"/>
              </w:rPr>
              <w:t xml:space="preserve"> </w:t>
            </w:r>
          </w:p>
        </w:tc>
        <w:tc>
          <w:tcPr>
            <w:tcW w:w="1580" w:type="dxa"/>
            <w:tcBorders>
              <w:top w:val="nil"/>
              <w:bottom w:val="nil"/>
            </w:tcBorders>
            <w:vAlign w:val="center"/>
          </w:tcPr>
          <w:p w14:paraId="0B93289D" w14:textId="77777777" w:rsidR="00145ED5" w:rsidRPr="000C2285" w:rsidRDefault="00145ED5" w:rsidP="00DB7806">
            <w:pPr>
              <w:jc w:val="center"/>
              <w:rPr>
                <w:rFonts w:cstheme="minorHAnsi"/>
                <w:sz w:val="20"/>
                <w:szCs w:val="20"/>
                <w:lang w:val="en-US"/>
              </w:rPr>
            </w:pPr>
            <w:r w:rsidRPr="000C2285">
              <w:rPr>
                <w:rFonts w:cstheme="minorHAnsi"/>
                <w:sz w:val="20"/>
                <w:szCs w:val="20"/>
              </w:rPr>
              <w:t>34.1</w:t>
            </w:r>
          </w:p>
        </w:tc>
        <w:tc>
          <w:tcPr>
            <w:tcW w:w="1542" w:type="dxa"/>
            <w:tcBorders>
              <w:top w:val="nil"/>
              <w:bottom w:val="nil"/>
            </w:tcBorders>
            <w:vAlign w:val="center"/>
          </w:tcPr>
          <w:p w14:paraId="2789D10C" w14:textId="77777777" w:rsidR="00145ED5" w:rsidRPr="000C2285" w:rsidRDefault="00145ED5" w:rsidP="00DB7806">
            <w:pPr>
              <w:jc w:val="center"/>
              <w:rPr>
                <w:rFonts w:cstheme="minorHAnsi"/>
                <w:sz w:val="20"/>
                <w:szCs w:val="20"/>
                <w:lang w:val="en-US"/>
              </w:rPr>
            </w:pPr>
            <w:r w:rsidRPr="000C2285">
              <w:rPr>
                <w:rFonts w:cstheme="minorHAnsi"/>
                <w:sz w:val="20"/>
                <w:szCs w:val="20"/>
              </w:rPr>
              <w:t>32.9</w:t>
            </w:r>
          </w:p>
        </w:tc>
        <w:tc>
          <w:tcPr>
            <w:tcW w:w="1542" w:type="dxa"/>
            <w:tcBorders>
              <w:top w:val="nil"/>
              <w:bottom w:val="nil"/>
            </w:tcBorders>
            <w:vAlign w:val="center"/>
          </w:tcPr>
          <w:p w14:paraId="6D25942C" w14:textId="77777777" w:rsidR="00145ED5" w:rsidRPr="000C2285" w:rsidRDefault="00145ED5" w:rsidP="00DB7806">
            <w:pPr>
              <w:jc w:val="center"/>
              <w:rPr>
                <w:rFonts w:cstheme="minorHAnsi"/>
                <w:sz w:val="20"/>
                <w:szCs w:val="20"/>
                <w:lang w:val="en-US"/>
              </w:rPr>
            </w:pPr>
            <w:r w:rsidRPr="000C2285">
              <w:rPr>
                <w:rFonts w:cstheme="minorHAnsi"/>
                <w:sz w:val="20"/>
                <w:szCs w:val="20"/>
              </w:rPr>
              <w:t>32.7</w:t>
            </w:r>
          </w:p>
        </w:tc>
        <w:tc>
          <w:tcPr>
            <w:tcW w:w="1543" w:type="dxa"/>
            <w:tcBorders>
              <w:top w:val="nil"/>
              <w:bottom w:val="nil"/>
            </w:tcBorders>
            <w:vAlign w:val="center"/>
          </w:tcPr>
          <w:p w14:paraId="55B23B84" w14:textId="77777777" w:rsidR="00145ED5" w:rsidRPr="000C2285" w:rsidRDefault="00145ED5" w:rsidP="00DB7806">
            <w:pPr>
              <w:jc w:val="center"/>
              <w:rPr>
                <w:rFonts w:cstheme="minorHAnsi"/>
                <w:sz w:val="20"/>
                <w:szCs w:val="20"/>
                <w:lang w:val="en-US"/>
              </w:rPr>
            </w:pPr>
            <w:r w:rsidRPr="000C2285">
              <w:rPr>
                <w:rFonts w:cstheme="minorHAnsi"/>
                <w:sz w:val="20"/>
                <w:szCs w:val="20"/>
              </w:rPr>
              <w:t>34.5</w:t>
            </w:r>
          </w:p>
        </w:tc>
        <w:tc>
          <w:tcPr>
            <w:tcW w:w="1542" w:type="dxa"/>
            <w:tcBorders>
              <w:top w:val="nil"/>
              <w:bottom w:val="nil"/>
            </w:tcBorders>
            <w:vAlign w:val="center"/>
          </w:tcPr>
          <w:p w14:paraId="31A22792" w14:textId="77777777" w:rsidR="00145ED5" w:rsidRPr="000C2285" w:rsidRDefault="00145ED5" w:rsidP="00DB7806">
            <w:pPr>
              <w:jc w:val="center"/>
              <w:rPr>
                <w:rFonts w:cstheme="minorHAnsi"/>
                <w:sz w:val="20"/>
                <w:szCs w:val="20"/>
                <w:lang w:val="en-US"/>
              </w:rPr>
            </w:pPr>
            <w:r w:rsidRPr="000C2285">
              <w:rPr>
                <w:rFonts w:cstheme="minorHAnsi"/>
                <w:sz w:val="20"/>
                <w:szCs w:val="20"/>
              </w:rPr>
              <w:t>34.3</w:t>
            </w:r>
          </w:p>
        </w:tc>
        <w:tc>
          <w:tcPr>
            <w:tcW w:w="1525" w:type="dxa"/>
            <w:tcBorders>
              <w:top w:val="nil"/>
              <w:bottom w:val="nil"/>
            </w:tcBorders>
            <w:vAlign w:val="center"/>
          </w:tcPr>
          <w:p w14:paraId="34D4E61B" w14:textId="77777777" w:rsidR="00145ED5" w:rsidRPr="000C2285" w:rsidRDefault="00145ED5" w:rsidP="00DB7806">
            <w:pPr>
              <w:jc w:val="center"/>
              <w:rPr>
                <w:rFonts w:cstheme="minorHAnsi"/>
                <w:sz w:val="20"/>
                <w:szCs w:val="20"/>
                <w:lang w:val="en-US"/>
              </w:rPr>
            </w:pPr>
            <w:r w:rsidRPr="000C2285">
              <w:rPr>
                <w:rFonts w:cstheme="minorHAnsi"/>
                <w:sz w:val="20"/>
                <w:szCs w:val="20"/>
              </w:rPr>
              <w:t>34.4</w:t>
            </w:r>
          </w:p>
        </w:tc>
      </w:tr>
      <w:tr w:rsidR="00145ED5" w:rsidRPr="001446AD" w14:paraId="309170D6" w14:textId="77777777" w:rsidTr="00DB7806">
        <w:tc>
          <w:tcPr>
            <w:tcW w:w="2628" w:type="dxa"/>
            <w:tcBorders>
              <w:top w:val="nil"/>
            </w:tcBorders>
          </w:tcPr>
          <w:p w14:paraId="31666535" w14:textId="77777777" w:rsidR="00145ED5" w:rsidRPr="001446AD" w:rsidRDefault="00145ED5" w:rsidP="00DB7806">
            <w:pPr>
              <w:rPr>
                <w:rFonts w:cstheme="minorHAnsi"/>
                <w:sz w:val="20"/>
                <w:szCs w:val="20"/>
                <w:lang w:val="en-US"/>
              </w:rPr>
            </w:pPr>
            <w:r w:rsidRPr="001446AD">
              <w:rPr>
                <w:rFonts w:cstheme="minorHAnsi"/>
                <w:sz w:val="20"/>
                <w:szCs w:val="20"/>
                <w:lang w:val="en-US"/>
              </w:rPr>
              <w:t xml:space="preserve">   High </w:t>
            </w:r>
            <w:proofErr w:type="spellStart"/>
            <w:r w:rsidRPr="001446AD">
              <w:rPr>
                <w:rFonts w:cstheme="minorHAnsi"/>
                <w:sz w:val="20"/>
                <w:szCs w:val="20"/>
                <w:lang w:val="en-US"/>
              </w:rPr>
              <w:t>tertile</w:t>
            </w:r>
            <w:proofErr w:type="spellEnd"/>
            <w:r w:rsidRPr="001446AD">
              <w:rPr>
                <w:rFonts w:cstheme="minorHAnsi"/>
                <w:sz w:val="20"/>
                <w:szCs w:val="20"/>
                <w:lang w:val="en-US"/>
              </w:rPr>
              <w:t xml:space="preserve"> </w:t>
            </w:r>
          </w:p>
        </w:tc>
        <w:tc>
          <w:tcPr>
            <w:tcW w:w="1580" w:type="dxa"/>
            <w:tcBorders>
              <w:top w:val="nil"/>
            </w:tcBorders>
            <w:vAlign w:val="center"/>
          </w:tcPr>
          <w:p w14:paraId="4045719A" w14:textId="77777777" w:rsidR="00145ED5" w:rsidRPr="000C2285" w:rsidRDefault="00145ED5" w:rsidP="00DB7806">
            <w:pPr>
              <w:jc w:val="center"/>
              <w:rPr>
                <w:rFonts w:cstheme="minorHAnsi"/>
                <w:sz w:val="20"/>
                <w:szCs w:val="20"/>
                <w:lang w:val="en-US"/>
              </w:rPr>
            </w:pPr>
            <w:r w:rsidRPr="000C2285">
              <w:rPr>
                <w:rFonts w:cstheme="minorHAnsi"/>
                <w:sz w:val="20"/>
                <w:szCs w:val="20"/>
              </w:rPr>
              <w:t>32.5</w:t>
            </w:r>
          </w:p>
        </w:tc>
        <w:tc>
          <w:tcPr>
            <w:tcW w:w="1542" w:type="dxa"/>
            <w:tcBorders>
              <w:top w:val="nil"/>
            </w:tcBorders>
            <w:vAlign w:val="center"/>
          </w:tcPr>
          <w:p w14:paraId="4324087F" w14:textId="77777777" w:rsidR="00145ED5" w:rsidRPr="000C2285" w:rsidRDefault="00145ED5" w:rsidP="00DB7806">
            <w:pPr>
              <w:jc w:val="center"/>
              <w:rPr>
                <w:rFonts w:cstheme="minorHAnsi"/>
                <w:sz w:val="20"/>
                <w:szCs w:val="20"/>
                <w:lang w:val="en-US"/>
              </w:rPr>
            </w:pPr>
            <w:r w:rsidRPr="000C2285">
              <w:rPr>
                <w:rFonts w:cstheme="minorHAnsi"/>
                <w:sz w:val="20"/>
                <w:szCs w:val="20"/>
              </w:rPr>
              <w:t>27.9</w:t>
            </w:r>
          </w:p>
        </w:tc>
        <w:tc>
          <w:tcPr>
            <w:tcW w:w="1542" w:type="dxa"/>
            <w:tcBorders>
              <w:top w:val="nil"/>
            </w:tcBorders>
            <w:vAlign w:val="center"/>
          </w:tcPr>
          <w:p w14:paraId="5866CB06" w14:textId="77777777" w:rsidR="00145ED5" w:rsidRPr="000C2285" w:rsidRDefault="00145ED5" w:rsidP="00DB7806">
            <w:pPr>
              <w:jc w:val="center"/>
              <w:rPr>
                <w:rFonts w:cstheme="minorHAnsi"/>
                <w:sz w:val="20"/>
                <w:szCs w:val="20"/>
                <w:lang w:val="en-US"/>
              </w:rPr>
            </w:pPr>
            <w:r w:rsidRPr="000C2285">
              <w:rPr>
                <w:rFonts w:cstheme="minorHAnsi"/>
                <w:sz w:val="20"/>
                <w:szCs w:val="20"/>
              </w:rPr>
              <w:t>32.3</w:t>
            </w:r>
          </w:p>
        </w:tc>
        <w:tc>
          <w:tcPr>
            <w:tcW w:w="1543" w:type="dxa"/>
            <w:tcBorders>
              <w:top w:val="nil"/>
            </w:tcBorders>
            <w:vAlign w:val="center"/>
          </w:tcPr>
          <w:p w14:paraId="7A878BAE" w14:textId="77777777" w:rsidR="00145ED5" w:rsidRPr="000C2285" w:rsidRDefault="00145ED5" w:rsidP="00DB7806">
            <w:pPr>
              <w:jc w:val="center"/>
              <w:rPr>
                <w:rFonts w:cstheme="minorHAnsi"/>
                <w:sz w:val="20"/>
                <w:szCs w:val="20"/>
                <w:lang w:val="en-US"/>
              </w:rPr>
            </w:pPr>
            <w:r w:rsidRPr="000C2285">
              <w:rPr>
                <w:rFonts w:cstheme="minorHAnsi"/>
                <w:sz w:val="20"/>
                <w:szCs w:val="20"/>
              </w:rPr>
              <w:t>31.1</w:t>
            </w:r>
          </w:p>
        </w:tc>
        <w:tc>
          <w:tcPr>
            <w:tcW w:w="1542" w:type="dxa"/>
            <w:tcBorders>
              <w:top w:val="nil"/>
            </w:tcBorders>
            <w:vAlign w:val="center"/>
          </w:tcPr>
          <w:p w14:paraId="3D067EA2" w14:textId="77777777" w:rsidR="00145ED5" w:rsidRPr="000C2285" w:rsidRDefault="00145ED5" w:rsidP="00DB7806">
            <w:pPr>
              <w:jc w:val="center"/>
              <w:rPr>
                <w:rFonts w:cstheme="minorHAnsi"/>
                <w:sz w:val="20"/>
                <w:szCs w:val="20"/>
                <w:lang w:val="en-US"/>
              </w:rPr>
            </w:pPr>
            <w:r w:rsidRPr="000C2285">
              <w:rPr>
                <w:rFonts w:cstheme="minorHAnsi"/>
                <w:sz w:val="20"/>
                <w:szCs w:val="20"/>
              </w:rPr>
              <w:t>30.3</w:t>
            </w:r>
          </w:p>
        </w:tc>
        <w:tc>
          <w:tcPr>
            <w:tcW w:w="1525" w:type="dxa"/>
            <w:tcBorders>
              <w:top w:val="nil"/>
            </w:tcBorders>
            <w:vAlign w:val="center"/>
          </w:tcPr>
          <w:p w14:paraId="3D34E066" w14:textId="77777777" w:rsidR="00145ED5" w:rsidRPr="000C2285" w:rsidRDefault="00145ED5" w:rsidP="00DB7806">
            <w:pPr>
              <w:jc w:val="center"/>
              <w:rPr>
                <w:rFonts w:cstheme="minorHAnsi"/>
                <w:sz w:val="20"/>
                <w:szCs w:val="20"/>
                <w:lang w:val="en-US"/>
              </w:rPr>
            </w:pPr>
            <w:r w:rsidRPr="000C2285">
              <w:rPr>
                <w:rFonts w:cstheme="minorHAnsi"/>
                <w:sz w:val="20"/>
                <w:szCs w:val="20"/>
              </w:rPr>
              <w:t>30.5</w:t>
            </w:r>
          </w:p>
        </w:tc>
      </w:tr>
      <w:tr w:rsidR="00145ED5" w:rsidRPr="001446AD" w14:paraId="13C09993" w14:textId="77777777" w:rsidTr="00DB7806">
        <w:tc>
          <w:tcPr>
            <w:tcW w:w="2628" w:type="dxa"/>
            <w:tcBorders>
              <w:bottom w:val="nil"/>
            </w:tcBorders>
          </w:tcPr>
          <w:p w14:paraId="56A29C08" w14:textId="77777777" w:rsidR="00145ED5" w:rsidRPr="001446AD" w:rsidRDefault="00145ED5" w:rsidP="00DB7806">
            <w:pPr>
              <w:rPr>
                <w:rFonts w:cstheme="minorHAnsi"/>
                <w:sz w:val="20"/>
                <w:szCs w:val="20"/>
                <w:lang w:val="en-US"/>
              </w:rPr>
            </w:pPr>
            <w:r w:rsidRPr="001446AD">
              <w:rPr>
                <w:rFonts w:cstheme="minorHAnsi"/>
                <w:sz w:val="20"/>
                <w:szCs w:val="20"/>
                <w:lang w:val="en-US"/>
              </w:rPr>
              <w:t xml:space="preserve">Maternal highest educational degree </w:t>
            </w:r>
          </w:p>
        </w:tc>
        <w:tc>
          <w:tcPr>
            <w:tcW w:w="1580" w:type="dxa"/>
            <w:tcBorders>
              <w:bottom w:val="nil"/>
            </w:tcBorders>
            <w:vAlign w:val="center"/>
          </w:tcPr>
          <w:p w14:paraId="3748B407" w14:textId="77777777" w:rsidR="00145ED5" w:rsidRPr="000C2285" w:rsidRDefault="00145ED5" w:rsidP="00DB7806">
            <w:pPr>
              <w:jc w:val="center"/>
              <w:rPr>
                <w:rFonts w:cstheme="minorHAnsi"/>
                <w:sz w:val="20"/>
                <w:szCs w:val="20"/>
                <w:lang w:val="en-US"/>
              </w:rPr>
            </w:pPr>
          </w:p>
        </w:tc>
        <w:tc>
          <w:tcPr>
            <w:tcW w:w="1542" w:type="dxa"/>
            <w:tcBorders>
              <w:bottom w:val="nil"/>
            </w:tcBorders>
            <w:vAlign w:val="center"/>
          </w:tcPr>
          <w:p w14:paraId="7B2F3134" w14:textId="77777777" w:rsidR="00145ED5" w:rsidRPr="000C2285" w:rsidRDefault="00145ED5" w:rsidP="00DB7806">
            <w:pPr>
              <w:jc w:val="center"/>
              <w:rPr>
                <w:rFonts w:cstheme="minorHAnsi"/>
                <w:sz w:val="20"/>
                <w:szCs w:val="20"/>
                <w:lang w:val="en-US"/>
              </w:rPr>
            </w:pPr>
          </w:p>
        </w:tc>
        <w:tc>
          <w:tcPr>
            <w:tcW w:w="1542" w:type="dxa"/>
            <w:tcBorders>
              <w:bottom w:val="nil"/>
            </w:tcBorders>
            <w:vAlign w:val="center"/>
          </w:tcPr>
          <w:p w14:paraId="5C7F8EBA" w14:textId="77777777" w:rsidR="00145ED5" w:rsidRPr="000C2285" w:rsidRDefault="00145ED5" w:rsidP="00DB7806">
            <w:pPr>
              <w:jc w:val="center"/>
              <w:rPr>
                <w:rFonts w:cstheme="minorHAnsi"/>
                <w:sz w:val="20"/>
                <w:szCs w:val="20"/>
                <w:lang w:val="en-US"/>
              </w:rPr>
            </w:pPr>
          </w:p>
        </w:tc>
        <w:tc>
          <w:tcPr>
            <w:tcW w:w="1543" w:type="dxa"/>
            <w:tcBorders>
              <w:bottom w:val="nil"/>
            </w:tcBorders>
            <w:vAlign w:val="center"/>
          </w:tcPr>
          <w:p w14:paraId="249352B5" w14:textId="77777777" w:rsidR="00145ED5" w:rsidRPr="000C2285" w:rsidRDefault="00145ED5" w:rsidP="00DB7806">
            <w:pPr>
              <w:jc w:val="center"/>
              <w:rPr>
                <w:rFonts w:cstheme="minorHAnsi"/>
                <w:sz w:val="20"/>
                <w:szCs w:val="20"/>
                <w:lang w:val="en-US"/>
              </w:rPr>
            </w:pPr>
          </w:p>
        </w:tc>
        <w:tc>
          <w:tcPr>
            <w:tcW w:w="1542" w:type="dxa"/>
            <w:tcBorders>
              <w:bottom w:val="nil"/>
            </w:tcBorders>
            <w:vAlign w:val="center"/>
          </w:tcPr>
          <w:p w14:paraId="42D8BB20" w14:textId="77777777" w:rsidR="00145ED5" w:rsidRPr="000C2285" w:rsidRDefault="00145ED5" w:rsidP="00DB7806">
            <w:pPr>
              <w:jc w:val="center"/>
              <w:rPr>
                <w:rFonts w:cstheme="minorHAnsi"/>
                <w:sz w:val="20"/>
                <w:szCs w:val="20"/>
                <w:lang w:val="en-US"/>
              </w:rPr>
            </w:pPr>
          </w:p>
        </w:tc>
        <w:tc>
          <w:tcPr>
            <w:tcW w:w="1525" w:type="dxa"/>
            <w:tcBorders>
              <w:bottom w:val="nil"/>
            </w:tcBorders>
            <w:vAlign w:val="center"/>
          </w:tcPr>
          <w:p w14:paraId="0F8F9E82" w14:textId="77777777" w:rsidR="00145ED5" w:rsidRPr="000C2285" w:rsidRDefault="00145ED5" w:rsidP="00DB7806">
            <w:pPr>
              <w:jc w:val="center"/>
              <w:rPr>
                <w:rFonts w:cstheme="minorHAnsi"/>
                <w:sz w:val="20"/>
                <w:szCs w:val="20"/>
                <w:lang w:val="en-US"/>
              </w:rPr>
            </w:pPr>
          </w:p>
        </w:tc>
      </w:tr>
      <w:tr w:rsidR="00145ED5" w:rsidRPr="001446AD" w14:paraId="0C6B5A02" w14:textId="77777777" w:rsidTr="00DB7806">
        <w:tc>
          <w:tcPr>
            <w:tcW w:w="2628" w:type="dxa"/>
            <w:tcBorders>
              <w:top w:val="nil"/>
              <w:bottom w:val="nil"/>
            </w:tcBorders>
          </w:tcPr>
          <w:p w14:paraId="5ED066A8" w14:textId="77777777" w:rsidR="00145ED5" w:rsidRPr="001446AD" w:rsidRDefault="00145ED5" w:rsidP="00DB7806">
            <w:pPr>
              <w:rPr>
                <w:rFonts w:cstheme="minorHAnsi"/>
                <w:sz w:val="20"/>
                <w:szCs w:val="20"/>
              </w:rPr>
            </w:pPr>
            <w:r w:rsidRPr="001446AD">
              <w:rPr>
                <w:rFonts w:cstheme="minorHAnsi"/>
                <w:sz w:val="20"/>
                <w:szCs w:val="20"/>
              </w:rPr>
              <w:t xml:space="preserve">   </w:t>
            </w:r>
            <w:proofErr w:type="spellStart"/>
            <w:r w:rsidRPr="001446AD">
              <w:rPr>
                <w:rFonts w:cstheme="minorHAnsi"/>
                <w:sz w:val="20"/>
                <w:szCs w:val="20"/>
              </w:rPr>
              <w:t>Lower</w:t>
            </w:r>
            <w:proofErr w:type="spellEnd"/>
            <w:r w:rsidRPr="001446AD">
              <w:rPr>
                <w:rFonts w:cstheme="minorHAnsi"/>
                <w:sz w:val="20"/>
                <w:szCs w:val="20"/>
              </w:rPr>
              <w:t xml:space="preserve"> </w:t>
            </w:r>
            <w:proofErr w:type="spellStart"/>
            <w:r w:rsidRPr="001446AD">
              <w:rPr>
                <w:rFonts w:cstheme="minorHAnsi"/>
                <w:sz w:val="20"/>
                <w:szCs w:val="20"/>
              </w:rPr>
              <w:t>secondary</w:t>
            </w:r>
            <w:proofErr w:type="spellEnd"/>
          </w:p>
        </w:tc>
        <w:tc>
          <w:tcPr>
            <w:tcW w:w="1580" w:type="dxa"/>
            <w:tcBorders>
              <w:top w:val="nil"/>
              <w:bottom w:val="nil"/>
            </w:tcBorders>
            <w:vAlign w:val="center"/>
          </w:tcPr>
          <w:p w14:paraId="7BFF1517" w14:textId="77777777" w:rsidR="00145ED5" w:rsidRPr="000C2285" w:rsidRDefault="00145ED5" w:rsidP="00DB7806">
            <w:pPr>
              <w:jc w:val="center"/>
              <w:rPr>
                <w:rFonts w:cstheme="minorHAnsi"/>
                <w:sz w:val="20"/>
                <w:szCs w:val="20"/>
                <w:lang w:val="en-US"/>
              </w:rPr>
            </w:pPr>
            <w:r w:rsidRPr="000C2285">
              <w:rPr>
                <w:rFonts w:cstheme="minorHAnsi"/>
                <w:sz w:val="20"/>
                <w:szCs w:val="20"/>
              </w:rPr>
              <w:t>22.8</w:t>
            </w:r>
          </w:p>
        </w:tc>
        <w:tc>
          <w:tcPr>
            <w:tcW w:w="1542" w:type="dxa"/>
            <w:tcBorders>
              <w:top w:val="nil"/>
              <w:bottom w:val="nil"/>
            </w:tcBorders>
            <w:vAlign w:val="center"/>
          </w:tcPr>
          <w:p w14:paraId="03D9204D" w14:textId="77777777" w:rsidR="00145ED5" w:rsidRPr="000C2285" w:rsidRDefault="00145ED5" w:rsidP="00DB7806">
            <w:pPr>
              <w:jc w:val="center"/>
              <w:rPr>
                <w:rFonts w:cstheme="minorHAnsi"/>
                <w:sz w:val="20"/>
                <w:szCs w:val="20"/>
                <w:lang w:val="en-US"/>
              </w:rPr>
            </w:pPr>
            <w:r w:rsidRPr="000C2285">
              <w:rPr>
                <w:rFonts w:cstheme="minorHAnsi"/>
                <w:sz w:val="20"/>
                <w:szCs w:val="20"/>
              </w:rPr>
              <w:t>29.9</w:t>
            </w:r>
          </w:p>
        </w:tc>
        <w:tc>
          <w:tcPr>
            <w:tcW w:w="1542" w:type="dxa"/>
            <w:tcBorders>
              <w:top w:val="nil"/>
              <w:bottom w:val="nil"/>
            </w:tcBorders>
            <w:vAlign w:val="center"/>
          </w:tcPr>
          <w:p w14:paraId="3BB8D0B6" w14:textId="77777777" w:rsidR="00145ED5" w:rsidRPr="000C2285" w:rsidRDefault="00145ED5" w:rsidP="00DB7806">
            <w:pPr>
              <w:jc w:val="center"/>
              <w:rPr>
                <w:rFonts w:cstheme="minorHAnsi"/>
                <w:sz w:val="20"/>
                <w:szCs w:val="20"/>
                <w:lang w:val="en-US"/>
              </w:rPr>
            </w:pPr>
            <w:r w:rsidRPr="000C2285">
              <w:rPr>
                <w:rFonts w:cstheme="minorHAnsi"/>
                <w:sz w:val="20"/>
                <w:szCs w:val="20"/>
              </w:rPr>
              <w:t>25.4</w:t>
            </w:r>
          </w:p>
        </w:tc>
        <w:tc>
          <w:tcPr>
            <w:tcW w:w="1543" w:type="dxa"/>
            <w:tcBorders>
              <w:top w:val="nil"/>
              <w:bottom w:val="nil"/>
            </w:tcBorders>
            <w:vAlign w:val="center"/>
          </w:tcPr>
          <w:p w14:paraId="3C2BAC6F" w14:textId="77777777" w:rsidR="00145ED5" w:rsidRPr="000C2285" w:rsidRDefault="00145ED5" w:rsidP="00DB7806">
            <w:pPr>
              <w:jc w:val="center"/>
              <w:rPr>
                <w:rFonts w:cstheme="minorHAnsi"/>
                <w:sz w:val="20"/>
                <w:szCs w:val="20"/>
                <w:lang w:val="en-US"/>
              </w:rPr>
            </w:pPr>
            <w:r w:rsidRPr="000C2285">
              <w:rPr>
                <w:rFonts w:cstheme="minorHAnsi"/>
                <w:sz w:val="20"/>
                <w:szCs w:val="20"/>
              </w:rPr>
              <w:t>23.4</w:t>
            </w:r>
          </w:p>
        </w:tc>
        <w:tc>
          <w:tcPr>
            <w:tcW w:w="1542" w:type="dxa"/>
            <w:tcBorders>
              <w:top w:val="nil"/>
              <w:bottom w:val="nil"/>
            </w:tcBorders>
            <w:vAlign w:val="center"/>
          </w:tcPr>
          <w:p w14:paraId="728301C0" w14:textId="77777777" w:rsidR="00145ED5" w:rsidRPr="000C2285" w:rsidRDefault="00145ED5" w:rsidP="00DB7806">
            <w:pPr>
              <w:jc w:val="center"/>
              <w:rPr>
                <w:rFonts w:cstheme="minorHAnsi"/>
                <w:sz w:val="20"/>
                <w:szCs w:val="20"/>
                <w:lang w:val="en-US"/>
              </w:rPr>
            </w:pPr>
            <w:r w:rsidRPr="000C2285">
              <w:rPr>
                <w:rFonts w:cstheme="minorHAnsi"/>
                <w:sz w:val="20"/>
                <w:szCs w:val="20"/>
              </w:rPr>
              <w:t>24.5</w:t>
            </w:r>
          </w:p>
        </w:tc>
        <w:tc>
          <w:tcPr>
            <w:tcW w:w="1525" w:type="dxa"/>
            <w:tcBorders>
              <w:top w:val="nil"/>
              <w:bottom w:val="nil"/>
            </w:tcBorders>
            <w:vAlign w:val="center"/>
          </w:tcPr>
          <w:p w14:paraId="26E72461" w14:textId="77777777" w:rsidR="00145ED5" w:rsidRPr="000C2285" w:rsidRDefault="00145ED5" w:rsidP="00DB7806">
            <w:pPr>
              <w:jc w:val="center"/>
              <w:rPr>
                <w:rFonts w:cstheme="minorHAnsi"/>
                <w:sz w:val="20"/>
                <w:szCs w:val="20"/>
                <w:lang w:val="en-US"/>
              </w:rPr>
            </w:pPr>
            <w:r w:rsidRPr="000C2285">
              <w:rPr>
                <w:rFonts w:cstheme="minorHAnsi"/>
                <w:sz w:val="20"/>
                <w:szCs w:val="20"/>
              </w:rPr>
              <w:t>24.3</w:t>
            </w:r>
          </w:p>
        </w:tc>
      </w:tr>
      <w:tr w:rsidR="00145ED5" w:rsidRPr="001446AD" w14:paraId="4F413E72" w14:textId="77777777" w:rsidTr="00DB7806">
        <w:tc>
          <w:tcPr>
            <w:tcW w:w="2628" w:type="dxa"/>
            <w:tcBorders>
              <w:top w:val="nil"/>
              <w:bottom w:val="nil"/>
            </w:tcBorders>
          </w:tcPr>
          <w:p w14:paraId="0D68BE1F" w14:textId="77777777" w:rsidR="00145ED5" w:rsidRPr="001446AD" w:rsidRDefault="00145ED5" w:rsidP="00DB7806">
            <w:pPr>
              <w:rPr>
                <w:rFonts w:cstheme="minorHAnsi"/>
                <w:sz w:val="20"/>
                <w:szCs w:val="20"/>
              </w:rPr>
            </w:pPr>
            <w:r w:rsidRPr="001446AD">
              <w:rPr>
                <w:rFonts w:cstheme="minorHAnsi"/>
                <w:sz w:val="20"/>
                <w:szCs w:val="20"/>
              </w:rPr>
              <w:t xml:space="preserve">   Upper </w:t>
            </w:r>
            <w:proofErr w:type="spellStart"/>
            <w:r w:rsidRPr="001446AD">
              <w:rPr>
                <w:rFonts w:cstheme="minorHAnsi"/>
                <w:sz w:val="20"/>
                <w:szCs w:val="20"/>
              </w:rPr>
              <w:t>secondary</w:t>
            </w:r>
            <w:proofErr w:type="spellEnd"/>
          </w:p>
        </w:tc>
        <w:tc>
          <w:tcPr>
            <w:tcW w:w="1580" w:type="dxa"/>
            <w:tcBorders>
              <w:top w:val="nil"/>
              <w:bottom w:val="nil"/>
            </w:tcBorders>
            <w:vAlign w:val="center"/>
          </w:tcPr>
          <w:p w14:paraId="06525201" w14:textId="77777777" w:rsidR="00145ED5" w:rsidRPr="000C2285" w:rsidRDefault="00145ED5" w:rsidP="00DB7806">
            <w:pPr>
              <w:jc w:val="center"/>
              <w:rPr>
                <w:rFonts w:cstheme="minorHAnsi"/>
                <w:sz w:val="20"/>
                <w:szCs w:val="20"/>
                <w:lang w:val="en-US"/>
              </w:rPr>
            </w:pPr>
            <w:r w:rsidRPr="000C2285">
              <w:rPr>
                <w:rFonts w:cstheme="minorHAnsi"/>
                <w:sz w:val="20"/>
                <w:szCs w:val="20"/>
              </w:rPr>
              <w:t>49.5</w:t>
            </w:r>
          </w:p>
        </w:tc>
        <w:tc>
          <w:tcPr>
            <w:tcW w:w="1542" w:type="dxa"/>
            <w:tcBorders>
              <w:top w:val="nil"/>
              <w:bottom w:val="nil"/>
            </w:tcBorders>
            <w:vAlign w:val="center"/>
          </w:tcPr>
          <w:p w14:paraId="1F20A052" w14:textId="77777777" w:rsidR="00145ED5" w:rsidRPr="000C2285" w:rsidRDefault="00145ED5" w:rsidP="00DB7806">
            <w:pPr>
              <w:jc w:val="center"/>
              <w:rPr>
                <w:rFonts w:cstheme="minorHAnsi"/>
                <w:sz w:val="20"/>
                <w:szCs w:val="20"/>
                <w:lang w:val="en-US"/>
              </w:rPr>
            </w:pPr>
            <w:r w:rsidRPr="000C2285">
              <w:rPr>
                <w:rFonts w:cstheme="minorHAnsi"/>
                <w:sz w:val="20"/>
                <w:szCs w:val="20"/>
              </w:rPr>
              <w:t>46.2</w:t>
            </w:r>
          </w:p>
        </w:tc>
        <w:tc>
          <w:tcPr>
            <w:tcW w:w="1542" w:type="dxa"/>
            <w:tcBorders>
              <w:top w:val="nil"/>
              <w:bottom w:val="nil"/>
            </w:tcBorders>
            <w:vAlign w:val="center"/>
          </w:tcPr>
          <w:p w14:paraId="41B326DB" w14:textId="77777777" w:rsidR="00145ED5" w:rsidRPr="000C2285" w:rsidRDefault="00145ED5" w:rsidP="00DB7806">
            <w:pPr>
              <w:jc w:val="center"/>
              <w:rPr>
                <w:rFonts w:cstheme="minorHAnsi"/>
                <w:sz w:val="20"/>
                <w:szCs w:val="20"/>
                <w:lang w:val="en-US"/>
              </w:rPr>
            </w:pPr>
            <w:r w:rsidRPr="000C2285">
              <w:rPr>
                <w:rFonts w:cstheme="minorHAnsi"/>
                <w:sz w:val="20"/>
                <w:szCs w:val="20"/>
              </w:rPr>
              <w:t>47.3</w:t>
            </w:r>
          </w:p>
        </w:tc>
        <w:tc>
          <w:tcPr>
            <w:tcW w:w="1543" w:type="dxa"/>
            <w:tcBorders>
              <w:top w:val="nil"/>
              <w:bottom w:val="nil"/>
            </w:tcBorders>
            <w:vAlign w:val="center"/>
          </w:tcPr>
          <w:p w14:paraId="10E67AD3" w14:textId="77777777" w:rsidR="00145ED5" w:rsidRPr="000C2285" w:rsidRDefault="00145ED5" w:rsidP="00DB7806">
            <w:pPr>
              <w:jc w:val="center"/>
              <w:rPr>
                <w:rFonts w:cstheme="minorHAnsi"/>
                <w:sz w:val="20"/>
                <w:szCs w:val="20"/>
                <w:lang w:val="en-US"/>
              </w:rPr>
            </w:pPr>
            <w:r w:rsidRPr="000C2285">
              <w:rPr>
                <w:rFonts w:cstheme="minorHAnsi"/>
                <w:sz w:val="20"/>
                <w:szCs w:val="20"/>
              </w:rPr>
              <w:t>48.2</w:t>
            </w:r>
          </w:p>
        </w:tc>
        <w:tc>
          <w:tcPr>
            <w:tcW w:w="1542" w:type="dxa"/>
            <w:tcBorders>
              <w:top w:val="nil"/>
              <w:bottom w:val="nil"/>
            </w:tcBorders>
            <w:vAlign w:val="center"/>
          </w:tcPr>
          <w:p w14:paraId="7502AD44" w14:textId="77777777" w:rsidR="00145ED5" w:rsidRPr="000C2285" w:rsidRDefault="00145ED5" w:rsidP="00DB7806">
            <w:pPr>
              <w:jc w:val="center"/>
              <w:rPr>
                <w:rFonts w:cstheme="minorHAnsi"/>
                <w:sz w:val="20"/>
                <w:szCs w:val="20"/>
                <w:lang w:val="en-US"/>
              </w:rPr>
            </w:pPr>
            <w:r w:rsidRPr="000C2285">
              <w:rPr>
                <w:rFonts w:cstheme="minorHAnsi"/>
                <w:sz w:val="20"/>
                <w:szCs w:val="20"/>
              </w:rPr>
              <w:t>49.3</w:t>
            </w:r>
          </w:p>
        </w:tc>
        <w:tc>
          <w:tcPr>
            <w:tcW w:w="1525" w:type="dxa"/>
            <w:tcBorders>
              <w:top w:val="nil"/>
              <w:bottom w:val="nil"/>
            </w:tcBorders>
            <w:vAlign w:val="center"/>
          </w:tcPr>
          <w:p w14:paraId="02BE07E3" w14:textId="77777777" w:rsidR="00145ED5" w:rsidRPr="000C2285" w:rsidRDefault="00145ED5" w:rsidP="00DB7806">
            <w:pPr>
              <w:jc w:val="center"/>
              <w:rPr>
                <w:rFonts w:cstheme="minorHAnsi"/>
                <w:sz w:val="20"/>
                <w:szCs w:val="20"/>
                <w:lang w:val="en-US"/>
              </w:rPr>
            </w:pPr>
            <w:r w:rsidRPr="000C2285">
              <w:rPr>
                <w:rFonts w:cstheme="minorHAnsi"/>
                <w:sz w:val="20"/>
                <w:szCs w:val="20"/>
              </w:rPr>
              <w:t>50.0</w:t>
            </w:r>
          </w:p>
        </w:tc>
      </w:tr>
      <w:tr w:rsidR="00145ED5" w:rsidRPr="001446AD" w14:paraId="2F76C98A" w14:textId="77777777" w:rsidTr="00DB7806">
        <w:tc>
          <w:tcPr>
            <w:tcW w:w="2628" w:type="dxa"/>
            <w:tcBorders>
              <w:top w:val="nil"/>
            </w:tcBorders>
          </w:tcPr>
          <w:p w14:paraId="150570FD" w14:textId="77777777" w:rsidR="00145ED5" w:rsidRPr="001446AD" w:rsidRDefault="00145ED5" w:rsidP="00DB7806">
            <w:pPr>
              <w:rPr>
                <w:rFonts w:cstheme="minorHAnsi"/>
                <w:sz w:val="20"/>
                <w:szCs w:val="20"/>
              </w:rPr>
            </w:pPr>
            <w:r w:rsidRPr="001446AD">
              <w:rPr>
                <w:rFonts w:cstheme="minorHAnsi"/>
                <w:sz w:val="20"/>
                <w:szCs w:val="20"/>
              </w:rPr>
              <w:t xml:space="preserve">   Post-</w:t>
            </w:r>
            <w:proofErr w:type="spellStart"/>
            <w:r w:rsidRPr="001446AD">
              <w:rPr>
                <w:rFonts w:cstheme="minorHAnsi"/>
                <w:sz w:val="20"/>
                <w:szCs w:val="20"/>
              </w:rPr>
              <w:t>secondary</w:t>
            </w:r>
            <w:proofErr w:type="spellEnd"/>
          </w:p>
        </w:tc>
        <w:tc>
          <w:tcPr>
            <w:tcW w:w="1580" w:type="dxa"/>
            <w:tcBorders>
              <w:top w:val="nil"/>
            </w:tcBorders>
            <w:vAlign w:val="center"/>
          </w:tcPr>
          <w:p w14:paraId="0CCC4EAA" w14:textId="77777777" w:rsidR="00145ED5" w:rsidRPr="000C2285" w:rsidRDefault="00145ED5" w:rsidP="00DB7806">
            <w:pPr>
              <w:jc w:val="center"/>
              <w:rPr>
                <w:rFonts w:cstheme="minorHAnsi"/>
                <w:sz w:val="20"/>
                <w:szCs w:val="20"/>
                <w:lang w:val="en-US"/>
              </w:rPr>
            </w:pPr>
            <w:r w:rsidRPr="000C2285">
              <w:rPr>
                <w:rFonts w:cstheme="minorHAnsi"/>
                <w:sz w:val="20"/>
                <w:szCs w:val="20"/>
              </w:rPr>
              <w:t>27.7</w:t>
            </w:r>
          </w:p>
        </w:tc>
        <w:tc>
          <w:tcPr>
            <w:tcW w:w="1542" w:type="dxa"/>
            <w:tcBorders>
              <w:top w:val="nil"/>
            </w:tcBorders>
            <w:vAlign w:val="center"/>
          </w:tcPr>
          <w:p w14:paraId="14F27E71" w14:textId="77777777" w:rsidR="00145ED5" w:rsidRPr="000C2285" w:rsidRDefault="00145ED5" w:rsidP="00DB7806">
            <w:pPr>
              <w:jc w:val="center"/>
              <w:rPr>
                <w:rFonts w:cstheme="minorHAnsi"/>
                <w:sz w:val="20"/>
                <w:szCs w:val="20"/>
                <w:lang w:val="en-US"/>
              </w:rPr>
            </w:pPr>
            <w:r w:rsidRPr="000C2285">
              <w:rPr>
                <w:rFonts w:cstheme="minorHAnsi"/>
                <w:sz w:val="20"/>
                <w:szCs w:val="20"/>
              </w:rPr>
              <w:t>23.9</w:t>
            </w:r>
          </w:p>
        </w:tc>
        <w:tc>
          <w:tcPr>
            <w:tcW w:w="1542" w:type="dxa"/>
            <w:tcBorders>
              <w:top w:val="nil"/>
            </w:tcBorders>
            <w:vAlign w:val="center"/>
          </w:tcPr>
          <w:p w14:paraId="35E96EBF" w14:textId="77777777" w:rsidR="00145ED5" w:rsidRPr="000C2285" w:rsidRDefault="00145ED5" w:rsidP="00DB7806">
            <w:pPr>
              <w:jc w:val="center"/>
              <w:rPr>
                <w:rFonts w:cstheme="minorHAnsi"/>
                <w:sz w:val="20"/>
                <w:szCs w:val="20"/>
                <w:lang w:val="en-US"/>
              </w:rPr>
            </w:pPr>
            <w:r w:rsidRPr="000C2285">
              <w:rPr>
                <w:rFonts w:cstheme="minorHAnsi"/>
                <w:sz w:val="20"/>
                <w:szCs w:val="20"/>
              </w:rPr>
              <w:t>27.2</w:t>
            </w:r>
          </w:p>
        </w:tc>
        <w:tc>
          <w:tcPr>
            <w:tcW w:w="1543" w:type="dxa"/>
            <w:tcBorders>
              <w:top w:val="nil"/>
            </w:tcBorders>
            <w:vAlign w:val="center"/>
          </w:tcPr>
          <w:p w14:paraId="574A69FB" w14:textId="77777777" w:rsidR="00145ED5" w:rsidRPr="000C2285" w:rsidRDefault="00145ED5" w:rsidP="00DB7806">
            <w:pPr>
              <w:jc w:val="center"/>
              <w:rPr>
                <w:rFonts w:cstheme="minorHAnsi"/>
                <w:sz w:val="20"/>
                <w:szCs w:val="20"/>
                <w:lang w:val="en-US"/>
              </w:rPr>
            </w:pPr>
            <w:r w:rsidRPr="000C2285">
              <w:rPr>
                <w:rFonts w:cstheme="minorHAnsi"/>
                <w:sz w:val="20"/>
                <w:szCs w:val="20"/>
              </w:rPr>
              <w:t>28.4</w:t>
            </w:r>
          </w:p>
        </w:tc>
        <w:tc>
          <w:tcPr>
            <w:tcW w:w="1542" w:type="dxa"/>
            <w:tcBorders>
              <w:top w:val="nil"/>
            </w:tcBorders>
            <w:vAlign w:val="center"/>
          </w:tcPr>
          <w:p w14:paraId="5CD09ECB" w14:textId="77777777" w:rsidR="00145ED5" w:rsidRPr="000C2285" w:rsidRDefault="00145ED5" w:rsidP="00DB7806">
            <w:pPr>
              <w:jc w:val="center"/>
              <w:rPr>
                <w:rFonts w:cstheme="minorHAnsi"/>
                <w:sz w:val="20"/>
                <w:szCs w:val="20"/>
                <w:lang w:val="en-US"/>
              </w:rPr>
            </w:pPr>
            <w:r w:rsidRPr="000C2285">
              <w:rPr>
                <w:rFonts w:cstheme="minorHAnsi"/>
                <w:sz w:val="20"/>
                <w:szCs w:val="20"/>
              </w:rPr>
              <w:t>26.2</w:t>
            </w:r>
          </w:p>
        </w:tc>
        <w:tc>
          <w:tcPr>
            <w:tcW w:w="1525" w:type="dxa"/>
            <w:tcBorders>
              <w:top w:val="nil"/>
            </w:tcBorders>
            <w:vAlign w:val="center"/>
          </w:tcPr>
          <w:p w14:paraId="4A68BF11" w14:textId="77777777" w:rsidR="00145ED5" w:rsidRPr="000C2285" w:rsidRDefault="00145ED5" w:rsidP="00DB7806">
            <w:pPr>
              <w:jc w:val="center"/>
              <w:rPr>
                <w:rFonts w:cstheme="minorHAnsi"/>
                <w:sz w:val="20"/>
                <w:szCs w:val="20"/>
                <w:lang w:val="en-US"/>
              </w:rPr>
            </w:pPr>
            <w:r w:rsidRPr="000C2285">
              <w:rPr>
                <w:rFonts w:cstheme="minorHAnsi"/>
                <w:sz w:val="20"/>
                <w:szCs w:val="20"/>
              </w:rPr>
              <w:t>25.7</w:t>
            </w:r>
          </w:p>
        </w:tc>
      </w:tr>
      <w:tr w:rsidR="00145ED5" w:rsidRPr="001F7A6C" w14:paraId="27A772F5" w14:textId="77777777" w:rsidTr="00DB7806">
        <w:tc>
          <w:tcPr>
            <w:tcW w:w="2628" w:type="dxa"/>
          </w:tcPr>
          <w:p w14:paraId="7B1E8F37" w14:textId="77777777" w:rsidR="00145ED5" w:rsidRPr="001446AD" w:rsidRDefault="00145ED5" w:rsidP="00DB7806">
            <w:pPr>
              <w:rPr>
                <w:rFonts w:cstheme="minorHAnsi"/>
                <w:sz w:val="20"/>
                <w:szCs w:val="20"/>
                <w:lang w:val="en-US"/>
              </w:rPr>
            </w:pPr>
            <w:r w:rsidRPr="001446AD">
              <w:rPr>
                <w:rFonts w:cstheme="minorHAnsi"/>
                <w:sz w:val="20"/>
                <w:szCs w:val="20"/>
                <w:lang w:val="en-US"/>
              </w:rPr>
              <w:t>Maternal occupation</w:t>
            </w:r>
            <w:r>
              <w:rPr>
                <w:rFonts w:cstheme="minorHAnsi"/>
                <w:sz w:val="20"/>
                <w:szCs w:val="20"/>
                <w:lang w:val="en-US"/>
              </w:rPr>
              <w:t xml:space="preserve">: </w:t>
            </w:r>
            <w:r w:rsidRPr="001446AD">
              <w:rPr>
                <w:rFonts w:cstheme="minorHAnsi"/>
                <w:sz w:val="20"/>
                <w:szCs w:val="20"/>
                <w:lang w:val="en-US"/>
              </w:rPr>
              <w:t xml:space="preserve"> Unemployed/receiving    </w:t>
            </w:r>
          </w:p>
          <w:p w14:paraId="5E693A3F" w14:textId="77777777" w:rsidR="00145ED5" w:rsidRPr="001446AD" w:rsidRDefault="00145ED5" w:rsidP="00DB7806">
            <w:pPr>
              <w:rPr>
                <w:rFonts w:cstheme="minorHAnsi"/>
                <w:sz w:val="20"/>
                <w:szCs w:val="20"/>
                <w:lang w:val="en-US"/>
              </w:rPr>
            </w:pPr>
            <w:r w:rsidRPr="001446AD">
              <w:rPr>
                <w:rFonts w:cstheme="minorHAnsi"/>
                <w:sz w:val="20"/>
                <w:szCs w:val="20"/>
                <w:lang w:val="en-US"/>
              </w:rPr>
              <w:t xml:space="preserve">   social benefits</w:t>
            </w:r>
          </w:p>
        </w:tc>
        <w:tc>
          <w:tcPr>
            <w:tcW w:w="1580" w:type="dxa"/>
            <w:vAlign w:val="center"/>
          </w:tcPr>
          <w:p w14:paraId="05EC7A1A" w14:textId="77777777" w:rsidR="00145ED5" w:rsidRPr="000C2285" w:rsidRDefault="00145ED5" w:rsidP="00DB7806">
            <w:pPr>
              <w:jc w:val="center"/>
              <w:rPr>
                <w:rFonts w:cstheme="minorHAnsi"/>
                <w:sz w:val="20"/>
                <w:szCs w:val="20"/>
                <w:lang w:val="en-US"/>
              </w:rPr>
            </w:pPr>
          </w:p>
        </w:tc>
        <w:tc>
          <w:tcPr>
            <w:tcW w:w="1542" w:type="dxa"/>
            <w:vAlign w:val="center"/>
          </w:tcPr>
          <w:p w14:paraId="5C14EA8C" w14:textId="77777777" w:rsidR="00145ED5" w:rsidRPr="000C2285" w:rsidRDefault="00145ED5" w:rsidP="00DB7806">
            <w:pPr>
              <w:jc w:val="center"/>
              <w:rPr>
                <w:rFonts w:cstheme="minorHAnsi"/>
                <w:sz w:val="20"/>
                <w:szCs w:val="20"/>
                <w:lang w:val="en-US"/>
              </w:rPr>
            </w:pPr>
          </w:p>
        </w:tc>
        <w:tc>
          <w:tcPr>
            <w:tcW w:w="1542" w:type="dxa"/>
            <w:vAlign w:val="center"/>
          </w:tcPr>
          <w:p w14:paraId="2976D20E" w14:textId="77777777" w:rsidR="00145ED5" w:rsidRPr="000C2285" w:rsidRDefault="00145ED5" w:rsidP="00DB7806">
            <w:pPr>
              <w:jc w:val="center"/>
              <w:rPr>
                <w:rFonts w:cstheme="minorHAnsi"/>
                <w:sz w:val="20"/>
                <w:szCs w:val="20"/>
                <w:lang w:val="en-US"/>
              </w:rPr>
            </w:pPr>
          </w:p>
        </w:tc>
        <w:tc>
          <w:tcPr>
            <w:tcW w:w="1543" w:type="dxa"/>
            <w:vAlign w:val="center"/>
          </w:tcPr>
          <w:p w14:paraId="4E652AB8" w14:textId="77777777" w:rsidR="00145ED5" w:rsidRPr="000C2285" w:rsidRDefault="00145ED5" w:rsidP="00DB7806">
            <w:pPr>
              <w:jc w:val="center"/>
              <w:rPr>
                <w:rFonts w:cstheme="minorHAnsi"/>
                <w:sz w:val="20"/>
                <w:szCs w:val="20"/>
                <w:lang w:val="en-US"/>
              </w:rPr>
            </w:pPr>
          </w:p>
        </w:tc>
        <w:tc>
          <w:tcPr>
            <w:tcW w:w="1542" w:type="dxa"/>
            <w:vAlign w:val="center"/>
          </w:tcPr>
          <w:p w14:paraId="1A24A133" w14:textId="77777777" w:rsidR="00145ED5" w:rsidRPr="000C2285" w:rsidRDefault="00145ED5" w:rsidP="00DB7806">
            <w:pPr>
              <w:jc w:val="center"/>
              <w:rPr>
                <w:rFonts w:cstheme="minorHAnsi"/>
                <w:sz w:val="20"/>
                <w:szCs w:val="20"/>
                <w:lang w:val="en-US"/>
              </w:rPr>
            </w:pPr>
          </w:p>
        </w:tc>
        <w:tc>
          <w:tcPr>
            <w:tcW w:w="1525" w:type="dxa"/>
            <w:vAlign w:val="center"/>
          </w:tcPr>
          <w:p w14:paraId="0A48D887" w14:textId="77777777" w:rsidR="00145ED5" w:rsidRPr="000C2285" w:rsidRDefault="00145ED5" w:rsidP="00DB7806">
            <w:pPr>
              <w:jc w:val="center"/>
              <w:rPr>
                <w:rFonts w:cstheme="minorHAnsi"/>
                <w:sz w:val="20"/>
                <w:szCs w:val="20"/>
                <w:lang w:val="en-US"/>
              </w:rPr>
            </w:pPr>
          </w:p>
        </w:tc>
      </w:tr>
      <w:tr w:rsidR="00145ED5" w:rsidRPr="001446AD" w14:paraId="284C7883" w14:textId="77777777" w:rsidTr="00DB7806">
        <w:tc>
          <w:tcPr>
            <w:tcW w:w="2628" w:type="dxa"/>
            <w:tcBorders>
              <w:bottom w:val="nil"/>
            </w:tcBorders>
          </w:tcPr>
          <w:p w14:paraId="5DF1F885" w14:textId="77777777" w:rsidR="00145ED5" w:rsidRPr="001446AD" w:rsidRDefault="00145ED5" w:rsidP="00DB7806">
            <w:pPr>
              <w:rPr>
                <w:rFonts w:cstheme="minorHAnsi"/>
                <w:sz w:val="20"/>
                <w:szCs w:val="20"/>
                <w:lang w:val="en-US"/>
              </w:rPr>
            </w:pPr>
            <w:r>
              <w:rPr>
                <w:rFonts w:cstheme="minorHAnsi"/>
                <w:sz w:val="20"/>
                <w:szCs w:val="20"/>
                <w:lang w:val="en-US"/>
              </w:rPr>
              <w:lastRenderedPageBreak/>
              <w:t>CCI</w:t>
            </w:r>
          </w:p>
        </w:tc>
        <w:tc>
          <w:tcPr>
            <w:tcW w:w="1580" w:type="dxa"/>
            <w:tcBorders>
              <w:bottom w:val="nil"/>
            </w:tcBorders>
            <w:vAlign w:val="center"/>
          </w:tcPr>
          <w:p w14:paraId="26D7E627" w14:textId="77777777" w:rsidR="00145ED5" w:rsidRPr="000C2285" w:rsidRDefault="00145ED5" w:rsidP="00DB7806">
            <w:pPr>
              <w:jc w:val="center"/>
              <w:rPr>
                <w:rFonts w:cstheme="minorHAnsi"/>
                <w:sz w:val="20"/>
                <w:szCs w:val="20"/>
                <w:lang w:val="en-US"/>
              </w:rPr>
            </w:pPr>
          </w:p>
        </w:tc>
        <w:tc>
          <w:tcPr>
            <w:tcW w:w="1542" w:type="dxa"/>
            <w:tcBorders>
              <w:bottom w:val="nil"/>
            </w:tcBorders>
            <w:vAlign w:val="center"/>
          </w:tcPr>
          <w:p w14:paraId="43A525DB" w14:textId="77777777" w:rsidR="00145ED5" w:rsidRPr="000C2285" w:rsidRDefault="00145ED5" w:rsidP="00DB7806">
            <w:pPr>
              <w:jc w:val="center"/>
              <w:rPr>
                <w:rFonts w:cstheme="minorHAnsi"/>
                <w:sz w:val="20"/>
                <w:szCs w:val="20"/>
                <w:lang w:val="en-US"/>
              </w:rPr>
            </w:pPr>
          </w:p>
        </w:tc>
        <w:tc>
          <w:tcPr>
            <w:tcW w:w="1542" w:type="dxa"/>
            <w:tcBorders>
              <w:bottom w:val="nil"/>
            </w:tcBorders>
            <w:vAlign w:val="center"/>
          </w:tcPr>
          <w:p w14:paraId="31AA2B89" w14:textId="77777777" w:rsidR="00145ED5" w:rsidRPr="000C2285" w:rsidRDefault="00145ED5" w:rsidP="00DB7806">
            <w:pPr>
              <w:jc w:val="center"/>
              <w:rPr>
                <w:rFonts w:cstheme="minorHAnsi"/>
                <w:sz w:val="20"/>
                <w:szCs w:val="20"/>
                <w:lang w:val="en-US"/>
              </w:rPr>
            </w:pPr>
          </w:p>
        </w:tc>
        <w:tc>
          <w:tcPr>
            <w:tcW w:w="1543" w:type="dxa"/>
            <w:tcBorders>
              <w:bottom w:val="nil"/>
            </w:tcBorders>
            <w:vAlign w:val="center"/>
          </w:tcPr>
          <w:p w14:paraId="6854EC9A" w14:textId="77777777" w:rsidR="00145ED5" w:rsidRPr="000C2285" w:rsidRDefault="00145ED5" w:rsidP="00DB7806">
            <w:pPr>
              <w:jc w:val="center"/>
              <w:rPr>
                <w:rFonts w:cstheme="minorHAnsi"/>
                <w:sz w:val="20"/>
                <w:szCs w:val="20"/>
                <w:lang w:val="en-US"/>
              </w:rPr>
            </w:pPr>
          </w:p>
        </w:tc>
        <w:tc>
          <w:tcPr>
            <w:tcW w:w="1542" w:type="dxa"/>
            <w:tcBorders>
              <w:bottom w:val="nil"/>
            </w:tcBorders>
            <w:vAlign w:val="center"/>
          </w:tcPr>
          <w:p w14:paraId="1D05B4E0" w14:textId="77777777" w:rsidR="00145ED5" w:rsidRPr="000C2285" w:rsidRDefault="00145ED5" w:rsidP="00DB7806">
            <w:pPr>
              <w:jc w:val="center"/>
              <w:rPr>
                <w:rFonts w:cstheme="minorHAnsi"/>
                <w:sz w:val="20"/>
                <w:szCs w:val="20"/>
                <w:lang w:val="en-US"/>
              </w:rPr>
            </w:pPr>
          </w:p>
        </w:tc>
        <w:tc>
          <w:tcPr>
            <w:tcW w:w="1525" w:type="dxa"/>
            <w:tcBorders>
              <w:bottom w:val="nil"/>
            </w:tcBorders>
            <w:vAlign w:val="center"/>
          </w:tcPr>
          <w:p w14:paraId="7EF8C28C" w14:textId="77777777" w:rsidR="00145ED5" w:rsidRPr="000C2285" w:rsidRDefault="00145ED5" w:rsidP="00DB7806">
            <w:pPr>
              <w:jc w:val="center"/>
              <w:rPr>
                <w:rFonts w:cstheme="minorHAnsi"/>
                <w:sz w:val="20"/>
                <w:szCs w:val="20"/>
                <w:lang w:val="en-US"/>
              </w:rPr>
            </w:pPr>
          </w:p>
        </w:tc>
      </w:tr>
      <w:tr w:rsidR="00145ED5" w:rsidRPr="001446AD" w14:paraId="1736DB1D" w14:textId="77777777" w:rsidTr="00DB7806">
        <w:tc>
          <w:tcPr>
            <w:tcW w:w="2628" w:type="dxa"/>
            <w:tcBorders>
              <w:top w:val="nil"/>
              <w:bottom w:val="nil"/>
            </w:tcBorders>
          </w:tcPr>
          <w:p w14:paraId="18B7F29D" w14:textId="77777777" w:rsidR="00145ED5" w:rsidRDefault="00145ED5" w:rsidP="00DB7806">
            <w:pPr>
              <w:rPr>
                <w:rFonts w:cstheme="minorHAnsi"/>
                <w:sz w:val="20"/>
                <w:szCs w:val="20"/>
                <w:lang w:val="en-US"/>
              </w:rPr>
            </w:pPr>
            <w:r>
              <w:rPr>
                <w:rFonts w:cstheme="minorHAnsi"/>
                <w:sz w:val="20"/>
                <w:szCs w:val="20"/>
                <w:lang w:val="en-US"/>
              </w:rPr>
              <w:t xml:space="preserve">   0</w:t>
            </w:r>
          </w:p>
        </w:tc>
        <w:tc>
          <w:tcPr>
            <w:tcW w:w="1580" w:type="dxa"/>
            <w:tcBorders>
              <w:top w:val="nil"/>
              <w:bottom w:val="nil"/>
            </w:tcBorders>
            <w:vAlign w:val="center"/>
          </w:tcPr>
          <w:p w14:paraId="63E32D47" w14:textId="77777777" w:rsidR="00145ED5" w:rsidRPr="000C2285" w:rsidRDefault="00145ED5" w:rsidP="00DB7806">
            <w:pPr>
              <w:jc w:val="center"/>
              <w:rPr>
                <w:rFonts w:cstheme="minorHAnsi"/>
                <w:sz w:val="20"/>
                <w:szCs w:val="20"/>
                <w:lang w:val="en-US"/>
              </w:rPr>
            </w:pPr>
            <w:r w:rsidRPr="000C2285">
              <w:rPr>
                <w:rFonts w:cstheme="minorHAnsi"/>
                <w:sz w:val="20"/>
                <w:szCs w:val="20"/>
              </w:rPr>
              <w:t>98.2</w:t>
            </w:r>
          </w:p>
        </w:tc>
        <w:tc>
          <w:tcPr>
            <w:tcW w:w="1542" w:type="dxa"/>
            <w:tcBorders>
              <w:top w:val="nil"/>
              <w:bottom w:val="nil"/>
            </w:tcBorders>
            <w:vAlign w:val="center"/>
          </w:tcPr>
          <w:p w14:paraId="1D4CD822" w14:textId="77777777" w:rsidR="00145ED5" w:rsidRPr="000C2285" w:rsidRDefault="00145ED5" w:rsidP="00DB7806">
            <w:pPr>
              <w:jc w:val="center"/>
              <w:rPr>
                <w:rFonts w:cstheme="minorHAnsi"/>
                <w:sz w:val="20"/>
                <w:szCs w:val="20"/>
                <w:lang w:val="en-US"/>
              </w:rPr>
            </w:pPr>
            <w:r w:rsidRPr="000C2285">
              <w:rPr>
                <w:rFonts w:cstheme="minorHAnsi"/>
                <w:sz w:val="20"/>
                <w:szCs w:val="20"/>
              </w:rPr>
              <w:t>97.3</w:t>
            </w:r>
          </w:p>
        </w:tc>
        <w:tc>
          <w:tcPr>
            <w:tcW w:w="1542" w:type="dxa"/>
            <w:tcBorders>
              <w:top w:val="nil"/>
              <w:bottom w:val="nil"/>
            </w:tcBorders>
            <w:vAlign w:val="center"/>
          </w:tcPr>
          <w:p w14:paraId="280C53F0" w14:textId="77777777" w:rsidR="00145ED5" w:rsidRPr="000C2285" w:rsidRDefault="00145ED5" w:rsidP="00DB7806">
            <w:pPr>
              <w:jc w:val="center"/>
              <w:rPr>
                <w:rFonts w:cstheme="minorHAnsi"/>
                <w:sz w:val="20"/>
                <w:szCs w:val="20"/>
                <w:lang w:val="en-US"/>
              </w:rPr>
            </w:pPr>
            <w:r w:rsidRPr="000C2285">
              <w:rPr>
                <w:rFonts w:cstheme="minorHAnsi"/>
                <w:sz w:val="20"/>
                <w:szCs w:val="20"/>
              </w:rPr>
              <w:t>98.3</w:t>
            </w:r>
          </w:p>
        </w:tc>
        <w:tc>
          <w:tcPr>
            <w:tcW w:w="1543" w:type="dxa"/>
            <w:tcBorders>
              <w:top w:val="nil"/>
              <w:bottom w:val="nil"/>
            </w:tcBorders>
            <w:vAlign w:val="center"/>
          </w:tcPr>
          <w:p w14:paraId="7BFCF1E1" w14:textId="77777777" w:rsidR="00145ED5" w:rsidRPr="000C2285" w:rsidRDefault="00145ED5" w:rsidP="00DB7806">
            <w:pPr>
              <w:jc w:val="center"/>
              <w:rPr>
                <w:rFonts w:cstheme="minorHAnsi"/>
                <w:sz w:val="20"/>
                <w:szCs w:val="20"/>
                <w:lang w:val="en-US"/>
              </w:rPr>
            </w:pPr>
            <w:r w:rsidRPr="000C2285">
              <w:rPr>
                <w:rFonts w:cstheme="minorHAnsi"/>
                <w:sz w:val="20"/>
                <w:szCs w:val="20"/>
              </w:rPr>
              <w:t>98.4</w:t>
            </w:r>
          </w:p>
        </w:tc>
        <w:tc>
          <w:tcPr>
            <w:tcW w:w="1542" w:type="dxa"/>
            <w:tcBorders>
              <w:top w:val="nil"/>
              <w:bottom w:val="nil"/>
            </w:tcBorders>
            <w:vAlign w:val="center"/>
          </w:tcPr>
          <w:p w14:paraId="31D840D2" w14:textId="77777777" w:rsidR="00145ED5" w:rsidRPr="000C2285" w:rsidRDefault="00145ED5" w:rsidP="00DB7806">
            <w:pPr>
              <w:jc w:val="center"/>
              <w:rPr>
                <w:rFonts w:cstheme="minorHAnsi"/>
                <w:sz w:val="20"/>
                <w:szCs w:val="20"/>
                <w:lang w:val="en-US"/>
              </w:rPr>
            </w:pPr>
            <w:r w:rsidRPr="000C2285">
              <w:rPr>
                <w:rFonts w:cstheme="minorHAnsi"/>
                <w:sz w:val="20"/>
                <w:szCs w:val="20"/>
              </w:rPr>
              <w:t>98.1</w:t>
            </w:r>
          </w:p>
        </w:tc>
        <w:tc>
          <w:tcPr>
            <w:tcW w:w="1525" w:type="dxa"/>
            <w:tcBorders>
              <w:top w:val="nil"/>
              <w:bottom w:val="nil"/>
            </w:tcBorders>
            <w:vAlign w:val="center"/>
          </w:tcPr>
          <w:p w14:paraId="503B8A56" w14:textId="77777777" w:rsidR="00145ED5" w:rsidRPr="000C2285" w:rsidRDefault="00145ED5" w:rsidP="00DB7806">
            <w:pPr>
              <w:jc w:val="center"/>
              <w:rPr>
                <w:rFonts w:cstheme="minorHAnsi"/>
                <w:sz w:val="20"/>
                <w:szCs w:val="20"/>
                <w:lang w:val="en-US"/>
              </w:rPr>
            </w:pPr>
            <w:r w:rsidRPr="000C2285">
              <w:rPr>
                <w:rFonts w:cstheme="minorHAnsi"/>
                <w:sz w:val="20"/>
                <w:szCs w:val="20"/>
              </w:rPr>
              <w:t>98.0</w:t>
            </w:r>
          </w:p>
        </w:tc>
      </w:tr>
      <w:tr w:rsidR="00145ED5" w:rsidRPr="001446AD" w14:paraId="61D83558" w14:textId="77777777" w:rsidTr="00DB7806">
        <w:tc>
          <w:tcPr>
            <w:tcW w:w="2628" w:type="dxa"/>
            <w:tcBorders>
              <w:top w:val="nil"/>
              <w:bottom w:val="nil"/>
            </w:tcBorders>
          </w:tcPr>
          <w:p w14:paraId="2E80A128" w14:textId="77777777" w:rsidR="00145ED5" w:rsidRDefault="00145ED5" w:rsidP="00DB7806">
            <w:pPr>
              <w:rPr>
                <w:rFonts w:cstheme="minorHAnsi"/>
                <w:sz w:val="20"/>
                <w:szCs w:val="20"/>
                <w:lang w:val="en-US"/>
              </w:rPr>
            </w:pPr>
            <w:r>
              <w:rPr>
                <w:rFonts w:cstheme="minorHAnsi"/>
                <w:sz w:val="20"/>
                <w:szCs w:val="20"/>
                <w:lang w:val="en-US"/>
              </w:rPr>
              <w:t xml:space="preserve">   1</w:t>
            </w:r>
          </w:p>
        </w:tc>
        <w:tc>
          <w:tcPr>
            <w:tcW w:w="1580" w:type="dxa"/>
            <w:tcBorders>
              <w:top w:val="nil"/>
              <w:bottom w:val="nil"/>
            </w:tcBorders>
            <w:vAlign w:val="center"/>
          </w:tcPr>
          <w:p w14:paraId="17B34929" w14:textId="77777777" w:rsidR="00145ED5" w:rsidRPr="000C2285" w:rsidRDefault="00145ED5" w:rsidP="00DB7806">
            <w:pPr>
              <w:jc w:val="center"/>
              <w:rPr>
                <w:rFonts w:cstheme="minorHAnsi"/>
                <w:sz w:val="20"/>
                <w:szCs w:val="20"/>
                <w:lang w:val="en-US"/>
              </w:rPr>
            </w:pPr>
            <w:r w:rsidRPr="000C2285">
              <w:rPr>
                <w:rFonts w:cstheme="minorHAnsi"/>
                <w:sz w:val="20"/>
                <w:szCs w:val="20"/>
              </w:rPr>
              <w:t>1.3</w:t>
            </w:r>
          </w:p>
        </w:tc>
        <w:tc>
          <w:tcPr>
            <w:tcW w:w="1542" w:type="dxa"/>
            <w:tcBorders>
              <w:top w:val="nil"/>
              <w:bottom w:val="nil"/>
            </w:tcBorders>
            <w:vAlign w:val="center"/>
          </w:tcPr>
          <w:p w14:paraId="540A6443" w14:textId="77777777" w:rsidR="00145ED5" w:rsidRPr="000C2285" w:rsidRDefault="00145ED5" w:rsidP="00DB7806">
            <w:pPr>
              <w:jc w:val="center"/>
              <w:rPr>
                <w:rFonts w:cstheme="minorHAnsi"/>
                <w:sz w:val="20"/>
                <w:szCs w:val="20"/>
                <w:lang w:val="en-US"/>
              </w:rPr>
            </w:pPr>
            <w:r w:rsidRPr="000C2285">
              <w:rPr>
                <w:rFonts w:cstheme="minorHAnsi"/>
                <w:sz w:val="20"/>
                <w:szCs w:val="20"/>
              </w:rPr>
              <w:t>1.9</w:t>
            </w:r>
          </w:p>
        </w:tc>
        <w:tc>
          <w:tcPr>
            <w:tcW w:w="1542" w:type="dxa"/>
            <w:tcBorders>
              <w:top w:val="nil"/>
              <w:bottom w:val="nil"/>
            </w:tcBorders>
            <w:vAlign w:val="center"/>
          </w:tcPr>
          <w:p w14:paraId="2DB54B49" w14:textId="77777777" w:rsidR="00145ED5" w:rsidRPr="000C2285" w:rsidRDefault="00145ED5" w:rsidP="00DB7806">
            <w:pPr>
              <w:jc w:val="center"/>
              <w:rPr>
                <w:rFonts w:cstheme="minorHAnsi"/>
                <w:sz w:val="20"/>
                <w:szCs w:val="20"/>
                <w:lang w:val="en-US"/>
              </w:rPr>
            </w:pPr>
            <w:r w:rsidRPr="000C2285">
              <w:rPr>
                <w:rFonts w:cstheme="minorHAnsi"/>
                <w:sz w:val="20"/>
                <w:szCs w:val="20"/>
              </w:rPr>
              <w:t>.</w:t>
            </w:r>
          </w:p>
        </w:tc>
        <w:tc>
          <w:tcPr>
            <w:tcW w:w="1543" w:type="dxa"/>
            <w:tcBorders>
              <w:top w:val="nil"/>
              <w:bottom w:val="nil"/>
            </w:tcBorders>
            <w:vAlign w:val="center"/>
          </w:tcPr>
          <w:p w14:paraId="1F160D68" w14:textId="77777777" w:rsidR="00145ED5" w:rsidRPr="000C2285" w:rsidRDefault="00145ED5" w:rsidP="00DB7806">
            <w:pPr>
              <w:jc w:val="center"/>
              <w:rPr>
                <w:rFonts w:cstheme="minorHAnsi"/>
                <w:sz w:val="20"/>
                <w:szCs w:val="20"/>
                <w:lang w:val="en-US"/>
              </w:rPr>
            </w:pPr>
            <w:r w:rsidRPr="000C2285">
              <w:rPr>
                <w:rFonts w:cstheme="minorHAnsi"/>
                <w:sz w:val="20"/>
                <w:szCs w:val="20"/>
              </w:rPr>
              <w:t>.</w:t>
            </w:r>
          </w:p>
        </w:tc>
        <w:tc>
          <w:tcPr>
            <w:tcW w:w="1542" w:type="dxa"/>
            <w:tcBorders>
              <w:top w:val="nil"/>
              <w:bottom w:val="nil"/>
            </w:tcBorders>
            <w:vAlign w:val="center"/>
          </w:tcPr>
          <w:p w14:paraId="2C0D191D" w14:textId="77777777" w:rsidR="00145ED5" w:rsidRPr="000C2285" w:rsidRDefault="00145ED5" w:rsidP="00DB7806">
            <w:pPr>
              <w:jc w:val="center"/>
              <w:rPr>
                <w:rFonts w:cstheme="minorHAnsi"/>
                <w:sz w:val="20"/>
                <w:szCs w:val="20"/>
                <w:lang w:val="en-US"/>
              </w:rPr>
            </w:pPr>
            <w:r w:rsidRPr="000C2285">
              <w:rPr>
                <w:rFonts w:cstheme="minorHAnsi"/>
                <w:sz w:val="20"/>
                <w:szCs w:val="20"/>
              </w:rPr>
              <w:t>1.3</w:t>
            </w:r>
          </w:p>
        </w:tc>
        <w:tc>
          <w:tcPr>
            <w:tcW w:w="1525" w:type="dxa"/>
            <w:tcBorders>
              <w:top w:val="nil"/>
              <w:bottom w:val="nil"/>
            </w:tcBorders>
            <w:vAlign w:val="center"/>
          </w:tcPr>
          <w:p w14:paraId="0D892835" w14:textId="77777777" w:rsidR="00145ED5" w:rsidRPr="000C2285" w:rsidRDefault="00145ED5" w:rsidP="00DB7806">
            <w:pPr>
              <w:jc w:val="center"/>
              <w:rPr>
                <w:rFonts w:cstheme="minorHAnsi"/>
                <w:sz w:val="20"/>
                <w:szCs w:val="20"/>
                <w:lang w:val="en-US"/>
              </w:rPr>
            </w:pPr>
            <w:r w:rsidRPr="000C2285">
              <w:rPr>
                <w:rFonts w:cstheme="minorHAnsi"/>
                <w:sz w:val="20"/>
                <w:szCs w:val="20"/>
              </w:rPr>
              <w:t>1.5</w:t>
            </w:r>
          </w:p>
        </w:tc>
      </w:tr>
      <w:tr w:rsidR="00145ED5" w:rsidRPr="001446AD" w14:paraId="6EC152AB" w14:textId="77777777" w:rsidTr="00DB7806">
        <w:trPr>
          <w:trHeight w:val="274"/>
        </w:trPr>
        <w:tc>
          <w:tcPr>
            <w:tcW w:w="2628" w:type="dxa"/>
            <w:tcBorders>
              <w:top w:val="nil"/>
            </w:tcBorders>
          </w:tcPr>
          <w:p w14:paraId="3E8364BC" w14:textId="77777777" w:rsidR="00145ED5" w:rsidRDefault="00145ED5" w:rsidP="00DB7806">
            <w:pPr>
              <w:rPr>
                <w:rFonts w:cstheme="minorHAnsi"/>
                <w:sz w:val="20"/>
                <w:szCs w:val="20"/>
                <w:lang w:val="en-US"/>
              </w:rPr>
            </w:pPr>
            <w:r>
              <w:rPr>
                <w:rFonts w:cstheme="minorHAnsi"/>
                <w:sz w:val="20"/>
                <w:szCs w:val="20"/>
                <w:lang w:val="en-US"/>
              </w:rPr>
              <w:t xml:space="preserve">   ≥2</w:t>
            </w:r>
          </w:p>
        </w:tc>
        <w:tc>
          <w:tcPr>
            <w:tcW w:w="1580" w:type="dxa"/>
            <w:tcBorders>
              <w:top w:val="nil"/>
            </w:tcBorders>
            <w:vAlign w:val="center"/>
          </w:tcPr>
          <w:p w14:paraId="51BC4C20" w14:textId="77777777" w:rsidR="00145ED5" w:rsidRPr="000C2285" w:rsidRDefault="00145ED5" w:rsidP="00DB7806">
            <w:pPr>
              <w:jc w:val="center"/>
              <w:rPr>
                <w:rFonts w:cstheme="minorHAnsi"/>
                <w:sz w:val="20"/>
                <w:szCs w:val="20"/>
                <w:lang w:val="en-US"/>
              </w:rPr>
            </w:pPr>
            <w:r w:rsidRPr="000C2285">
              <w:rPr>
                <w:rFonts w:cstheme="minorHAnsi"/>
                <w:sz w:val="20"/>
                <w:szCs w:val="20"/>
              </w:rPr>
              <w:t>0.5</w:t>
            </w:r>
          </w:p>
        </w:tc>
        <w:tc>
          <w:tcPr>
            <w:tcW w:w="1542" w:type="dxa"/>
            <w:tcBorders>
              <w:top w:val="nil"/>
            </w:tcBorders>
            <w:vAlign w:val="center"/>
          </w:tcPr>
          <w:p w14:paraId="3FC13A92" w14:textId="77777777" w:rsidR="00145ED5" w:rsidRPr="000C2285" w:rsidRDefault="00145ED5" w:rsidP="00DB7806">
            <w:pPr>
              <w:jc w:val="center"/>
              <w:rPr>
                <w:rFonts w:cstheme="minorHAnsi"/>
                <w:sz w:val="20"/>
                <w:szCs w:val="20"/>
                <w:lang w:val="en-US"/>
              </w:rPr>
            </w:pPr>
            <w:r w:rsidRPr="000C2285">
              <w:rPr>
                <w:rFonts w:cstheme="minorHAnsi"/>
                <w:sz w:val="20"/>
                <w:szCs w:val="20"/>
              </w:rPr>
              <w:t>0.8</w:t>
            </w:r>
          </w:p>
        </w:tc>
        <w:tc>
          <w:tcPr>
            <w:tcW w:w="1542" w:type="dxa"/>
            <w:tcBorders>
              <w:top w:val="nil"/>
            </w:tcBorders>
            <w:vAlign w:val="center"/>
          </w:tcPr>
          <w:p w14:paraId="72F0CFCC" w14:textId="77777777" w:rsidR="00145ED5" w:rsidRPr="000C2285" w:rsidRDefault="00145ED5" w:rsidP="00DB7806">
            <w:pPr>
              <w:jc w:val="center"/>
              <w:rPr>
                <w:rFonts w:cstheme="minorHAnsi"/>
                <w:sz w:val="20"/>
                <w:szCs w:val="20"/>
                <w:lang w:val="en-US"/>
              </w:rPr>
            </w:pPr>
            <w:r w:rsidRPr="000C2285">
              <w:rPr>
                <w:rFonts w:cstheme="minorHAnsi"/>
                <w:sz w:val="20"/>
                <w:szCs w:val="20"/>
              </w:rPr>
              <w:t>.</w:t>
            </w:r>
          </w:p>
        </w:tc>
        <w:tc>
          <w:tcPr>
            <w:tcW w:w="1543" w:type="dxa"/>
            <w:tcBorders>
              <w:top w:val="nil"/>
            </w:tcBorders>
            <w:vAlign w:val="center"/>
          </w:tcPr>
          <w:p w14:paraId="1B60C05E" w14:textId="77777777" w:rsidR="00145ED5" w:rsidRPr="000C2285" w:rsidRDefault="00145ED5" w:rsidP="00DB7806">
            <w:pPr>
              <w:jc w:val="center"/>
              <w:rPr>
                <w:rFonts w:cstheme="minorHAnsi"/>
                <w:sz w:val="20"/>
                <w:szCs w:val="20"/>
                <w:lang w:val="en-US"/>
              </w:rPr>
            </w:pPr>
            <w:r w:rsidRPr="000C2285">
              <w:rPr>
                <w:rFonts w:cstheme="minorHAnsi"/>
                <w:sz w:val="20"/>
                <w:szCs w:val="20"/>
              </w:rPr>
              <w:t>.</w:t>
            </w:r>
          </w:p>
        </w:tc>
        <w:tc>
          <w:tcPr>
            <w:tcW w:w="1542" w:type="dxa"/>
            <w:tcBorders>
              <w:top w:val="nil"/>
            </w:tcBorders>
            <w:vAlign w:val="center"/>
          </w:tcPr>
          <w:p w14:paraId="69C0A858" w14:textId="77777777" w:rsidR="00145ED5" w:rsidRPr="000C2285" w:rsidRDefault="00145ED5" w:rsidP="00DB7806">
            <w:pPr>
              <w:jc w:val="center"/>
              <w:rPr>
                <w:rFonts w:cstheme="minorHAnsi"/>
                <w:sz w:val="20"/>
                <w:szCs w:val="20"/>
                <w:lang w:val="en-US"/>
              </w:rPr>
            </w:pPr>
            <w:r w:rsidRPr="000C2285">
              <w:rPr>
                <w:rFonts w:cstheme="minorHAnsi"/>
                <w:sz w:val="20"/>
                <w:szCs w:val="20"/>
              </w:rPr>
              <w:t>0.6</w:t>
            </w:r>
          </w:p>
        </w:tc>
        <w:tc>
          <w:tcPr>
            <w:tcW w:w="1525" w:type="dxa"/>
            <w:tcBorders>
              <w:top w:val="nil"/>
            </w:tcBorders>
            <w:vAlign w:val="center"/>
          </w:tcPr>
          <w:p w14:paraId="1F071BC7" w14:textId="77777777" w:rsidR="00145ED5" w:rsidRPr="000C2285" w:rsidRDefault="00145ED5" w:rsidP="00DB7806">
            <w:pPr>
              <w:jc w:val="center"/>
              <w:rPr>
                <w:rFonts w:cstheme="minorHAnsi"/>
                <w:sz w:val="20"/>
                <w:szCs w:val="20"/>
                <w:lang w:val="en-US"/>
              </w:rPr>
            </w:pPr>
            <w:r w:rsidRPr="000C2285">
              <w:rPr>
                <w:rFonts w:cstheme="minorHAnsi"/>
                <w:sz w:val="20"/>
                <w:szCs w:val="20"/>
              </w:rPr>
              <w:t>0.5</w:t>
            </w:r>
          </w:p>
        </w:tc>
      </w:tr>
      <w:tr w:rsidR="00145ED5" w:rsidRPr="00962533" w14:paraId="54A4AA4A" w14:textId="77777777" w:rsidTr="00DB7806">
        <w:tc>
          <w:tcPr>
            <w:tcW w:w="2628" w:type="dxa"/>
          </w:tcPr>
          <w:p w14:paraId="098D5EDD" w14:textId="77777777" w:rsidR="00145ED5" w:rsidRPr="001446AD" w:rsidRDefault="00145ED5" w:rsidP="00DB7806">
            <w:pPr>
              <w:rPr>
                <w:rFonts w:cstheme="minorHAnsi"/>
                <w:sz w:val="20"/>
                <w:szCs w:val="20"/>
                <w:lang w:val="en-US"/>
              </w:rPr>
            </w:pPr>
            <w:r>
              <w:rPr>
                <w:rFonts w:cstheme="minorHAnsi"/>
                <w:sz w:val="20"/>
                <w:szCs w:val="20"/>
                <w:lang w:val="en-GB"/>
              </w:rPr>
              <w:t>Other psychiatric historic</w:t>
            </w:r>
            <w:r w:rsidRPr="001446AD">
              <w:rPr>
                <w:rFonts w:cstheme="minorHAnsi"/>
                <w:sz w:val="20"/>
                <w:szCs w:val="20"/>
                <w:lang w:val="en-GB"/>
              </w:rPr>
              <w:t>: yes</w:t>
            </w:r>
          </w:p>
        </w:tc>
        <w:tc>
          <w:tcPr>
            <w:tcW w:w="1580" w:type="dxa"/>
            <w:vAlign w:val="center"/>
          </w:tcPr>
          <w:p w14:paraId="0F7CF7C4" w14:textId="77777777" w:rsidR="00145ED5" w:rsidRPr="000C2285" w:rsidRDefault="00145ED5" w:rsidP="00DB7806">
            <w:pPr>
              <w:jc w:val="center"/>
              <w:rPr>
                <w:rFonts w:cstheme="minorHAnsi"/>
                <w:sz w:val="20"/>
                <w:szCs w:val="20"/>
                <w:lang w:val="en-US"/>
              </w:rPr>
            </w:pPr>
            <w:r w:rsidRPr="000C2285">
              <w:rPr>
                <w:rFonts w:cstheme="minorHAnsi"/>
                <w:sz w:val="20"/>
                <w:szCs w:val="20"/>
              </w:rPr>
              <w:t>0.7</w:t>
            </w:r>
          </w:p>
        </w:tc>
        <w:tc>
          <w:tcPr>
            <w:tcW w:w="1542" w:type="dxa"/>
            <w:vAlign w:val="center"/>
          </w:tcPr>
          <w:p w14:paraId="4839C583" w14:textId="77777777" w:rsidR="00145ED5" w:rsidRPr="000C2285" w:rsidRDefault="00145ED5" w:rsidP="00DB7806">
            <w:pPr>
              <w:jc w:val="center"/>
              <w:rPr>
                <w:rFonts w:cstheme="minorHAnsi"/>
                <w:sz w:val="20"/>
                <w:szCs w:val="20"/>
                <w:lang w:val="en-US"/>
              </w:rPr>
            </w:pPr>
            <w:r w:rsidRPr="000C2285">
              <w:rPr>
                <w:rFonts w:cstheme="minorHAnsi"/>
                <w:sz w:val="20"/>
                <w:szCs w:val="20"/>
              </w:rPr>
              <w:t>9.0</w:t>
            </w:r>
          </w:p>
        </w:tc>
        <w:tc>
          <w:tcPr>
            <w:tcW w:w="1542" w:type="dxa"/>
            <w:vAlign w:val="center"/>
          </w:tcPr>
          <w:p w14:paraId="6B5B0BFA" w14:textId="77777777" w:rsidR="00145ED5" w:rsidRPr="000C2285" w:rsidRDefault="00145ED5" w:rsidP="00DB7806">
            <w:pPr>
              <w:jc w:val="center"/>
              <w:rPr>
                <w:rFonts w:cstheme="minorHAnsi"/>
                <w:sz w:val="20"/>
                <w:szCs w:val="20"/>
                <w:lang w:val="en-US"/>
              </w:rPr>
            </w:pPr>
            <w:r w:rsidRPr="000C2285">
              <w:rPr>
                <w:rFonts w:cstheme="minorHAnsi"/>
                <w:sz w:val="20"/>
                <w:szCs w:val="20"/>
              </w:rPr>
              <w:t>2.6</w:t>
            </w:r>
          </w:p>
        </w:tc>
        <w:tc>
          <w:tcPr>
            <w:tcW w:w="1543" w:type="dxa"/>
            <w:vAlign w:val="center"/>
          </w:tcPr>
          <w:p w14:paraId="1EE76A69" w14:textId="77777777" w:rsidR="00145ED5" w:rsidRPr="000C2285" w:rsidRDefault="00145ED5" w:rsidP="00DB7806">
            <w:pPr>
              <w:jc w:val="center"/>
              <w:rPr>
                <w:rFonts w:cstheme="minorHAnsi"/>
                <w:sz w:val="20"/>
                <w:szCs w:val="20"/>
                <w:lang w:val="en-US"/>
              </w:rPr>
            </w:pPr>
            <w:r w:rsidRPr="000C2285">
              <w:rPr>
                <w:rFonts w:cstheme="minorHAnsi"/>
                <w:sz w:val="20"/>
                <w:szCs w:val="20"/>
              </w:rPr>
              <w:t>1.3</w:t>
            </w:r>
          </w:p>
        </w:tc>
        <w:tc>
          <w:tcPr>
            <w:tcW w:w="1542" w:type="dxa"/>
            <w:vAlign w:val="center"/>
          </w:tcPr>
          <w:p w14:paraId="2EEA09E6" w14:textId="77777777" w:rsidR="00145ED5" w:rsidRPr="000C2285" w:rsidRDefault="00145ED5" w:rsidP="00DB7806">
            <w:pPr>
              <w:jc w:val="center"/>
              <w:rPr>
                <w:rFonts w:cstheme="minorHAnsi"/>
                <w:sz w:val="20"/>
                <w:szCs w:val="20"/>
                <w:lang w:val="en-US"/>
              </w:rPr>
            </w:pPr>
            <w:r w:rsidRPr="000C2285">
              <w:rPr>
                <w:rFonts w:cstheme="minorHAnsi"/>
                <w:sz w:val="20"/>
                <w:szCs w:val="20"/>
              </w:rPr>
              <w:t>1.2</w:t>
            </w:r>
          </w:p>
        </w:tc>
        <w:tc>
          <w:tcPr>
            <w:tcW w:w="1525" w:type="dxa"/>
            <w:vAlign w:val="center"/>
          </w:tcPr>
          <w:p w14:paraId="638A8888" w14:textId="77777777" w:rsidR="00145ED5" w:rsidRPr="000C2285" w:rsidRDefault="00145ED5" w:rsidP="00DB7806">
            <w:pPr>
              <w:jc w:val="center"/>
              <w:rPr>
                <w:rFonts w:cstheme="minorHAnsi"/>
                <w:sz w:val="20"/>
                <w:szCs w:val="20"/>
                <w:lang w:val="en-US"/>
              </w:rPr>
            </w:pPr>
            <w:r w:rsidRPr="000C2285">
              <w:rPr>
                <w:rFonts w:cstheme="minorHAnsi"/>
                <w:sz w:val="20"/>
                <w:szCs w:val="20"/>
              </w:rPr>
              <w:t>1.0</w:t>
            </w:r>
          </w:p>
        </w:tc>
      </w:tr>
    </w:tbl>
    <w:p w14:paraId="4C25AD67" w14:textId="77777777" w:rsidR="00145ED5" w:rsidRPr="004F43D3" w:rsidRDefault="00145ED5" w:rsidP="00145ED5">
      <w:pPr>
        <w:pStyle w:val="Ingenafstand"/>
        <w:rPr>
          <w:sz w:val="20"/>
          <w:szCs w:val="20"/>
        </w:rPr>
      </w:pPr>
      <w:r>
        <w:rPr>
          <w:sz w:val="20"/>
          <w:szCs w:val="20"/>
        </w:rPr>
        <w:t>SMD: S</w:t>
      </w:r>
      <w:r w:rsidRPr="004F43D3">
        <w:rPr>
          <w:sz w:val="20"/>
          <w:szCs w:val="20"/>
        </w:rPr>
        <w:t>tand</w:t>
      </w:r>
      <w:r>
        <w:rPr>
          <w:sz w:val="20"/>
          <w:szCs w:val="20"/>
        </w:rPr>
        <w:t>ardized mean differences, IPW: I</w:t>
      </w:r>
      <w:r w:rsidRPr="004F43D3">
        <w:rPr>
          <w:sz w:val="20"/>
          <w:szCs w:val="20"/>
        </w:rPr>
        <w:t xml:space="preserve">nverse </w:t>
      </w:r>
      <w:r>
        <w:rPr>
          <w:sz w:val="20"/>
          <w:szCs w:val="20"/>
        </w:rPr>
        <w:t>p</w:t>
      </w:r>
      <w:r w:rsidRPr="004F43D3">
        <w:rPr>
          <w:sz w:val="20"/>
          <w:szCs w:val="20"/>
        </w:rPr>
        <w:t xml:space="preserve">robability </w:t>
      </w:r>
      <w:r>
        <w:rPr>
          <w:sz w:val="20"/>
          <w:szCs w:val="20"/>
        </w:rPr>
        <w:t>w</w:t>
      </w:r>
      <w:r w:rsidRPr="004F43D3">
        <w:rPr>
          <w:sz w:val="20"/>
          <w:szCs w:val="20"/>
        </w:rPr>
        <w:t xml:space="preserve">eighting, CCI: </w:t>
      </w:r>
      <w:proofErr w:type="spellStart"/>
      <w:r w:rsidRPr="004F43D3">
        <w:rPr>
          <w:sz w:val="20"/>
          <w:szCs w:val="20"/>
        </w:rPr>
        <w:t>Charlson</w:t>
      </w:r>
      <w:proofErr w:type="spellEnd"/>
      <w:r w:rsidRPr="004F43D3">
        <w:rPr>
          <w:sz w:val="20"/>
          <w:szCs w:val="20"/>
        </w:rPr>
        <w:t xml:space="preserve"> Comorbidity Index</w:t>
      </w:r>
    </w:p>
    <w:p w14:paraId="5C7A1E0F" w14:textId="77777777" w:rsidR="00145ED5" w:rsidRPr="004F43D3" w:rsidRDefault="00145ED5" w:rsidP="00145ED5">
      <w:pPr>
        <w:pStyle w:val="Ingenafstand"/>
        <w:rPr>
          <w:sz w:val="20"/>
          <w:szCs w:val="20"/>
        </w:rPr>
      </w:pPr>
      <w:r>
        <w:rPr>
          <w:sz w:val="20"/>
          <w:szCs w:val="20"/>
        </w:rPr>
        <w:t xml:space="preserve">*row percentages </w:t>
      </w:r>
    </w:p>
    <w:p w14:paraId="53E016E4" w14:textId="77777777" w:rsidR="00145ED5" w:rsidRDefault="00145ED5" w:rsidP="00145ED5">
      <w:pPr>
        <w:rPr>
          <w:b/>
          <w:lang w:val="en-US"/>
        </w:rPr>
      </w:pPr>
    </w:p>
    <w:p w14:paraId="56DB02D1" w14:textId="77777777" w:rsidR="00145ED5" w:rsidRDefault="00145ED5" w:rsidP="00145ED5">
      <w:pPr>
        <w:rPr>
          <w:b/>
          <w:lang w:val="en-US"/>
        </w:rPr>
      </w:pPr>
      <w:r>
        <w:rPr>
          <w:b/>
          <w:lang w:val="en-US"/>
        </w:rPr>
        <w:br w:type="page"/>
      </w:r>
    </w:p>
    <w:p w14:paraId="2B07EB89" w14:textId="77777777" w:rsidR="00145ED5" w:rsidRDefault="00145ED5" w:rsidP="00145ED5">
      <w:pPr>
        <w:rPr>
          <w:b/>
          <w:lang w:val="en-US"/>
        </w:rPr>
        <w:sectPr w:rsidR="00145ED5" w:rsidSect="00DB7806">
          <w:pgSz w:w="16838" w:h="11906" w:orient="landscape"/>
          <w:pgMar w:top="1134" w:right="1701" w:bottom="1134" w:left="1701" w:header="709" w:footer="709" w:gutter="0"/>
          <w:cols w:space="708"/>
          <w:docGrid w:linePitch="360"/>
        </w:sectPr>
      </w:pPr>
    </w:p>
    <w:p w14:paraId="69E3B7EA" w14:textId="4950162E" w:rsidR="00145ED5" w:rsidRDefault="00145ED5" w:rsidP="00145ED5">
      <w:pPr>
        <w:rPr>
          <w:b/>
          <w:lang w:val="en-US"/>
        </w:rPr>
      </w:pPr>
      <w:r>
        <w:rPr>
          <w:b/>
          <w:lang w:val="en-US"/>
        </w:rPr>
        <w:lastRenderedPageBreak/>
        <w:t xml:space="preserve">Table </w:t>
      </w:r>
      <w:r w:rsidR="001F7A6C">
        <w:rPr>
          <w:b/>
          <w:lang w:val="en-US"/>
        </w:rPr>
        <w:t>3</w:t>
      </w:r>
      <w:r w:rsidRPr="00FB5726">
        <w:rPr>
          <w:b/>
          <w:lang w:val="en-US"/>
        </w:rPr>
        <w:t>.</w:t>
      </w:r>
      <w:r>
        <w:rPr>
          <w:b/>
          <w:lang w:val="en-US"/>
        </w:rPr>
        <w:t xml:space="preserve"> Cognitive test score (</w:t>
      </w:r>
      <w:proofErr w:type="spellStart"/>
      <w:r w:rsidRPr="00BA4163">
        <w:rPr>
          <w:b/>
          <w:lang w:val="en-US"/>
        </w:rPr>
        <w:t>Børge</w:t>
      </w:r>
      <w:proofErr w:type="spellEnd"/>
      <w:r w:rsidRPr="00BA4163">
        <w:rPr>
          <w:b/>
          <w:lang w:val="en-US"/>
        </w:rPr>
        <w:t xml:space="preserve"> </w:t>
      </w:r>
      <w:proofErr w:type="spellStart"/>
      <w:r w:rsidRPr="00BA4163">
        <w:rPr>
          <w:b/>
          <w:lang w:val="en-US"/>
        </w:rPr>
        <w:t>Priens</w:t>
      </w:r>
      <w:proofErr w:type="spellEnd"/>
      <w:r w:rsidRPr="00BA4163">
        <w:rPr>
          <w:b/>
          <w:lang w:val="en-US"/>
        </w:rPr>
        <w:t xml:space="preserve"> </w:t>
      </w:r>
      <w:proofErr w:type="spellStart"/>
      <w:r w:rsidRPr="00BA4163">
        <w:rPr>
          <w:b/>
          <w:lang w:val="en-US"/>
        </w:rPr>
        <w:t>Prøve</w:t>
      </w:r>
      <w:proofErr w:type="spellEnd"/>
      <w:r>
        <w:rPr>
          <w:b/>
          <w:lang w:val="en-US"/>
        </w:rPr>
        <w:t xml:space="preserve">) according to maternal emotional disorders – </w:t>
      </w:r>
      <w:r w:rsidRPr="00C25BC8">
        <w:rPr>
          <w:b/>
          <w:u w:val="single"/>
          <w:lang w:val="en-US"/>
        </w:rPr>
        <w:t xml:space="preserve">stratified by birth cohort </w:t>
      </w:r>
    </w:p>
    <w:tbl>
      <w:tblPr>
        <w:tblStyle w:val="Tabel-Gitter"/>
        <w:tblW w:w="9918" w:type="dxa"/>
        <w:tblLook w:val="04A0" w:firstRow="1" w:lastRow="0" w:firstColumn="1" w:lastColumn="0" w:noHBand="0" w:noVBand="1"/>
      </w:tblPr>
      <w:tblGrid>
        <w:gridCol w:w="2674"/>
        <w:gridCol w:w="1149"/>
        <w:gridCol w:w="1559"/>
        <w:gridCol w:w="2126"/>
        <w:gridCol w:w="2410"/>
      </w:tblGrid>
      <w:tr w:rsidR="00145ED5" w:rsidRPr="00F44B53" w14:paraId="68198720" w14:textId="77777777" w:rsidTr="00DB7806">
        <w:tc>
          <w:tcPr>
            <w:tcW w:w="2674" w:type="dxa"/>
          </w:tcPr>
          <w:p w14:paraId="60138158" w14:textId="77777777" w:rsidR="00145ED5" w:rsidRPr="00F44B53" w:rsidRDefault="00145ED5" w:rsidP="00DB7806">
            <w:pPr>
              <w:rPr>
                <w:rFonts w:cstheme="minorHAnsi"/>
                <w:b/>
                <w:sz w:val="20"/>
                <w:szCs w:val="20"/>
                <w:lang w:val="en-US"/>
              </w:rPr>
            </w:pPr>
          </w:p>
        </w:tc>
        <w:tc>
          <w:tcPr>
            <w:tcW w:w="7244" w:type="dxa"/>
            <w:gridSpan w:val="4"/>
          </w:tcPr>
          <w:p w14:paraId="6755F80A" w14:textId="77777777" w:rsidR="00145ED5" w:rsidRPr="00F44B53" w:rsidRDefault="00145ED5" w:rsidP="00DB7806">
            <w:pPr>
              <w:jc w:val="center"/>
              <w:rPr>
                <w:rFonts w:cstheme="minorHAnsi"/>
                <w:b/>
                <w:sz w:val="20"/>
                <w:szCs w:val="20"/>
                <w:lang w:val="en-US"/>
              </w:rPr>
            </w:pPr>
            <w:proofErr w:type="spellStart"/>
            <w:r w:rsidRPr="00F44B53">
              <w:rPr>
                <w:rFonts w:cstheme="minorHAnsi"/>
                <w:b/>
                <w:sz w:val="20"/>
                <w:szCs w:val="20"/>
                <w:lang w:val="en-US"/>
              </w:rPr>
              <w:t>Børge</w:t>
            </w:r>
            <w:proofErr w:type="spellEnd"/>
            <w:r w:rsidRPr="00F44B53">
              <w:rPr>
                <w:rFonts w:cstheme="minorHAnsi"/>
                <w:b/>
                <w:sz w:val="20"/>
                <w:szCs w:val="20"/>
                <w:lang w:val="en-US"/>
              </w:rPr>
              <w:t xml:space="preserve"> </w:t>
            </w:r>
            <w:proofErr w:type="spellStart"/>
            <w:r w:rsidRPr="00F44B53">
              <w:rPr>
                <w:rFonts w:cstheme="minorHAnsi"/>
                <w:b/>
                <w:sz w:val="20"/>
                <w:szCs w:val="20"/>
                <w:lang w:val="en-US"/>
              </w:rPr>
              <w:t>Priens</w:t>
            </w:r>
            <w:proofErr w:type="spellEnd"/>
            <w:r w:rsidRPr="00F44B53">
              <w:rPr>
                <w:rFonts w:cstheme="minorHAnsi"/>
                <w:b/>
                <w:sz w:val="20"/>
                <w:szCs w:val="20"/>
                <w:lang w:val="en-US"/>
              </w:rPr>
              <w:t xml:space="preserve"> </w:t>
            </w:r>
            <w:proofErr w:type="spellStart"/>
            <w:r w:rsidRPr="00F44B53">
              <w:rPr>
                <w:rFonts w:cstheme="minorHAnsi"/>
                <w:b/>
                <w:sz w:val="20"/>
                <w:szCs w:val="20"/>
                <w:lang w:val="en-US"/>
              </w:rPr>
              <w:t>Prøve</w:t>
            </w:r>
            <w:proofErr w:type="spellEnd"/>
            <w:r w:rsidRPr="00F44B53">
              <w:rPr>
                <w:rFonts w:cstheme="minorHAnsi"/>
                <w:b/>
                <w:sz w:val="20"/>
                <w:szCs w:val="20"/>
                <w:lang w:val="en-US"/>
              </w:rPr>
              <w:t xml:space="preserve"> score</w:t>
            </w:r>
          </w:p>
        </w:tc>
      </w:tr>
      <w:tr w:rsidR="00145ED5" w:rsidRPr="001F7A6C" w14:paraId="183D0A1D" w14:textId="77777777" w:rsidTr="00DB7806">
        <w:tc>
          <w:tcPr>
            <w:tcW w:w="2674" w:type="dxa"/>
          </w:tcPr>
          <w:p w14:paraId="3661BB41" w14:textId="77777777" w:rsidR="00145ED5" w:rsidRPr="00F44B53" w:rsidRDefault="00145ED5" w:rsidP="00DB7806">
            <w:pPr>
              <w:rPr>
                <w:rFonts w:cstheme="minorHAnsi"/>
                <w:b/>
                <w:sz w:val="20"/>
                <w:szCs w:val="20"/>
                <w:lang w:val="en-US"/>
              </w:rPr>
            </w:pPr>
            <w:r w:rsidRPr="00CA223E">
              <w:rPr>
                <w:rFonts w:cstheme="minorHAnsi"/>
                <w:b/>
                <w:sz w:val="20"/>
                <w:szCs w:val="20"/>
                <w:lang w:val="en-US"/>
              </w:rPr>
              <w:t>Timing of incident diagnosis of maternal emotional disorder</w:t>
            </w:r>
          </w:p>
        </w:tc>
        <w:tc>
          <w:tcPr>
            <w:tcW w:w="1149" w:type="dxa"/>
          </w:tcPr>
          <w:p w14:paraId="5E598447" w14:textId="77777777" w:rsidR="00145ED5" w:rsidRPr="00F44B53" w:rsidRDefault="00145ED5" w:rsidP="00DB7806">
            <w:pPr>
              <w:rPr>
                <w:rFonts w:cstheme="minorHAnsi"/>
                <w:b/>
                <w:sz w:val="20"/>
                <w:szCs w:val="20"/>
                <w:lang w:val="en-US"/>
              </w:rPr>
            </w:pPr>
            <w:r w:rsidRPr="00F44B53">
              <w:rPr>
                <w:rFonts w:cstheme="minorHAnsi"/>
                <w:b/>
                <w:sz w:val="20"/>
                <w:szCs w:val="20"/>
                <w:lang w:val="en-US"/>
              </w:rPr>
              <w:t>No.</w:t>
            </w:r>
          </w:p>
        </w:tc>
        <w:tc>
          <w:tcPr>
            <w:tcW w:w="1559" w:type="dxa"/>
          </w:tcPr>
          <w:p w14:paraId="2B348591" w14:textId="77777777" w:rsidR="00145ED5" w:rsidRPr="00F44B53" w:rsidRDefault="00145ED5" w:rsidP="00DB7806">
            <w:pPr>
              <w:rPr>
                <w:rFonts w:cstheme="minorHAnsi"/>
                <w:b/>
                <w:sz w:val="20"/>
                <w:szCs w:val="20"/>
                <w:lang w:val="en-US"/>
              </w:rPr>
            </w:pPr>
            <w:r w:rsidRPr="00F44B53">
              <w:rPr>
                <w:rFonts w:cstheme="minorHAnsi"/>
                <w:b/>
                <w:sz w:val="20"/>
                <w:szCs w:val="20"/>
                <w:lang w:val="en-US"/>
              </w:rPr>
              <w:t xml:space="preserve">Mean score </w:t>
            </w:r>
          </w:p>
          <w:p w14:paraId="18F4C320" w14:textId="77777777" w:rsidR="00145ED5" w:rsidRPr="00F44B53" w:rsidRDefault="00145ED5" w:rsidP="00DB7806">
            <w:pPr>
              <w:rPr>
                <w:rFonts w:cstheme="minorHAnsi"/>
                <w:b/>
                <w:sz w:val="20"/>
                <w:szCs w:val="20"/>
                <w:lang w:val="en-US"/>
              </w:rPr>
            </w:pPr>
            <w:r w:rsidRPr="00F44B53">
              <w:rPr>
                <w:rFonts w:cstheme="minorHAnsi"/>
                <w:b/>
                <w:sz w:val="20"/>
                <w:szCs w:val="20"/>
                <w:lang w:val="en-US"/>
              </w:rPr>
              <w:t>(95% CI)</w:t>
            </w:r>
          </w:p>
        </w:tc>
        <w:tc>
          <w:tcPr>
            <w:tcW w:w="2126" w:type="dxa"/>
          </w:tcPr>
          <w:p w14:paraId="00EE65FD" w14:textId="77777777" w:rsidR="00145ED5" w:rsidRPr="00F44B53" w:rsidRDefault="00145ED5" w:rsidP="00DB7806">
            <w:pPr>
              <w:rPr>
                <w:rFonts w:cstheme="minorHAnsi"/>
                <w:b/>
                <w:sz w:val="20"/>
                <w:szCs w:val="20"/>
                <w:lang w:val="en-US"/>
              </w:rPr>
            </w:pPr>
            <w:r w:rsidRPr="00F44B53">
              <w:rPr>
                <w:rFonts w:cstheme="minorHAnsi"/>
                <w:b/>
                <w:sz w:val="20"/>
                <w:szCs w:val="20"/>
                <w:lang w:val="en-US"/>
              </w:rPr>
              <w:t xml:space="preserve">Crude mean difference per SD </w:t>
            </w:r>
          </w:p>
        </w:tc>
        <w:tc>
          <w:tcPr>
            <w:tcW w:w="2410" w:type="dxa"/>
          </w:tcPr>
          <w:p w14:paraId="54CB59B3" w14:textId="77777777" w:rsidR="00145ED5" w:rsidRPr="00F44B53" w:rsidRDefault="00145ED5" w:rsidP="00DB7806">
            <w:pPr>
              <w:rPr>
                <w:rFonts w:cstheme="minorHAnsi"/>
                <w:b/>
                <w:sz w:val="20"/>
                <w:szCs w:val="20"/>
                <w:lang w:val="en-US"/>
              </w:rPr>
            </w:pPr>
            <w:r w:rsidRPr="00F44B53">
              <w:rPr>
                <w:rFonts w:cstheme="minorHAnsi"/>
                <w:b/>
                <w:sz w:val="20"/>
                <w:szCs w:val="20"/>
                <w:lang w:val="en-US"/>
              </w:rPr>
              <w:t>Adjusted mean difference per SD  (95% CI)</w:t>
            </w:r>
          </w:p>
        </w:tc>
      </w:tr>
      <w:tr w:rsidR="00145ED5" w:rsidRPr="00F44B53" w14:paraId="06B7365E" w14:textId="77777777" w:rsidTr="00DB7806">
        <w:tc>
          <w:tcPr>
            <w:tcW w:w="9918" w:type="dxa"/>
            <w:gridSpan w:val="5"/>
          </w:tcPr>
          <w:p w14:paraId="78B9B08E" w14:textId="77777777" w:rsidR="00145ED5" w:rsidRPr="00F44B53" w:rsidRDefault="00145ED5" w:rsidP="00DB7806">
            <w:pPr>
              <w:jc w:val="center"/>
              <w:rPr>
                <w:rFonts w:cstheme="minorHAnsi"/>
                <w:i/>
                <w:sz w:val="20"/>
                <w:szCs w:val="20"/>
                <w:lang w:val="en-US"/>
              </w:rPr>
            </w:pPr>
            <w:r w:rsidRPr="00F44B53">
              <w:rPr>
                <w:rFonts w:cstheme="minorHAnsi"/>
                <w:i/>
                <w:sz w:val="20"/>
                <w:szCs w:val="20"/>
                <w:lang w:val="en-US"/>
              </w:rPr>
              <w:t>Birth year 1996-1998</w:t>
            </w:r>
          </w:p>
        </w:tc>
      </w:tr>
      <w:tr w:rsidR="00145ED5" w:rsidRPr="00F44B53" w14:paraId="0273580B" w14:textId="77777777" w:rsidTr="00DB7806">
        <w:tc>
          <w:tcPr>
            <w:tcW w:w="2674" w:type="dxa"/>
          </w:tcPr>
          <w:p w14:paraId="3DAD7483" w14:textId="77777777" w:rsidR="00145ED5" w:rsidRPr="00F44B53" w:rsidRDefault="00145ED5" w:rsidP="00DB7806">
            <w:pPr>
              <w:rPr>
                <w:rFonts w:cstheme="minorHAnsi"/>
                <w:sz w:val="20"/>
                <w:szCs w:val="20"/>
                <w:lang w:val="en-US"/>
              </w:rPr>
            </w:pPr>
            <w:r w:rsidRPr="00F44B53">
              <w:rPr>
                <w:rFonts w:cstheme="minorHAnsi"/>
                <w:sz w:val="20"/>
                <w:szCs w:val="20"/>
                <w:lang w:val="en-US"/>
              </w:rPr>
              <w:t xml:space="preserve">   No hospital contact </w:t>
            </w:r>
          </w:p>
        </w:tc>
        <w:tc>
          <w:tcPr>
            <w:tcW w:w="1149" w:type="dxa"/>
          </w:tcPr>
          <w:p w14:paraId="425BA08E" w14:textId="77777777" w:rsidR="00145ED5" w:rsidRPr="00F44B53" w:rsidRDefault="00145ED5" w:rsidP="00DB7806">
            <w:pPr>
              <w:rPr>
                <w:rFonts w:cstheme="minorHAnsi"/>
                <w:b/>
                <w:sz w:val="20"/>
                <w:szCs w:val="20"/>
                <w:lang w:val="en-US"/>
              </w:rPr>
            </w:pPr>
            <w:r w:rsidRPr="00F44B53">
              <w:rPr>
                <w:rFonts w:cstheme="minorHAnsi"/>
                <w:sz w:val="20"/>
                <w:szCs w:val="20"/>
              </w:rPr>
              <w:t>65308</w:t>
            </w:r>
          </w:p>
        </w:tc>
        <w:tc>
          <w:tcPr>
            <w:tcW w:w="1559" w:type="dxa"/>
          </w:tcPr>
          <w:p w14:paraId="502B2EB1" w14:textId="498C3ADC" w:rsidR="00145ED5" w:rsidRPr="00F44B53" w:rsidRDefault="00145ED5" w:rsidP="00532E26">
            <w:pPr>
              <w:rPr>
                <w:rFonts w:cstheme="minorHAnsi"/>
                <w:sz w:val="20"/>
                <w:szCs w:val="20"/>
                <w:lang w:val="en-US"/>
              </w:rPr>
            </w:pPr>
            <w:r w:rsidRPr="00F44B53">
              <w:rPr>
                <w:rFonts w:cstheme="minorHAnsi"/>
                <w:sz w:val="20"/>
                <w:szCs w:val="20"/>
              </w:rPr>
              <w:t>40.9 (40.8;4</w:t>
            </w:r>
            <w:r w:rsidR="00532E26">
              <w:rPr>
                <w:rFonts w:cstheme="minorHAnsi"/>
                <w:sz w:val="20"/>
                <w:szCs w:val="20"/>
              </w:rPr>
              <w:t>1.0</w:t>
            </w:r>
            <w:r w:rsidRPr="00F44B53">
              <w:rPr>
                <w:rFonts w:cstheme="minorHAnsi"/>
                <w:sz w:val="20"/>
                <w:szCs w:val="20"/>
              </w:rPr>
              <w:t>)</w:t>
            </w:r>
          </w:p>
        </w:tc>
        <w:tc>
          <w:tcPr>
            <w:tcW w:w="2126" w:type="dxa"/>
          </w:tcPr>
          <w:p w14:paraId="23AB249A" w14:textId="77777777" w:rsidR="00145ED5" w:rsidRPr="00F44B53" w:rsidRDefault="00145ED5" w:rsidP="00DB7806">
            <w:pPr>
              <w:rPr>
                <w:rFonts w:cstheme="minorHAnsi"/>
                <w:sz w:val="20"/>
                <w:szCs w:val="20"/>
                <w:lang w:val="en-US"/>
              </w:rPr>
            </w:pPr>
            <w:r w:rsidRPr="00F44B53">
              <w:rPr>
                <w:rFonts w:cstheme="minorHAnsi"/>
                <w:sz w:val="20"/>
                <w:szCs w:val="20"/>
              </w:rPr>
              <w:t>0 (</w:t>
            </w:r>
            <w:proofErr w:type="spellStart"/>
            <w:r w:rsidRPr="00F44B53">
              <w:rPr>
                <w:rFonts w:cstheme="minorHAnsi"/>
                <w:sz w:val="20"/>
                <w:szCs w:val="20"/>
              </w:rPr>
              <w:t>ref</w:t>
            </w:r>
            <w:proofErr w:type="spellEnd"/>
            <w:r w:rsidRPr="00F44B53">
              <w:rPr>
                <w:rFonts w:cstheme="minorHAnsi"/>
                <w:sz w:val="20"/>
                <w:szCs w:val="20"/>
              </w:rPr>
              <w:t>)</w:t>
            </w:r>
          </w:p>
        </w:tc>
        <w:tc>
          <w:tcPr>
            <w:tcW w:w="2410" w:type="dxa"/>
          </w:tcPr>
          <w:p w14:paraId="77A7FBC9" w14:textId="77777777" w:rsidR="00145ED5" w:rsidRPr="00F44B53" w:rsidRDefault="00145ED5" w:rsidP="00DB7806">
            <w:pPr>
              <w:rPr>
                <w:rFonts w:cstheme="minorHAnsi"/>
                <w:sz w:val="20"/>
                <w:szCs w:val="20"/>
                <w:lang w:val="en-US"/>
              </w:rPr>
            </w:pPr>
            <w:r w:rsidRPr="00F44B53">
              <w:rPr>
                <w:rFonts w:cstheme="minorHAnsi"/>
                <w:sz w:val="20"/>
                <w:szCs w:val="20"/>
              </w:rPr>
              <w:t>0 (</w:t>
            </w:r>
            <w:proofErr w:type="spellStart"/>
            <w:r w:rsidRPr="00F44B53">
              <w:rPr>
                <w:rFonts w:cstheme="minorHAnsi"/>
                <w:sz w:val="20"/>
                <w:szCs w:val="20"/>
              </w:rPr>
              <w:t>ref</w:t>
            </w:r>
            <w:proofErr w:type="spellEnd"/>
            <w:r w:rsidRPr="00F44B53">
              <w:rPr>
                <w:rFonts w:cstheme="minorHAnsi"/>
                <w:sz w:val="20"/>
                <w:szCs w:val="20"/>
              </w:rPr>
              <w:t>)</w:t>
            </w:r>
          </w:p>
        </w:tc>
      </w:tr>
      <w:tr w:rsidR="00145ED5" w:rsidRPr="00F44B53" w14:paraId="2930041C" w14:textId="77777777" w:rsidTr="00DB7806">
        <w:tc>
          <w:tcPr>
            <w:tcW w:w="2674" w:type="dxa"/>
          </w:tcPr>
          <w:p w14:paraId="1E054197" w14:textId="77777777" w:rsidR="00145ED5" w:rsidRPr="00F44B53" w:rsidRDefault="00145ED5" w:rsidP="00DB7806">
            <w:pPr>
              <w:rPr>
                <w:rFonts w:cstheme="minorHAnsi"/>
                <w:sz w:val="20"/>
                <w:szCs w:val="20"/>
                <w:lang w:val="en-US"/>
              </w:rPr>
            </w:pPr>
            <w:r w:rsidRPr="00F44B53">
              <w:rPr>
                <w:rFonts w:cstheme="minorHAnsi"/>
                <w:sz w:val="20"/>
                <w:szCs w:val="20"/>
                <w:lang w:val="en-US"/>
              </w:rPr>
              <w:t xml:space="preserve">   Before pregnancy </w:t>
            </w:r>
          </w:p>
        </w:tc>
        <w:tc>
          <w:tcPr>
            <w:tcW w:w="1149" w:type="dxa"/>
          </w:tcPr>
          <w:p w14:paraId="4AB1FC0C" w14:textId="77777777" w:rsidR="00145ED5" w:rsidRPr="00F44B53" w:rsidRDefault="00145ED5" w:rsidP="00DB7806">
            <w:pPr>
              <w:rPr>
                <w:rFonts w:cstheme="minorHAnsi"/>
                <w:b/>
                <w:sz w:val="20"/>
                <w:szCs w:val="20"/>
                <w:lang w:val="en-US"/>
              </w:rPr>
            </w:pPr>
            <w:r w:rsidRPr="00F44B53">
              <w:rPr>
                <w:rFonts w:cstheme="minorHAnsi"/>
                <w:sz w:val="20"/>
                <w:szCs w:val="20"/>
              </w:rPr>
              <w:t>532</w:t>
            </w:r>
          </w:p>
        </w:tc>
        <w:tc>
          <w:tcPr>
            <w:tcW w:w="1559" w:type="dxa"/>
          </w:tcPr>
          <w:p w14:paraId="291F4010" w14:textId="28BA90DD" w:rsidR="00145ED5" w:rsidRPr="00F44B53" w:rsidRDefault="00532E26" w:rsidP="00532E26">
            <w:pPr>
              <w:rPr>
                <w:rFonts w:cstheme="minorHAnsi"/>
                <w:b/>
                <w:sz w:val="20"/>
                <w:szCs w:val="20"/>
                <w:lang w:val="en-US"/>
              </w:rPr>
            </w:pPr>
            <w:r>
              <w:rPr>
                <w:rFonts w:cstheme="minorHAnsi"/>
                <w:sz w:val="20"/>
                <w:szCs w:val="20"/>
              </w:rPr>
              <w:t>39.6</w:t>
            </w:r>
            <w:r w:rsidR="00145ED5" w:rsidRPr="00F44B53">
              <w:rPr>
                <w:rFonts w:cstheme="minorHAnsi"/>
                <w:sz w:val="20"/>
                <w:szCs w:val="20"/>
              </w:rPr>
              <w:t xml:space="preserve"> (38.</w:t>
            </w:r>
            <w:r>
              <w:rPr>
                <w:rFonts w:cstheme="minorHAnsi"/>
                <w:sz w:val="20"/>
                <w:szCs w:val="20"/>
              </w:rPr>
              <w:t>9</w:t>
            </w:r>
            <w:r w:rsidR="00145ED5" w:rsidRPr="00F44B53">
              <w:rPr>
                <w:rFonts w:cstheme="minorHAnsi"/>
                <w:sz w:val="20"/>
                <w:szCs w:val="20"/>
              </w:rPr>
              <w:t>;40.</w:t>
            </w:r>
            <w:r>
              <w:rPr>
                <w:rFonts w:cstheme="minorHAnsi"/>
                <w:sz w:val="20"/>
                <w:szCs w:val="20"/>
              </w:rPr>
              <w:t>4</w:t>
            </w:r>
            <w:r w:rsidR="00145ED5" w:rsidRPr="00F44B53">
              <w:rPr>
                <w:rFonts w:cstheme="minorHAnsi"/>
                <w:sz w:val="20"/>
                <w:szCs w:val="20"/>
              </w:rPr>
              <w:t>)</w:t>
            </w:r>
          </w:p>
        </w:tc>
        <w:tc>
          <w:tcPr>
            <w:tcW w:w="2126" w:type="dxa"/>
          </w:tcPr>
          <w:p w14:paraId="2EE96846" w14:textId="77777777" w:rsidR="00145ED5" w:rsidRPr="00F44B53" w:rsidRDefault="00145ED5" w:rsidP="00DB7806">
            <w:pPr>
              <w:rPr>
                <w:rFonts w:cstheme="minorHAnsi"/>
                <w:b/>
                <w:sz w:val="20"/>
                <w:szCs w:val="20"/>
                <w:lang w:val="en-US"/>
              </w:rPr>
            </w:pPr>
            <w:r w:rsidRPr="00F44B53">
              <w:rPr>
                <w:rFonts w:cstheme="minorHAnsi"/>
                <w:sz w:val="20"/>
                <w:szCs w:val="20"/>
              </w:rPr>
              <w:t xml:space="preserve">-0.15 </w:t>
            </w:r>
          </w:p>
        </w:tc>
        <w:tc>
          <w:tcPr>
            <w:tcW w:w="2410" w:type="dxa"/>
          </w:tcPr>
          <w:p w14:paraId="4B5223B0" w14:textId="77777777" w:rsidR="00145ED5" w:rsidRPr="00F44B53" w:rsidRDefault="00145ED5" w:rsidP="00DB7806">
            <w:pPr>
              <w:rPr>
                <w:rFonts w:cstheme="minorHAnsi"/>
                <w:b/>
                <w:sz w:val="20"/>
                <w:szCs w:val="20"/>
                <w:lang w:val="en-US"/>
              </w:rPr>
            </w:pPr>
            <w:r w:rsidRPr="00F44B53">
              <w:rPr>
                <w:rFonts w:cstheme="minorHAnsi"/>
                <w:sz w:val="20"/>
                <w:szCs w:val="20"/>
              </w:rPr>
              <w:t>-0.06 (-0.15;0.04)</w:t>
            </w:r>
          </w:p>
        </w:tc>
      </w:tr>
      <w:tr w:rsidR="00145ED5" w:rsidRPr="00F44B53" w14:paraId="5B6FE387" w14:textId="77777777" w:rsidTr="00DB7806">
        <w:tc>
          <w:tcPr>
            <w:tcW w:w="2674" w:type="dxa"/>
          </w:tcPr>
          <w:p w14:paraId="321A729A" w14:textId="77777777" w:rsidR="00145ED5" w:rsidRPr="00F44B53" w:rsidRDefault="00145ED5" w:rsidP="00DB7806">
            <w:pPr>
              <w:rPr>
                <w:rFonts w:cstheme="minorHAnsi"/>
                <w:sz w:val="20"/>
                <w:szCs w:val="20"/>
                <w:lang w:val="en-US"/>
              </w:rPr>
            </w:pPr>
            <w:r w:rsidRPr="00F44B53">
              <w:rPr>
                <w:rFonts w:cstheme="minorHAnsi"/>
                <w:sz w:val="20"/>
                <w:szCs w:val="20"/>
                <w:lang w:val="en-US"/>
              </w:rPr>
              <w:t xml:space="preserve">   During pregnancy </w:t>
            </w:r>
          </w:p>
        </w:tc>
        <w:tc>
          <w:tcPr>
            <w:tcW w:w="1149" w:type="dxa"/>
          </w:tcPr>
          <w:p w14:paraId="3BAB3BE9" w14:textId="77777777" w:rsidR="00145ED5" w:rsidRPr="00F44B53" w:rsidRDefault="00145ED5" w:rsidP="00DB7806">
            <w:pPr>
              <w:rPr>
                <w:rFonts w:cstheme="minorHAnsi"/>
                <w:b/>
                <w:sz w:val="20"/>
                <w:szCs w:val="20"/>
                <w:lang w:val="en-US"/>
              </w:rPr>
            </w:pPr>
            <w:r w:rsidRPr="00F44B53">
              <w:rPr>
                <w:rFonts w:cstheme="minorHAnsi"/>
                <w:sz w:val="20"/>
                <w:szCs w:val="20"/>
              </w:rPr>
              <w:t>137</w:t>
            </w:r>
          </w:p>
        </w:tc>
        <w:tc>
          <w:tcPr>
            <w:tcW w:w="1559" w:type="dxa"/>
          </w:tcPr>
          <w:p w14:paraId="33263BCD" w14:textId="2CB3BC20" w:rsidR="00145ED5" w:rsidRPr="00F44B53" w:rsidRDefault="00145ED5" w:rsidP="00532E26">
            <w:pPr>
              <w:rPr>
                <w:rFonts w:cstheme="minorHAnsi"/>
                <w:b/>
                <w:sz w:val="20"/>
                <w:szCs w:val="20"/>
                <w:lang w:val="en-US"/>
              </w:rPr>
            </w:pPr>
            <w:r w:rsidRPr="00F44B53">
              <w:rPr>
                <w:rFonts w:cstheme="minorHAnsi"/>
                <w:sz w:val="20"/>
                <w:szCs w:val="20"/>
              </w:rPr>
              <w:t>37.</w:t>
            </w:r>
            <w:r w:rsidR="00532E26">
              <w:rPr>
                <w:rFonts w:cstheme="minorHAnsi"/>
                <w:sz w:val="20"/>
                <w:szCs w:val="20"/>
              </w:rPr>
              <w:t>5</w:t>
            </w:r>
            <w:r w:rsidRPr="00F44B53">
              <w:rPr>
                <w:rFonts w:cstheme="minorHAnsi"/>
                <w:sz w:val="20"/>
                <w:szCs w:val="20"/>
              </w:rPr>
              <w:t xml:space="preserve"> (35.9;39.0)</w:t>
            </w:r>
          </w:p>
        </w:tc>
        <w:tc>
          <w:tcPr>
            <w:tcW w:w="2126" w:type="dxa"/>
          </w:tcPr>
          <w:p w14:paraId="5CD0FF5D" w14:textId="77777777" w:rsidR="00145ED5" w:rsidRPr="00F44B53" w:rsidRDefault="00145ED5" w:rsidP="00DB7806">
            <w:pPr>
              <w:rPr>
                <w:rFonts w:cstheme="minorHAnsi"/>
                <w:b/>
                <w:sz w:val="20"/>
                <w:szCs w:val="20"/>
                <w:lang w:val="en-US"/>
              </w:rPr>
            </w:pPr>
            <w:r w:rsidRPr="00F44B53">
              <w:rPr>
                <w:rFonts w:cstheme="minorHAnsi"/>
                <w:sz w:val="20"/>
                <w:szCs w:val="20"/>
              </w:rPr>
              <w:t xml:space="preserve">-0.39 </w:t>
            </w:r>
          </w:p>
        </w:tc>
        <w:tc>
          <w:tcPr>
            <w:tcW w:w="2410" w:type="dxa"/>
          </w:tcPr>
          <w:p w14:paraId="58E16F18" w14:textId="77777777" w:rsidR="00145ED5" w:rsidRPr="00433721" w:rsidRDefault="00145ED5" w:rsidP="00DB7806">
            <w:pPr>
              <w:rPr>
                <w:rFonts w:cstheme="minorHAnsi"/>
                <w:b/>
                <w:sz w:val="20"/>
                <w:szCs w:val="20"/>
                <w:lang w:val="en-US"/>
              </w:rPr>
            </w:pPr>
            <w:r w:rsidRPr="00433721">
              <w:rPr>
                <w:rFonts w:cstheme="minorHAnsi"/>
                <w:b/>
                <w:sz w:val="20"/>
                <w:szCs w:val="20"/>
              </w:rPr>
              <w:t>-0.31 (-0.50;-0.11)</w:t>
            </w:r>
          </w:p>
        </w:tc>
      </w:tr>
      <w:tr w:rsidR="00145ED5" w:rsidRPr="00F44B53" w14:paraId="55451145" w14:textId="77777777" w:rsidTr="00DB7806">
        <w:tc>
          <w:tcPr>
            <w:tcW w:w="2674" w:type="dxa"/>
          </w:tcPr>
          <w:p w14:paraId="6E789CE3" w14:textId="77777777" w:rsidR="00145ED5" w:rsidRPr="00F44B53" w:rsidRDefault="00145ED5" w:rsidP="00DB7806">
            <w:pPr>
              <w:rPr>
                <w:rFonts w:cstheme="minorHAnsi"/>
                <w:sz w:val="20"/>
                <w:szCs w:val="20"/>
                <w:lang w:val="en-US"/>
              </w:rPr>
            </w:pPr>
            <w:r w:rsidRPr="00F44B53">
              <w:rPr>
                <w:rFonts w:cstheme="minorHAnsi"/>
                <w:sz w:val="20"/>
                <w:szCs w:val="20"/>
                <w:lang w:val="en-US"/>
              </w:rPr>
              <w:t xml:space="preserve">   First year </w:t>
            </w:r>
            <w:r>
              <w:rPr>
                <w:rFonts w:cstheme="minorHAnsi"/>
                <w:sz w:val="20"/>
                <w:szCs w:val="20"/>
                <w:lang w:val="en-US"/>
              </w:rPr>
              <w:t>after birth</w:t>
            </w:r>
          </w:p>
        </w:tc>
        <w:tc>
          <w:tcPr>
            <w:tcW w:w="1149" w:type="dxa"/>
          </w:tcPr>
          <w:p w14:paraId="2427B16B" w14:textId="77777777" w:rsidR="00145ED5" w:rsidRPr="00F44B53" w:rsidRDefault="00145ED5" w:rsidP="00DB7806">
            <w:pPr>
              <w:rPr>
                <w:rFonts w:cstheme="minorHAnsi"/>
                <w:b/>
                <w:sz w:val="20"/>
                <w:szCs w:val="20"/>
                <w:lang w:val="en-US"/>
              </w:rPr>
            </w:pPr>
            <w:r w:rsidRPr="00F44B53">
              <w:rPr>
                <w:rFonts w:cstheme="minorHAnsi"/>
                <w:sz w:val="20"/>
                <w:szCs w:val="20"/>
              </w:rPr>
              <w:t>254</w:t>
            </w:r>
          </w:p>
        </w:tc>
        <w:tc>
          <w:tcPr>
            <w:tcW w:w="1559" w:type="dxa"/>
          </w:tcPr>
          <w:p w14:paraId="21CE2094" w14:textId="5A5E9EF3" w:rsidR="00145ED5" w:rsidRPr="00F44B53" w:rsidRDefault="00145ED5" w:rsidP="00532E26">
            <w:pPr>
              <w:rPr>
                <w:rFonts w:cstheme="minorHAnsi"/>
                <w:b/>
                <w:sz w:val="20"/>
                <w:szCs w:val="20"/>
                <w:lang w:val="en-US"/>
              </w:rPr>
            </w:pPr>
            <w:r w:rsidRPr="00F44B53">
              <w:rPr>
                <w:rFonts w:cstheme="minorHAnsi"/>
                <w:sz w:val="20"/>
                <w:szCs w:val="20"/>
              </w:rPr>
              <w:t>38.</w:t>
            </w:r>
            <w:r w:rsidR="00532E26">
              <w:rPr>
                <w:rFonts w:cstheme="minorHAnsi"/>
                <w:sz w:val="20"/>
                <w:szCs w:val="20"/>
              </w:rPr>
              <w:t>5</w:t>
            </w:r>
            <w:r w:rsidRPr="00F44B53">
              <w:rPr>
                <w:rFonts w:cstheme="minorHAnsi"/>
                <w:sz w:val="20"/>
                <w:szCs w:val="20"/>
              </w:rPr>
              <w:t xml:space="preserve"> (37.</w:t>
            </w:r>
            <w:r w:rsidR="00532E26">
              <w:rPr>
                <w:rFonts w:cstheme="minorHAnsi"/>
                <w:sz w:val="20"/>
                <w:szCs w:val="20"/>
              </w:rPr>
              <w:t>4</w:t>
            </w:r>
            <w:r w:rsidRPr="00F44B53">
              <w:rPr>
                <w:rFonts w:cstheme="minorHAnsi"/>
                <w:sz w:val="20"/>
                <w:szCs w:val="20"/>
              </w:rPr>
              <w:t>;39.6)</w:t>
            </w:r>
          </w:p>
        </w:tc>
        <w:tc>
          <w:tcPr>
            <w:tcW w:w="2126" w:type="dxa"/>
          </w:tcPr>
          <w:p w14:paraId="7BC484E9" w14:textId="77777777" w:rsidR="00145ED5" w:rsidRPr="00F44B53" w:rsidRDefault="00145ED5" w:rsidP="00DB7806">
            <w:pPr>
              <w:rPr>
                <w:rFonts w:cstheme="minorHAnsi"/>
                <w:b/>
                <w:sz w:val="20"/>
                <w:szCs w:val="20"/>
                <w:lang w:val="en-US"/>
              </w:rPr>
            </w:pPr>
            <w:r w:rsidRPr="00F44B53">
              <w:rPr>
                <w:rFonts w:cstheme="minorHAnsi"/>
                <w:sz w:val="20"/>
                <w:szCs w:val="20"/>
              </w:rPr>
              <w:t xml:space="preserve">-0.28 </w:t>
            </w:r>
          </w:p>
        </w:tc>
        <w:tc>
          <w:tcPr>
            <w:tcW w:w="2410" w:type="dxa"/>
          </w:tcPr>
          <w:p w14:paraId="3D2BD2DC" w14:textId="77777777" w:rsidR="00145ED5" w:rsidRPr="00433721" w:rsidRDefault="00145ED5" w:rsidP="00DB7806">
            <w:pPr>
              <w:rPr>
                <w:rFonts w:cstheme="minorHAnsi"/>
                <w:b/>
                <w:sz w:val="20"/>
                <w:szCs w:val="20"/>
                <w:lang w:val="en-US"/>
              </w:rPr>
            </w:pPr>
            <w:r w:rsidRPr="00433721">
              <w:rPr>
                <w:rFonts w:cstheme="minorHAnsi"/>
                <w:b/>
                <w:sz w:val="20"/>
                <w:szCs w:val="20"/>
              </w:rPr>
              <w:t>-0.25 (-0.38;-0.13)</w:t>
            </w:r>
          </w:p>
        </w:tc>
      </w:tr>
      <w:tr w:rsidR="00145ED5" w:rsidRPr="00F44B53" w14:paraId="271718AB" w14:textId="77777777" w:rsidTr="00DB7806">
        <w:tc>
          <w:tcPr>
            <w:tcW w:w="2674" w:type="dxa"/>
          </w:tcPr>
          <w:p w14:paraId="55B46B9E" w14:textId="77777777" w:rsidR="00145ED5" w:rsidRPr="00F44B53" w:rsidRDefault="00145ED5" w:rsidP="00DB7806">
            <w:pPr>
              <w:rPr>
                <w:rFonts w:cstheme="minorHAnsi"/>
                <w:sz w:val="20"/>
                <w:szCs w:val="20"/>
                <w:lang w:val="en-US"/>
              </w:rPr>
            </w:pPr>
            <w:r w:rsidRPr="00F44B53">
              <w:rPr>
                <w:rFonts w:cstheme="minorHAnsi"/>
                <w:sz w:val="20"/>
                <w:szCs w:val="20"/>
                <w:lang w:val="en-US"/>
              </w:rPr>
              <w:t xml:space="preserve">   1-5 years </w:t>
            </w:r>
            <w:r>
              <w:rPr>
                <w:rFonts w:cstheme="minorHAnsi"/>
                <w:sz w:val="20"/>
                <w:szCs w:val="20"/>
                <w:lang w:val="en-US"/>
              </w:rPr>
              <w:t>after birth</w:t>
            </w:r>
          </w:p>
        </w:tc>
        <w:tc>
          <w:tcPr>
            <w:tcW w:w="1149" w:type="dxa"/>
          </w:tcPr>
          <w:p w14:paraId="0591674A" w14:textId="77777777" w:rsidR="00145ED5" w:rsidRPr="00F44B53" w:rsidRDefault="00145ED5" w:rsidP="00DB7806">
            <w:pPr>
              <w:rPr>
                <w:rFonts w:cstheme="minorHAnsi"/>
                <w:b/>
                <w:sz w:val="20"/>
                <w:szCs w:val="20"/>
                <w:lang w:val="en-US"/>
              </w:rPr>
            </w:pPr>
            <w:r w:rsidRPr="00F44B53">
              <w:rPr>
                <w:rFonts w:cstheme="minorHAnsi"/>
                <w:sz w:val="20"/>
                <w:szCs w:val="20"/>
              </w:rPr>
              <w:t>1311</w:t>
            </w:r>
          </w:p>
        </w:tc>
        <w:tc>
          <w:tcPr>
            <w:tcW w:w="1559" w:type="dxa"/>
          </w:tcPr>
          <w:p w14:paraId="36344206" w14:textId="043A7D7F" w:rsidR="00145ED5" w:rsidRPr="00F44B53" w:rsidRDefault="00145ED5" w:rsidP="00532E26">
            <w:pPr>
              <w:rPr>
                <w:rFonts w:cstheme="minorHAnsi"/>
                <w:b/>
                <w:sz w:val="20"/>
                <w:szCs w:val="20"/>
                <w:lang w:val="en-US"/>
              </w:rPr>
            </w:pPr>
            <w:r w:rsidRPr="00F44B53">
              <w:rPr>
                <w:rFonts w:cstheme="minorHAnsi"/>
                <w:sz w:val="20"/>
                <w:szCs w:val="20"/>
              </w:rPr>
              <w:t>38.</w:t>
            </w:r>
            <w:r w:rsidR="00532E26">
              <w:rPr>
                <w:rFonts w:cstheme="minorHAnsi"/>
                <w:sz w:val="20"/>
                <w:szCs w:val="20"/>
              </w:rPr>
              <w:t>7</w:t>
            </w:r>
            <w:r w:rsidRPr="00F44B53">
              <w:rPr>
                <w:rFonts w:cstheme="minorHAnsi"/>
                <w:sz w:val="20"/>
                <w:szCs w:val="20"/>
              </w:rPr>
              <w:t xml:space="preserve"> (38.</w:t>
            </w:r>
            <w:r w:rsidR="00532E26">
              <w:rPr>
                <w:rFonts w:cstheme="minorHAnsi"/>
                <w:sz w:val="20"/>
                <w:szCs w:val="20"/>
              </w:rPr>
              <w:t>2</w:t>
            </w:r>
            <w:r w:rsidRPr="00F44B53">
              <w:rPr>
                <w:rFonts w:cstheme="minorHAnsi"/>
                <w:sz w:val="20"/>
                <w:szCs w:val="20"/>
              </w:rPr>
              <w:t>;39.</w:t>
            </w:r>
            <w:r w:rsidR="00532E26">
              <w:rPr>
                <w:rFonts w:cstheme="minorHAnsi"/>
                <w:sz w:val="20"/>
                <w:szCs w:val="20"/>
              </w:rPr>
              <w:t>2</w:t>
            </w:r>
            <w:r w:rsidRPr="00F44B53">
              <w:rPr>
                <w:rFonts w:cstheme="minorHAnsi"/>
                <w:sz w:val="20"/>
                <w:szCs w:val="20"/>
              </w:rPr>
              <w:t>)</w:t>
            </w:r>
          </w:p>
        </w:tc>
        <w:tc>
          <w:tcPr>
            <w:tcW w:w="2126" w:type="dxa"/>
          </w:tcPr>
          <w:p w14:paraId="0DD5A63E" w14:textId="77777777" w:rsidR="00145ED5" w:rsidRPr="00F44B53" w:rsidRDefault="00145ED5" w:rsidP="00DB7806">
            <w:pPr>
              <w:rPr>
                <w:rFonts w:cstheme="minorHAnsi"/>
                <w:b/>
                <w:sz w:val="20"/>
                <w:szCs w:val="20"/>
                <w:lang w:val="en-US"/>
              </w:rPr>
            </w:pPr>
            <w:r w:rsidRPr="00F44B53">
              <w:rPr>
                <w:rFonts w:cstheme="minorHAnsi"/>
                <w:sz w:val="20"/>
                <w:szCs w:val="20"/>
              </w:rPr>
              <w:t xml:space="preserve">-0.26 </w:t>
            </w:r>
          </w:p>
        </w:tc>
        <w:tc>
          <w:tcPr>
            <w:tcW w:w="2410" w:type="dxa"/>
          </w:tcPr>
          <w:p w14:paraId="585745A1" w14:textId="77777777" w:rsidR="00145ED5" w:rsidRPr="00433721" w:rsidRDefault="00145ED5" w:rsidP="00DB7806">
            <w:pPr>
              <w:rPr>
                <w:rFonts w:cstheme="minorHAnsi"/>
                <w:b/>
                <w:sz w:val="20"/>
                <w:szCs w:val="20"/>
                <w:lang w:val="en-US"/>
              </w:rPr>
            </w:pPr>
            <w:r w:rsidRPr="00433721">
              <w:rPr>
                <w:rFonts w:cstheme="minorHAnsi"/>
                <w:b/>
                <w:sz w:val="20"/>
                <w:szCs w:val="20"/>
              </w:rPr>
              <w:t>-0.12 (-0.18;-0.06)</w:t>
            </w:r>
          </w:p>
        </w:tc>
      </w:tr>
      <w:tr w:rsidR="00145ED5" w:rsidRPr="00F44B53" w14:paraId="1D58FEF2" w14:textId="77777777" w:rsidTr="00DB7806">
        <w:tc>
          <w:tcPr>
            <w:tcW w:w="2674" w:type="dxa"/>
          </w:tcPr>
          <w:p w14:paraId="3C1A102B" w14:textId="77777777" w:rsidR="00145ED5" w:rsidRPr="00F44B53" w:rsidRDefault="00145ED5" w:rsidP="00DB7806">
            <w:pPr>
              <w:rPr>
                <w:rFonts w:cstheme="minorHAnsi"/>
                <w:sz w:val="20"/>
                <w:szCs w:val="20"/>
                <w:lang w:val="en-US"/>
              </w:rPr>
            </w:pPr>
            <w:r w:rsidRPr="00F44B53">
              <w:rPr>
                <w:rFonts w:cstheme="minorHAnsi"/>
                <w:sz w:val="20"/>
                <w:szCs w:val="20"/>
                <w:lang w:val="en-US"/>
              </w:rPr>
              <w:t xml:space="preserve">   6-17 years </w:t>
            </w:r>
            <w:r>
              <w:rPr>
                <w:rFonts w:cstheme="minorHAnsi"/>
                <w:sz w:val="20"/>
                <w:szCs w:val="20"/>
                <w:lang w:val="en-US"/>
              </w:rPr>
              <w:t>after birth</w:t>
            </w:r>
          </w:p>
        </w:tc>
        <w:tc>
          <w:tcPr>
            <w:tcW w:w="1149" w:type="dxa"/>
          </w:tcPr>
          <w:p w14:paraId="4EEB165D" w14:textId="77777777" w:rsidR="00145ED5" w:rsidRPr="00F44B53" w:rsidRDefault="00145ED5" w:rsidP="00DB7806">
            <w:pPr>
              <w:rPr>
                <w:rFonts w:cstheme="minorHAnsi"/>
                <w:b/>
                <w:sz w:val="20"/>
                <w:szCs w:val="20"/>
                <w:lang w:val="en-US"/>
              </w:rPr>
            </w:pPr>
            <w:r w:rsidRPr="00F44B53">
              <w:rPr>
                <w:rFonts w:cstheme="minorHAnsi"/>
                <w:sz w:val="20"/>
                <w:szCs w:val="20"/>
              </w:rPr>
              <w:t>3298</w:t>
            </w:r>
          </w:p>
        </w:tc>
        <w:tc>
          <w:tcPr>
            <w:tcW w:w="1559" w:type="dxa"/>
          </w:tcPr>
          <w:p w14:paraId="2BC5D856" w14:textId="4470259F" w:rsidR="00145ED5" w:rsidRPr="00F44B53" w:rsidRDefault="00532E26" w:rsidP="00532E26">
            <w:pPr>
              <w:rPr>
                <w:rFonts w:cstheme="minorHAnsi"/>
                <w:b/>
                <w:sz w:val="20"/>
                <w:szCs w:val="20"/>
                <w:lang w:val="en-US"/>
              </w:rPr>
            </w:pPr>
            <w:r>
              <w:rPr>
                <w:rFonts w:cstheme="minorHAnsi"/>
                <w:sz w:val="20"/>
                <w:szCs w:val="20"/>
              </w:rPr>
              <w:t>38.4</w:t>
            </w:r>
            <w:r w:rsidR="00145ED5" w:rsidRPr="00F44B53">
              <w:rPr>
                <w:rFonts w:cstheme="minorHAnsi"/>
                <w:sz w:val="20"/>
                <w:szCs w:val="20"/>
              </w:rPr>
              <w:t xml:space="preserve"> (38.</w:t>
            </w:r>
            <w:r>
              <w:rPr>
                <w:rFonts w:cstheme="minorHAnsi"/>
                <w:sz w:val="20"/>
                <w:szCs w:val="20"/>
              </w:rPr>
              <w:t>1</w:t>
            </w:r>
            <w:r w:rsidR="00145ED5" w:rsidRPr="00F44B53">
              <w:rPr>
                <w:rFonts w:cstheme="minorHAnsi"/>
                <w:sz w:val="20"/>
                <w:szCs w:val="20"/>
              </w:rPr>
              <w:t>;38.7)</w:t>
            </w:r>
          </w:p>
        </w:tc>
        <w:tc>
          <w:tcPr>
            <w:tcW w:w="2126" w:type="dxa"/>
          </w:tcPr>
          <w:p w14:paraId="600919F5" w14:textId="77777777" w:rsidR="00145ED5" w:rsidRPr="00F44B53" w:rsidRDefault="00145ED5" w:rsidP="00DB7806">
            <w:pPr>
              <w:rPr>
                <w:rFonts w:cstheme="minorHAnsi"/>
                <w:b/>
                <w:sz w:val="20"/>
                <w:szCs w:val="20"/>
                <w:lang w:val="en-US"/>
              </w:rPr>
            </w:pPr>
            <w:r w:rsidRPr="00F44B53">
              <w:rPr>
                <w:rFonts w:cstheme="minorHAnsi"/>
                <w:sz w:val="20"/>
                <w:szCs w:val="20"/>
              </w:rPr>
              <w:t xml:space="preserve">-0.29 </w:t>
            </w:r>
          </w:p>
        </w:tc>
        <w:tc>
          <w:tcPr>
            <w:tcW w:w="2410" w:type="dxa"/>
          </w:tcPr>
          <w:p w14:paraId="5835A71E" w14:textId="77777777" w:rsidR="00145ED5" w:rsidRPr="00433721" w:rsidRDefault="00145ED5" w:rsidP="00DB7806">
            <w:pPr>
              <w:rPr>
                <w:rFonts w:cstheme="minorHAnsi"/>
                <w:b/>
                <w:sz w:val="20"/>
                <w:szCs w:val="20"/>
                <w:lang w:val="en-US"/>
              </w:rPr>
            </w:pPr>
            <w:r w:rsidRPr="00433721">
              <w:rPr>
                <w:rFonts w:cstheme="minorHAnsi"/>
                <w:b/>
                <w:sz w:val="20"/>
                <w:szCs w:val="20"/>
              </w:rPr>
              <w:t>-0.10 (-0.14;-0.06)</w:t>
            </w:r>
          </w:p>
        </w:tc>
      </w:tr>
      <w:tr w:rsidR="00145ED5" w:rsidRPr="00F44B53" w14:paraId="01E38C45" w14:textId="77777777" w:rsidTr="00DB7806">
        <w:tc>
          <w:tcPr>
            <w:tcW w:w="9918" w:type="dxa"/>
            <w:gridSpan w:val="5"/>
          </w:tcPr>
          <w:p w14:paraId="7A39439B" w14:textId="77777777" w:rsidR="00145ED5" w:rsidRPr="00F44B53" w:rsidRDefault="00145ED5" w:rsidP="00DB7806">
            <w:pPr>
              <w:jc w:val="center"/>
              <w:rPr>
                <w:rFonts w:cstheme="minorHAnsi"/>
                <w:i/>
                <w:sz w:val="20"/>
                <w:szCs w:val="20"/>
                <w:lang w:val="en-US"/>
              </w:rPr>
            </w:pPr>
            <w:r w:rsidRPr="00F44B53">
              <w:rPr>
                <w:rFonts w:cstheme="minorHAnsi"/>
                <w:i/>
                <w:sz w:val="20"/>
                <w:szCs w:val="20"/>
                <w:lang w:val="en-US"/>
              </w:rPr>
              <w:t>Birth year 1999-2001</w:t>
            </w:r>
          </w:p>
        </w:tc>
      </w:tr>
      <w:tr w:rsidR="00145ED5" w:rsidRPr="00F44B53" w14:paraId="53939462" w14:textId="77777777" w:rsidTr="00DB7806">
        <w:tc>
          <w:tcPr>
            <w:tcW w:w="2674" w:type="dxa"/>
          </w:tcPr>
          <w:p w14:paraId="1188E965" w14:textId="77777777" w:rsidR="00145ED5" w:rsidRPr="00F44B53" w:rsidRDefault="00145ED5" w:rsidP="00DB7806">
            <w:pPr>
              <w:rPr>
                <w:rFonts w:cstheme="minorHAnsi"/>
                <w:sz w:val="20"/>
                <w:szCs w:val="20"/>
                <w:lang w:val="en-US"/>
              </w:rPr>
            </w:pPr>
            <w:r w:rsidRPr="00F44B53">
              <w:rPr>
                <w:rFonts w:cstheme="minorHAnsi"/>
                <w:sz w:val="20"/>
                <w:szCs w:val="20"/>
                <w:lang w:val="en-US"/>
              </w:rPr>
              <w:t xml:space="preserve">   No hospital contact </w:t>
            </w:r>
          </w:p>
        </w:tc>
        <w:tc>
          <w:tcPr>
            <w:tcW w:w="1149" w:type="dxa"/>
          </w:tcPr>
          <w:p w14:paraId="4C6E6F41" w14:textId="77777777" w:rsidR="00145ED5" w:rsidRPr="00F44B53" w:rsidRDefault="00145ED5" w:rsidP="00DB7806">
            <w:pPr>
              <w:rPr>
                <w:rFonts w:cstheme="minorHAnsi"/>
                <w:b/>
                <w:sz w:val="20"/>
                <w:szCs w:val="20"/>
                <w:lang w:val="en-US"/>
              </w:rPr>
            </w:pPr>
            <w:r w:rsidRPr="00F44B53">
              <w:rPr>
                <w:rFonts w:cstheme="minorHAnsi"/>
                <w:sz w:val="20"/>
                <w:szCs w:val="20"/>
              </w:rPr>
              <w:t>44120</w:t>
            </w:r>
          </w:p>
        </w:tc>
        <w:tc>
          <w:tcPr>
            <w:tcW w:w="1559" w:type="dxa"/>
          </w:tcPr>
          <w:p w14:paraId="43AEFDDC" w14:textId="0ADDE30C" w:rsidR="00145ED5" w:rsidRPr="00F44B53" w:rsidRDefault="00145ED5" w:rsidP="00532E26">
            <w:pPr>
              <w:rPr>
                <w:rFonts w:cstheme="minorHAnsi"/>
                <w:sz w:val="20"/>
                <w:szCs w:val="20"/>
                <w:lang w:val="en-US"/>
              </w:rPr>
            </w:pPr>
            <w:r w:rsidRPr="00F44B53">
              <w:rPr>
                <w:rFonts w:cstheme="minorHAnsi"/>
                <w:sz w:val="20"/>
                <w:szCs w:val="20"/>
              </w:rPr>
              <w:t>40.</w:t>
            </w:r>
            <w:r w:rsidR="00532E26">
              <w:rPr>
                <w:rFonts w:cstheme="minorHAnsi"/>
                <w:sz w:val="20"/>
                <w:szCs w:val="20"/>
              </w:rPr>
              <w:t>8</w:t>
            </w:r>
            <w:r w:rsidRPr="00F44B53">
              <w:rPr>
                <w:rFonts w:cstheme="minorHAnsi"/>
                <w:sz w:val="20"/>
                <w:szCs w:val="20"/>
              </w:rPr>
              <w:t xml:space="preserve"> (40.7;40.</w:t>
            </w:r>
            <w:r w:rsidR="00532E26">
              <w:rPr>
                <w:rFonts w:cstheme="minorHAnsi"/>
                <w:sz w:val="20"/>
                <w:szCs w:val="20"/>
              </w:rPr>
              <w:t>9</w:t>
            </w:r>
            <w:r w:rsidRPr="00F44B53">
              <w:rPr>
                <w:rFonts w:cstheme="minorHAnsi"/>
                <w:sz w:val="20"/>
                <w:szCs w:val="20"/>
              </w:rPr>
              <w:t>)</w:t>
            </w:r>
          </w:p>
        </w:tc>
        <w:tc>
          <w:tcPr>
            <w:tcW w:w="2126" w:type="dxa"/>
          </w:tcPr>
          <w:p w14:paraId="2B4DB452" w14:textId="77777777" w:rsidR="00145ED5" w:rsidRPr="00F44B53" w:rsidRDefault="00145ED5" w:rsidP="00DB7806">
            <w:pPr>
              <w:rPr>
                <w:rFonts w:cstheme="minorHAnsi"/>
                <w:sz w:val="20"/>
                <w:szCs w:val="20"/>
                <w:lang w:val="en-US"/>
              </w:rPr>
            </w:pPr>
            <w:r w:rsidRPr="00F44B53">
              <w:rPr>
                <w:rFonts w:cstheme="minorHAnsi"/>
                <w:sz w:val="20"/>
                <w:szCs w:val="20"/>
              </w:rPr>
              <w:t>0 (</w:t>
            </w:r>
            <w:proofErr w:type="spellStart"/>
            <w:r w:rsidRPr="00F44B53">
              <w:rPr>
                <w:rFonts w:cstheme="minorHAnsi"/>
                <w:sz w:val="20"/>
                <w:szCs w:val="20"/>
              </w:rPr>
              <w:t>ref</w:t>
            </w:r>
            <w:proofErr w:type="spellEnd"/>
            <w:r w:rsidRPr="00F44B53">
              <w:rPr>
                <w:rFonts w:cstheme="minorHAnsi"/>
                <w:sz w:val="20"/>
                <w:szCs w:val="20"/>
              </w:rPr>
              <w:t>)</w:t>
            </w:r>
          </w:p>
        </w:tc>
        <w:tc>
          <w:tcPr>
            <w:tcW w:w="2410" w:type="dxa"/>
          </w:tcPr>
          <w:p w14:paraId="5F0B67A2" w14:textId="77777777" w:rsidR="00145ED5" w:rsidRPr="00F44B53" w:rsidRDefault="00145ED5" w:rsidP="00DB7806">
            <w:pPr>
              <w:rPr>
                <w:rFonts w:cstheme="minorHAnsi"/>
                <w:sz w:val="20"/>
                <w:szCs w:val="20"/>
                <w:lang w:val="en-US"/>
              </w:rPr>
            </w:pPr>
            <w:r w:rsidRPr="00F44B53">
              <w:rPr>
                <w:rFonts w:cstheme="minorHAnsi"/>
                <w:sz w:val="20"/>
                <w:szCs w:val="20"/>
              </w:rPr>
              <w:t>0 (</w:t>
            </w:r>
            <w:proofErr w:type="spellStart"/>
            <w:r w:rsidRPr="00F44B53">
              <w:rPr>
                <w:rFonts w:cstheme="minorHAnsi"/>
                <w:sz w:val="20"/>
                <w:szCs w:val="20"/>
              </w:rPr>
              <w:t>ref</w:t>
            </w:r>
            <w:proofErr w:type="spellEnd"/>
            <w:r w:rsidRPr="00F44B53">
              <w:rPr>
                <w:rFonts w:cstheme="minorHAnsi"/>
                <w:sz w:val="20"/>
                <w:szCs w:val="20"/>
              </w:rPr>
              <w:t>)</w:t>
            </w:r>
          </w:p>
        </w:tc>
      </w:tr>
      <w:tr w:rsidR="00145ED5" w:rsidRPr="00F44B53" w14:paraId="1B178E73" w14:textId="77777777" w:rsidTr="00DB7806">
        <w:tc>
          <w:tcPr>
            <w:tcW w:w="2674" w:type="dxa"/>
          </w:tcPr>
          <w:p w14:paraId="5FB047F8" w14:textId="77777777" w:rsidR="00145ED5" w:rsidRPr="00F44B53" w:rsidRDefault="00145ED5" w:rsidP="00DB7806">
            <w:pPr>
              <w:rPr>
                <w:rFonts w:cstheme="minorHAnsi"/>
                <w:sz w:val="20"/>
                <w:szCs w:val="20"/>
                <w:lang w:val="en-US"/>
              </w:rPr>
            </w:pPr>
            <w:r w:rsidRPr="00F44B53">
              <w:rPr>
                <w:rFonts w:cstheme="minorHAnsi"/>
                <w:sz w:val="20"/>
                <w:szCs w:val="20"/>
                <w:lang w:val="en-US"/>
              </w:rPr>
              <w:t xml:space="preserve">   Before pregnancy </w:t>
            </w:r>
          </w:p>
        </w:tc>
        <w:tc>
          <w:tcPr>
            <w:tcW w:w="1149" w:type="dxa"/>
          </w:tcPr>
          <w:p w14:paraId="08C5E32B" w14:textId="77777777" w:rsidR="00145ED5" w:rsidRPr="00F44B53" w:rsidRDefault="00145ED5" w:rsidP="00DB7806">
            <w:pPr>
              <w:rPr>
                <w:rFonts w:cstheme="minorHAnsi"/>
                <w:b/>
                <w:sz w:val="20"/>
                <w:szCs w:val="20"/>
                <w:lang w:val="en-US"/>
              </w:rPr>
            </w:pPr>
            <w:r w:rsidRPr="00F44B53">
              <w:rPr>
                <w:rFonts w:cstheme="minorHAnsi"/>
                <w:sz w:val="20"/>
                <w:szCs w:val="20"/>
              </w:rPr>
              <w:t>701</w:t>
            </w:r>
          </w:p>
        </w:tc>
        <w:tc>
          <w:tcPr>
            <w:tcW w:w="1559" w:type="dxa"/>
          </w:tcPr>
          <w:p w14:paraId="2AA89594" w14:textId="478036A5" w:rsidR="00145ED5" w:rsidRPr="00F44B53" w:rsidRDefault="00145ED5" w:rsidP="00532E26">
            <w:pPr>
              <w:rPr>
                <w:rFonts w:cstheme="minorHAnsi"/>
                <w:b/>
                <w:sz w:val="20"/>
                <w:szCs w:val="20"/>
                <w:lang w:val="en-US"/>
              </w:rPr>
            </w:pPr>
            <w:r w:rsidRPr="00F44B53">
              <w:rPr>
                <w:rFonts w:cstheme="minorHAnsi"/>
                <w:sz w:val="20"/>
                <w:szCs w:val="20"/>
              </w:rPr>
              <w:t>38.</w:t>
            </w:r>
            <w:r w:rsidR="00532E26">
              <w:rPr>
                <w:rFonts w:cstheme="minorHAnsi"/>
                <w:sz w:val="20"/>
                <w:szCs w:val="20"/>
              </w:rPr>
              <w:t>7</w:t>
            </w:r>
            <w:r w:rsidRPr="00F44B53">
              <w:rPr>
                <w:rFonts w:cstheme="minorHAnsi"/>
                <w:sz w:val="20"/>
                <w:szCs w:val="20"/>
              </w:rPr>
              <w:t xml:space="preserve"> (38.0;39.3)</w:t>
            </w:r>
          </w:p>
        </w:tc>
        <w:tc>
          <w:tcPr>
            <w:tcW w:w="2126" w:type="dxa"/>
          </w:tcPr>
          <w:p w14:paraId="207F2802" w14:textId="77777777" w:rsidR="00145ED5" w:rsidRPr="00F44B53" w:rsidRDefault="00145ED5" w:rsidP="00DB7806">
            <w:pPr>
              <w:rPr>
                <w:rFonts w:cstheme="minorHAnsi"/>
                <w:b/>
                <w:sz w:val="20"/>
                <w:szCs w:val="20"/>
                <w:lang w:val="en-US"/>
              </w:rPr>
            </w:pPr>
            <w:r w:rsidRPr="00F44B53">
              <w:rPr>
                <w:rFonts w:cstheme="minorHAnsi"/>
                <w:sz w:val="20"/>
                <w:szCs w:val="20"/>
              </w:rPr>
              <w:t xml:space="preserve">-0.25 </w:t>
            </w:r>
          </w:p>
        </w:tc>
        <w:tc>
          <w:tcPr>
            <w:tcW w:w="2410" w:type="dxa"/>
          </w:tcPr>
          <w:p w14:paraId="492E9504" w14:textId="77777777" w:rsidR="00145ED5" w:rsidRPr="00433721" w:rsidRDefault="00145ED5" w:rsidP="00DB7806">
            <w:pPr>
              <w:rPr>
                <w:rFonts w:cstheme="minorHAnsi"/>
                <w:b/>
                <w:sz w:val="20"/>
                <w:szCs w:val="20"/>
                <w:lang w:val="en-US"/>
              </w:rPr>
            </w:pPr>
            <w:r w:rsidRPr="00433721">
              <w:rPr>
                <w:rFonts w:cstheme="minorHAnsi"/>
                <w:b/>
                <w:sz w:val="20"/>
                <w:szCs w:val="20"/>
              </w:rPr>
              <w:t>-0.14 (-0.23;-0.06)</w:t>
            </w:r>
          </w:p>
        </w:tc>
      </w:tr>
      <w:tr w:rsidR="00145ED5" w:rsidRPr="00F44B53" w14:paraId="4B8E37CD" w14:textId="77777777" w:rsidTr="00DB7806">
        <w:tc>
          <w:tcPr>
            <w:tcW w:w="2674" w:type="dxa"/>
          </w:tcPr>
          <w:p w14:paraId="71C09D01" w14:textId="77777777" w:rsidR="00145ED5" w:rsidRPr="00F44B53" w:rsidRDefault="00145ED5" w:rsidP="00DB7806">
            <w:pPr>
              <w:rPr>
                <w:rFonts w:cstheme="minorHAnsi"/>
                <w:sz w:val="20"/>
                <w:szCs w:val="20"/>
                <w:lang w:val="en-US"/>
              </w:rPr>
            </w:pPr>
            <w:r w:rsidRPr="00F44B53">
              <w:rPr>
                <w:rFonts w:cstheme="minorHAnsi"/>
                <w:sz w:val="20"/>
                <w:szCs w:val="20"/>
                <w:lang w:val="en-US"/>
              </w:rPr>
              <w:t xml:space="preserve">   During pregnancy </w:t>
            </w:r>
          </w:p>
        </w:tc>
        <w:tc>
          <w:tcPr>
            <w:tcW w:w="1149" w:type="dxa"/>
          </w:tcPr>
          <w:p w14:paraId="0554174B" w14:textId="77777777" w:rsidR="00145ED5" w:rsidRPr="00F44B53" w:rsidRDefault="00145ED5" w:rsidP="00DB7806">
            <w:pPr>
              <w:rPr>
                <w:rFonts w:cstheme="minorHAnsi"/>
                <w:b/>
                <w:sz w:val="20"/>
                <w:szCs w:val="20"/>
                <w:lang w:val="en-US"/>
              </w:rPr>
            </w:pPr>
            <w:r w:rsidRPr="00F44B53">
              <w:rPr>
                <w:rFonts w:cstheme="minorHAnsi"/>
                <w:sz w:val="20"/>
                <w:szCs w:val="20"/>
              </w:rPr>
              <w:t>114</w:t>
            </w:r>
          </w:p>
        </w:tc>
        <w:tc>
          <w:tcPr>
            <w:tcW w:w="1559" w:type="dxa"/>
          </w:tcPr>
          <w:p w14:paraId="060E4954" w14:textId="0D331AA6" w:rsidR="00145ED5" w:rsidRPr="00F44B53" w:rsidRDefault="00532E26" w:rsidP="00532E26">
            <w:pPr>
              <w:rPr>
                <w:rFonts w:cstheme="minorHAnsi"/>
                <w:b/>
                <w:sz w:val="20"/>
                <w:szCs w:val="20"/>
                <w:lang w:val="en-US"/>
              </w:rPr>
            </w:pPr>
            <w:r>
              <w:rPr>
                <w:rFonts w:cstheme="minorHAnsi"/>
                <w:sz w:val="20"/>
                <w:szCs w:val="20"/>
              </w:rPr>
              <w:t>38.9</w:t>
            </w:r>
            <w:r w:rsidR="00145ED5" w:rsidRPr="00F44B53">
              <w:rPr>
                <w:rFonts w:cstheme="minorHAnsi"/>
                <w:sz w:val="20"/>
                <w:szCs w:val="20"/>
              </w:rPr>
              <w:t xml:space="preserve"> (37.4;40.4)</w:t>
            </w:r>
          </w:p>
        </w:tc>
        <w:tc>
          <w:tcPr>
            <w:tcW w:w="2126" w:type="dxa"/>
          </w:tcPr>
          <w:p w14:paraId="6D1FCE04" w14:textId="77777777" w:rsidR="00145ED5" w:rsidRPr="00F44B53" w:rsidRDefault="00145ED5" w:rsidP="00DB7806">
            <w:pPr>
              <w:rPr>
                <w:rFonts w:cstheme="minorHAnsi"/>
                <w:b/>
                <w:sz w:val="20"/>
                <w:szCs w:val="20"/>
                <w:lang w:val="en-US"/>
              </w:rPr>
            </w:pPr>
            <w:r w:rsidRPr="00F44B53">
              <w:rPr>
                <w:rFonts w:cstheme="minorHAnsi"/>
                <w:sz w:val="20"/>
                <w:szCs w:val="20"/>
              </w:rPr>
              <w:t xml:space="preserve">-0.21 </w:t>
            </w:r>
          </w:p>
        </w:tc>
        <w:tc>
          <w:tcPr>
            <w:tcW w:w="2410" w:type="dxa"/>
          </w:tcPr>
          <w:p w14:paraId="782F59A0" w14:textId="77777777" w:rsidR="00145ED5" w:rsidRPr="00F44B53" w:rsidRDefault="00145ED5" w:rsidP="00DB7806">
            <w:pPr>
              <w:rPr>
                <w:rFonts w:cstheme="minorHAnsi"/>
                <w:b/>
                <w:sz w:val="20"/>
                <w:szCs w:val="20"/>
                <w:lang w:val="en-US"/>
              </w:rPr>
            </w:pPr>
            <w:r w:rsidRPr="00F44B53">
              <w:rPr>
                <w:rFonts w:cstheme="minorHAnsi"/>
                <w:sz w:val="20"/>
                <w:szCs w:val="20"/>
              </w:rPr>
              <w:t>-0.13 (-0.33;0.07)</w:t>
            </w:r>
          </w:p>
        </w:tc>
      </w:tr>
      <w:tr w:rsidR="00145ED5" w:rsidRPr="00F44B53" w14:paraId="24C399DC" w14:textId="77777777" w:rsidTr="00DB7806">
        <w:tc>
          <w:tcPr>
            <w:tcW w:w="2674" w:type="dxa"/>
          </w:tcPr>
          <w:p w14:paraId="29FF83DF" w14:textId="77777777" w:rsidR="00145ED5" w:rsidRPr="00F44B53" w:rsidRDefault="00145ED5" w:rsidP="00DB7806">
            <w:pPr>
              <w:rPr>
                <w:rFonts w:cstheme="minorHAnsi"/>
                <w:sz w:val="20"/>
                <w:szCs w:val="20"/>
                <w:lang w:val="en-US"/>
              </w:rPr>
            </w:pPr>
            <w:r w:rsidRPr="00F44B53">
              <w:rPr>
                <w:rFonts w:cstheme="minorHAnsi"/>
                <w:sz w:val="20"/>
                <w:szCs w:val="20"/>
                <w:lang w:val="en-US"/>
              </w:rPr>
              <w:t xml:space="preserve">   First year </w:t>
            </w:r>
            <w:r>
              <w:rPr>
                <w:rFonts w:cstheme="minorHAnsi"/>
                <w:sz w:val="20"/>
                <w:szCs w:val="20"/>
                <w:lang w:val="en-US"/>
              </w:rPr>
              <w:t>after birth</w:t>
            </w:r>
          </w:p>
        </w:tc>
        <w:tc>
          <w:tcPr>
            <w:tcW w:w="1149" w:type="dxa"/>
          </w:tcPr>
          <w:p w14:paraId="4A72D807" w14:textId="77777777" w:rsidR="00145ED5" w:rsidRPr="00F44B53" w:rsidRDefault="00145ED5" w:rsidP="00DB7806">
            <w:pPr>
              <w:rPr>
                <w:rFonts w:cstheme="minorHAnsi"/>
                <w:b/>
                <w:sz w:val="20"/>
                <w:szCs w:val="20"/>
                <w:lang w:val="en-US"/>
              </w:rPr>
            </w:pPr>
            <w:r w:rsidRPr="00F44B53">
              <w:rPr>
                <w:rFonts w:cstheme="minorHAnsi"/>
                <w:sz w:val="20"/>
                <w:szCs w:val="20"/>
              </w:rPr>
              <w:t>226</w:t>
            </w:r>
          </w:p>
        </w:tc>
        <w:tc>
          <w:tcPr>
            <w:tcW w:w="1559" w:type="dxa"/>
          </w:tcPr>
          <w:p w14:paraId="32D67277" w14:textId="7730F677" w:rsidR="00145ED5" w:rsidRPr="00F44B53" w:rsidRDefault="00532E26" w:rsidP="00532E26">
            <w:pPr>
              <w:rPr>
                <w:rFonts w:cstheme="minorHAnsi"/>
                <w:b/>
                <w:sz w:val="20"/>
                <w:szCs w:val="20"/>
                <w:lang w:val="en-US"/>
              </w:rPr>
            </w:pPr>
            <w:r>
              <w:rPr>
                <w:rFonts w:cstheme="minorHAnsi"/>
                <w:sz w:val="20"/>
                <w:szCs w:val="20"/>
              </w:rPr>
              <w:t>40.1</w:t>
            </w:r>
            <w:r w:rsidR="00145ED5" w:rsidRPr="00F44B53">
              <w:rPr>
                <w:rFonts w:cstheme="minorHAnsi"/>
                <w:sz w:val="20"/>
                <w:szCs w:val="20"/>
              </w:rPr>
              <w:t xml:space="preserve"> (38.9;41.</w:t>
            </w:r>
            <w:r>
              <w:rPr>
                <w:rFonts w:cstheme="minorHAnsi"/>
                <w:sz w:val="20"/>
                <w:szCs w:val="20"/>
              </w:rPr>
              <w:t>3</w:t>
            </w:r>
            <w:r w:rsidR="00145ED5" w:rsidRPr="00F44B53">
              <w:rPr>
                <w:rFonts w:cstheme="minorHAnsi"/>
                <w:sz w:val="20"/>
                <w:szCs w:val="20"/>
              </w:rPr>
              <w:t>)</w:t>
            </w:r>
          </w:p>
        </w:tc>
        <w:tc>
          <w:tcPr>
            <w:tcW w:w="2126" w:type="dxa"/>
          </w:tcPr>
          <w:p w14:paraId="67F2049D" w14:textId="77777777" w:rsidR="00145ED5" w:rsidRPr="00F44B53" w:rsidRDefault="00145ED5" w:rsidP="00DB7806">
            <w:pPr>
              <w:rPr>
                <w:rFonts w:cstheme="minorHAnsi"/>
                <w:b/>
                <w:sz w:val="20"/>
                <w:szCs w:val="20"/>
                <w:lang w:val="en-US"/>
              </w:rPr>
            </w:pPr>
            <w:r w:rsidRPr="00F44B53">
              <w:rPr>
                <w:rFonts w:cstheme="minorHAnsi"/>
                <w:sz w:val="20"/>
                <w:szCs w:val="20"/>
              </w:rPr>
              <w:t xml:space="preserve">-0.08 </w:t>
            </w:r>
          </w:p>
        </w:tc>
        <w:tc>
          <w:tcPr>
            <w:tcW w:w="2410" w:type="dxa"/>
          </w:tcPr>
          <w:p w14:paraId="4AA7DC84" w14:textId="77777777" w:rsidR="00145ED5" w:rsidRPr="00433721" w:rsidRDefault="00145ED5" w:rsidP="00DB7806">
            <w:pPr>
              <w:rPr>
                <w:rFonts w:cstheme="minorHAnsi"/>
                <w:sz w:val="20"/>
                <w:szCs w:val="20"/>
                <w:lang w:val="en-US"/>
              </w:rPr>
            </w:pPr>
            <w:r w:rsidRPr="00433721">
              <w:rPr>
                <w:rFonts w:cstheme="minorHAnsi"/>
                <w:sz w:val="20"/>
                <w:szCs w:val="20"/>
              </w:rPr>
              <w:t>-0.01 (-0.15;0.12)</w:t>
            </w:r>
          </w:p>
        </w:tc>
      </w:tr>
      <w:tr w:rsidR="00145ED5" w:rsidRPr="00F44B53" w14:paraId="033D4A59" w14:textId="77777777" w:rsidTr="00DB7806">
        <w:tc>
          <w:tcPr>
            <w:tcW w:w="2674" w:type="dxa"/>
          </w:tcPr>
          <w:p w14:paraId="7EF24198" w14:textId="77777777" w:rsidR="00145ED5" w:rsidRPr="00F44B53" w:rsidRDefault="00145ED5" w:rsidP="00DB7806">
            <w:pPr>
              <w:rPr>
                <w:rFonts w:cstheme="minorHAnsi"/>
                <w:sz w:val="20"/>
                <w:szCs w:val="20"/>
                <w:lang w:val="en-US"/>
              </w:rPr>
            </w:pPr>
            <w:r w:rsidRPr="00F44B53">
              <w:rPr>
                <w:rFonts w:cstheme="minorHAnsi"/>
                <w:sz w:val="20"/>
                <w:szCs w:val="20"/>
                <w:lang w:val="en-US"/>
              </w:rPr>
              <w:t xml:space="preserve">   1-5 years </w:t>
            </w:r>
            <w:r>
              <w:rPr>
                <w:rFonts w:cstheme="minorHAnsi"/>
                <w:sz w:val="20"/>
                <w:szCs w:val="20"/>
                <w:lang w:val="en-US"/>
              </w:rPr>
              <w:t>after birth</w:t>
            </w:r>
          </w:p>
        </w:tc>
        <w:tc>
          <w:tcPr>
            <w:tcW w:w="1149" w:type="dxa"/>
          </w:tcPr>
          <w:p w14:paraId="2ECB58A9" w14:textId="77777777" w:rsidR="00145ED5" w:rsidRPr="00F44B53" w:rsidRDefault="00145ED5" w:rsidP="00DB7806">
            <w:pPr>
              <w:rPr>
                <w:rFonts w:cstheme="minorHAnsi"/>
                <w:b/>
                <w:sz w:val="20"/>
                <w:szCs w:val="20"/>
                <w:lang w:val="en-US"/>
              </w:rPr>
            </w:pPr>
            <w:r w:rsidRPr="00F44B53">
              <w:rPr>
                <w:rFonts w:cstheme="minorHAnsi"/>
                <w:sz w:val="20"/>
                <w:szCs w:val="20"/>
              </w:rPr>
              <w:t>1034</w:t>
            </w:r>
          </w:p>
        </w:tc>
        <w:tc>
          <w:tcPr>
            <w:tcW w:w="1559" w:type="dxa"/>
          </w:tcPr>
          <w:p w14:paraId="4A15095C" w14:textId="47BC4DDE" w:rsidR="00145ED5" w:rsidRPr="00F44B53" w:rsidRDefault="00145ED5" w:rsidP="00532E26">
            <w:pPr>
              <w:rPr>
                <w:rFonts w:cstheme="minorHAnsi"/>
                <w:b/>
                <w:sz w:val="20"/>
                <w:szCs w:val="20"/>
                <w:lang w:val="en-US"/>
              </w:rPr>
            </w:pPr>
            <w:r w:rsidRPr="00F44B53">
              <w:rPr>
                <w:rFonts w:cstheme="minorHAnsi"/>
                <w:sz w:val="20"/>
                <w:szCs w:val="20"/>
              </w:rPr>
              <w:t>38.6 (38.</w:t>
            </w:r>
            <w:r w:rsidR="00532E26">
              <w:rPr>
                <w:rFonts w:cstheme="minorHAnsi"/>
                <w:sz w:val="20"/>
                <w:szCs w:val="20"/>
              </w:rPr>
              <w:t>1</w:t>
            </w:r>
            <w:r w:rsidRPr="00F44B53">
              <w:rPr>
                <w:rFonts w:cstheme="minorHAnsi"/>
                <w:sz w:val="20"/>
                <w:szCs w:val="20"/>
              </w:rPr>
              <w:t>;39.</w:t>
            </w:r>
            <w:r w:rsidR="00532E26">
              <w:rPr>
                <w:rFonts w:cstheme="minorHAnsi"/>
                <w:sz w:val="20"/>
                <w:szCs w:val="20"/>
              </w:rPr>
              <w:t>2</w:t>
            </w:r>
            <w:r w:rsidRPr="00F44B53">
              <w:rPr>
                <w:rFonts w:cstheme="minorHAnsi"/>
                <w:sz w:val="20"/>
                <w:szCs w:val="20"/>
              </w:rPr>
              <w:t>)</w:t>
            </w:r>
          </w:p>
        </w:tc>
        <w:tc>
          <w:tcPr>
            <w:tcW w:w="2126" w:type="dxa"/>
          </w:tcPr>
          <w:p w14:paraId="2414F094" w14:textId="77777777" w:rsidR="00145ED5" w:rsidRPr="00F44B53" w:rsidRDefault="00145ED5" w:rsidP="00DB7806">
            <w:pPr>
              <w:rPr>
                <w:rFonts w:cstheme="minorHAnsi"/>
                <w:b/>
                <w:sz w:val="20"/>
                <w:szCs w:val="20"/>
                <w:lang w:val="en-US"/>
              </w:rPr>
            </w:pPr>
            <w:r w:rsidRPr="00F44B53">
              <w:rPr>
                <w:rFonts w:cstheme="minorHAnsi"/>
                <w:sz w:val="20"/>
                <w:szCs w:val="20"/>
              </w:rPr>
              <w:t>-0.25</w:t>
            </w:r>
          </w:p>
        </w:tc>
        <w:tc>
          <w:tcPr>
            <w:tcW w:w="2410" w:type="dxa"/>
          </w:tcPr>
          <w:p w14:paraId="525E35A8" w14:textId="77777777" w:rsidR="00145ED5" w:rsidRPr="00433721" w:rsidRDefault="00145ED5" w:rsidP="00DB7806">
            <w:pPr>
              <w:rPr>
                <w:rFonts w:cstheme="minorHAnsi"/>
                <w:b/>
                <w:sz w:val="20"/>
                <w:szCs w:val="20"/>
                <w:lang w:val="en-US"/>
              </w:rPr>
            </w:pPr>
            <w:r w:rsidRPr="00433721">
              <w:rPr>
                <w:rFonts w:cstheme="minorHAnsi"/>
                <w:b/>
                <w:sz w:val="20"/>
                <w:szCs w:val="20"/>
              </w:rPr>
              <w:t>-0.10 (-0.17;-0.03)</w:t>
            </w:r>
          </w:p>
        </w:tc>
      </w:tr>
      <w:tr w:rsidR="00145ED5" w:rsidRPr="00F44B53" w14:paraId="2440305F" w14:textId="77777777" w:rsidTr="00DB7806">
        <w:tc>
          <w:tcPr>
            <w:tcW w:w="2674" w:type="dxa"/>
          </w:tcPr>
          <w:p w14:paraId="6159E36A" w14:textId="77777777" w:rsidR="00145ED5" w:rsidRPr="00F44B53" w:rsidRDefault="00145ED5" w:rsidP="00DB7806">
            <w:pPr>
              <w:rPr>
                <w:rFonts w:cstheme="minorHAnsi"/>
                <w:sz w:val="20"/>
                <w:szCs w:val="20"/>
                <w:lang w:val="en-US"/>
              </w:rPr>
            </w:pPr>
            <w:r w:rsidRPr="00F44B53">
              <w:rPr>
                <w:rFonts w:cstheme="minorHAnsi"/>
                <w:sz w:val="20"/>
                <w:szCs w:val="20"/>
                <w:lang w:val="en-US"/>
              </w:rPr>
              <w:t xml:space="preserve">   6-17 years </w:t>
            </w:r>
            <w:r>
              <w:rPr>
                <w:rFonts w:cstheme="minorHAnsi"/>
                <w:sz w:val="20"/>
                <w:szCs w:val="20"/>
                <w:lang w:val="en-US"/>
              </w:rPr>
              <w:t>after birth</w:t>
            </w:r>
          </w:p>
        </w:tc>
        <w:tc>
          <w:tcPr>
            <w:tcW w:w="1149" w:type="dxa"/>
          </w:tcPr>
          <w:p w14:paraId="5076445B" w14:textId="77777777" w:rsidR="00145ED5" w:rsidRPr="00F44B53" w:rsidRDefault="00145ED5" w:rsidP="00DB7806">
            <w:pPr>
              <w:rPr>
                <w:rFonts w:cstheme="minorHAnsi"/>
                <w:b/>
                <w:sz w:val="20"/>
                <w:szCs w:val="20"/>
                <w:lang w:val="en-US"/>
              </w:rPr>
            </w:pPr>
            <w:r w:rsidRPr="00F44B53">
              <w:rPr>
                <w:rFonts w:cstheme="minorHAnsi"/>
                <w:sz w:val="20"/>
                <w:szCs w:val="20"/>
              </w:rPr>
              <w:t>2352</w:t>
            </w:r>
          </w:p>
        </w:tc>
        <w:tc>
          <w:tcPr>
            <w:tcW w:w="1559" w:type="dxa"/>
          </w:tcPr>
          <w:p w14:paraId="642948A6" w14:textId="79CC2B32" w:rsidR="00145ED5" w:rsidRPr="00F44B53" w:rsidRDefault="00532E26" w:rsidP="00532E26">
            <w:pPr>
              <w:rPr>
                <w:rFonts w:cstheme="minorHAnsi"/>
                <w:b/>
                <w:sz w:val="20"/>
                <w:szCs w:val="20"/>
                <w:lang w:val="en-US"/>
              </w:rPr>
            </w:pPr>
            <w:r>
              <w:rPr>
                <w:rFonts w:cstheme="minorHAnsi"/>
                <w:sz w:val="20"/>
                <w:szCs w:val="20"/>
              </w:rPr>
              <w:t>38.2</w:t>
            </w:r>
            <w:r w:rsidR="00145ED5" w:rsidRPr="00F44B53">
              <w:rPr>
                <w:rFonts w:cstheme="minorHAnsi"/>
                <w:sz w:val="20"/>
                <w:szCs w:val="20"/>
              </w:rPr>
              <w:t xml:space="preserve"> (37.</w:t>
            </w:r>
            <w:r>
              <w:rPr>
                <w:rFonts w:cstheme="minorHAnsi"/>
                <w:sz w:val="20"/>
                <w:szCs w:val="20"/>
              </w:rPr>
              <w:t>9</w:t>
            </w:r>
            <w:r w:rsidR="00145ED5" w:rsidRPr="00F44B53">
              <w:rPr>
                <w:rFonts w:cstheme="minorHAnsi"/>
                <w:sz w:val="20"/>
                <w:szCs w:val="20"/>
              </w:rPr>
              <w:t>;38.</w:t>
            </w:r>
            <w:r>
              <w:rPr>
                <w:rFonts w:cstheme="minorHAnsi"/>
                <w:sz w:val="20"/>
                <w:szCs w:val="20"/>
              </w:rPr>
              <w:t>6</w:t>
            </w:r>
            <w:r w:rsidR="00145ED5" w:rsidRPr="00F44B53">
              <w:rPr>
                <w:rFonts w:cstheme="minorHAnsi"/>
                <w:sz w:val="20"/>
                <w:szCs w:val="20"/>
              </w:rPr>
              <w:t>)</w:t>
            </w:r>
          </w:p>
        </w:tc>
        <w:tc>
          <w:tcPr>
            <w:tcW w:w="2126" w:type="dxa"/>
          </w:tcPr>
          <w:p w14:paraId="1ED4F03C" w14:textId="77777777" w:rsidR="00145ED5" w:rsidRPr="00F44B53" w:rsidRDefault="00145ED5" w:rsidP="00DB7806">
            <w:pPr>
              <w:rPr>
                <w:rFonts w:cstheme="minorHAnsi"/>
                <w:b/>
                <w:sz w:val="20"/>
                <w:szCs w:val="20"/>
                <w:lang w:val="en-US"/>
              </w:rPr>
            </w:pPr>
            <w:r w:rsidRPr="00F44B53">
              <w:rPr>
                <w:rFonts w:cstheme="minorHAnsi"/>
                <w:sz w:val="20"/>
                <w:szCs w:val="20"/>
              </w:rPr>
              <w:t xml:space="preserve">-0.29 </w:t>
            </w:r>
          </w:p>
        </w:tc>
        <w:tc>
          <w:tcPr>
            <w:tcW w:w="2410" w:type="dxa"/>
          </w:tcPr>
          <w:p w14:paraId="6A10DECC" w14:textId="77777777" w:rsidR="00145ED5" w:rsidRPr="00433721" w:rsidRDefault="00145ED5" w:rsidP="00DB7806">
            <w:pPr>
              <w:rPr>
                <w:rFonts w:cstheme="minorHAnsi"/>
                <w:b/>
                <w:sz w:val="20"/>
                <w:szCs w:val="20"/>
                <w:lang w:val="en-US"/>
              </w:rPr>
            </w:pPr>
            <w:r w:rsidRPr="00433721">
              <w:rPr>
                <w:rFonts w:cstheme="minorHAnsi"/>
                <w:b/>
                <w:sz w:val="20"/>
                <w:szCs w:val="20"/>
              </w:rPr>
              <w:t>-0.11 (-0.16;-0.07)</w:t>
            </w:r>
          </w:p>
        </w:tc>
      </w:tr>
    </w:tbl>
    <w:p w14:paraId="4D8C7471" w14:textId="77777777" w:rsidR="00145ED5" w:rsidRPr="00493800" w:rsidRDefault="00145ED5" w:rsidP="00145ED5">
      <w:pPr>
        <w:pStyle w:val="Ingenafstand"/>
        <w:rPr>
          <w:sz w:val="20"/>
          <w:szCs w:val="20"/>
        </w:rPr>
      </w:pPr>
      <w:r w:rsidRPr="00493800">
        <w:rPr>
          <w:sz w:val="20"/>
          <w:szCs w:val="20"/>
        </w:rPr>
        <w:t xml:space="preserve">SD: standard deviation, No.: number, 95% CI: 95% confidence interval </w:t>
      </w:r>
    </w:p>
    <w:p w14:paraId="205BFB47" w14:textId="77777777" w:rsidR="00145ED5" w:rsidRPr="00493800" w:rsidRDefault="00145ED5" w:rsidP="00145ED5">
      <w:pPr>
        <w:pStyle w:val="Ingenafstand"/>
        <w:rPr>
          <w:sz w:val="20"/>
          <w:szCs w:val="20"/>
        </w:rPr>
        <w:sectPr w:rsidR="00145ED5" w:rsidRPr="00493800" w:rsidSect="00DB7806">
          <w:pgSz w:w="11906" w:h="16838"/>
          <w:pgMar w:top="1701" w:right="1134" w:bottom="1701" w:left="1134" w:header="709" w:footer="709" w:gutter="0"/>
          <w:cols w:space="708"/>
          <w:docGrid w:linePitch="360"/>
        </w:sectPr>
      </w:pPr>
      <w:r w:rsidRPr="00493800">
        <w:rPr>
          <w:sz w:val="20"/>
          <w:szCs w:val="20"/>
        </w:rPr>
        <w:t xml:space="preserve">Mean differences in SD was estimated using linear regression. The adjusted model included an Inverse </w:t>
      </w:r>
      <w:r>
        <w:rPr>
          <w:sz w:val="20"/>
          <w:szCs w:val="20"/>
        </w:rPr>
        <w:t>p</w:t>
      </w:r>
      <w:r w:rsidRPr="00493800">
        <w:rPr>
          <w:sz w:val="20"/>
          <w:szCs w:val="20"/>
        </w:rPr>
        <w:t xml:space="preserve">robability </w:t>
      </w:r>
      <w:r>
        <w:rPr>
          <w:sz w:val="20"/>
          <w:szCs w:val="20"/>
        </w:rPr>
        <w:t>w</w:t>
      </w:r>
      <w:r w:rsidRPr="00493800">
        <w:rPr>
          <w:sz w:val="20"/>
          <w:szCs w:val="20"/>
        </w:rPr>
        <w:t xml:space="preserve">eight (IPW). The IPW was computed as the inverse of being exposed given maternal age (included as restricted cubic splines), cohabitation status, </w:t>
      </w:r>
      <w:proofErr w:type="spellStart"/>
      <w:r w:rsidRPr="00493800">
        <w:rPr>
          <w:sz w:val="20"/>
          <w:szCs w:val="20"/>
        </w:rPr>
        <w:t>primiparity</w:t>
      </w:r>
      <w:proofErr w:type="spellEnd"/>
      <w:r w:rsidRPr="00493800">
        <w:rPr>
          <w:sz w:val="20"/>
          <w:szCs w:val="20"/>
        </w:rPr>
        <w:t xml:space="preserve">, family income, highest maternal educational degree, maternal occupational status, maternal </w:t>
      </w:r>
      <w:proofErr w:type="spellStart"/>
      <w:r w:rsidRPr="00493800">
        <w:rPr>
          <w:sz w:val="20"/>
          <w:szCs w:val="20"/>
        </w:rPr>
        <w:t>Charlson</w:t>
      </w:r>
      <w:proofErr w:type="spellEnd"/>
      <w:r w:rsidRPr="00493800">
        <w:rPr>
          <w:sz w:val="20"/>
          <w:szCs w:val="20"/>
        </w:rPr>
        <w:t xml:space="preserve"> Comorbidity Index, and other maternal psychiatric history. </w:t>
      </w:r>
    </w:p>
    <w:p w14:paraId="03C39FAC" w14:textId="1FCA149A" w:rsidR="00145ED5" w:rsidRPr="00170AF7" w:rsidRDefault="00145ED5" w:rsidP="00145ED5">
      <w:pPr>
        <w:rPr>
          <w:b/>
          <w:lang w:val="en-US"/>
        </w:rPr>
      </w:pPr>
      <w:r w:rsidRPr="00170AF7">
        <w:rPr>
          <w:b/>
          <w:lang w:val="en-US"/>
        </w:rPr>
        <w:lastRenderedPageBreak/>
        <w:t xml:space="preserve">Table </w:t>
      </w:r>
      <w:r w:rsidR="001F7A6C">
        <w:rPr>
          <w:b/>
          <w:lang w:val="en-US"/>
        </w:rPr>
        <w:t>4</w:t>
      </w:r>
      <w:r w:rsidRPr="00170AF7">
        <w:rPr>
          <w:b/>
          <w:lang w:val="en-US"/>
        </w:rPr>
        <w:t>. Cognitive test score (</w:t>
      </w:r>
      <w:proofErr w:type="spellStart"/>
      <w:r w:rsidRPr="00170AF7">
        <w:rPr>
          <w:b/>
          <w:lang w:val="en-US"/>
        </w:rPr>
        <w:t>Børge</w:t>
      </w:r>
      <w:proofErr w:type="spellEnd"/>
      <w:r w:rsidRPr="00170AF7">
        <w:rPr>
          <w:b/>
          <w:lang w:val="en-US"/>
        </w:rPr>
        <w:t xml:space="preserve"> </w:t>
      </w:r>
      <w:proofErr w:type="spellStart"/>
      <w:r w:rsidRPr="00170AF7">
        <w:rPr>
          <w:b/>
          <w:lang w:val="en-US"/>
        </w:rPr>
        <w:t>Priens</w:t>
      </w:r>
      <w:proofErr w:type="spellEnd"/>
      <w:r w:rsidRPr="00170AF7">
        <w:rPr>
          <w:b/>
          <w:lang w:val="en-US"/>
        </w:rPr>
        <w:t xml:space="preserve"> </w:t>
      </w:r>
      <w:proofErr w:type="spellStart"/>
      <w:r w:rsidRPr="00170AF7">
        <w:rPr>
          <w:b/>
          <w:lang w:val="en-US"/>
        </w:rPr>
        <w:t>Prøve</w:t>
      </w:r>
      <w:proofErr w:type="spellEnd"/>
      <w:r w:rsidRPr="00170AF7">
        <w:rPr>
          <w:b/>
          <w:lang w:val="en-US"/>
        </w:rPr>
        <w:t xml:space="preserve">) according to maternal emotional disorders – </w:t>
      </w:r>
      <w:r w:rsidRPr="00170AF7">
        <w:rPr>
          <w:b/>
          <w:u w:val="single"/>
          <w:lang w:val="en-US"/>
        </w:rPr>
        <w:t xml:space="preserve">stratified by parity </w:t>
      </w:r>
    </w:p>
    <w:tbl>
      <w:tblPr>
        <w:tblStyle w:val="Tabel-Gitter"/>
        <w:tblW w:w="9918" w:type="dxa"/>
        <w:tblLook w:val="04A0" w:firstRow="1" w:lastRow="0" w:firstColumn="1" w:lastColumn="0" w:noHBand="0" w:noVBand="1"/>
      </w:tblPr>
      <w:tblGrid>
        <w:gridCol w:w="2674"/>
        <w:gridCol w:w="1149"/>
        <w:gridCol w:w="1559"/>
        <w:gridCol w:w="2126"/>
        <w:gridCol w:w="2410"/>
      </w:tblGrid>
      <w:tr w:rsidR="00145ED5" w:rsidRPr="00170AF7" w14:paraId="6ED1F7AF" w14:textId="77777777" w:rsidTr="00DB7806">
        <w:tc>
          <w:tcPr>
            <w:tcW w:w="2674" w:type="dxa"/>
          </w:tcPr>
          <w:p w14:paraId="02D14AE7" w14:textId="77777777" w:rsidR="00145ED5" w:rsidRPr="00170AF7" w:rsidRDefault="00145ED5" w:rsidP="00DB7806">
            <w:pPr>
              <w:rPr>
                <w:rFonts w:cstheme="minorHAnsi"/>
                <w:b/>
                <w:sz w:val="20"/>
                <w:szCs w:val="20"/>
                <w:lang w:val="en-US"/>
              </w:rPr>
            </w:pPr>
          </w:p>
        </w:tc>
        <w:tc>
          <w:tcPr>
            <w:tcW w:w="7244" w:type="dxa"/>
            <w:gridSpan w:val="4"/>
          </w:tcPr>
          <w:p w14:paraId="323322FC" w14:textId="77777777" w:rsidR="00145ED5" w:rsidRPr="00170AF7" w:rsidRDefault="00145ED5" w:rsidP="00DB7806">
            <w:pPr>
              <w:jc w:val="center"/>
              <w:rPr>
                <w:rFonts w:cstheme="minorHAnsi"/>
                <w:b/>
                <w:sz w:val="20"/>
                <w:szCs w:val="20"/>
                <w:lang w:val="en-US"/>
              </w:rPr>
            </w:pPr>
            <w:proofErr w:type="spellStart"/>
            <w:r w:rsidRPr="00170AF7">
              <w:rPr>
                <w:rFonts w:cstheme="minorHAnsi"/>
                <w:b/>
                <w:sz w:val="20"/>
                <w:szCs w:val="20"/>
                <w:lang w:val="en-US"/>
              </w:rPr>
              <w:t>Børge</w:t>
            </w:r>
            <w:proofErr w:type="spellEnd"/>
            <w:r w:rsidRPr="00170AF7">
              <w:rPr>
                <w:rFonts w:cstheme="minorHAnsi"/>
                <w:b/>
                <w:sz w:val="20"/>
                <w:szCs w:val="20"/>
                <w:lang w:val="en-US"/>
              </w:rPr>
              <w:t xml:space="preserve"> </w:t>
            </w:r>
            <w:proofErr w:type="spellStart"/>
            <w:r w:rsidRPr="00170AF7">
              <w:rPr>
                <w:rFonts w:cstheme="minorHAnsi"/>
                <w:b/>
                <w:sz w:val="20"/>
                <w:szCs w:val="20"/>
                <w:lang w:val="en-US"/>
              </w:rPr>
              <w:t>Priens</w:t>
            </w:r>
            <w:proofErr w:type="spellEnd"/>
            <w:r w:rsidRPr="00170AF7">
              <w:rPr>
                <w:rFonts w:cstheme="minorHAnsi"/>
                <w:b/>
                <w:sz w:val="20"/>
                <w:szCs w:val="20"/>
                <w:lang w:val="en-US"/>
              </w:rPr>
              <w:t xml:space="preserve"> </w:t>
            </w:r>
            <w:proofErr w:type="spellStart"/>
            <w:r w:rsidRPr="00170AF7">
              <w:rPr>
                <w:rFonts w:cstheme="minorHAnsi"/>
                <w:b/>
                <w:sz w:val="20"/>
                <w:szCs w:val="20"/>
                <w:lang w:val="en-US"/>
              </w:rPr>
              <w:t>Prøve</w:t>
            </w:r>
            <w:proofErr w:type="spellEnd"/>
            <w:r w:rsidRPr="00170AF7">
              <w:rPr>
                <w:rFonts w:cstheme="minorHAnsi"/>
                <w:b/>
                <w:sz w:val="20"/>
                <w:szCs w:val="20"/>
                <w:lang w:val="en-US"/>
              </w:rPr>
              <w:t xml:space="preserve"> score</w:t>
            </w:r>
          </w:p>
        </w:tc>
      </w:tr>
      <w:tr w:rsidR="00145ED5" w:rsidRPr="001F7A6C" w14:paraId="578E2B49" w14:textId="77777777" w:rsidTr="00DB7806">
        <w:tc>
          <w:tcPr>
            <w:tcW w:w="2674" w:type="dxa"/>
          </w:tcPr>
          <w:p w14:paraId="0817F920" w14:textId="77777777" w:rsidR="00145ED5" w:rsidRPr="00170AF7" w:rsidRDefault="00145ED5" w:rsidP="00DB7806">
            <w:pPr>
              <w:rPr>
                <w:rFonts w:cstheme="minorHAnsi"/>
                <w:b/>
                <w:sz w:val="20"/>
                <w:szCs w:val="20"/>
                <w:lang w:val="en-US"/>
              </w:rPr>
            </w:pPr>
            <w:r w:rsidRPr="00170AF7">
              <w:rPr>
                <w:rFonts w:cstheme="minorHAnsi"/>
                <w:b/>
                <w:sz w:val="20"/>
                <w:szCs w:val="20"/>
                <w:lang w:val="en-US"/>
              </w:rPr>
              <w:t>Timing of incident diagnosis of maternal emotional disorder</w:t>
            </w:r>
          </w:p>
        </w:tc>
        <w:tc>
          <w:tcPr>
            <w:tcW w:w="1149" w:type="dxa"/>
          </w:tcPr>
          <w:p w14:paraId="1ABD008B" w14:textId="77777777" w:rsidR="00145ED5" w:rsidRPr="00170AF7" w:rsidRDefault="00145ED5" w:rsidP="00DB7806">
            <w:pPr>
              <w:rPr>
                <w:rFonts w:cstheme="minorHAnsi"/>
                <w:b/>
                <w:sz w:val="20"/>
                <w:szCs w:val="20"/>
                <w:lang w:val="en-US"/>
              </w:rPr>
            </w:pPr>
            <w:r w:rsidRPr="00170AF7">
              <w:rPr>
                <w:rFonts w:cstheme="minorHAnsi"/>
                <w:b/>
                <w:sz w:val="20"/>
                <w:szCs w:val="20"/>
                <w:lang w:val="en-US"/>
              </w:rPr>
              <w:t>No.</w:t>
            </w:r>
          </w:p>
        </w:tc>
        <w:tc>
          <w:tcPr>
            <w:tcW w:w="1559" w:type="dxa"/>
          </w:tcPr>
          <w:p w14:paraId="5FCA85A6" w14:textId="77777777" w:rsidR="00145ED5" w:rsidRPr="00170AF7" w:rsidRDefault="00145ED5" w:rsidP="00DB7806">
            <w:pPr>
              <w:rPr>
                <w:rFonts w:cstheme="minorHAnsi"/>
                <w:b/>
                <w:sz w:val="20"/>
                <w:szCs w:val="20"/>
                <w:lang w:val="en-US"/>
              </w:rPr>
            </w:pPr>
            <w:r w:rsidRPr="00170AF7">
              <w:rPr>
                <w:rFonts w:cstheme="minorHAnsi"/>
                <w:b/>
                <w:sz w:val="20"/>
                <w:szCs w:val="20"/>
                <w:lang w:val="en-US"/>
              </w:rPr>
              <w:t xml:space="preserve">Mean score </w:t>
            </w:r>
          </w:p>
          <w:p w14:paraId="77761123" w14:textId="77777777" w:rsidR="00145ED5" w:rsidRPr="00170AF7" w:rsidRDefault="00145ED5" w:rsidP="00DB7806">
            <w:pPr>
              <w:rPr>
                <w:rFonts w:cstheme="minorHAnsi"/>
                <w:b/>
                <w:sz w:val="20"/>
                <w:szCs w:val="20"/>
                <w:lang w:val="en-US"/>
              </w:rPr>
            </w:pPr>
            <w:r w:rsidRPr="00170AF7">
              <w:rPr>
                <w:rFonts w:cstheme="minorHAnsi"/>
                <w:b/>
                <w:sz w:val="20"/>
                <w:szCs w:val="20"/>
                <w:lang w:val="en-US"/>
              </w:rPr>
              <w:t>(95% CI)</w:t>
            </w:r>
          </w:p>
        </w:tc>
        <w:tc>
          <w:tcPr>
            <w:tcW w:w="2126" w:type="dxa"/>
          </w:tcPr>
          <w:p w14:paraId="077C51C5" w14:textId="77777777" w:rsidR="00145ED5" w:rsidRPr="00170AF7" w:rsidRDefault="00145ED5" w:rsidP="00DB7806">
            <w:pPr>
              <w:rPr>
                <w:rFonts w:cstheme="minorHAnsi"/>
                <w:b/>
                <w:sz w:val="20"/>
                <w:szCs w:val="20"/>
                <w:lang w:val="en-US"/>
              </w:rPr>
            </w:pPr>
            <w:r w:rsidRPr="00170AF7">
              <w:rPr>
                <w:rFonts w:cstheme="minorHAnsi"/>
                <w:b/>
                <w:sz w:val="20"/>
                <w:szCs w:val="20"/>
                <w:lang w:val="en-US"/>
              </w:rPr>
              <w:t xml:space="preserve">Crude mean difference per SD </w:t>
            </w:r>
          </w:p>
        </w:tc>
        <w:tc>
          <w:tcPr>
            <w:tcW w:w="2410" w:type="dxa"/>
          </w:tcPr>
          <w:p w14:paraId="4759B554" w14:textId="77777777" w:rsidR="00145ED5" w:rsidRPr="00170AF7" w:rsidRDefault="00145ED5" w:rsidP="00DB7806">
            <w:pPr>
              <w:rPr>
                <w:rFonts w:cstheme="minorHAnsi"/>
                <w:b/>
                <w:sz w:val="20"/>
                <w:szCs w:val="20"/>
                <w:lang w:val="en-US"/>
              </w:rPr>
            </w:pPr>
            <w:r w:rsidRPr="00170AF7">
              <w:rPr>
                <w:rFonts w:cstheme="minorHAnsi"/>
                <w:b/>
                <w:sz w:val="20"/>
                <w:szCs w:val="20"/>
                <w:lang w:val="en-US"/>
              </w:rPr>
              <w:t>Adjusted mean difference per SD  (95% CI)</w:t>
            </w:r>
          </w:p>
        </w:tc>
      </w:tr>
      <w:tr w:rsidR="00145ED5" w:rsidRPr="00170AF7" w14:paraId="4486FB2E" w14:textId="77777777" w:rsidTr="00DB7806">
        <w:tc>
          <w:tcPr>
            <w:tcW w:w="9918" w:type="dxa"/>
            <w:gridSpan w:val="5"/>
          </w:tcPr>
          <w:p w14:paraId="041F6C36" w14:textId="77777777" w:rsidR="00145ED5" w:rsidRPr="00170AF7" w:rsidRDefault="00145ED5" w:rsidP="00DB7806">
            <w:pPr>
              <w:jc w:val="center"/>
              <w:rPr>
                <w:rFonts w:cstheme="minorHAnsi"/>
                <w:i/>
                <w:sz w:val="20"/>
                <w:szCs w:val="20"/>
                <w:lang w:val="en-US"/>
              </w:rPr>
            </w:pPr>
            <w:proofErr w:type="spellStart"/>
            <w:r w:rsidRPr="00170AF7">
              <w:rPr>
                <w:rFonts w:cstheme="minorHAnsi"/>
                <w:i/>
                <w:sz w:val="20"/>
                <w:szCs w:val="20"/>
                <w:lang w:val="en-US"/>
              </w:rPr>
              <w:t>Primiparous</w:t>
            </w:r>
            <w:proofErr w:type="spellEnd"/>
            <w:r w:rsidRPr="00170AF7">
              <w:rPr>
                <w:rFonts w:cstheme="minorHAnsi"/>
                <w:i/>
                <w:sz w:val="20"/>
                <w:szCs w:val="20"/>
                <w:lang w:val="en-US"/>
              </w:rPr>
              <w:t xml:space="preserve"> mothers </w:t>
            </w:r>
          </w:p>
        </w:tc>
      </w:tr>
      <w:tr w:rsidR="00145ED5" w:rsidRPr="00170AF7" w14:paraId="705AE11A" w14:textId="77777777" w:rsidTr="00DB7806">
        <w:tc>
          <w:tcPr>
            <w:tcW w:w="2674" w:type="dxa"/>
          </w:tcPr>
          <w:p w14:paraId="095EE9F5" w14:textId="77777777" w:rsidR="00145ED5" w:rsidRPr="00170AF7" w:rsidRDefault="00145ED5" w:rsidP="00DB7806">
            <w:pPr>
              <w:rPr>
                <w:rFonts w:cstheme="minorHAnsi"/>
                <w:sz w:val="20"/>
                <w:szCs w:val="20"/>
                <w:lang w:val="en-US"/>
              </w:rPr>
            </w:pPr>
            <w:r w:rsidRPr="00170AF7">
              <w:rPr>
                <w:rFonts w:cstheme="minorHAnsi"/>
                <w:sz w:val="20"/>
                <w:szCs w:val="20"/>
                <w:lang w:val="en-US"/>
              </w:rPr>
              <w:t xml:space="preserve">   No hospital contact </w:t>
            </w:r>
          </w:p>
        </w:tc>
        <w:tc>
          <w:tcPr>
            <w:tcW w:w="1149" w:type="dxa"/>
          </w:tcPr>
          <w:p w14:paraId="1942121B" w14:textId="77777777" w:rsidR="00145ED5" w:rsidRPr="00170AF7" w:rsidRDefault="00145ED5" w:rsidP="00DB7806">
            <w:pPr>
              <w:rPr>
                <w:rFonts w:cstheme="minorHAnsi"/>
                <w:sz w:val="20"/>
                <w:szCs w:val="20"/>
                <w:lang w:val="en-US"/>
              </w:rPr>
            </w:pPr>
            <w:r w:rsidRPr="00170AF7">
              <w:rPr>
                <w:rFonts w:cstheme="minorHAnsi"/>
                <w:sz w:val="20"/>
                <w:szCs w:val="20"/>
                <w:lang w:val="en-US"/>
              </w:rPr>
              <w:t>45381</w:t>
            </w:r>
          </w:p>
        </w:tc>
        <w:tc>
          <w:tcPr>
            <w:tcW w:w="1559" w:type="dxa"/>
          </w:tcPr>
          <w:p w14:paraId="16BD4ED5" w14:textId="7CEC40E6" w:rsidR="00145ED5" w:rsidRPr="00170AF7" w:rsidRDefault="00145ED5" w:rsidP="00396C64">
            <w:pPr>
              <w:rPr>
                <w:rFonts w:cstheme="minorHAnsi"/>
                <w:sz w:val="20"/>
                <w:szCs w:val="20"/>
                <w:lang w:val="en-US"/>
              </w:rPr>
            </w:pPr>
            <w:r w:rsidRPr="00170AF7">
              <w:rPr>
                <w:rFonts w:cstheme="minorHAnsi"/>
                <w:sz w:val="20"/>
                <w:szCs w:val="20"/>
                <w:lang w:val="en-US"/>
              </w:rPr>
              <w:t>41.5 (41.4;41.</w:t>
            </w:r>
            <w:r w:rsidR="00396C64">
              <w:rPr>
                <w:rFonts w:cstheme="minorHAnsi"/>
                <w:sz w:val="20"/>
                <w:szCs w:val="20"/>
                <w:lang w:val="en-US"/>
              </w:rPr>
              <w:t>6</w:t>
            </w:r>
            <w:r w:rsidRPr="00170AF7">
              <w:rPr>
                <w:rFonts w:cstheme="minorHAnsi"/>
                <w:sz w:val="20"/>
                <w:szCs w:val="20"/>
                <w:lang w:val="en-US"/>
              </w:rPr>
              <w:t>)</w:t>
            </w:r>
          </w:p>
        </w:tc>
        <w:tc>
          <w:tcPr>
            <w:tcW w:w="2126" w:type="dxa"/>
          </w:tcPr>
          <w:p w14:paraId="7785FD9E" w14:textId="77777777" w:rsidR="00145ED5" w:rsidRPr="00170AF7" w:rsidRDefault="00145ED5" w:rsidP="00DB7806">
            <w:pPr>
              <w:rPr>
                <w:rFonts w:cstheme="minorHAnsi"/>
                <w:sz w:val="20"/>
                <w:szCs w:val="20"/>
                <w:lang w:val="en-US"/>
              </w:rPr>
            </w:pPr>
            <w:r w:rsidRPr="00170AF7">
              <w:rPr>
                <w:rFonts w:cstheme="minorHAnsi"/>
                <w:sz w:val="20"/>
                <w:szCs w:val="20"/>
              </w:rPr>
              <w:t>0 (</w:t>
            </w:r>
            <w:proofErr w:type="spellStart"/>
            <w:r w:rsidRPr="00170AF7">
              <w:rPr>
                <w:rFonts w:cstheme="minorHAnsi"/>
                <w:sz w:val="20"/>
                <w:szCs w:val="20"/>
              </w:rPr>
              <w:t>ref</w:t>
            </w:r>
            <w:proofErr w:type="spellEnd"/>
            <w:r w:rsidRPr="00170AF7">
              <w:rPr>
                <w:rFonts w:cstheme="minorHAnsi"/>
                <w:sz w:val="20"/>
                <w:szCs w:val="20"/>
              </w:rPr>
              <w:t>)</w:t>
            </w:r>
          </w:p>
        </w:tc>
        <w:tc>
          <w:tcPr>
            <w:tcW w:w="2410" w:type="dxa"/>
          </w:tcPr>
          <w:p w14:paraId="6A5F9819" w14:textId="77777777" w:rsidR="00145ED5" w:rsidRPr="00170AF7" w:rsidRDefault="00145ED5" w:rsidP="00DB7806">
            <w:pPr>
              <w:rPr>
                <w:rFonts w:cstheme="minorHAnsi"/>
                <w:sz w:val="20"/>
                <w:szCs w:val="20"/>
                <w:lang w:val="en-US"/>
              </w:rPr>
            </w:pPr>
            <w:r w:rsidRPr="00170AF7">
              <w:rPr>
                <w:rFonts w:cstheme="minorHAnsi"/>
                <w:sz w:val="20"/>
                <w:szCs w:val="20"/>
              </w:rPr>
              <w:t>0 (</w:t>
            </w:r>
            <w:proofErr w:type="spellStart"/>
            <w:r w:rsidRPr="00170AF7">
              <w:rPr>
                <w:rFonts w:cstheme="minorHAnsi"/>
                <w:sz w:val="20"/>
                <w:szCs w:val="20"/>
              </w:rPr>
              <w:t>ref</w:t>
            </w:r>
            <w:proofErr w:type="spellEnd"/>
            <w:r w:rsidRPr="00170AF7">
              <w:rPr>
                <w:rFonts w:cstheme="minorHAnsi"/>
                <w:sz w:val="20"/>
                <w:szCs w:val="20"/>
              </w:rPr>
              <w:t>)</w:t>
            </w:r>
          </w:p>
        </w:tc>
      </w:tr>
      <w:tr w:rsidR="00145ED5" w:rsidRPr="00170AF7" w14:paraId="6FD0FF64" w14:textId="77777777" w:rsidTr="00DB7806">
        <w:tc>
          <w:tcPr>
            <w:tcW w:w="2674" w:type="dxa"/>
          </w:tcPr>
          <w:p w14:paraId="697AA378" w14:textId="77777777" w:rsidR="00145ED5" w:rsidRPr="00170AF7" w:rsidRDefault="00145ED5" w:rsidP="00DB7806">
            <w:pPr>
              <w:rPr>
                <w:rFonts w:cstheme="minorHAnsi"/>
                <w:sz w:val="20"/>
                <w:szCs w:val="20"/>
                <w:lang w:val="en-US"/>
              </w:rPr>
            </w:pPr>
            <w:r w:rsidRPr="00170AF7">
              <w:rPr>
                <w:rFonts w:cstheme="minorHAnsi"/>
                <w:sz w:val="20"/>
                <w:szCs w:val="20"/>
                <w:lang w:val="en-US"/>
              </w:rPr>
              <w:t xml:space="preserve">   Before pregnancy </w:t>
            </w:r>
          </w:p>
        </w:tc>
        <w:tc>
          <w:tcPr>
            <w:tcW w:w="1149" w:type="dxa"/>
          </w:tcPr>
          <w:p w14:paraId="20DE2AB5" w14:textId="77777777" w:rsidR="00145ED5" w:rsidRPr="00170AF7" w:rsidRDefault="00145ED5" w:rsidP="00DB7806">
            <w:pPr>
              <w:rPr>
                <w:rFonts w:cstheme="minorHAnsi"/>
                <w:sz w:val="20"/>
                <w:szCs w:val="20"/>
                <w:lang w:val="en-US"/>
              </w:rPr>
            </w:pPr>
            <w:r w:rsidRPr="00170AF7">
              <w:rPr>
                <w:rFonts w:cstheme="minorHAnsi"/>
                <w:sz w:val="20"/>
                <w:szCs w:val="20"/>
                <w:lang w:val="en-US"/>
              </w:rPr>
              <w:t>517</w:t>
            </w:r>
          </w:p>
        </w:tc>
        <w:tc>
          <w:tcPr>
            <w:tcW w:w="1559" w:type="dxa"/>
          </w:tcPr>
          <w:p w14:paraId="06191BC1" w14:textId="3146435F" w:rsidR="00145ED5" w:rsidRPr="00170AF7" w:rsidRDefault="00145ED5" w:rsidP="00396C64">
            <w:pPr>
              <w:rPr>
                <w:rFonts w:cstheme="minorHAnsi"/>
                <w:sz w:val="20"/>
                <w:szCs w:val="20"/>
                <w:lang w:val="en-US"/>
              </w:rPr>
            </w:pPr>
            <w:r w:rsidRPr="00170AF7">
              <w:rPr>
                <w:rFonts w:cstheme="minorHAnsi"/>
                <w:sz w:val="20"/>
                <w:szCs w:val="20"/>
                <w:lang w:val="en-US"/>
              </w:rPr>
              <w:t>39.</w:t>
            </w:r>
            <w:r w:rsidR="00396C64">
              <w:rPr>
                <w:rFonts w:cstheme="minorHAnsi"/>
                <w:sz w:val="20"/>
                <w:szCs w:val="20"/>
                <w:lang w:val="en-US"/>
              </w:rPr>
              <w:t>5</w:t>
            </w:r>
            <w:r w:rsidRPr="00170AF7">
              <w:rPr>
                <w:rFonts w:cstheme="minorHAnsi"/>
                <w:sz w:val="20"/>
                <w:szCs w:val="20"/>
                <w:lang w:val="en-US"/>
              </w:rPr>
              <w:t xml:space="preserve"> (38.7;40.2)</w:t>
            </w:r>
          </w:p>
        </w:tc>
        <w:tc>
          <w:tcPr>
            <w:tcW w:w="2126" w:type="dxa"/>
          </w:tcPr>
          <w:p w14:paraId="0C4A5EDC" w14:textId="77777777" w:rsidR="00145ED5" w:rsidRPr="00170AF7" w:rsidRDefault="00145ED5" w:rsidP="00DB7806">
            <w:pPr>
              <w:rPr>
                <w:rFonts w:cstheme="minorHAnsi"/>
                <w:sz w:val="20"/>
                <w:szCs w:val="20"/>
                <w:lang w:val="en-US"/>
              </w:rPr>
            </w:pPr>
            <w:r w:rsidRPr="00170AF7">
              <w:rPr>
                <w:rFonts w:cstheme="minorHAnsi"/>
                <w:sz w:val="20"/>
                <w:szCs w:val="20"/>
                <w:lang w:val="en-US"/>
              </w:rPr>
              <w:t xml:space="preserve">-0.23 </w:t>
            </w:r>
          </w:p>
        </w:tc>
        <w:tc>
          <w:tcPr>
            <w:tcW w:w="2410" w:type="dxa"/>
          </w:tcPr>
          <w:p w14:paraId="1C25C3B0" w14:textId="77777777" w:rsidR="00145ED5" w:rsidRPr="00170AF7" w:rsidRDefault="00145ED5" w:rsidP="00DB7806">
            <w:pPr>
              <w:rPr>
                <w:rFonts w:cstheme="minorHAnsi"/>
                <w:b/>
                <w:sz w:val="20"/>
                <w:szCs w:val="20"/>
                <w:lang w:val="en-US"/>
              </w:rPr>
            </w:pPr>
            <w:r w:rsidRPr="00170AF7">
              <w:rPr>
                <w:rFonts w:cstheme="minorHAnsi"/>
                <w:b/>
                <w:sz w:val="20"/>
                <w:szCs w:val="20"/>
                <w:lang w:val="en-US"/>
              </w:rPr>
              <w:t>-0.13 (-0.24;-0.02)</w:t>
            </w:r>
          </w:p>
        </w:tc>
      </w:tr>
      <w:tr w:rsidR="00145ED5" w:rsidRPr="00170AF7" w14:paraId="1F42BA5E" w14:textId="77777777" w:rsidTr="00DB7806">
        <w:tc>
          <w:tcPr>
            <w:tcW w:w="2674" w:type="dxa"/>
          </w:tcPr>
          <w:p w14:paraId="3FE291F8" w14:textId="77777777" w:rsidR="00145ED5" w:rsidRPr="00170AF7" w:rsidRDefault="00145ED5" w:rsidP="00DB7806">
            <w:pPr>
              <w:rPr>
                <w:rFonts w:cstheme="minorHAnsi"/>
                <w:sz w:val="20"/>
                <w:szCs w:val="20"/>
                <w:lang w:val="en-US"/>
              </w:rPr>
            </w:pPr>
            <w:r w:rsidRPr="00170AF7">
              <w:rPr>
                <w:rFonts w:cstheme="minorHAnsi"/>
                <w:sz w:val="20"/>
                <w:szCs w:val="20"/>
                <w:lang w:val="en-US"/>
              </w:rPr>
              <w:t xml:space="preserve">   During pregnancy </w:t>
            </w:r>
          </w:p>
        </w:tc>
        <w:tc>
          <w:tcPr>
            <w:tcW w:w="1149" w:type="dxa"/>
          </w:tcPr>
          <w:p w14:paraId="7206ADA2" w14:textId="77777777" w:rsidR="00145ED5" w:rsidRPr="00170AF7" w:rsidRDefault="00145ED5" w:rsidP="00DB7806">
            <w:pPr>
              <w:rPr>
                <w:rFonts w:cstheme="minorHAnsi"/>
                <w:sz w:val="20"/>
                <w:szCs w:val="20"/>
                <w:lang w:val="en-US"/>
              </w:rPr>
            </w:pPr>
            <w:r w:rsidRPr="00170AF7">
              <w:rPr>
                <w:rFonts w:cstheme="minorHAnsi"/>
                <w:sz w:val="20"/>
                <w:szCs w:val="20"/>
                <w:lang w:val="en-US"/>
              </w:rPr>
              <w:t>101</w:t>
            </w:r>
          </w:p>
        </w:tc>
        <w:tc>
          <w:tcPr>
            <w:tcW w:w="1559" w:type="dxa"/>
          </w:tcPr>
          <w:p w14:paraId="05401831" w14:textId="76593800" w:rsidR="00145ED5" w:rsidRPr="00170AF7" w:rsidRDefault="00396C64" w:rsidP="00396C64">
            <w:pPr>
              <w:rPr>
                <w:rFonts w:cstheme="minorHAnsi"/>
                <w:sz w:val="20"/>
                <w:szCs w:val="20"/>
                <w:lang w:val="en-US"/>
              </w:rPr>
            </w:pPr>
            <w:r>
              <w:rPr>
                <w:rFonts w:cstheme="minorHAnsi"/>
                <w:sz w:val="20"/>
                <w:szCs w:val="20"/>
                <w:lang w:val="en-US"/>
              </w:rPr>
              <w:t>38.7</w:t>
            </w:r>
            <w:r w:rsidR="00145ED5" w:rsidRPr="00170AF7">
              <w:rPr>
                <w:rFonts w:cstheme="minorHAnsi"/>
                <w:sz w:val="20"/>
                <w:szCs w:val="20"/>
                <w:lang w:val="en-US"/>
              </w:rPr>
              <w:t xml:space="preserve"> (37.</w:t>
            </w:r>
            <w:r>
              <w:rPr>
                <w:rFonts w:cstheme="minorHAnsi"/>
                <w:sz w:val="20"/>
                <w:szCs w:val="20"/>
                <w:lang w:val="en-US"/>
              </w:rPr>
              <w:t>1</w:t>
            </w:r>
            <w:r w:rsidR="00145ED5" w:rsidRPr="00170AF7">
              <w:rPr>
                <w:rFonts w:cstheme="minorHAnsi"/>
                <w:sz w:val="20"/>
                <w:szCs w:val="20"/>
                <w:lang w:val="en-US"/>
              </w:rPr>
              <w:t>;40.4)</w:t>
            </w:r>
          </w:p>
        </w:tc>
        <w:tc>
          <w:tcPr>
            <w:tcW w:w="2126" w:type="dxa"/>
          </w:tcPr>
          <w:p w14:paraId="06ECB87E" w14:textId="77777777" w:rsidR="00145ED5" w:rsidRPr="00170AF7" w:rsidRDefault="00145ED5" w:rsidP="00DB7806">
            <w:pPr>
              <w:rPr>
                <w:rFonts w:cstheme="minorHAnsi"/>
                <w:sz w:val="20"/>
                <w:szCs w:val="20"/>
                <w:lang w:val="en-US"/>
              </w:rPr>
            </w:pPr>
            <w:r w:rsidRPr="00170AF7">
              <w:rPr>
                <w:rFonts w:cstheme="minorHAnsi"/>
                <w:sz w:val="20"/>
                <w:szCs w:val="20"/>
                <w:lang w:val="en-US"/>
              </w:rPr>
              <w:t xml:space="preserve">-0.32 </w:t>
            </w:r>
          </w:p>
        </w:tc>
        <w:tc>
          <w:tcPr>
            <w:tcW w:w="2410" w:type="dxa"/>
          </w:tcPr>
          <w:p w14:paraId="426E5F17" w14:textId="77777777" w:rsidR="00145ED5" w:rsidRPr="00170AF7" w:rsidRDefault="00145ED5" w:rsidP="00DB7806">
            <w:pPr>
              <w:rPr>
                <w:rFonts w:cstheme="minorHAnsi"/>
                <w:b/>
                <w:sz w:val="20"/>
                <w:szCs w:val="20"/>
                <w:lang w:val="en-US"/>
              </w:rPr>
            </w:pPr>
            <w:r w:rsidRPr="00170AF7">
              <w:rPr>
                <w:rFonts w:cstheme="minorHAnsi"/>
                <w:b/>
                <w:sz w:val="20"/>
                <w:szCs w:val="20"/>
                <w:lang w:val="en-US"/>
              </w:rPr>
              <w:t>-0.26 (-0.48;-0.04)</w:t>
            </w:r>
          </w:p>
        </w:tc>
      </w:tr>
      <w:tr w:rsidR="00145ED5" w:rsidRPr="00170AF7" w14:paraId="56233930" w14:textId="77777777" w:rsidTr="00DB7806">
        <w:tc>
          <w:tcPr>
            <w:tcW w:w="2674" w:type="dxa"/>
          </w:tcPr>
          <w:p w14:paraId="5DF466C9" w14:textId="77777777" w:rsidR="00145ED5" w:rsidRPr="00170AF7" w:rsidRDefault="00145ED5" w:rsidP="00DB7806">
            <w:pPr>
              <w:rPr>
                <w:rFonts w:cstheme="minorHAnsi"/>
                <w:sz w:val="20"/>
                <w:szCs w:val="20"/>
                <w:lang w:val="en-US"/>
              </w:rPr>
            </w:pPr>
            <w:r w:rsidRPr="00170AF7">
              <w:rPr>
                <w:rFonts w:cstheme="minorHAnsi"/>
                <w:sz w:val="20"/>
                <w:szCs w:val="20"/>
                <w:lang w:val="en-US"/>
              </w:rPr>
              <w:t xml:space="preserve">   First year after birth</w:t>
            </w:r>
          </w:p>
        </w:tc>
        <w:tc>
          <w:tcPr>
            <w:tcW w:w="1149" w:type="dxa"/>
          </w:tcPr>
          <w:p w14:paraId="04182788" w14:textId="77777777" w:rsidR="00145ED5" w:rsidRPr="00170AF7" w:rsidRDefault="00145ED5" w:rsidP="00DB7806">
            <w:pPr>
              <w:rPr>
                <w:rFonts w:cstheme="minorHAnsi"/>
                <w:sz w:val="20"/>
                <w:szCs w:val="20"/>
                <w:lang w:val="en-US"/>
              </w:rPr>
            </w:pPr>
            <w:r w:rsidRPr="00170AF7">
              <w:rPr>
                <w:rFonts w:cstheme="minorHAnsi"/>
                <w:sz w:val="20"/>
                <w:szCs w:val="20"/>
                <w:lang w:val="en-US"/>
              </w:rPr>
              <w:t>215</w:t>
            </w:r>
          </w:p>
        </w:tc>
        <w:tc>
          <w:tcPr>
            <w:tcW w:w="1559" w:type="dxa"/>
          </w:tcPr>
          <w:p w14:paraId="2DB13F36" w14:textId="7E8CF8A4" w:rsidR="00145ED5" w:rsidRPr="00170AF7" w:rsidRDefault="00396C64" w:rsidP="00396C64">
            <w:pPr>
              <w:rPr>
                <w:rFonts w:cstheme="minorHAnsi"/>
                <w:sz w:val="20"/>
                <w:szCs w:val="20"/>
                <w:lang w:val="en-US"/>
              </w:rPr>
            </w:pPr>
            <w:r>
              <w:rPr>
                <w:rFonts w:cstheme="minorHAnsi"/>
                <w:sz w:val="20"/>
                <w:szCs w:val="20"/>
                <w:lang w:val="en-US"/>
              </w:rPr>
              <w:t>39.4</w:t>
            </w:r>
            <w:r w:rsidR="00145ED5" w:rsidRPr="00170AF7">
              <w:rPr>
                <w:rFonts w:cstheme="minorHAnsi"/>
                <w:sz w:val="20"/>
                <w:szCs w:val="20"/>
                <w:lang w:val="en-US"/>
              </w:rPr>
              <w:t xml:space="preserve"> (38.1;40.6)</w:t>
            </w:r>
          </w:p>
        </w:tc>
        <w:tc>
          <w:tcPr>
            <w:tcW w:w="2126" w:type="dxa"/>
          </w:tcPr>
          <w:p w14:paraId="03D2B3F1" w14:textId="77777777" w:rsidR="00145ED5" w:rsidRPr="00170AF7" w:rsidRDefault="00145ED5" w:rsidP="00DB7806">
            <w:pPr>
              <w:rPr>
                <w:rFonts w:cstheme="minorHAnsi"/>
                <w:sz w:val="20"/>
                <w:szCs w:val="20"/>
                <w:lang w:val="en-US"/>
              </w:rPr>
            </w:pPr>
            <w:r w:rsidRPr="00170AF7">
              <w:rPr>
                <w:rFonts w:cstheme="minorHAnsi"/>
                <w:sz w:val="20"/>
                <w:szCs w:val="20"/>
                <w:lang w:val="en-US"/>
              </w:rPr>
              <w:t xml:space="preserve">-0.25 </w:t>
            </w:r>
          </w:p>
        </w:tc>
        <w:tc>
          <w:tcPr>
            <w:tcW w:w="2410" w:type="dxa"/>
          </w:tcPr>
          <w:p w14:paraId="454DD64E" w14:textId="77777777" w:rsidR="00145ED5" w:rsidRPr="00170AF7" w:rsidRDefault="00145ED5" w:rsidP="00DB7806">
            <w:pPr>
              <w:rPr>
                <w:rFonts w:cstheme="minorHAnsi"/>
                <w:b/>
                <w:sz w:val="20"/>
                <w:szCs w:val="20"/>
                <w:lang w:val="en-US"/>
              </w:rPr>
            </w:pPr>
            <w:r w:rsidRPr="00170AF7">
              <w:rPr>
                <w:rFonts w:cstheme="minorHAnsi"/>
                <w:b/>
                <w:sz w:val="20"/>
                <w:szCs w:val="20"/>
                <w:lang w:val="en-US"/>
              </w:rPr>
              <w:t>-0.23 (-0.38;-0.08)</w:t>
            </w:r>
          </w:p>
        </w:tc>
      </w:tr>
      <w:tr w:rsidR="00145ED5" w:rsidRPr="00170AF7" w14:paraId="731485BF" w14:textId="77777777" w:rsidTr="00DB7806">
        <w:tc>
          <w:tcPr>
            <w:tcW w:w="2674" w:type="dxa"/>
          </w:tcPr>
          <w:p w14:paraId="2055D1E3" w14:textId="77777777" w:rsidR="00145ED5" w:rsidRPr="00170AF7" w:rsidRDefault="00145ED5" w:rsidP="00DB7806">
            <w:pPr>
              <w:rPr>
                <w:rFonts w:cstheme="minorHAnsi"/>
                <w:sz w:val="20"/>
                <w:szCs w:val="20"/>
                <w:lang w:val="en-US"/>
              </w:rPr>
            </w:pPr>
            <w:r w:rsidRPr="00170AF7">
              <w:rPr>
                <w:rFonts w:cstheme="minorHAnsi"/>
                <w:sz w:val="20"/>
                <w:szCs w:val="20"/>
                <w:lang w:val="en-US"/>
              </w:rPr>
              <w:t xml:space="preserve">   1-5 years after birth</w:t>
            </w:r>
          </w:p>
        </w:tc>
        <w:tc>
          <w:tcPr>
            <w:tcW w:w="1149" w:type="dxa"/>
          </w:tcPr>
          <w:p w14:paraId="1761B713" w14:textId="77777777" w:rsidR="00145ED5" w:rsidRPr="00170AF7" w:rsidRDefault="00145ED5" w:rsidP="00DB7806">
            <w:pPr>
              <w:rPr>
                <w:rFonts w:cstheme="minorHAnsi"/>
                <w:sz w:val="20"/>
                <w:szCs w:val="20"/>
                <w:lang w:val="en-US"/>
              </w:rPr>
            </w:pPr>
            <w:r w:rsidRPr="00170AF7">
              <w:rPr>
                <w:rFonts w:cstheme="minorHAnsi"/>
                <w:sz w:val="20"/>
                <w:szCs w:val="20"/>
                <w:lang w:val="en-US"/>
              </w:rPr>
              <w:t>1059</w:t>
            </w:r>
          </w:p>
        </w:tc>
        <w:tc>
          <w:tcPr>
            <w:tcW w:w="1559" w:type="dxa"/>
          </w:tcPr>
          <w:p w14:paraId="1AB923EE" w14:textId="1C596326" w:rsidR="00145ED5" w:rsidRPr="00170AF7" w:rsidRDefault="00396C64" w:rsidP="00396C64">
            <w:pPr>
              <w:rPr>
                <w:rFonts w:cstheme="minorHAnsi"/>
                <w:sz w:val="20"/>
                <w:szCs w:val="20"/>
                <w:lang w:val="en-US"/>
              </w:rPr>
            </w:pPr>
            <w:r>
              <w:rPr>
                <w:rFonts w:cstheme="minorHAnsi"/>
                <w:sz w:val="20"/>
                <w:szCs w:val="20"/>
                <w:lang w:val="en-US"/>
              </w:rPr>
              <w:t>39.5</w:t>
            </w:r>
            <w:r w:rsidR="00145ED5" w:rsidRPr="00170AF7">
              <w:rPr>
                <w:rFonts w:cstheme="minorHAnsi"/>
                <w:sz w:val="20"/>
                <w:szCs w:val="20"/>
                <w:lang w:val="en-US"/>
              </w:rPr>
              <w:t xml:space="preserve"> (38.9;40.0)</w:t>
            </w:r>
          </w:p>
        </w:tc>
        <w:tc>
          <w:tcPr>
            <w:tcW w:w="2126" w:type="dxa"/>
          </w:tcPr>
          <w:p w14:paraId="4BA414A3" w14:textId="77777777" w:rsidR="00145ED5" w:rsidRPr="00170AF7" w:rsidRDefault="00145ED5" w:rsidP="00DB7806">
            <w:pPr>
              <w:rPr>
                <w:rFonts w:cstheme="minorHAnsi"/>
                <w:sz w:val="20"/>
                <w:szCs w:val="20"/>
                <w:lang w:val="en-US"/>
              </w:rPr>
            </w:pPr>
            <w:r w:rsidRPr="00170AF7">
              <w:rPr>
                <w:rFonts w:cstheme="minorHAnsi"/>
                <w:sz w:val="20"/>
                <w:szCs w:val="20"/>
                <w:lang w:val="en-US"/>
              </w:rPr>
              <w:t xml:space="preserve">-0.24 </w:t>
            </w:r>
          </w:p>
        </w:tc>
        <w:tc>
          <w:tcPr>
            <w:tcW w:w="2410" w:type="dxa"/>
          </w:tcPr>
          <w:p w14:paraId="70B88D60" w14:textId="77777777" w:rsidR="00145ED5" w:rsidRPr="00170AF7" w:rsidRDefault="00145ED5" w:rsidP="00DB7806">
            <w:pPr>
              <w:rPr>
                <w:rFonts w:cstheme="minorHAnsi"/>
                <w:b/>
                <w:sz w:val="20"/>
                <w:szCs w:val="20"/>
                <w:lang w:val="en-US"/>
              </w:rPr>
            </w:pPr>
            <w:r w:rsidRPr="00170AF7">
              <w:rPr>
                <w:rFonts w:cstheme="minorHAnsi"/>
                <w:b/>
                <w:sz w:val="20"/>
                <w:szCs w:val="20"/>
                <w:lang w:val="en-US"/>
              </w:rPr>
              <w:t>-0.08 (-0.15;-0.02)</w:t>
            </w:r>
          </w:p>
        </w:tc>
      </w:tr>
      <w:tr w:rsidR="00145ED5" w:rsidRPr="00396C64" w14:paraId="3A3642A6" w14:textId="77777777" w:rsidTr="00DB7806">
        <w:tc>
          <w:tcPr>
            <w:tcW w:w="2674" w:type="dxa"/>
          </w:tcPr>
          <w:p w14:paraId="755BE38C" w14:textId="77777777" w:rsidR="00145ED5" w:rsidRPr="00170AF7" w:rsidRDefault="00145ED5" w:rsidP="00DB7806">
            <w:pPr>
              <w:rPr>
                <w:rFonts w:cstheme="minorHAnsi"/>
                <w:sz w:val="20"/>
                <w:szCs w:val="20"/>
                <w:lang w:val="en-US"/>
              </w:rPr>
            </w:pPr>
            <w:r w:rsidRPr="00170AF7">
              <w:rPr>
                <w:rFonts w:cstheme="minorHAnsi"/>
                <w:sz w:val="20"/>
                <w:szCs w:val="20"/>
                <w:lang w:val="en-US"/>
              </w:rPr>
              <w:t xml:space="preserve">   6-17 years after birth</w:t>
            </w:r>
          </w:p>
        </w:tc>
        <w:tc>
          <w:tcPr>
            <w:tcW w:w="1149" w:type="dxa"/>
          </w:tcPr>
          <w:p w14:paraId="6135791A" w14:textId="77777777" w:rsidR="00145ED5" w:rsidRPr="00170AF7" w:rsidRDefault="00145ED5" w:rsidP="00DB7806">
            <w:pPr>
              <w:rPr>
                <w:rFonts w:cstheme="minorHAnsi"/>
                <w:sz w:val="20"/>
                <w:szCs w:val="20"/>
                <w:lang w:val="en-US"/>
              </w:rPr>
            </w:pPr>
            <w:r w:rsidRPr="00170AF7">
              <w:rPr>
                <w:rFonts w:cstheme="minorHAnsi"/>
                <w:sz w:val="20"/>
                <w:szCs w:val="20"/>
                <w:lang w:val="en-US"/>
              </w:rPr>
              <w:t>2374</w:t>
            </w:r>
          </w:p>
        </w:tc>
        <w:tc>
          <w:tcPr>
            <w:tcW w:w="1559" w:type="dxa"/>
          </w:tcPr>
          <w:p w14:paraId="5B73D567" w14:textId="464E05C0" w:rsidR="00145ED5" w:rsidRPr="00170AF7" w:rsidRDefault="00396C64" w:rsidP="00396C64">
            <w:pPr>
              <w:rPr>
                <w:rFonts w:cstheme="minorHAnsi"/>
                <w:sz w:val="20"/>
                <w:szCs w:val="20"/>
                <w:lang w:val="en-US"/>
              </w:rPr>
            </w:pPr>
            <w:r>
              <w:rPr>
                <w:rFonts w:cstheme="minorHAnsi"/>
                <w:sz w:val="20"/>
                <w:szCs w:val="20"/>
                <w:lang w:val="en-US"/>
              </w:rPr>
              <w:t>39.3</w:t>
            </w:r>
            <w:r w:rsidR="00145ED5" w:rsidRPr="00170AF7">
              <w:rPr>
                <w:rFonts w:cstheme="minorHAnsi"/>
                <w:sz w:val="20"/>
                <w:szCs w:val="20"/>
                <w:lang w:val="en-US"/>
              </w:rPr>
              <w:t xml:space="preserve"> (38.9;39.6)</w:t>
            </w:r>
          </w:p>
        </w:tc>
        <w:tc>
          <w:tcPr>
            <w:tcW w:w="2126" w:type="dxa"/>
          </w:tcPr>
          <w:p w14:paraId="05CEAD09" w14:textId="77777777" w:rsidR="00145ED5" w:rsidRPr="00170AF7" w:rsidRDefault="00145ED5" w:rsidP="00DB7806">
            <w:pPr>
              <w:rPr>
                <w:rFonts w:cstheme="minorHAnsi"/>
                <w:sz w:val="20"/>
                <w:szCs w:val="20"/>
                <w:lang w:val="en-US"/>
              </w:rPr>
            </w:pPr>
            <w:r w:rsidRPr="00170AF7">
              <w:rPr>
                <w:rFonts w:cstheme="minorHAnsi"/>
                <w:sz w:val="20"/>
                <w:szCs w:val="20"/>
                <w:lang w:val="en-US"/>
              </w:rPr>
              <w:t xml:space="preserve">-0.26 </w:t>
            </w:r>
          </w:p>
        </w:tc>
        <w:tc>
          <w:tcPr>
            <w:tcW w:w="2410" w:type="dxa"/>
          </w:tcPr>
          <w:p w14:paraId="64D0D2DD" w14:textId="77777777" w:rsidR="00145ED5" w:rsidRPr="00170AF7" w:rsidRDefault="00145ED5" w:rsidP="00DB7806">
            <w:pPr>
              <w:rPr>
                <w:rFonts w:cstheme="minorHAnsi"/>
                <w:b/>
                <w:sz w:val="20"/>
                <w:szCs w:val="20"/>
                <w:lang w:val="en-US"/>
              </w:rPr>
            </w:pPr>
            <w:r w:rsidRPr="00170AF7">
              <w:rPr>
                <w:rFonts w:cstheme="minorHAnsi"/>
                <w:b/>
                <w:sz w:val="20"/>
                <w:szCs w:val="20"/>
                <w:lang w:val="en-US"/>
              </w:rPr>
              <w:t>-0.09 (-0.14;-0.05)</w:t>
            </w:r>
          </w:p>
        </w:tc>
      </w:tr>
      <w:tr w:rsidR="00145ED5" w:rsidRPr="00396C64" w14:paraId="130CFD3D" w14:textId="77777777" w:rsidTr="00DB7806">
        <w:tc>
          <w:tcPr>
            <w:tcW w:w="9918" w:type="dxa"/>
            <w:gridSpan w:val="5"/>
          </w:tcPr>
          <w:p w14:paraId="4EA7B664" w14:textId="77777777" w:rsidR="00145ED5" w:rsidRPr="00170AF7" w:rsidRDefault="00145ED5" w:rsidP="00DB7806">
            <w:pPr>
              <w:jc w:val="center"/>
              <w:rPr>
                <w:rFonts w:cstheme="minorHAnsi"/>
                <w:i/>
                <w:sz w:val="20"/>
                <w:szCs w:val="20"/>
                <w:lang w:val="en-US"/>
              </w:rPr>
            </w:pPr>
            <w:r w:rsidRPr="00170AF7">
              <w:rPr>
                <w:rFonts w:cstheme="minorHAnsi"/>
                <w:i/>
                <w:sz w:val="20"/>
                <w:szCs w:val="20"/>
                <w:lang w:val="en-US"/>
              </w:rPr>
              <w:t>Multiparous mothers</w:t>
            </w:r>
          </w:p>
        </w:tc>
      </w:tr>
      <w:tr w:rsidR="00145ED5" w:rsidRPr="00396C64" w14:paraId="4E7EAD6E" w14:textId="77777777" w:rsidTr="00DB7806">
        <w:tc>
          <w:tcPr>
            <w:tcW w:w="2674" w:type="dxa"/>
          </w:tcPr>
          <w:p w14:paraId="745BB7A4" w14:textId="77777777" w:rsidR="00145ED5" w:rsidRPr="00170AF7" w:rsidRDefault="00145ED5" w:rsidP="00DB7806">
            <w:pPr>
              <w:rPr>
                <w:rFonts w:cstheme="minorHAnsi"/>
                <w:sz w:val="20"/>
                <w:szCs w:val="20"/>
                <w:lang w:val="en-US"/>
              </w:rPr>
            </w:pPr>
            <w:r w:rsidRPr="00170AF7">
              <w:rPr>
                <w:rFonts w:cstheme="minorHAnsi"/>
                <w:sz w:val="20"/>
                <w:szCs w:val="20"/>
                <w:lang w:val="en-US"/>
              </w:rPr>
              <w:t xml:space="preserve">   No hospital contact </w:t>
            </w:r>
          </w:p>
        </w:tc>
        <w:tc>
          <w:tcPr>
            <w:tcW w:w="1149" w:type="dxa"/>
          </w:tcPr>
          <w:p w14:paraId="7DA10E67" w14:textId="77777777" w:rsidR="00145ED5" w:rsidRPr="00170AF7" w:rsidRDefault="00145ED5" w:rsidP="00DB7806">
            <w:pPr>
              <w:rPr>
                <w:rFonts w:cstheme="minorHAnsi"/>
                <w:sz w:val="20"/>
                <w:szCs w:val="20"/>
                <w:lang w:val="en-US"/>
              </w:rPr>
            </w:pPr>
            <w:r w:rsidRPr="00170AF7">
              <w:rPr>
                <w:rFonts w:cstheme="minorHAnsi"/>
                <w:sz w:val="20"/>
                <w:szCs w:val="20"/>
                <w:lang w:val="en-US"/>
              </w:rPr>
              <w:t>64047</w:t>
            </w:r>
          </w:p>
        </w:tc>
        <w:tc>
          <w:tcPr>
            <w:tcW w:w="1559" w:type="dxa"/>
          </w:tcPr>
          <w:p w14:paraId="26B28120" w14:textId="0DEE68CC" w:rsidR="00145ED5" w:rsidRPr="00170AF7" w:rsidRDefault="00396C64" w:rsidP="00396C64">
            <w:pPr>
              <w:rPr>
                <w:rFonts w:cstheme="minorHAnsi"/>
                <w:sz w:val="20"/>
                <w:szCs w:val="20"/>
                <w:lang w:val="en-US"/>
              </w:rPr>
            </w:pPr>
            <w:r>
              <w:rPr>
                <w:rFonts w:cstheme="minorHAnsi"/>
                <w:sz w:val="20"/>
                <w:szCs w:val="20"/>
                <w:lang w:val="en-US"/>
              </w:rPr>
              <w:t>40.4</w:t>
            </w:r>
            <w:r w:rsidR="00145ED5" w:rsidRPr="00170AF7">
              <w:rPr>
                <w:rFonts w:cstheme="minorHAnsi"/>
                <w:sz w:val="20"/>
                <w:szCs w:val="20"/>
                <w:lang w:val="en-US"/>
              </w:rPr>
              <w:t xml:space="preserve"> (40.3;40.</w:t>
            </w:r>
            <w:r>
              <w:rPr>
                <w:rFonts w:cstheme="minorHAnsi"/>
                <w:sz w:val="20"/>
                <w:szCs w:val="20"/>
                <w:lang w:val="en-US"/>
              </w:rPr>
              <w:t>5</w:t>
            </w:r>
            <w:r w:rsidR="00145ED5" w:rsidRPr="00170AF7">
              <w:rPr>
                <w:rFonts w:cstheme="minorHAnsi"/>
                <w:sz w:val="20"/>
                <w:szCs w:val="20"/>
                <w:lang w:val="en-US"/>
              </w:rPr>
              <w:t>)</w:t>
            </w:r>
          </w:p>
        </w:tc>
        <w:tc>
          <w:tcPr>
            <w:tcW w:w="2126" w:type="dxa"/>
          </w:tcPr>
          <w:p w14:paraId="29107E45" w14:textId="77777777" w:rsidR="00145ED5" w:rsidRPr="00170AF7" w:rsidRDefault="00145ED5" w:rsidP="00DB7806">
            <w:pPr>
              <w:rPr>
                <w:rFonts w:cstheme="minorHAnsi"/>
                <w:sz w:val="20"/>
                <w:szCs w:val="20"/>
                <w:lang w:val="en-US"/>
              </w:rPr>
            </w:pPr>
            <w:r w:rsidRPr="00170AF7">
              <w:rPr>
                <w:rFonts w:cstheme="minorHAnsi"/>
                <w:sz w:val="20"/>
                <w:szCs w:val="20"/>
                <w:lang w:val="en-US"/>
              </w:rPr>
              <w:t>0 (ref)</w:t>
            </w:r>
          </w:p>
        </w:tc>
        <w:tc>
          <w:tcPr>
            <w:tcW w:w="2410" w:type="dxa"/>
          </w:tcPr>
          <w:p w14:paraId="78C8E824" w14:textId="77777777" w:rsidR="00145ED5" w:rsidRPr="00170AF7" w:rsidRDefault="00145ED5" w:rsidP="00DB7806">
            <w:pPr>
              <w:rPr>
                <w:rFonts w:cstheme="minorHAnsi"/>
                <w:sz w:val="20"/>
                <w:szCs w:val="20"/>
                <w:lang w:val="en-US"/>
              </w:rPr>
            </w:pPr>
            <w:r w:rsidRPr="00170AF7">
              <w:rPr>
                <w:rFonts w:cstheme="minorHAnsi"/>
                <w:sz w:val="20"/>
                <w:szCs w:val="20"/>
                <w:lang w:val="en-US"/>
              </w:rPr>
              <w:t>0 (ref)</w:t>
            </w:r>
          </w:p>
        </w:tc>
      </w:tr>
      <w:tr w:rsidR="00145ED5" w:rsidRPr="00396C64" w14:paraId="67F9F73B" w14:textId="77777777" w:rsidTr="00DB7806">
        <w:tc>
          <w:tcPr>
            <w:tcW w:w="2674" w:type="dxa"/>
          </w:tcPr>
          <w:p w14:paraId="6CD034A4" w14:textId="77777777" w:rsidR="00145ED5" w:rsidRPr="00170AF7" w:rsidRDefault="00145ED5" w:rsidP="00DB7806">
            <w:pPr>
              <w:rPr>
                <w:rFonts w:cstheme="minorHAnsi"/>
                <w:sz w:val="20"/>
                <w:szCs w:val="20"/>
                <w:lang w:val="en-US"/>
              </w:rPr>
            </w:pPr>
            <w:r w:rsidRPr="00170AF7">
              <w:rPr>
                <w:rFonts w:cstheme="minorHAnsi"/>
                <w:sz w:val="20"/>
                <w:szCs w:val="20"/>
                <w:lang w:val="en-US"/>
              </w:rPr>
              <w:t xml:space="preserve">   Before pregnancy </w:t>
            </w:r>
          </w:p>
        </w:tc>
        <w:tc>
          <w:tcPr>
            <w:tcW w:w="1149" w:type="dxa"/>
          </w:tcPr>
          <w:p w14:paraId="0A807610" w14:textId="77777777" w:rsidR="00145ED5" w:rsidRPr="00170AF7" w:rsidRDefault="00145ED5" w:rsidP="00DB7806">
            <w:pPr>
              <w:rPr>
                <w:rFonts w:cstheme="minorHAnsi"/>
                <w:sz w:val="20"/>
                <w:szCs w:val="20"/>
                <w:lang w:val="en-US"/>
              </w:rPr>
            </w:pPr>
            <w:r w:rsidRPr="00170AF7">
              <w:rPr>
                <w:rFonts w:cstheme="minorHAnsi"/>
                <w:sz w:val="20"/>
                <w:szCs w:val="20"/>
                <w:lang w:val="en-US"/>
              </w:rPr>
              <w:t>716</w:t>
            </w:r>
          </w:p>
        </w:tc>
        <w:tc>
          <w:tcPr>
            <w:tcW w:w="1559" w:type="dxa"/>
          </w:tcPr>
          <w:p w14:paraId="7D3DE84D" w14:textId="64D0990E" w:rsidR="00145ED5" w:rsidRPr="00170AF7" w:rsidRDefault="00396C64" w:rsidP="00396C64">
            <w:pPr>
              <w:rPr>
                <w:rFonts w:cstheme="minorHAnsi"/>
                <w:sz w:val="20"/>
                <w:szCs w:val="20"/>
                <w:lang w:val="en-US"/>
              </w:rPr>
            </w:pPr>
            <w:r>
              <w:rPr>
                <w:rFonts w:cstheme="minorHAnsi"/>
                <w:sz w:val="20"/>
                <w:szCs w:val="20"/>
                <w:lang w:val="en-US"/>
              </w:rPr>
              <w:t>38.8</w:t>
            </w:r>
            <w:r w:rsidR="00145ED5" w:rsidRPr="00170AF7">
              <w:rPr>
                <w:rFonts w:cstheme="minorHAnsi"/>
                <w:sz w:val="20"/>
                <w:szCs w:val="20"/>
                <w:lang w:val="en-US"/>
              </w:rPr>
              <w:t xml:space="preserve"> (38.1;39.4)</w:t>
            </w:r>
          </w:p>
        </w:tc>
        <w:tc>
          <w:tcPr>
            <w:tcW w:w="2126" w:type="dxa"/>
          </w:tcPr>
          <w:p w14:paraId="4B05BD6B" w14:textId="77777777" w:rsidR="00145ED5" w:rsidRPr="00170AF7" w:rsidRDefault="00145ED5" w:rsidP="00DB7806">
            <w:pPr>
              <w:rPr>
                <w:rFonts w:cstheme="minorHAnsi"/>
                <w:sz w:val="20"/>
                <w:szCs w:val="20"/>
                <w:lang w:val="en-US"/>
              </w:rPr>
            </w:pPr>
            <w:r w:rsidRPr="00170AF7">
              <w:rPr>
                <w:rFonts w:cstheme="minorHAnsi"/>
                <w:sz w:val="20"/>
                <w:szCs w:val="20"/>
                <w:lang w:val="en-US"/>
              </w:rPr>
              <w:t xml:space="preserve">-0.19 </w:t>
            </w:r>
          </w:p>
        </w:tc>
        <w:tc>
          <w:tcPr>
            <w:tcW w:w="2410" w:type="dxa"/>
          </w:tcPr>
          <w:p w14:paraId="36409DFE" w14:textId="77777777" w:rsidR="00145ED5" w:rsidRPr="00170AF7" w:rsidRDefault="00145ED5" w:rsidP="00DB7806">
            <w:pPr>
              <w:rPr>
                <w:rFonts w:cstheme="minorHAnsi"/>
                <w:sz w:val="20"/>
                <w:szCs w:val="20"/>
                <w:lang w:val="en-US"/>
              </w:rPr>
            </w:pPr>
            <w:r w:rsidRPr="00170AF7">
              <w:rPr>
                <w:rFonts w:cstheme="minorHAnsi"/>
                <w:sz w:val="20"/>
                <w:szCs w:val="20"/>
                <w:lang w:val="en-US"/>
              </w:rPr>
              <w:t>-0.07 (-0.15;0.02)</w:t>
            </w:r>
          </w:p>
        </w:tc>
      </w:tr>
      <w:tr w:rsidR="00145ED5" w:rsidRPr="00396C64" w14:paraId="44499E93" w14:textId="77777777" w:rsidTr="00DB7806">
        <w:tc>
          <w:tcPr>
            <w:tcW w:w="2674" w:type="dxa"/>
          </w:tcPr>
          <w:p w14:paraId="7B8E8A17" w14:textId="77777777" w:rsidR="00145ED5" w:rsidRPr="00170AF7" w:rsidRDefault="00145ED5" w:rsidP="00DB7806">
            <w:pPr>
              <w:rPr>
                <w:rFonts w:cstheme="minorHAnsi"/>
                <w:sz w:val="20"/>
                <w:szCs w:val="20"/>
                <w:lang w:val="en-US"/>
              </w:rPr>
            </w:pPr>
            <w:r w:rsidRPr="00170AF7">
              <w:rPr>
                <w:rFonts w:cstheme="minorHAnsi"/>
                <w:sz w:val="20"/>
                <w:szCs w:val="20"/>
                <w:lang w:val="en-US"/>
              </w:rPr>
              <w:t xml:space="preserve">   During pregnancy </w:t>
            </w:r>
          </w:p>
        </w:tc>
        <w:tc>
          <w:tcPr>
            <w:tcW w:w="1149" w:type="dxa"/>
          </w:tcPr>
          <w:p w14:paraId="265497A2" w14:textId="77777777" w:rsidR="00145ED5" w:rsidRPr="00170AF7" w:rsidRDefault="00145ED5" w:rsidP="00DB7806">
            <w:pPr>
              <w:rPr>
                <w:rFonts w:cstheme="minorHAnsi"/>
                <w:sz w:val="20"/>
                <w:szCs w:val="20"/>
                <w:lang w:val="en-US"/>
              </w:rPr>
            </w:pPr>
            <w:r w:rsidRPr="00170AF7">
              <w:rPr>
                <w:rFonts w:cstheme="minorHAnsi"/>
                <w:sz w:val="20"/>
                <w:szCs w:val="20"/>
                <w:lang w:val="en-US"/>
              </w:rPr>
              <w:t>150</w:t>
            </w:r>
          </w:p>
        </w:tc>
        <w:tc>
          <w:tcPr>
            <w:tcW w:w="1559" w:type="dxa"/>
          </w:tcPr>
          <w:p w14:paraId="1649DE52" w14:textId="6AECF00D" w:rsidR="00145ED5" w:rsidRPr="00170AF7" w:rsidRDefault="00396C64" w:rsidP="00396C64">
            <w:pPr>
              <w:rPr>
                <w:rFonts w:cstheme="minorHAnsi"/>
                <w:sz w:val="20"/>
                <w:szCs w:val="20"/>
                <w:lang w:val="en-US"/>
              </w:rPr>
            </w:pPr>
            <w:r>
              <w:rPr>
                <w:rFonts w:cstheme="minorHAnsi"/>
                <w:sz w:val="20"/>
                <w:szCs w:val="20"/>
                <w:lang w:val="en-US"/>
              </w:rPr>
              <w:t>37.8</w:t>
            </w:r>
            <w:r w:rsidR="00145ED5" w:rsidRPr="00170AF7">
              <w:rPr>
                <w:rFonts w:cstheme="minorHAnsi"/>
                <w:sz w:val="20"/>
                <w:szCs w:val="20"/>
                <w:lang w:val="en-US"/>
              </w:rPr>
              <w:t xml:space="preserve"> (36.3;39.</w:t>
            </w:r>
            <w:r>
              <w:rPr>
                <w:rFonts w:cstheme="minorHAnsi"/>
                <w:sz w:val="20"/>
                <w:szCs w:val="20"/>
                <w:lang w:val="en-US"/>
              </w:rPr>
              <w:t>2</w:t>
            </w:r>
            <w:r w:rsidR="00145ED5" w:rsidRPr="00170AF7">
              <w:rPr>
                <w:rFonts w:cstheme="minorHAnsi"/>
                <w:sz w:val="20"/>
                <w:szCs w:val="20"/>
                <w:lang w:val="en-US"/>
              </w:rPr>
              <w:t>)</w:t>
            </w:r>
          </w:p>
        </w:tc>
        <w:tc>
          <w:tcPr>
            <w:tcW w:w="2126" w:type="dxa"/>
          </w:tcPr>
          <w:p w14:paraId="2AE2B9AC" w14:textId="77777777" w:rsidR="00145ED5" w:rsidRPr="00170AF7" w:rsidRDefault="00145ED5" w:rsidP="00DB7806">
            <w:pPr>
              <w:rPr>
                <w:rFonts w:cstheme="minorHAnsi"/>
                <w:sz w:val="20"/>
                <w:szCs w:val="20"/>
                <w:lang w:val="en-US"/>
              </w:rPr>
            </w:pPr>
            <w:r w:rsidRPr="00170AF7">
              <w:rPr>
                <w:rFonts w:cstheme="minorHAnsi"/>
                <w:sz w:val="20"/>
                <w:szCs w:val="20"/>
                <w:lang w:val="en-US"/>
              </w:rPr>
              <w:t xml:space="preserve">-0.30 </w:t>
            </w:r>
          </w:p>
        </w:tc>
        <w:tc>
          <w:tcPr>
            <w:tcW w:w="2410" w:type="dxa"/>
          </w:tcPr>
          <w:p w14:paraId="56F9B2B5" w14:textId="77777777" w:rsidR="00145ED5" w:rsidRPr="00170AF7" w:rsidRDefault="00145ED5" w:rsidP="00DB7806">
            <w:pPr>
              <w:rPr>
                <w:rFonts w:cstheme="minorHAnsi"/>
                <w:b/>
                <w:sz w:val="20"/>
                <w:szCs w:val="20"/>
                <w:lang w:val="en-US"/>
              </w:rPr>
            </w:pPr>
            <w:r w:rsidRPr="00170AF7">
              <w:rPr>
                <w:rFonts w:cstheme="minorHAnsi"/>
                <w:b/>
                <w:sz w:val="20"/>
                <w:szCs w:val="20"/>
                <w:lang w:val="en-US"/>
              </w:rPr>
              <w:t>-0.21 (-0.40;-0.02)</w:t>
            </w:r>
          </w:p>
        </w:tc>
      </w:tr>
      <w:tr w:rsidR="00145ED5" w:rsidRPr="00170AF7" w14:paraId="01BFA1A3" w14:textId="77777777" w:rsidTr="00DB7806">
        <w:tc>
          <w:tcPr>
            <w:tcW w:w="2674" w:type="dxa"/>
          </w:tcPr>
          <w:p w14:paraId="5755388E" w14:textId="77777777" w:rsidR="00145ED5" w:rsidRPr="00170AF7" w:rsidRDefault="00145ED5" w:rsidP="00DB7806">
            <w:pPr>
              <w:rPr>
                <w:rFonts w:cstheme="minorHAnsi"/>
                <w:sz w:val="20"/>
                <w:szCs w:val="20"/>
                <w:lang w:val="en-US"/>
              </w:rPr>
            </w:pPr>
            <w:r w:rsidRPr="00170AF7">
              <w:rPr>
                <w:rFonts w:cstheme="minorHAnsi"/>
                <w:sz w:val="20"/>
                <w:szCs w:val="20"/>
                <w:lang w:val="en-US"/>
              </w:rPr>
              <w:t xml:space="preserve">   First year after birth</w:t>
            </w:r>
          </w:p>
        </w:tc>
        <w:tc>
          <w:tcPr>
            <w:tcW w:w="1149" w:type="dxa"/>
          </w:tcPr>
          <w:p w14:paraId="7B67808A" w14:textId="77777777" w:rsidR="00145ED5" w:rsidRPr="00170AF7" w:rsidRDefault="00145ED5" w:rsidP="00DB7806">
            <w:pPr>
              <w:rPr>
                <w:rFonts w:cstheme="minorHAnsi"/>
                <w:sz w:val="20"/>
                <w:szCs w:val="20"/>
                <w:lang w:val="en-US"/>
              </w:rPr>
            </w:pPr>
            <w:r w:rsidRPr="00170AF7">
              <w:rPr>
                <w:rFonts w:cstheme="minorHAnsi"/>
                <w:sz w:val="20"/>
                <w:szCs w:val="20"/>
                <w:lang w:val="en-US"/>
              </w:rPr>
              <w:t>265</w:t>
            </w:r>
          </w:p>
        </w:tc>
        <w:tc>
          <w:tcPr>
            <w:tcW w:w="1559" w:type="dxa"/>
          </w:tcPr>
          <w:p w14:paraId="4CBB2FFC" w14:textId="66307155" w:rsidR="00145ED5" w:rsidRPr="00170AF7" w:rsidRDefault="00396C64" w:rsidP="00396C64">
            <w:pPr>
              <w:rPr>
                <w:rFonts w:cstheme="minorHAnsi"/>
                <w:sz w:val="20"/>
                <w:szCs w:val="20"/>
                <w:lang w:val="en-US"/>
              </w:rPr>
            </w:pPr>
            <w:r>
              <w:rPr>
                <w:rFonts w:cstheme="minorHAnsi"/>
                <w:sz w:val="20"/>
                <w:szCs w:val="20"/>
                <w:lang w:val="en-US"/>
              </w:rPr>
              <w:t>39.1</w:t>
            </w:r>
            <w:r w:rsidR="00145ED5" w:rsidRPr="00170AF7">
              <w:rPr>
                <w:rFonts w:cstheme="minorHAnsi"/>
                <w:sz w:val="20"/>
                <w:szCs w:val="20"/>
                <w:lang w:val="en-US"/>
              </w:rPr>
              <w:t xml:space="preserve"> (38.</w:t>
            </w:r>
            <w:r>
              <w:rPr>
                <w:rFonts w:cstheme="minorHAnsi"/>
                <w:sz w:val="20"/>
                <w:szCs w:val="20"/>
                <w:lang w:val="en-US"/>
              </w:rPr>
              <w:t>1</w:t>
            </w:r>
            <w:r w:rsidR="00145ED5" w:rsidRPr="00170AF7">
              <w:rPr>
                <w:rFonts w:cstheme="minorHAnsi"/>
                <w:sz w:val="20"/>
                <w:szCs w:val="20"/>
                <w:lang w:val="en-US"/>
              </w:rPr>
              <w:t>;40.2)</w:t>
            </w:r>
          </w:p>
        </w:tc>
        <w:tc>
          <w:tcPr>
            <w:tcW w:w="2126" w:type="dxa"/>
          </w:tcPr>
          <w:p w14:paraId="442CA825" w14:textId="77777777" w:rsidR="00145ED5" w:rsidRPr="00170AF7" w:rsidRDefault="00145ED5" w:rsidP="00DB7806">
            <w:pPr>
              <w:rPr>
                <w:rFonts w:cstheme="minorHAnsi"/>
                <w:sz w:val="20"/>
                <w:szCs w:val="20"/>
                <w:lang w:val="en-US"/>
              </w:rPr>
            </w:pPr>
            <w:r w:rsidRPr="00170AF7">
              <w:rPr>
                <w:rFonts w:cstheme="minorHAnsi"/>
                <w:sz w:val="20"/>
                <w:szCs w:val="20"/>
                <w:lang w:val="en-US"/>
              </w:rPr>
              <w:t xml:space="preserve">-0.14 </w:t>
            </w:r>
          </w:p>
        </w:tc>
        <w:tc>
          <w:tcPr>
            <w:tcW w:w="2410" w:type="dxa"/>
          </w:tcPr>
          <w:p w14:paraId="003B65DE" w14:textId="77777777" w:rsidR="00145ED5" w:rsidRPr="00170AF7" w:rsidRDefault="00145ED5" w:rsidP="00DB7806">
            <w:pPr>
              <w:rPr>
                <w:rFonts w:cstheme="minorHAnsi"/>
                <w:sz w:val="20"/>
                <w:szCs w:val="20"/>
                <w:lang w:val="en-US"/>
              </w:rPr>
            </w:pPr>
            <w:r w:rsidRPr="00170AF7">
              <w:rPr>
                <w:rFonts w:cstheme="minorHAnsi"/>
                <w:sz w:val="20"/>
                <w:szCs w:val="20"/>
                <w:lang w:val="en-US"/>
              </w:rPr>
              <w:t>-0.05 (-0.17;0.06)</w:t>
            </w:r>
          </w:p>
        </w:tc>
      </w:tr>
      <w:tr w:rsidR="00145ED5" w:rsidRPr="00170AF7" w14:paraId="054F79BA" w14:textId="77777777" w:rsidTr="00DB7806">
        <w:tc>
          <w:tcPr>
            <w:tcW w:w="2674" w:type="dxa"/>
          </w:tcPr>
          <w:p w14:paraId="2FA88F3B" w14:textId="77777777" w:rsidR="00145ED5" w:rsidRPr="00170AF7" w:rsidRDefault="00145ED5" w:rsidP="00DB7806">
            <w:pPr>
              <w:rPr>
                <w:rFonts w:cstheme="minorHAnsi"/>
                <w:sz w:val="20"/>
                <w:szCs w:val="20"/>
                <w:lang w:val="en-US"/>
              </w:rPr>
            </w:pPr>
            <w:r w:rsidRPr="00170AF7">
              <w:rPr>
                <w:rFonts w:cstheme="minorHAnsi"/>
                <w:sz w:val="20"/>
                <w:szCs w:val="20"/>
                <w:lang w:val="en-US"/>
              </w:rPr>
              <w:t xml:space="preserve">   1-5 years after birth</w:t>
            </w:r>
          </w:p>
        </w:tc>
        <w:tc>
          <w:tcPr>
            <w:tcW w:w="1149" w:type="dxa"/>
          </w:tcPr>
          <w:p w14:paraId="708BA84E" w14:textId="77777777" w:rsidR="00145ED5" w:rsidRPr="00170AF7" w:rsidRDefault="00145ED5" w:rsidP="00DB7806">
            <w:pPr>
              <w:rPr>
                <w:rFonts w:cstheme="minorHAnsi"/>
                <w:sz w:val="20"/>
                <w:szCs w:val="20"/>
                <w:lang w:val="en-US"/>
              </w:rPr>
            </w:pPr>
            <w:r w:rsidRPr="00170AF7">
              <w:rPr>
                <w:rFonts w:cstheme="minorHAnsi"/>
                <w:sz w:val="20"/>
                <w:szCs w:val="20"/>
                <w:lang w:val="en-US"/>
              </w:rPr>
              <w:t>1286</w:t>
            </w:r>
          </w:p>
        </w:tc>
        <w:tc>
          <w:tcPr>
            <w:tcW w:w="1559" w:type="dxa"/>
          </w:tcPr>
          <w:p w14:paraId="38C4A924" w14:textId="19609A4A" w:rsidR="00145ED5" w:rsidRPr="00170AF7" w:rsidRDefault="00145ED5" w:rsidP="00396C64">
            <w:pPr>
              <w:rPr>
                <w:rFonts w:cstheme="minorHAnsi"/>
                <w:sz w:val="20"/>
                <w:szCs w:val="20"/>
                <w:lang w:val="en-US"/>
              </w:rPr>
            </w:pPr>
            <w:r w:rsidRPr="00170AF7">
              <w:rPr>
                <w:rFonts w:cstheme="minorHAnsi"/>
                <w:sz w:val="20"/>
                <w:szCs w:val="20"/>
                <w:lang w:val="en-US"/>
              </w:rPr>
              <w:t>3</w:t>
            </w:r>
            <w:r w:rsidR="00396C64">
              <w:rPr>
                <w:rFonts w:cstheme="minorHAnsi"/>
                <w:sz w:val="20"/>
                <w:szCs w:val="20"/>
                <w:lang w:val="en-US"/>
              </w:rPr>
              <w:t>8</w:t>
            </w:r>
            <w:r w:rsidRPr="00170AF7">
              <w:rPr>
                <w:rFonts w:cstheme="minorHAnsi"/>
                <w:sz w:val="20"/>
                <w:szCs w:val="20"/>
                <w:lang w:val="en-US"/>
              </w:rPr>
              <w:t>.</w:t>
            </w:r>
            <w:r w:rsidR="00396C64">
              <w:rPr>
                <w:rFonts w:cstheme="minorHAnsi"/>
                <w:sz w:val="20"/>
                <w:szCs w:val="20"/>
                <w:lang w:val="en-US"/>
              </w:rPr>
              <w:t>0</w:t>
            </w:r>
            <w:r w:rsidRPr="00170AF7">
              <w:rPr>
                <w:rFonts w:cstheme="minorHAnsi"/>
                <w:sz w:val="20"/>
                <w:szCs w:val="20"/>
                <w:lang w:val="en-US"/>
              </w:rPr>
              <w:t xml:space="preserve"> (37.</w:t>
            </w:r>
            <w:r w:rsidR="00396C64">
              <w:rPr>
                <w:rFonts w:cstheme="minorHAnsi"/>
                <w:sz w:val="20"/>
                <w:szCs w:val="20"/>
                <w:lang w:val="en-US"/>
              </w:rPr>
              <w:t>5</w:t>
            </w:r>
            <w:r w:rsidRPr="00170AF7">
              <w:rPr>
                <w:rFonts w:cstheme="minorHAnsi"/>
                <w:sz w:val="20"/>
                <w:szCs w:val="20"/>
                <w:lang w:val="en-US"/>
              </w:rPr>
              <w:t>;38.</w:t>
            </w:r>
            <w:r w:rsidR="00396C64">
              <w:rPr>
                <w:rFonts w:cstheme="minorHAnsi"/>
                <w:sz w:val="20"/>
                <w:szCs w:val="20"/>
                <w:lang w:val="en-US"/>
              </w:rPr>
              <w:t>5</w:t>
            </w:r>
            <w:r w:rsidRPr="00170AF7">
              <w:rPr>
                <w:rFonts w:cstheme="minorHAnsi"/>
                <w:sz w:val="20"/>
                <w:szCs w:val="20"/>
                <w:lang w:val="en-US"/>
              </w:rPr>
              <w:t>)</w:t>
            </w:r>
          </w:p>
        </w:tc>
        <w:tc>
          <w:tcPr>
            <w:tcW w:w="2126" w:type="dxa"/>
          </w:tcPr>
          <w:p w14:paraId="6B99A26B" w14:textId="77777777" w:rsidR="00145ED5" w:rsidRPr="00170AF7" w:rsidRDefault="00145ED5" w:rsidP="00DB7806">
            <w:pPr>
              <w:rPr>
                <w:rFonts w:cstheme="minorHAnsi"/>
                <w:sz w:val="20"/>
                <w:szCs w:val="20"/>
                <w:lang w:val="en-US"/>
              </w:rPr>
            </w:pPr>
            <w:r w:rsidRPr="00170AF7">
              <w:rPr>
                <w:rFonts w:cstheme="minorHAnsi"/>
                <w:sz w:val="20"/>
                <w:szCs w:val="20"/>
                <w:lang w:val="en-US"/>
              </w:rPr>
              <w:t xml:space="preserve">-0.28 </w:t>
            </w:r>
          </w:p>
        </w:tc>
        <w:tc>
          <w:tcPr>
            <w:tcW w:w="2410" w:type="dxa"/>
          </w:tcPr>
          <w:p w14:paraId="7FF8C2A0" w14:textId="77777777" w:rsidR="00145ED5" w:rsidRPr="00170AF7" w:rsidRDefault="00145ED5" w:rsidP="00DB7806">
            <w:pPr>
              <w:rPr>
                <w:rFonts w:cstheme="minorHAnsi"/>
                <w:b/>
                <w:sz w:val="20"/>
                <w:szCs w:val="20"/>
                <w:lang w:val="en-US"/>
              </w:rPr>
            </w:pPr>
            <w:r w:rsidRPr="00170AF7">
              <w:rPr>
                <w:rFonts w:cstheme="minorHAnsi"/>
                <w:b/>
                <w:sz w:val="20"/>
                <w:szCs w:val="20"/>
                <w:lang w:val="en-US"/>
              </w:rPr>
              <w:t>-0.13 (-0.20;-0.07)</w:t>
            </w:r>
          </w:p>
        </w:tc>
      </w:tr>
      <w:tr w:rsidR="00145ED5" w:rsidRPr="00170AF7" w14:paraId="04F9F27B" w14:textId="77777777" w:rsidTr="00DB7806">
        <w:tc>
          <w:tcPr>
            <w:tcW w:w="2674" w:type="dxa"/>
          </w:tcPr>
          <w:p w14:paraId="54FD82F3" w14:textId="77777777" w:rsidR="00145ED5" w:rsidRPr="00170AF7" w:rsidRDefault="00145ED5" w:rsidP="00DB7806">
            <w:pPr>
              <w:rPr>
                <w:rFonts w:cstheme="minorHAnsi"/>
                <w:sz w:val="20"/>
                <w:szCs w:val="20"/>
                <w:lang w:val="en-US"/>
              </w:rPr>
            </w:pPr>
            <w:r w:rsidRPr="00170AF7">
              <w:rPr>
                <w:rFonts w:cstheme="minorHAnsi"/>
                <w:sz w:val="20"/>
                <w:szCs w:val="20"/>
                <w:lang w:val="en-US"/>
              </w:rPr>
              <w:t xml:space="preserve">   6-17 years after birth</w:t>
            </w:r>
          </w:p>
        </w:tc>
        <w:tc>
          <w:tcPr>
            <w:tcW w:w="1149" w:type="dxa"/>
          </w:tcPr>
          <w:p w14:paraId="1C958ED4" w14:textId="77777777" w:rsidR="00145ED5" w:rsidRPr="00170AF7" w:rsidRDefault="00145ED5" w:rsidP="00DB7806">
            <w:pPr>
              <w:rPr>
                <w:rFonts w:cstheme="minorHAnsi"/>
                <w:sz w:val="20"/>
                <w:szCs w:val="20"/>
                <w:lang w:val="en-US"/>
              </w:rPr>
            </w:pPr>
            <w:r w:rsidRPr="00170AF7">
              <w:rPr>
                <w:rFonts w:cstheme="minorHAnsi"/>
                <w:sz w:val="20"/>
                <w:szCs w:val="20"/>
                <w:lang w:val="en-US"/>
              </w:rPr>
              <w:t>3276</w:t>
            </w:r>
          </w:p>
        </w:tc>
        <w:tc>
          <w:tcPr>
            <w:tcW w:w="1559" w:type="dxa"/>
          </w:tcPr>
          <w:p w14:paraId="309519BB" w14:textId="4C90488E" w:rsidR="00145ED5" w:rsidRPr="00170AF7" w:rsidRDefault="00396C64" w:rsidP="00396C64">
            <w:pPr>
              <w:rPr>
                <w:rFonts w:cstheme="minorHAnsi"/>
                <w:sz w:val="20"/>
                <w:szCs w:val="20"/>
                <w:lang w:val="en-US"/>
              </w:rPr>
            </w:pPr>
            <w:r>
              <w:rPr>
                <w:rFonts w:cstheme="minorHAnsi"/>
                <w:sz w:val="20"/>
                <w:szCs w:val="20"/>
                <w:lang w:val="en-US"/>
              </w:rPr>
              <w:t>37.6</w:t>
            </w:r>
            <w:r w:rsidR="00145ED5" w:rsidRPr="00170AF7">
              <w:rPr>
                <w:rFonts w:cstheme="minorHAnsi"/>
                <w:sz w:val="20"/>
                <w:szCs w:val="20"/>
                <w:lang w:val="en-US"/>
              </w:rPr>
              <w:t xml:space="preserve"> (37.3;3</w:t>
            </w:r>
            <w:r>
              <w:rPr>
                <w:rFonts w:cstheme="minorHAnsi"/>
                <w:sz w:val="20"/>
                <w:szCs w:val="20"/>
                <w:lang w:val="en-US"/>
              </w:rPr>
              <w:t>8</w:t>
            </w:r>
            <w:r w:rsidR="00145ED5" w:rsidRPr="00170AF7">
              <w:rPr>
                <w:rFonts w:cstheme="minorHAnsi"/>
                <w:sz w:val="20"/>
                <w:szCs w:val="20"/>
                <w:lang w:val="en-US"/>
              </w:rPr>
              <w:t>.</w:t>
            </w:r>
            <w:r>
              <w:rPr>
                <w:rFonts w:cstheme="minorHAnsi"/>
                <w:sz w:val="20"/>
                <w:szCs w:val="20"/>
                <w:lang w:val="en-US"/>
              </w:rPr>
              <w:t>0</w:t>
            </w:r>
            <w:r w:rsidR="00145ED5" w:rsidRPr="00170AF7">
              <w:rPr>
                <w:rFonts w:cstheme="minorHAnsi"/>
                <w:sz w:val="20"/>
                <w:szCs w:val="20"/>
                <w:lang w:val="en-US"/>
              </w:rPr>
              <w:t>)</w:t>
            </w:r>
          </w:p>
        </w:tc>
        <w:tc>
          <w:tcPr>
            <w:tcW w:w="2126" w:type="dxa"/>
          </w:tcPr>
          <w:p w14:paraId="6308F60B" w14:textId="77777777" w:rsidR="00145ED5" w:rsidRPr="00170AF7" w:rsidRDefault="00145ED5" w:rsidP="00DB7806">
            <w:pPr>
              <w:rPr>
                <w:rFonts w:cstheme="minorHAnsi"/>
                <w:sz w:val="20"/>
                <w:szCs w:val="20"/>
                <w:lang w:val="en-US"/>
              </w:rPr>
            </w:pPr>
            <w:r w:rsidRPr="00170AF7">
              <w:rPr>
                <w:rFonts w:cstheme="minorHAnsi"/>
                <w:sz w:val="20"/>
                <w:szCs w:val="20"/>
                <w:lang w:val="en-US"/>
              </w:rPr>
              <w:t xml:space="preserve">-0.32 </w:t>
            </w:r>
          </w:p>
        </w:tc>
        <w:tc>
          <w:tcPr>
            <w:tcW w:w="2410" w:type="dxa"/>
          </w:tcPr>
          <w:p w14:paraId="69D3FF67" w14:textId="77777777" w:rsidR="00145ED5" w:rsidRPr="00170AF7" w:rsidRDefault="00145ED5" w:rsidP="00DB7806">
            <w:pPr>
              <w:rPr>
                <w:rFonts w:cstheme="minorHAnsi"/>
                <w:b/>
                <w:sz w:val="20"/>
                <w:szCs w:val="20"/>
                <w:lang w:val="en-US"/>
              </w:rPr>
            </w:pPr>
            <w:r w:rsidRPr="00170AF7">
              <w:rPr>
                <w:rFonts w:cstheme="minorHAnsi"/>
                <w:b/>
                <w:sz w:val="20"/>
                <w:szCs w:val="20"/>
                <w:lang w:val="en-US"/>
              </w:rPr>
              <w:t>-0.11 (-0.15;-0.07)</w:t>
            </w:r>
          </w:p>
        </w:tc>
      </w:tr>
    </w:tbl>
    <w:p w14:paraId="03D806EB" w14:textId="77777777" w:rsidR="00145ED5" w:rsidRPr="00170AF7" w:rsidRDefault="00145ED5" w:rsidP="00145ED5">
      <w:pPr>
        <w:pStyle w:val="Ingenafstand"/>
        <w:rPr>
          <w:sz w:val="20"/>
          <w:szCs w:val="20"/>
        </w:rPr>
      </w:pPr>
      <w:r w:rsidRPr="00170AF7">
        <w:rPr>
          <w:sz w:val="20"/>
          <w:szCs w:val="20"/>
        </w:rPr>
        <w:t xml:space="preserve">SD: standard deviation, No.: number, 95% CI: 95% confidence interval </w:t>
      </w:r>
    </w:p>
    <w:p w14:paraId="118E1B9F" w14:textId="77777777" w:rsidR="00145ED5" w:rsidRPr="00493800" w:rsidRDefault="00145ED5" w:rsidP="00145ED5">
      <w:pPr>
        <w:pStyle w:val="Ingenafstand"/>
        <w:rPr>
          <w:sz w:val="20"/>
          <w:szCs w:val="20"/>
        </w:rPr>
        <w:sectPr w:rsidR="00145ED5" w:rsidRPr="00493800" w:rsidSect="00DB7806">
          <w:pgSz w:w="11906" w:h="16838"/>
          <w:pgMar w:top="1701" w:right="1134" w:bottom="1701" w:left="1134" w:header="709" w:footer="709" w:gutter="0"/>
          <w:cols w:space="708"/>
          <w:docGrid w:linePitch="360"/>
        </w:sectPr>
      </w:pPr>
      <w:r w:rsidRPr="00170AF7">
        <w:rPr>
          <w:sz w:val="20"/>
          <w:szCs w:val="20"/>
        </w:rPr>
        <w:t xml:space="preserve">Mean differences in SD was estimated using linear regression. The adjusted model included an Inverse probability weight (IPW). The IPW was computed as the inverse of being exposed given maternal age (included as restricted cubic splines), cohabitation status, </w:t>
      </w:r>
      <w:proofErr w:type="gramStart"/>
      <w:r w:rsidRPr="00170AF7">
        <w:rPr>
          <w:sz w:val="20"/>
          <w:szCs w:val="20"/>
        </w:rPr>
        <w:t>birth</w:t>
      </w:r>
      <w:proofErr w:type="gramEnd"/>
      <w:r w:rsidRPr="00170AF7">
        <w:rPr>
          <w:sz w:val="20"/>
          <w:szCs w:val="20"/>
        </w:rPr>
        <w:t xml:space="preserve"> year of the child, family income, highest maternal educational degree, maternal occupational status, maternal </w:t>
      </w:r>
      <w:proofErr w:type="spellStart"/>
      <w:r w:rsidRPr="00170AF7">
        <w:rPr>
          <w:sz w:val="20"/>
          <w:szCs w:val="20"/>
        </w:rPr>
        <w:t>Charlson</w:t>
      </w:r>
      <w:proofErr w:type="spellEnd"/>
      <w:r w:rsidRPr="00170AF7">
        <w:rPr>
          <w:sz w:val="20"/>
          <w:szCs w:val="20"/>
        </w:rPr>
        <w:t xml:space="preserve"> Comorbidity Index, and other maternal psychiatric history.</w:t>
      </w:r>
      <w:r w:rsidRPr="00493800">
        <w:rPr>
          <w:sz w:val="20"/>
          <w:szCs w:val="20"/>
        </w:rPr>
        <w:t xml:space="preserve"> </w:t>
      </w:r>
    </w:p>
    <w:p w14:paraId="13C669B9" w14:textId="4C9E71DF" w:rsidR="00145ED5" w:rsidRPr="005A4280" w:rsidRDefault="00145ED5" w:rsidP="00145ED5">
      <w:pPr>
        <w:rPr>
          <w:b/>
          <w:lang w:val="en-US"/>
        </w:rPr>
      </w:pPr>
      <w:r>
        <w:rPr>
          <w:b/>
          <w:lang w:val="en-US"/>
        </w:rPr>
        <w:lastRenderedPageBreak/>
        <w:t xml:space="preserve">Table </w:t>
      </w:r>
      <w:r w:rsidR="001F7A6C">
        <w:rPr>
          <w:b/>
          <w:lang w:val="en-US"/>
        </w:rPr>
        <w:t>5</w:t>
      </w:r>
      <w:r w:rsidRPr="00FB5726">
        <w:rPr>
          <w:b/>
          <w:lang w:val="en-US"/>
        </w:rPr>
        <w:t>.</w:t>
      </w:r>
      <w:r>
        <w:rPr>
          <w:b/>
          <w:lang w:val="en-US"/>
        </w:rPr>
        <w:t xml:space="preserve"> Cognitive test score (</w:t>
      </w:r>
      <w:proofErr w:type="spellStart"/>
      <w:r w:rsidRPr="00BA4163">
        <w:rPr>
          <w:b/>
          <w:lang w:val="en-US"/>
        </w:rPr>
        <w:t>Børge</w:t>
      </w:r>
      <w:proofErr w:type="spellEnd"/>
      <w:r w:rsidRPr="00BA4163">
        <w:rPr>
          <w:b/>
          <w:lang w:val="en-US"/>
        </w:rPr>
        <w:t xml:space="preserve"> </w:t>
      </w:r>
      <w:proofErr w:type="spellStart"/>
      <w:r w:rsidRPr="00BA4163">
        <w:rPr>
          <w:b/>
          <w:lang w:val="en-US"/>
        </w:rPr>
        <w:t>Priens</w:t>
      </w:r>
      <w:proofErr w:type="spellEnd"/>
      <w:r w:rsidRPr="00BA4163">
        <w:rPr>
          <w:b/>
          <w:lang w:val="en-US"/>
        </w:rPr>
        <w:t xml:space="preserve"> </w:t>
      </w:r>
      <w:proofErr w:type="spellStart"/>
      <w:r w:rsidRPr="00BA4163">
        <w:rPr>
          <w:b/>
          <w:lang w:val="en-US"/>
        </w:rPr>
        <w:t>Prøve</w:t>
      </w:r>
      <w:proofErr w:type="spellEnd"/>
      <w:r>
        <w:rPr>
          <w:b/>
          <w:lang w:val="en-US"/>
        </w:rPr>
        <w:t xml:space="preserve">) according to maternal emotional disorders </w:t>
      </w:r>
      <w:r w:rsidRPr="005A4280">
        <w:rPr>
          <w:b/>
          <w:lang w:val="en-US"/>
        </w:rPr>
        <w:t>– additional</w:t>
      </w:r>
      <w:r>
        <w:rPr>
          <w:b/>
          <w:lang w:val="en-US"/>
        </w:rPr>
        <w:t>ly</w:t>
      </w:r>
      <w:r w:rsidRPr="005A4280">
        <w:rPr>
          <w:b/>
          <w:lang w:val="en-US"/>
        </w:rPr>
        <w:t xml:space="preserve"> adjusted for </w:t>
      </w:r>
      <w:r w:rsidRPr="005A4280">
        <w:rPr>
          <w:b/>
          <w:u w:val="single"/>
          <w:lang w:val="en-US"/>
        </w:rPr>
        <w:t>paternal</w:t>
      </w:r>
      <w:r w:rsidRPr="005A4280">
        <w:rPr>
          <w:b/>
          <w:lang w:val="en-US"/>
        </w:rPr>
        <w:t xml:space="preserve"> </w:t>
      </w:r>
      <w:r>
        <w:rPr>
          <w:b/>
          <w:lang w:val="en-US"/>
        </w:rPr>
        <w:t xml:space="preserve">psychiatric diagnoses </w:t>
      </w:r>
    </w:p>
    <w:tbl>
      <w:tblPr>
        <w:tblStyle w:val="Tabel-Gitter"/>
        <w:tblW w:w="7508" w:type="dxa"/>
        <w:tblLook w:val="04A0" w:firstRow="1" w:lastRow="0" w:firstColumn="1" w:lastColumn="0" w:noHBand="0" w:noVBand="1"/>
      </w:tblPr>
      <w:tblGrid>
        <w:gridCol w:w="2589"/>
        <w:gridCol w:w="1412"/>
        <w:gridCol w:w="1512"/>
        <w:gridCol w:w="1995"/>
      </w:tblGrid>
      <w:tr w:rsidR="00145ED5" w:rsidRPr="000C2285" w14:paraId="76350782" w14:textId="77777777" w:rsidTr="00DB7806">
        <w:tc>
          <w:tcPr>
            <w:tcW w:w="2589" w:type="dxa"/>
          </w:tcPr>
          <w:p w14:paraId="3DD29235" w14:textId="77777777" w:rsidR="00145ED5" w:rsidRPr="000C2285" w:rsidRDefault="00145ED5" w:rsidP="00DB7806">
            <w:pPr>
              <w:rPr>
                <w:rFonts w:cstheme="minorHAnsi"/>
                <w:b/>
                <w:sz w:val="20"/>
                <w:szCs w:val="20"/>
                <w:lang w:val="en-US"/>
              </w:rPr>
            </w:pPr>
          </w:p>
        </w:tc>
        <w:tc>
          <w:tcPr>
            <w:tcW w:w="4919" w:type="dxa"/>
            <w:gridSpan w:val="3"/>
          </w:tcPr>
          <w:p w14:paraId="523FD757" w14:textId="77777777" w:rsidR="00145ED5" w:rsidRPr="000C2285" w:rsidRDefault="00145ED5" w:rsidP="00DB7806">
            <w:pPr>
              <w:jc w:val="center"/>
              <w:rPr>
                <w:rFonts w:cstheme="minorHAnsi"/>
                <w:b/>
                <w:sz w:val="20"/>
                <w:szCs w:val="20"/>
                <w:lang w:val="en-US"/>
              </w:rPr>
            </w:pPr>
            <w:proofErr w:type="spellStart"/>
            <w:r w:rsidRPr="000C2285">
              <w:rPr>
                <w:rFonts w:cstheme="minorHAnsi"/>
                <w:b/>
                <w:sz w:val="20"/>
                <w:szCs w:val="20"/>
                <w:lang w:val="en-US"/>
              </w:rPr>
              <w:t>Børge</w:t>
            </w:r>
            <w:proofErr w:type="spellEnd"/>
            <w:r w:rsidRPr="000C2285">
              <w:rPr>
                <w:rFonts w:cstheme="minorHAnsi"/>
                <w:b/>
                <w:sz w:val="20"/>
                <w:szCs w:val="20"/>
                <w:lang w:val="en-US"/>
              </w:rPr>
              <w:t xml:space="preserve"> </w:t>
            </w:r>
            <w:proofErr w:type="spellStart"/>
            <w:r w:rsidRPr="000C2285">
              <w:rPr>
                <w:rFonts w:cstheme="minorHAnsi"/>
                <w:b/>
                <w:sz w:val="20"/>
                <w:szCs w:val="20"/>
                <w:lang w:val="en-US"/>
              </w:rPr>
              <w:t>Priens</w:t>
            </w:r>
            <w:proofErr w:type="spellEnd"/>
            <w:r w:rsidRPr="000C2285">
              <w:rPr>
                <w:rFonts w:cstheme="minorHAnsi"/>
                <w:b/>
                <w:sz w:val="20"/>
                <w:szCs w:val="20"/>
                <w:lang w:val="en-US"/>
              </w:rPr>
              <w:t xml:space="preserve"> </w:t>
            </w:r>
            <w:proofErr w:type="spellStart"/>
            <w:r w:rsidRPr="000C2285">
              <w:rPr>
                <w:rFonts w:cstheme="minorHAnsi"/>
                <w:b/>
                <w:sz w:val="20"/>
                <w:szCs w:val="20"/>
                <w:lang w:val="en-US"/>
              </w:rPr>
              <w:t>Prøve</w:t>
            </w:r>
            <w:proofErr w:type="spellEnd"/>
            <w:r w:rsidRPr="000C2285">
              <w:rPr>
                <w:rFonts w:cstheme="minorHAnsi"/>
                <w:b/>
                <w:sz w:val="20"/>
                <w:szCs w:val="20"/>
                <w:lang w:val="en-US"/>
              </w:rPr>
              <w:t xml:space="preserve"> score</w:t>
            </w:r>
          </w:p>
        </w:tc>
      </w:tr>
      <w:tr w:rsidR="00145ED5" w:rsidRPr="001F7A6C" w14:paraId="73F8E587" w14:textId="77777777" w:rsidTr="00DB7806">
        <w:tc>
          <w:tcPr>
            <w:tcW w:w="2589" w:type="dxa"/>
          </w:tcPr>
          <w:p w14:paraId="6B6DFD6F" w14:textId="77777777" w:rsidR="00145ED5" w:rsidRPr="000C2285" w:rsidRDefault="00145ED5" w:rsidP="00DB7806">
            <w:pPr>
              <w:rPr>
                <w:rFonts w:cstheme="minorHAnsi"/>
                <w:b/>
                <w:sz w:val="20"/>
                <w:szCs w:val="20"/>
                <w:lang w:val="en-US"/>
              </w:rPr>
            </w:pPr>
            <w:r w:rsidRPr="00CA223E">
              <w:rPr>
                <w:rFonts w:cstheme="minorHAnsi"/>
                <w:b/>
                <w:sz w:val="20"/>
                <w:szCs w:val="20"/>
                <w:lang w:val="en-US"/>
              </w:rPr>
              <w:t>Timing of incident diagnosis of maternal emotional disorder</w:t>
            </w:r>
          </w:p>
        </w:tc>
        <w:tc>
          <w:tcPr>
            <w:tcW w:w="1412" w:type="dxa"/>
          </w:tcPr>
          <w:p w14:paraId="75A08B39" w14:textId="77777777" w:rsidR="00145ED5" w:rsidRPr="000C2285" w:rsidRDefault="00145ED5" w:rsidP="00DB7806">
            <w:pPr>
              <w:rPr>
                <w:rFonts w:cstheme="minorHAnsi"/>
                <w:b/>
                <w:sz w:val="20"/>
                <w:szCs w:val="20"/>
                <w:lang w:val="en-US"/>
              </w:rPr>
            </w:pPr>
            <w:r w:rsidRPr="000C2285">
              <w:rPr>
                <w:rFonts w:cstheme="minorHAnsi"/>
                <w:b/>
                <w:sz w:val="20"/>
                <w:szCs w:val="20"/>
                <w:lang w:val="en-US"/>
              </w:rPr>
              <w:t>No.</w:t>
            </w:r>
          </w:p>
        </w:tc>
        <w:tc>
          <w:tcPr>
            <w:tcW w:w="1512" w:type="dxa"/>
          </w:tcPr>
          <w:p w14:paraId="2B0A0C4F" w14:textId="77777777" w:rsidR="00145ED5" w:rsidRPr="000C2285" w:rsidRDefault="00145ED5" w:rsidP="00DB7806">
            <w:pPr>
              <w:rPr>
                <w:rFonts w:cstheme="minorHAnsi"/>
                <w:b/>
                <w:sz w:val="20"/>
                <w:szCs w:val="20"/>
                <w:lang w:val="en-US"/>
              </w:rPr>
            </w:pPr>
            <w:r w:rsidRPr="000C2285">
              <w:rPr>
                <w:rFonts w:cstheme="minorHAnsi"/>
                <w:b/>
                <w:sz w:val="20"/>
                <w:szCs w:val="20"/>
                <w:lang w:val="en-US"/>
              </w:rPr>
              <w:t xml:space="preserve">Mean score </w:t>
            </w:r>
          </w:p>
          <w:p w14:paraId="3B86FD41" w14:textId="77777777" w:rsidR="00145ED5" w:rsidRPr="000C2285" w:rsidRDefault="00145ED5" w:rsidP="00DB7806">
            <w:pPr>
              <w:rPr>
                <w:rFonts w:cstheme="minorHAnsi"/>
                <w:b/>
                <w:sz w:val="20"/>
                <w:szCs w:val="20"/>
                <w:lang w:val="en-US"/>
              </w:rPr>
            </w:pPr>
            <w:r w:rsidRPr="000C2285">
              <w:rPr>
                <w:rFonts w:cstheme="minorHAnsi"/>
                <w:b/>
                <w:sz w:val="20"/>
                <w:szCs w:val="20"/>
                <w:lang w:val="en-US"/>
              </w:rPr>
              <w:t>(95% CI)</w:t>
            </w:r>
          </w:p>
        </w:tc>
        <w:tc>
          <w:tcPr>
            <w:tcW w:w="1995" w:type="dxa"/>
          </w:tcPr>
          <w:p w14:paraId="44AE7630" w14:textId="77777777" w:rsidR="00145ED5" w:rsidRPr="000C2285" w:rsidRDefault="00145ED5" w:rsidP="00DB7806">
            <w:pPr>
              <w:rPr>
                <w:rFonts w:cstheme="minorHAnsi"/>
                <w:b/>
                <w:sz w:val="20"/>
                <w:szCs w:val="20"/>
                <w:lang w:val="en-US"/>
              </w:rPr>
            </w:pPr>
            <w:r w:rsidRPr="000C2285">
              <w:rPr>
                <w:rFonts w:cstheme="minorHAnsi"/>
                <w:b/>
                <w:sz w:val="20"/>
                <w:szCs w:val="20"/>
                <w:lang w:val="en-US"/>
              </w:rPr>
              <w:t>Adjusted</w:t>
            </w:r>
            <w:r>
              <w:rPr>
                <w:rFonts w:cstheme="minorHAnsi"/>
                <w:b/>
                <w:sz w:val="20"/>
                <w:szCs w:val="20"/>
                <w:lang w:val="en-US"/>
              </w:rPr>
              <w:t>*</w:t>
            </w:r>
            <w:r w:rsidRPr="000C2285">
              <w:rPr>
                <w:rFonts w:cstheme="minorHAnsi"/>
                <w:b/>
                <w:sz w:val="20"/>
                <w:szCs w:val="20"/>
                <w:lang w:val="en-US"/>
              </w:rPr>
              <w:t xml:space="preserve"> mean difference per SD (95% CI)</w:t>
            </w:r>
          </w:p>
        </w:tc>
      </w:tr>
      <w:tr w:rsidR="00145ED5" w:rsidRPr="000C2285" w14:paraId="0DB57217" w14:textId="77777777" w:rsidTr="00DB7806">
        <w:tc>
          <w:tcPr>
            <w:tcW w:w="7508" w:type="dxa"/>
            <w:gridSpan w:val="4"/>
          </w:tcPr>
          <w:p w14:paraId="2E8A60EF" w14:textId="77777777" w:rsidR="00145ED5" w:rsidRPr="000C2285" w:rsidRDefault="00145ED5" w:rsidP="00DB7806">
            <w:pPr>
              <w:jc w:val="center"/>
              <w:rPr>
                <w:rFonts w:cstheme="minorHAnsi"/>
                <w:b/>
                <w:i/>
                <w:sz w:val="20"/>
                <w:szCs w:val="20"/>
                <w:lang w:val="en-US"/>
              </w:rPr>
            </w:pPr>
            <w:r w:rsidRPr="000C2285">
              <w:rPr>
                <w:rFonts w:cstheme="minorHAnsi"/>
                <w:b/>
                <w:i/>
                <w:sz w:val="20"/>
                <w:szCs w:val="20"/>
                <w:lang w:val="en-US"/>
              </w:rPr>
              <w:t>Entire population</w:t>
            </w:r>
          </w:p>
        </w:tc>
      </w:tr>
      <w:tr w:rsidR="00145ED5" w:rsidRPr="000C2285" w14:paraId="06C87327" w14:textId="77777777" w:rsidTr="00DB7806">
        <w:tc>
          <w:tcPr>
            <w:tcW w:w="2589" w:type="dxa"/>
          </w:tcPr>
          <w:p w14:paraId="04E697DA" w14:textId="77777777" w:rsidR="00145ED5" w:rsidRPr="000C2285" w:rsidRDefault="00145ED5" w:rsidP="00DB7806">
            <w:pPr>
              <w:rPr>
                <w:rFonts w:cstheme="minorHAnsi"/>
                <w:sz w:val="20"/>
                <w:szCs w:val="20"/>
                <w:lang w:val="en-US"/>
              </w:rPr>
            </w:pPr>
            <w:r w:rsidRPr="000C2285">
              <w:rPr>
                <w:rFonts w:cstheme="minorHAnsi"/>
                <w:sz w:val="20"/>
                <w:szCs w:val="20"/>
                <w:lang w:val="en-US"/>
              </w:rPr>
              <w:t xml:space="preserve">   No hospital contact </w:t>
            </w:r>
          </w:p>
        </w:tc>
        <w:tc>
          <w:tcPr>
            <w:tcW w:w="1412" w:type="dxa"/>
            <w:vAlign w:val="bottom"/>
          </w:tcPr>
          <w:p w14:paraId="1D5C4237" w14:textId="77777777" w:rsidR="00145ED5" w:rsidRPr="000C2285" w:rsidRDefault="00145ED5" w:rsidP="00DB7806">
            <w:pPr>
              <w:rPr>
                <w:rFonts w:cstheme="minorHAnsi"/>
                <w:b/>
                <w:sz w:val="20"/>
                <w:szCs w:val="20"/>
                <w:lang w:val="en-US"/>
              </w:rPr>
            </w:pPr>
            <w:r w:rsidRPr="000C2285">
              <w:rPr>
                <w:rFonts w:cstheme="minorHAnsi"/>
                <w:sz w:val="20"/>
                <w:szCs w:val="20"/>
              </w:rPr>
              <w:t>106112</w:t>
            </w:r>
          </w:p>
        </w:tc>
        <w:tc>
          <w:tcPr>
            <w:tcW w:w="1512" w:type="dxa"/>
            <w:vAlign w:val="bottom"/>
          </w:tcPr>
          <w:p w14:paraId="7764FE69" w14:textId="487E7620" w:rsidR="00145ED5" w:rsidRPr="000C2285" w:rsidRDefault="00145ED5" w:rsidP="00041739">
            <w:pPr>
              <w:rPr>
                <w:rFonts w:cstheme="minorHAnsi"/>
                <w:sz w:val="20"/>
                <w:szCs w:val="20"/>
                <w:lang w:val="en-US"/>
              </w:rPr>
            </w:pPr>
            <w:r w:rsidRPr="000C2285">
              <w:rPr>
                <w:rFonts w:cstheme="minorHAnsi"/>
                <w:sz w:val="20"/>
                <w:szCs w:val="20"/>
              </w:rPr>
              <w:t>4</w:t>
            </w:r>
            <w:r w:rsidR="00041739">
              <w:rPr>
                <w:rFonts w:cstheme="minorHAnsi"/>
                <w:sz w:val="20"/>
                <w:szCs w:val="20"/>
              </w:rPr>
              <w:t>1.0</w:t>
            </w:r>
            <w:r w:rsidRPr="000C2285">
              <w:rPr>
                <w:rFonts w:cstheme="minorHAnsi"/>
                <w:sz w:val="20"/>
                <w:szCs w:val="20"/>
              </w:rPr>
              <w:t xml:space="preserve"> (40.9;41.0)</w:t>
            </w:r>
          </w:p>
        </w:tc>
        <w:tc>
          <w:tcPr>
            <w:tcW w:w="1995" w:type="dxa"/>
            <w:vAlign w:val="bottom"/>
          </w:tcPr>
          <w:p w14:paraId="7880F874" w14:textId="77777777" w:rsidR="00145ED5" w:rsidRPr="000C2285" w:rsidRDefault="00145ED5" w:rsidP="00DB7806">
            <w:pPr>
              <w:rPr>
                <w:rFonts w:cstheme="minorHAnsi"/>
                <w:sz w:val="20"/>
                <w:szCs w:val="20"/>
                <w:lang w:val="en-US"/>
              </w:rPr>
            </w:pPr>
            <w:r w:rsidRPr="00A42C5B">
              <w:rPr>
                <w:sz w:val="20"/>
                <w:szCs w:val="20"/>
                <w:lang w:val="en-US"/>
              </w:rPr>
              <w:t>0 (ref)</w:t>
            </w:r>
          </w:p>
        </w:tc>
      </w:tr>
      <w:tr w:rsidR="00145ED5" w:rsidRPr="000C2285" w14:paraId="3EE598D3" w14:textId="77777777" w:rsidTr="00DB7806">
        <w:tc>
          <w:tcPr>
            <w:tcW w:w="2589" w:type="dxa"/>
          </w:tcPr>
          <w:p w14:paraId="52F66021" w14:textId="77777777" w:rsidR="00145ED5" w:rsidRPr="000C2285" w:rsidRDefault="00145ED5" w:rsidP="00DB7806">
            <w:pPr>
              <w:rPr>
                <w:rFonts w:cstheme="minorHAnsi"/>
                <w:sz w:val="20"/>
                <w:szCs w:val="20"/>
                <w:lang w:val="en-US"/>
              </w:rPr>
            </w:pPr>
            <w:r w:rsidRPr="000C2285">
              <w:rPr>
                <w:rFonts w:cstheme="minorHAnsi"/>
                <w:sz w:val="20"/>
                <w:szCs w:val="20"/>
                <w:lang w:val="en-US"/>
              </w:rPr>
              <w:t xml:space="preserve">   Before pregnancy </w:t>
            </w:r>
          </w:p>
        </w:tc>
        <w:tc>
          <w:tcPr>
            <w:tcW w:w="1412" w:type="dxa"/>
            <w:vAlign w:val="bottom"/>
          </w:tcPr>
          <w:p w14:paraId="50D2BE55" w14:textId="77777777" w:rsidR="00145ED5" w:rsidRPr="000C2285" w:rsidRDefault="00145ED5" w:rsidP="00DB7806">
            <w:pPr>
              <w:rPr>
                <w:rFonts w:cstheme="minorHAnsi"/>
                <w:b/>
                <w:sz w:val="20"/>
                <w:szCs w:val="20"/>
                <w:lang w:val="en-US"/>
              </w:rPr>
            </w:pPr>
            <w:r w:rsidRPr="000C2285">
              <w:rPr>
                <w:rFonts w:cstheme="minorHAnsi"/>
                <w:sz w:val="20"/>
                <w:szCs w:val="20"/>
              </w:rPr>
              <w:t>1148</w:t>
            </w:r>
          </w:p>
        </w:tc>
        <w:tc>
          <w:tcPr>
            <w:tcW w:w="1512" w:type="dxa"/>
            <w:vAlign w:val="bottom"/>
          </w:tcPr>
          <w:p w14:paraId="3FDCB5BF" w14:textId="7F213652" w:rsidR="00145ED5" w:rsidRPr="000C2285" w:rsidRDefault="00041739" w:rsidP="00041739">
            <w:pPr>
              <w:rPr>
                <w:rFonts w:cstheme="minorHAnsi"/>
                <w:b/>
                <w:sz w:val="20"/>
                <w:szCs w:val="20"/>
                <w:lang w:val="en-US"/>
              </w:rPr>
            </w:pPr>
            <w:r>
              <w:rPr>
                <w:rFonts w:cstheme="minorHAnsi"/>
                <w:sz w:val="20"/>
                <w:szCs w:val="20"/>
              </w:rPr>
              <w:t>39.2</w:t>
            </w:r>
            <w:r w:rsidR="00145ED5" w:rsidRPr="000C2285">
              <w:rPr>
                <w:rFonts w:cstheme="minorHAnsi"/>
                <w:sz w:val="20"/>
                <w:szCs w:val="20"/>
              </w:rPr>
              <w:t xml:space="preserve"> (38.7;39.7)</w:t>
            </w:r>
          </w:p>
        </w:tc>
        <w:tc>
          <w:tcPr>
            <w:tcW w:w="1995" w:type="dxa"/>
            <w:vAlign w:val="bottom"/>
          </w:tcPr>
          <w:p w14:paraId="11352553" w14:textId="77777777" w:rsidR="00145ED5" w:rsidRPr="00433721" w:rsidRDefault="00145ED5" w:rsidP="00DB7806">
            <w:pPr>
              <w:rPr>
                <w:rFonts w:cstheme="minorHAnsi"/>
                <w:b/>
                <w:sz w:val="20"/>
                <w:szCs w:val="20"/>
                <w:lang w:val="en-US"/>
              </w:rPr>
            </w:pPr>
            <w:r w:rsidRPr="00433721">
              <w:rPr>
                <w:rFonts w:cstheme="minorHAnsi"/>
                <w:b/>
                <w:sz w:val="20"/>
                <w:szCs w:val="20"/>
              </w:rPr>
              <w:t>-0.12 (-0.18;-0.05)</w:t>
            </w:r>
          </w:p>
        </w:tc>
      </w:tr>
      <w:tr w:rsidR="00145ED5" w:rsidRPr="000C2285" w14:paraId="6DD96CD0" w14:textId="77777777" w:rsidTr="00DB7806">
        <w:tc>
          <w:tcPr>
            <w:tcW w:w="2589" w:type="dxa"/>
          </w:tcPr>
          <w:p w14:paraId="0924AEEC" w14:textId="77777777" w:rsidR="00145ED5" w:rsidRPr="000C2285" w:rsidRDefault="00145ED5" w:rsidP="00DB7806">
            <w:pPr>
              <w:rPr>
                <w:rFonts w:cstheme="minorHAnsi"/>
                <w:sz w:val="20"/>
                <w:szCs w:val="20"/>
                <w:lang w:val="en-US"/>
              </w:rPr>
            </w:pPr>
            <w:r w:rsidRPr="000C2285">
              <w:rPr>
                <w:rFonts w:cstheme="minorHAnsi"/>
                <w:sz w:val="20"/>
                <w:szCs w:val="20"/>
                <w:lang w:val="en-US"/>
              </w:rPr>
              <w:t xml:space="preserve">   During pregnancy </w:t>
            </w:r>
          </w:p>
        </w:tc>
        <w:tc>
          <w:tcPr>
            <w:tcW w:w="1412" w:type="dxa"/>
            <w:vAlign w:val="bottom"/>
          </w:tcPr>
          <w:p w14:paraId="5F574629" w14:textId="77777777" w:rsidR="00145ED5" w:rsidRPr="000C2285" w:rsidRDefault="00145ED5" w:rsidP="00DB7806">
            <w:pPr>
              <w:rPr>
                <w:rFonts w:cstheme="minorHAnsi"/>
                <w:b/>
                <w:sz w:val="20"/>
                <w:szCs w:val="20"/>
                <w:lang w:val="en-US"/>
              </w:rPr>
            </w:pPr>
            <w:r w:rsidRPr="000C2285">
              <w:rPr>
                <w:rFonts w:cstheme="minorHAnsi"/>
                <w:sz w:val="20"/>
                <w:szCs w:val="20"/>
              </w:rPr>
              <w:t>236</w:t>
            </w:r>
          </w:p>
        </w:tc>
        <w:tc>
          <w:tcPr>
            <w:tcW w:w="1512" w:type="dxa"/>
            <w:vAlign w:val="bottom"/>
          </w:tcPr>
          <w:p w14:paraId="322B761A" w14:textId="7E1A8905" w:rsidR="00145ED5" w:rsidRPr="000C2285" w:rsidRDefault="00145ED5" w:rsidP="00041739">
            <w:pPr>
              <w:rPr>
                <w:rFonts w:cstheme="minorHAnsi"/>
                <w:b/>
                <w:sz w:val="20"/>
                <w:szCs w:val="20"/>
                <w:lang w:val="en-US"/>
              </w:rPr>
            </w:pPr>
            <w:r w:rsidRPr="000C2285">
              <w:rPr>
                <w:rFonts w:cstheme="minorHAnsi"/>
                <w:sz w:val="20"/>
                <w:szCs w:val="20"/>
              </w:rPr>
              <w:t>38.0 (36.9;39.</w:t>
            </w:r>
            <w:r w:rsidR="00041739">
              <w:rPr>
                <w:rFonts w:cstheme="minorHAnsi"/>
                <w:sz w:val="20"/>
                <w:szCs w:val="20"/>
              </w:rPr>
              <w:t>2</w:t>
            </w:r>
            <w:r w:rsidRPr="000C2285">
              <w:rPr>
                <w:rFonts w:cstheme="minorHAnsi"/>
                <w:sz w:val="20"/>
                <w:szCs w:val="20"/>
              </w:rPr>
              <w:t>)</w:t>
            </w:r>
          </w:p>
        </w:tc>
        <w:tc>
          <w:tcPr>
            <w:tcW w:w="1995" w:type="dxa"/>
            <w:vAlign w:val="bottom"/>
          </w:tcPr>
          <w:p w14:paraId="485E89CE" w14:textId="77777777" w:rsidR="00145ED5" w:rsidRPr="00433721" w:rsidRDefault="00145ED5" w:rsidP="00DB7806">
            <w:pPr>
              <w:rPr>
                <w:rFonts w:cstheme="minorHAnsi"/>
                <w:b/>
                <w:sz w:val="20"/>
                <w:szCs w:val="20"/>
                <w:lang w:val="en-US"/>
              </w:rPr>
            </w:pPr>
            <w:r w:rsidRPr="00433721">
              <w:rPr>
                <w:rFonts w:cstheme="minorHAnsi"/>
                <w:b/>
                <w:sz w:val="20"/>
                <w:szCs w:val="20"/>
              </w:rPr>
              <w:t>-0.23 (-0.38;-0.09)</w:t>
            </w:r>
          </w:p>
        </w:tc>
      </w:tr>
      <w:tr w:rsidR="00145ED5" w:rsidRPr="000C2285" w14:paraId="0201DC6C" w14:textId="77777777" w:rsidTr="00DB7806">
        <w:tc>
          <w:tcPr>
            <w:tcW w:w="2589" w:type="dxa"/>
          </w:tcPr>
          <w:p w14:paraId="4930649E" w14:textId="77777777" w:rsidR="00145ED5" w:rsidRPr="000C2285" w:rsidRDefault="00145ED5" w:rsidP="00DB7806">
            <w:pPr>
              <w:rPr>
                <w:rFonts w:cstheme="minorHAnsi"/>
                <w:sz w:val="20"/>
                <w:szCs w:val="20"/>
                <w:lang w:val="en-US"/>
              </w:rPr>
            </w:pPr>
            <w:r w:rsidRPr="000C2285">
              <w:rPr>
                <w:rFonts w:cstheme="minorHAnsi"/>
                <w:sz w:val="20"/>
                <w:szCs w:val="20"/>
                <w:lang w:val="en-US"/>
              </w:rPr>
              <w:t xml:space="preserve">   First year </w:t>
            </w:r>
            <w:r>
              <w:rPr>
                <w:rFonts w:cstheme="minorHAnsi"/>
                <w:sz w:val="20"/>
                <w:szCs w:val="20"/>
                <w:lang w:val="en-US"/>
              </w:rPr>
              <w:t>after birth</w:t>
            </w:r>
          </w:p>
        </w:tc>
        <w:tc>
          <w:tcPr>
            <w:tcW w:w="1412" w:type="dxa"/>
            <w:vAlign w:val="bottom"/>
          </w:tcPr>
          <w:p w14:paraId="6090E161" w14:textId="77777777" w:rsidR="00145ED5" w:rsidRPr="000C2285" w:rsidRDefault="00145ED5" w:rsidP="00DB7806">
            <w:pPr>
              <w:rPr>
                <w:rFonts w:cstheme="minorHAnsi"/>
                <w:b/>
                <w:sz w:val="20"/>
                <w:szCs w:val="20"/>
                <w:lang w:val="en-US"/>
              </w:rPr>
            </w:pPr>
            <w:r w:rsidRPr="000C2285">
              <w:rPr>
                <w:rFonts w:cstheme="minorHAnsi"/>
                <w:sz w:val="20"/>
                <w:szCs w:val="20"/>
              </w:rPr>
              <w:t>459</w:t>
            </w:r>
          </w:p>
        </w:tc>
        <w:tc>
          <w:tcPr>
            <w:tcW w:w="1512" w:type="dxa"/>
            <w:vAlign w:val="bottom"/>
          </w:tcPr>
          <w:p w14:paraId="31233A3A" w14:textId="6E4B60E9" w:rsidR="00145ED5" w:rsidRPr="000C2285" w:rsidRDefault="00041739" w:rsidP="00041739">
            <w:pPr>
              <w:rPr>
                <w:rFonts w:cstheme="minorHAnsi"/>
                <w:b/>
                <w:sz w:val="20"/>
                <w:szCs w:val="20"/>
                <w:lang w:val="en-US"/>
              </w:rPr>
            </w:pPr>
            <w:r>
              <w:rPr>
                <w:rFonts w:cstheme="minorHAnsi"/>
                <w:sz w:val="20"/>
                <w:szCs w:val="20"/>
              </w:rPr>
              <w:t>39.2</w:t>
            </w:r>
            <w:r w:rsidR="00145ED5" w:rsidRPr="000C2285">
              <w:rPr>
                <w:rFonts w:cstheme="minorHAnsi"/>
                <w:sz w:val="20"/>
                <w:szCs w:val="20"/>
              </w:rPr>
              <w:t xml:space="preserve"> (38.4;40.0)</w:t>
            </w:r>
          </w:p>
        </w:tc>
        <w:tc>
          <w:tcPr>
            <w:tcW w:w="1995" w:type="dxa"/>
            <w:vAlign w:val="bottom"/>
          </w:tcPr>
          <w:p w14:paraId="2F7DA3CE" w14:textId="77777777" w:rsidR="00145ED5" w:rsidRPr="00433721" w:rsidRDefault="00145ED5" w:rsidP="00DB7806">
            <w:pPr>
              <w:rPr>
                <w:rFonts w:cstheme="minorHAnsi"/>
                <w:b/>
                <w:sz w:val="20"/>
                <w:szCs w:val="20"/>
                <w:lang w:val="en-US"/>
              </w:rPr>
            </w:pPr>
            <w:r w:rsidRPr="00433721">
              <w:rPr>
                <w:rFonts w:cstheme="minorHAnsi"/>
                <w:b/>
                <w:sz w:val="20"/>
                <w:szCs w:val="20"/>
              </w:rPr>
              <w:t>-0.17 (-0.26;-0.07)</w:t>
            </w:r>
          </w:p>
        </w:tc>
      </w:tr>
      <w:tr w:rsidR="00145ED5" w:rsidRPr="000C2285" w14:paraId="0987B5A6" w14:textId="77777777" w:rsidTr="00DB7806">
        <w:tc>
          <w:tcPr>
            <w:tcW w:w="2589" w:type="dxa"/>
          </w:tcPr>
          <w:p w14:paraId="1C71D2C2" w14:textId="77777777" w:rsidR="00145ED5" w:rsidRPr="000C2285" w:rsidRDefault="00145ED5" w:rsidP="00DB7806">
            <w:pPr>
              <w:rPr>
                <w:rFonts w:cstheme="minorHAnsi"/>
                <w:sz w:val="20"/>
                <w:szCs w:val="20"/>
                <w:lang w:val="en-US"/>
              </w:rPr>
            </w:pPr>
            <w:r w:rsidRPr="000C2285">
              <w:rPr>
                <w:rFonts w:cstheme="minorHAnsi"/>
                <w:sz w:val="20"/>
                <w:szCs w:val="20"/>
                <w:lang w:val="en-US"/>
              </w:rPr>
              <w:t xml:space="preserve">   1-5 years </w:t>
            </w:r>
            <w:r>
              <w:rPr>
                <w:rFonts w:cstheme="minorHAnsi"/>
                <w:sz w:val="20"/>
                <w:szCs w:val="20"/>
                <w:lang w:val="en-US"/>
              </w:rPr>
              <w:t>after birth</w:t>
            </w:r>
          </w:p>
        </w:tc>
        <w:tc>
          <w:tcPr>
            <w:tcW w:w="1412" w:type="dxa"/>
            <w:vAlign w:val="bottom"/>
          </w:tcPr>
          <w:p w14:paraId="55AF26CF" w14:textId="77777777" w:rsidR="00145ED5" w:rsidRPr="000C2285" w:rsidRDefault="00145ED5" w:rsidP="00DB7806">
            <w:pPr>
              <w:rPr>
                <w:rFonts w:cstheme="minorHAnsi"/>
                <w:b/>
                <w:sz w:val="20"/>
                <w:szCs w:val="20"/>
                <w:lang w:val="en-US"/>
              </w:rPr>
            </w:pPr>
            <w:r w:rsidRPr="000C2285">
              <w:rPr>
                <w:rFonts w:cstheme="minorHAnsi"/>
                <w:sz w:val="20"/>
                <w:szCs w:val="20"/>
              </w:rPr>
              <w:t>2235</w:t>
            </w:r>
          </w:p>
        </w:tc>
        <w:tc>
          <w:tcPr>
            <w:tcW w:w="1512" w:type="dxa"/>
            <w:vAlign w:val="bottom"/>
          </w:tcPr>
          <w:p w14:paraId="3B70A4DF" w14:textId="44CB4999" w:rsidR="00145ED5" w:rsidRPr="000C2285" w:rsidRDefault="00145ED5" w:rsidP="00041739">
            <w:pPr>
              <w:rPr>
                <w:rFonts w:cstheme="minorHAnsi"/>
                <w:b/>
                <w:sz w:val="20"/>
                <w:szCs w:val="20"/>
                <w:lang w:val="en-US"/>
              </w:rPr>
            </w:pPr>
            <w:r w:rsidRPr="000C2285">
              <w:rPr>
                <w:rFonts w:cstheme="minorHAnsi"/>
                <w:sz w:val="20"/>
                <w:szCs w:val="20"/>
              </w:rPr>
              <w:t>38.</w:t>
            </w:r>
            <w:r w:rsidR="00041739">
              <w:rPr>
                <w:rFonts w:cstheme="minorHAnsi"/>
                <w:sz w:val="20"/>
                <w:szCs w:val="20"/>
              </w:rPr>
              <w:t>8</w:t>
            </w:r>
            <w:r w:rsidRPr="000C2285">
              <w:rPr>
                <w:rFonts w:cstheme="minorHAnsi"/>
                <w:sz w:val="20"/>
                <w:szCs w:val="20"/>
              </w:rPr>
              <w:t xml:space="preserve"> (38.4;39.</w:t>
            </w:r>
            <w:r w:rsidR="00041739">
              <w:rPr>
                <w:rFonts w:cstheme="minorHAnsi"/>
                <w:sz w:val="20"/>
                <w:szCs w:val="20"/>
              </w:rPr>
              <w:t>2</w:t>
            </w:r>
            <w:r w:rsidRPr="000C2285">
              <w:rPr>
                <w:rFonts w:cstheme="minorHAnsi"/>
                <w:sz w:val="20"/>
                <w:szCs w:val="20"/>
              </w:rPr>
              <w:t>)</w:t>
            </w:r>
          </w:p>
        </w:tc>
        <w:tc>
          <w:tcPr>
            <w:tcW w:w="1995" w:type="dxa"/>
            <w:vAlign w:val="bottom"/>
          </w:tcPr>
          <w:p w14:paraId="6B71D866" w14:textId="77777777" w:rsidR="00145ED5" w:rsidRPr="00433721" w:rsidRDefault="00145ED5" w:rsidP="00DB7806">
            <w:pPr>
              <w:rPr>
                <w:rFonts w:cstheme="minorHAnsi"/>
                <w:b/>
                <w:sz w:val="20"/>
                <w:szCs w:val="20"/>
                <w:lang w:val="en-US"/>
              </w:rPr>
            </w:pPr>
            <w:r w:rsidRPr="00433721">
              <w:rPr>
                <w:rFonts w:cstheme="minorHAnsi"/>
                <w:b/>
                <w:sz w:val="20"/>
                <w:szCs w:val="20"/>
              </w:rPr>
              <w:t>-0.11 (-0.16;-0.06)</w:t>
            </w:r>
          </w:p>
        </w:tc>
      </w:tr>
      <w:tr w:rsidR="00145ED5" w:rsidRPr="000C2285" w14:paraId="28E7D49C" w14:textId="77777777" w:rsidTr="00DB7806">
        <w:tc>
          <w:tcPr>
            <w:tcW w:w="2589" w:type="dxa"/>
          </w:tcPr>
          <w:p w14:paraId="365046B2" w14:textId="77777777" w:rsidR="00145ED5" w:rsidRPr="000C2285" w:rsidRDefault="00145ED5" w:rsidP="00DB7806">
            <w:pPr>
              <w:rPr>
                <w:rFonts w:cstheme="minorHAnsi"/>
                <w:sz w:val="20"/>
                <w:szCs w:val="20"/>
                <w:lang w:val="en-US"/>
              </w:rPr>
            </w:pPr>
            <w:r w:rsidRPr="000C2285">
              <w:rPr>
                <w:rFonts w:cstheme="minorHAnsi"/>
                <w:sz w:val="20"/>
                <w:szCs w:val="20"/>
                <w:lang w:val="en-US"/>
              </w:rPr>
              <w:t xml:space="preserve">   6-17 years </w:t>
            </w:r>
            <w:r>
              <w:rPr>
                <w:rFonts w:cstheme="minorHAnsi"/>
                <w:sz w:val="20"/>
                <w:szCs w:val="20"/>
                <w:lang w:val="en-US"/>
              </w:rPr>
              <w:t>after birth</w:t>
            </w:r>
          </w:p>
        </w:tc>
        <w:tc>
          <w:tcPr>
            <w:tcW w:w="1412" w:type="dxa"/>
            <w:vAlign w:val="bottom"/>
          </w:tcPr>
          <w:p w14:paraId="40B4E6A4" w14:textId="77777777" w:rsidR="00145ED5" w:rsidRPr="000C2285" w:rsidRDefault="00145ED5" w:rsidP="00DB7806">
            <w:pPr>
              <w:rPr>
                <w:rFonts w:cstheme="minorHAnsi"/>
                <w:b/>
                <w:sz w:val="20"/>
                <w:szCs w:val="20"/>
                <w:lang w:val="en-US"/>
              </w:rPr>
            </w:pPr>
            <w:r w:rsidRPr="000C2285">
              <w:rPr>
                <w:rFonts w:cstheme="minorHAnsi"/>
                <w:sz w:val="20"/>
                <w:szCs w:val="20"/>
              </w:rPr>
              <w:t>5336</w:t>
            </w:r>
          </w:p>
        </w:tc>
        <w:tc>
          <w:tcPr>
            <w:tcW w:w="1512" w:type="dxa"/>
            <w:vAlign w:val="bottom"/>
          </w:tcPr>
          <w:p w14:paraId="77010275" w14:textId="60338957" w:rsidR="00145ED5" w:rsidRPr="000C2285" w:rsidRDefault="00041739" w:rsidP="00041739">
            <w:pPr>
              <w:rPr>
                <w:rFonts w:cstheme="minorHAnsi"/>
                <w:b/>
                <w:sz w:val="20"/>
                <w:szCs w:val="20"/>
                <w:lang w:val="en-US"/>
              </w:rPr>
            </w:pPr>
            <w:r>
              <w:rPr>
                <w:rFonts w:cstheme="minorHAnsi"/>
                <w:sz w:val="20"/>
                <w:szCs w:val="20"/>
              </w:rPr>
              <w:t>38.5</w:t>
            </w:r>
            <w:r w:rsidR="00145ED5" w:rsidRPr="000C2285">
              <w:rPr>
                <w:rFonts w:cstheme="minorHAnsi"/>
                <w:sz w:val="20"/>
                <w:szCs w:val="20"/>
              </w:rPr>
              <w:t xml:space="preserve"> (38.</w:t>
            </w:r>
            <w:r>
              <w:rPr>
                <w:rFonts w:cstheme="minorHAnsi"/>
                <w:sz w:val="20"/>
                <w:szCs w:val="20"/>
              </w:rPr>
              <w:t>3</w:t>
            </w:r>
            <w:r w:rsidR="00145ED5" w:rsidRPr="000C2285">
              <w:rPr>
                <w:rFonts w:cstheme="minorHAnsi"/>
                <w:sz w:val="20"/>
                <w:szCs w:val="20"/>
              </w:rPr>
              <w:t>;38.</w:t>
            </w:r>
            <w:r>
              <w:rPr>
                <w:rFonts w:cstheme="minorHAnsi"/>
                <w:sz w:val="20"/>
                <w:szCs w:val="20"/>
              </w:rPr>
              <w:t>8</w:t>
            </w:r>
            <w:r w:rsidR="00145ED5" w:rsidRPr="000C2285">
              <w:rPr>
                <w:rFonts w:cstheme="minorHAnsi"/>
                <w:sz w:val="20"/>
                <w:szCs w:val="20"/>
              </w:rPr>
              <w:t>)</w:t>
            </w:r>
          </w:p>
        </w:tc>
        <w:tc>
          <w:tcPr>
            <w:tcW w:w="1995" w:type="dxa"/>
            <w:vAlign w:val="bottom"/>
          </w:tcPr>
          <w:p w14:paraId="7CC83D62" w14:textId="77777777" w:rsidR="00145ED5" w:rsidRPr="00433721" w:rsidRDefault="00145ED5" w:rsidP="00DB7806">
            <w:pPr>
              <w:rPr>
                <w:rFonts w:cstheme="minorHAnsi"/>
                <w:b/>
                <w:sz w:val="20"/>
                <w:szCs w:val="20"/>
                <w:lang w:val="en-US"/>
              </w:rPr>
            </w:pPr>
            <w:r w:rsidRPr="00433721">
              <w:rPr>
                <w:rFonts w:cstheme="minorHAnsi"/>
                <w:b/>
                <w:sz w:val="20"/>
                <w:szCs w:val="20"/>
              </w:rPr>
              <w:t>-0.10 (-0.13;-0.07)</w:t>
            </w:r>
          </w:p>
        </w:tc>
      </w:tr>
    </w:tbl>
    <w:p w14:paraId="60D42FD3" w14:textId="77777777" w:rsidR="00145ED5" w:rsidRPr="00493800" w:rsidRDefault="00145ED5" w:rsidP="00145ED5">
      <w:pPr>
        <w:pStyle w:val="Ingenafstand"/>
        <w:rPr>
          <w:sz w:val="20"/>
          <w:szCs w:val="20"/>
        </w:rPr>
      </w:pPr>
      <w:r w:rsidRPr="00493800">
        <w:rPr>
          <w:sz w:val="20"/>
          <w:szCs w:val="20"/>
        </w:rPr>
        <w:t>SD:</w:t>
      </w:r>
      <w:r>
        <w:rPr>
          <w:sz w:val="20"/>
          <w:szCs w:val="20"/>
        </w:rPr>
        <w:t xml:space="preserve"> S</w:t>
      </w:r>
      <w:r w:rsidRPr="00493800">
        <w:rPr>
          <w:sz w:val="20"/>
          <w:szCs w:val="20"/>
        </w:rPr>
        <w:t>tandard deviation, No.:</w:t>
      </w:r>
      <w:r>
        <w:rPr>
          <w:sz w:val="20"/>
          <w:szCs w:val="20"/>
        </w:rPr>
        <w:t xml:space="preserve"> N</w:t>
      </w:r>
      <w:r w:rsidRPr="00493800">
        <w:rPr>
          <w:sz w:val="20"/>
          <w:szCs w:val="20"/>
        </w:rPr>
        <w:t>umber, 95% CI</w:t>
      </w:r>
      <w:r>
        <w:rPr>
          <w:sz w:val="20"/>
          <w:szCs w:val="20"/>
        </w:rPr>
        <w:t>: 95% C</w:t>
      </w:r>
      <w:r w:rsidRPr="00493800">
        <w:rPr>
          <w:sz w:val="20"/>
          <w:szCs w:val="20"/>
        </w:rPr>
        <w:t xml:space="preserve">onfidence interval </w:t>
      </w:r>
    </w:p>
    <w:p w14:paraId="473B929C" w14:textId="77777777" w:rsidR="00145ED5" w:rsidRDefault="00145ED5" w:rsidP="00145ED5">
      <w:pPr>
        <w:pStyle w:val="Ingenafstand"/>
        <w:rPr>
          <w:rFonts w:asciiTheme="minorHAnsi" w:hAnsiTheme="minorHAnsi" w:cstheme="minorHAnsi"/>
          <w:sz w:val="20"/>
          <w:szCs w:val="20"/>
        </w:rPr>
      </w:pPr>
      <w:r w:rsidRPr="004F43D3">
        <w:rPr>
          <w:rFonts w:asciiTheme="minorHAnsi" w:hAnsiTheme="minorHAnsi" w:cstheme="minorHAnsi"/>
          <w:sz w:val="20"/>
          <w:szCs w:val="20"/>
        </w:rPr>
        <w:t xml:space="preserve">Mean differences in SD was estimated using linear regression. The adjusted model included an Inverse </w:t>
      </w:r>
      <w:r>
        <w:rPr>
          <w:rFonts w:asciiTheme="minorHAnsi" w:hAnsiTheme="minorHAnsi" w:cstheme="minorHAnsi"/>
          <w:sz w:val="20"/>
          <w:szCs w:val="20"/>
        </w:rPr>
        <w:t>p</w:t>
      </w:r>
      <w:r w:rsidRPr="004F43D3">
        <w:rPr>
          <w:rFonts w:asciiTheme="minorHAnsi" w:hAnsiTheme="minorHAnsi" w:cstheme="minorHAnsi"/>
          <w:sz w:val="20"/>
          <w:szCs w:val="20"/>
        </w:rPr>
        <w:t xml:space="preserve">robability </w:t>
      </w:r>
      <w:r>
        <w:rPr>
          <w:rFonts w:asciiTheme="minorHAnsi" w:hAnsiTheme="minorHAnsi" w:cstheme="minorHAnsi"/>
          <w:sz w:val="20"/>
          <w:szCs w:val="20"/>
        </w:rPr>
        <w:t>w</w:t>
      </w:r>
      <w:r w:rsidRPr="004F43D3">
        <w:rPr>
          <w:rFonts w:asciiTheme="minorHAnsi" w:hAnsiTheme="minorHAnsi" w:cstheme="minorHAnsi"/>
          <w:sz w:val="20"/>
          <w:szCs w:val="20"/>
        </w:rPr>
        <w:t xml:space="preserve">eight (IPW). The IPW was computed as the inverse of being exposed given maternal age (included as restricted cubic splines), cohabitation status, </w:t>
      </w:r>
      <w:proofErr w:type="spellStart"/>
      <w:proofErr w:type="gramStart"/>
      <w:r w:rsidRPr="004F43D3">
        <w:rPr>
          <w:rFonts w:asciiTheme="minorHAnsi" w:hAnsiTheme="minorHAnsi" w:cstheme="minorHAnsi"/>
          <w:sz w:val="20"/>
          <w:szCs w:val="20"/>
        </w:rPr>
        <w:t>primiparity</w:t>
      </w:r>
      <w:proofErr w:type="spellEnd"/>
      <w:proofErr w:type="gramEnd"/>
      <w:r w:rsidRPr="004F43D3">
        <w:rPr>
          <w:rFonts w:asciiTheme="minorHAnsi" w:hAnsiTheme="minorHAnsi" w:cstheme="minorHAnsi"/>
          <w:sz w:val="20"/>
          <w:szCs w:val="20"/>
        </w:rPr>
        <w:t>, birth year of the child, family income, highest maternal educational degree,</w:t>
      </w:r>
      <w:r>
        <w:rPr>
          <w:rFonts w:asciiTheme="minorHAnsi" w:hAnsiTheme="minorHAnsi" w:cstheme="minorHAnsi"/>
          <w:sz w:val="20"/>
          <w:szCs w:val="20"/>
        </w:rPr>
        <w:t xml:space="preserve"> maternal occupational status, m</w:t>
      </w:r>
      <w:r w:rsidRPr="004F43D3">
        <w:rPr>
          <w:rFonts w:asciiTheme="minorHAnsi" w:hAnsiTheme="minorHAnsi" w:cstheme="minorHAnsi"/>
          <w:sz w:val="20"/>
          <w:szCs w:val="20"/>
        </w:rPr>
        <w:t xml:space="preserve">aternal </w:t>
      </w:r>
      <w:proofErr w:type="spellStart"/>
      <w:r w:rsidRPr="004F43D3">
        <w:rPr>
          <w:rFonts w:asciiTheme="minorHAnsi" w:hAnsiTheme="minorHAnsi" w:cstheme="minorHAnsi"/>
          <w:sz w:val="20"/>
          <w:szCs w:val="20"/>
        </w:rPr>
        <w:t>C</w:t>
      </w:r>
      <w:r>
        <w:rPr>
          <w:rFonts w:asciiTheme="minorHAnsi" w:hAnsiTheme="minorHAnsi" w:cstheme="minorHAnsi"/>
          <w:sz w:val="20"/>
          <w:szCs w:val="20"/>
        </w:rPr>
        <w:t>harlson</w:t>
      </w:r>
      <w:proofErr w:type="spellEnd"/>
      <w:r>
        <w:rPr>
          <w:rFonts w:asciiTheme="minorHAnsi" w:hAnsiTheme="minorHAnsi" w:cstheme="minorHAnsi"/>
          <w:sz w:val="20"/>
          <w:szCs w:val="20"/>
        </w:rPr>
        <w:t xml:space="preserve"> Comorbidity Index</w:t>
      </w:r>
      <w:r w:rsidRPr="004F43D3">
        <w:rPr>
          <w:rFonts w:asciiTheme="minorHAnsi" w:hAnsiTheme="minorHAnsi" w:cstheme="minorHAnsi"/>
          <w:sz w:val="20"/>
          <w:szCs w:val="20"/>
        </w:rPr>
        <w:t xml:space="preserve">, and other maternal psychiatric history. </w:t>
      </w:r>
      <w:r>
        <w:rPr>
          <w:rFonts w:asciiTheme="minorHAnsi" w:hAnsiTheme="minorHAnsi" w:cstheme="minorHAnsi"/>
          <w:sz w:val="20"/>
          <w:szCs w:val="20"/>
        </w:rPr>
        <w:t xml:space="preserve"> The estimates were additionally adjusted for paternal emotional disorders and other paternal psychiatric history.  </w:t>
      </w:r>
    </w:p>
    <w:p w14:paraId="53744629" w14:textId="77777777" w:rsidR="00145ED5" w:rsidRDefault="00145ED5" w:rsidP="00145ED5">
      <w:pPr>
        <w:pStyle w:val="Ingenafstand"/>
        <w:rPr>
          <w:rFonts w:asciiTheme="minorHAnsi" w:hAnsiTheme="minorHAnsi" w:cstheme="minorHAnsi"/>
          <w:sz w:val="20"/>
          <w:szCs w:val="20"/>
        </w:rPr>
      </w:pPr>
    </w:p>
    <w:p w14:paraId="2EB4646B" w14:textId="77777777" w:rsidR="00145ED5" w:rsidRPr="005A4280" w:rsidRDefault="00145ED5" w:rsidP="00145ED5">
      <w:pPr>
        <w:pStyle w:val="Ingenafstand"/>
        <w:rPr>
          <w:b/>
        </w:rPr>
      </w:pPr>
    </w:p>
    <w:p w14:paraId="597D2853" w14:textId="77777777" w:rsidR="00DB7806" w:rsidRDefault="00DB7806">
      <w:pPr>
        <w:rPr>
          <w:b/>
          <w:lang w:val="en-US"/>
        </w:rPr>
      </w:pPr>
      <w:r>
        <w:rPr>
          <w:b/>
          <w:lang w:val="en-US"/>
        </w:rPr>
        <w:br w:type="page"/>
      </w:r>
    </w:p>
    <w:p w14:paraId="3180CE9F" w14:textId="378DE96A" w:rsidR="00145ED5" w:rsidRPr="008707D7" w:rsidRDefault="00145ED5" w:rsidP="00145ED5">
      <w:pPr>
        <w:rPr>
          <w:b/>
          <w:lang w:val="en-US"/>
        </w:rPr>
      </w:pPr>
      <w:r w:rsidRPr="008707D7">
        <w:rPr>
          <w:b/>
          <w:lang w:val="en-US"/>
        </w:rPr>
        <w:lastRenderedPageBreak/>
        <w:t xml:space="preserve">Table </w:t>
      </w:r>
      <w:r w:rsidR="001F7A6C">
        <w:rPr>
          <w:b/>
          <w:lang w:val="en-US"/>
        </w:rPr>
        <w:t>6</w:t>
      </w:r>
      <w:r w:rsidRPr="008707D7">
        <w:rPr>
          <w:b/>
          <w:lang w:val="en-US"/>
        </w:rPr>
        <w:t xml:space="preserve">. </w:t>
      </w:r>
      <w:r>
        <w:rPr>
          <w:b/>
          <w:lang w:val="en-US"/>
        </w:rPr>
        <w:t>Cognitive test score</w:t>
      </w:r>
      <w:r w:rsidRPr="008707D7">
        <w:rPr>
          <w:b/>
          <w:lang w:val="en-US"/>
        </w:rPr>
        <w:t xml:space="preserve"> (</w:t>
      </w:r>
      <w:proofErr w:type="spellStart"/>
      <w:r w:rsidRPr="008707D7">
        <w:rPr>
          <w:b/>
          <w:lang w:val="en-US"/>
        </w:rPr>
        <w:t>Børge</w:t>
      </w:r>
      <w:proofErr w:type="spellEnd"/>
      <w:r w:rsidRPr="008707D7">
        <w:rPr>
          <w:b/>
          <w:lang w:val="en-US"/>
        </w:rPr>
        <w:t xml:space="preserve"> </w:t>
      </w:r>
      <w:proofErr w:type="spellStart"/>
      <w:r w:rsidRPr="008707D7">
        <w:rPr>
          <w:b/>
          <w:lang w:val="en-US"/>
        </w:rPr>
        <w:t>Priens</w:t>
      </w:r>
      <w:proofErr w:type="spellEnd"/>
      <w:r w:rsidRPr="008707D7">
        <w:rPr>
          <w:b/>
          <w:lang w:val="en-US"/>
        </w:rPr>
        <w:t xml:space="preserve"> </w:t>
      </w:r>
      <w:proofErr w:type="spellStart"/>
      <w:r w:rsidRPr="008707D7">
        <w:rPr>
          <w:b/>
          <w:lang w:val="en-US"/>
        </w:rPr>
        <w:t>Prøve</w:t>
      </w:r>
      <w:proofErr w:type="spellEnd"/>
      <w:r w:rsidRPr="008707D7">
        <w:rPr>
          <w:b/>
          <w:lang w:val="en-US"/>
        </w:rPr>
        <w:t xml:space="preserve">) according to maternal emotional </w:t>
      </w:r>
      <w:r>
        <w:rPr>
          <w:b/>
          <w:lang w:val="en-US"/>
        </w:rPr>
        <w:t>disorders</w:t>
      </w:r>
      <w:r w:rsidRPr="008707D7">
        <w:rPr>
          <w:b/>
          <w:lang w:val="en-US"/>
        </w:rPr>
        <w:t xml:space="preserve"> - assessed by either incident hospital diagnosis or filled prescriptions (whichever comes first) </w:t>
      </w:r>
    </w:p>
    <w:tbl>
      <w:tblPr>
        <w:tblStyle w:val="Tabel-Gitter"/>
        <w:tblW w:w="9918" w:type="dxa"/>
        <w:tblLook w:val="04A0" w:firstRow="1" w:lastRow="0" w:firstColumn="1" w:lastColumn="0" w:noHBand="0" w:noVBand="1"/>
      </w:tblPr>
      <w:tblGrid>
        <w:gridCol w:w="2584"/>
        <w:gridCol w:w="1406"/>
        <w:gridCol w:w="1547"/>
        <w:gridCol w:w="2048"/>
        <w:gridCol w:w="2333"/>
      </w:tblGrid>
      <w:tr w:rsidR="00145ED5" w:rsidRPr="008707D7" w14:paraId="59AFAC6F" w14:textId="77777777" w:rsidTr="00DB7806">
        <w:tc>
          <w:tcPr>
            <w:tcW w:w="2584" w:type="dxa"/>
          </w:tcPr>
          <w:p w14:paraId="358374C4" w14:textId="77777777" w:rsidR="00145ED5" w:rsidRPr="008707D7" w:rsidRDefault="00145ED5" w:rsidP="00DB7806">
            <w:pPr>
              <w:rPr>
                <w:rFonts w:cstheme="minorHAnsi"/>
                <w:b/>
                <w:sz w:val="20"/>
                <w:szCs w:val="20"/>
                <w:lang w:val="en-US"/>
              </w:rPr>
            </w:pPr>
          </w:p>
        </w:tc>
        <w:tc>
          <w:tcPr>
            <w:tcW w:w="7334" w:type="dxa"/>
            <w:gridSpan w:val="4"/>
          </w:tcPr>
          <w:p w14:paraId="0F23563A" w14:textId="77777777" w:rsidR="00145ED5" w:rsidRPr="008707D7" w:rsidRDefault="00145ED5" w:rsidP="00DB7806">
            <w:pPr>
              <w:jc w:val="center"/>
              <w:rPr>
                <w:rFonts w:cstheme="minorHAnsi"/>
                <w:b/>
                <w:sz w:val="20"/>
                <w:szCs w:val="20"/>
                <w:lang w:val="en-US"/>
              </w:rPr>
            </w:pPr>
            <w:proofErr w:type="spellStart"/>
            <w:r w:rsidRPr="008707D7">
              <w:rPr>
                <w:rFonts w:cstheme="minorHAnsi"/>
                <w:b/>
                <w:sz w:val="20"/>
                <w:szCs w:val="20"/>
                <w:lang w:val="en-US"/>
              </w:rPr>
              <w:t>Børge</w:t>
            </w:r>
            <w:proofErr w:type="spellEnd"/>
            <w:r w:rsidRPr="008707D7">
              <w:rPr>
                <w:rFonts w:cstheme="minorHAnsi"/>
                <w:b/>
                <w:sz w:val="20"/>
                <w:szCs w:val="20"/>
                <w:lang w:val="en-US"/>
              </w:rPr>
              <w:t xml:space="preserve"> </w:t>
            </w:r>
            <w:proofErr w:type="spellStart"/>
            <w:r w:rsidRPr="008707D7">
              <w:rPr>
                <w:rFonts w:cstheme="minorHAnsi"/>
                <w:b/>
                <w:sz w:val="20"/>
                <w:szCs w:val="20"/>
                <w:lang w:val="en-US"/>
              </w:rPr>
              <w:t>Priens</w:t>
            </w:r>
            <w:proofErr w:type="spellEnd"/>
            <w:r w:rsidRPr="008707D7">
              <w:rPr>
                <w:rFonts w:cstheme="minorHAnsi"/>
                <w:b/>
                <w:sz w:val="20"/>
                <w:szCs w:val="20"/>
                <w:lang w:val="en-US"/>
              </w:rPr>
              <w:t xml:space="preserve"> </w:t>
            </w:r>
            <w:proofErr w:type="spellStart"/>
            <w:r w:rsidRPr="008707D7">
              <w:rPr>
                <w:rFonts w:cstheme="minorHAnsi"/>
                <w:b/>
                <w:sz w:val="20"/>
                <w:szCs w:val="20"/>
                <w:lang w:val="en-US"/>
              </w:rPr>
              <w:t>Prøve</w:t>
            </w:r>
            <w:proofErr w:type="spellEnd"/>
            <w:r w:rsidRPr="008707D7">
              <w:rPr>
                <w:rFonts w:cstheme="minorHAnsi"/>
                <w:b/>
                <w:sz w:val="20"/>
                <w:szCs w:val="20"/>
                <w:lang w:val="en-US"/>
              </w:rPr>
              <w:t xml:space="preserve"> score</w:t>
            </w:r>
          </w:p>
        </w:tc>
      </w:tr>
      <w:tr w:rsidR="00145ED5" w:rsidRPr="001F7A6C" w14:paraId="0D389BCA" w14:textId="77777777" w:rsidTr="00DB7806">
        <w:tc>
          <w:tcPr>
            <w:tcW w:w="2584" w:type="dxa"/>
          </w:tcPr>
          <w:p w14:paraId="43771576" w14:textId="77777777" w:rsidR="00145ED5" w:rsidRPr="008707D7" w:rsidRDefault="00145ED5" w:rsidP="00DB7806">
            <w:pPr>
              <w:rPr>
                <w:rFonts w:cstheme="minorHAnsi"/>
                <w:b/>
                <w:sz w:val="20"/>
                <w:szCs w:val="20"/>
                <w:lang w:val="en-US"/>
              </w:rPr>
            </w:pPr>
            <w:r w:rsidRPr="008707D7">
              <w:rPr>
                <w:rFonts w:cstheme="minorHAnsi"/>
                <w:b/>
                <w:sz w:val="20"/>
                <w:szCs w:val="20"/>
                <w:lang w:val="en-US"/>
              </w:rPr>
              <w:t xml:space="preserve">Timing of incident maternal emotional disorder diagnosis/filled prescription </w:t>
            </w:r>
          </w:p>
        </w:tc>
        <w:tc>
          <w:tcPr>
            <w:tcW w:w="1406" w:type="dxa"/>
          </w:tcPr>
          <w:p w14:paraId="4A7F225D" w14:textId="77777777" w:rsidR="00145ED5" w:rsidRPr="008707D7" w:rsidRDefault="00145ED5" w:rsidP="00DB7806">
            <w:pPr>
              <w:rPr>
                <w:rFonts w:cstheme="minorHAnsi"/>
                <w:b/>
                <w:sz w:val="20"/>
                <w:szCs w:val="20"/>
                <w:lang w:val="en-US"/>
              </w:rPr>
            </w:pPr>
            <w:r w:rsidRPr="008707D7">
              <w:rPr>
                <w:rFonts w:cstheme="minorHAnsi"/>
                <w:b/>
                <w:sz w:val="20"/>
                <w:szCs w:val="20"/>
                <w:lang w:val="en-US"/>
              </w:rPr>
              <w:t>No.</w:t>
            </w:r>
          </w:p>
        </w:tc>
        <w:tc>
          <w:tcPr>
            <w:tcW w:w="1547" w:type="dxa"/>
          </w:tcPr>
          <w:p w14:paraId="0A56231A" w14:textId="77777777" w:rsidR="00145ED5" w:rsidRPr="008707D7" w:rsidRDefault="00145ED5" w:rsidP="00DB7806">
            <w:pPr>
              <w:rPr>
                <w:rFonts w:cstheme="minorHAnsi"/>
                <w:b/>
                <w:sz w:val="20"/>
                <w:szCs w:val="20"/>
                <w:lang w:val="en-US"/>
              </w:rPr>
            </w:pPr>
            <w:r w:rsidRPr="008707D7">
              <w:rPr>
                <w:rFonts w:cstheme="minorHAnsi"/>
                <w:b/>
                <w:sz w:val="20"/>
                <w:szCs w:val="20"/>
                <w:lang w:val="en-US"/>
              </w:rPr>
              <w:t xml:space="preserve">Mean score </w:t>
            </w:r>
          </w:p>
          <w:p w14:paraId="258D63B4" w14:textId="77777777" w:rsidR="00145ED5" w:rsidRPr="008707D7" w:rsidRDefault="00145ED5" w:rsidP="00DB7806">
            <w:pPr>
              <w:rPr>
                <w:rFonts w:cstheme="minorHAnsi"/>
                <w:b/>
                <w:sz w:val="20"/>
                <w:szCs w:val="20"/>
                <w:lang w:val="en-US"/>
              </w:rPr>
            </w:pPr>
            <w:r w:rsidRPr="008707D7">
              <w:rPr>
                <w:rFonts w:cstheme="minorHAnsi"/>
                <w:b/>
                <w:sz w:val="20"/>
                <w:szCs w:val="20"/>
                <w:lang w:val="en-US"/>
              </w:rPr>
              <w:t>(95% CI)</w:t>
            </w:r>
          </w:p>
        </w:tc>
        <w:tc>
          <w:tcPr>
            <w:tcW w:w="2048" w:type="dxa"/>
          </w:tcPr>
          <w:p w14:paraId="3C36C044" w14:textId="77777777" w:rsidR="00145ED5" w:rsidRPr="008707D7" w:rsidRDefault="00145ED5" w:rsidP="00DB7806">
            <w:pPr>
              <w:rPr>
                <w:rFonts w:cstheme="minorHAnsi"/>
                <w:b/>
                <w:sz w:val="20"/>
                <w:szCs w:val="20"/>
                <w:lang w:val="en-US"/>
              </w:rPr>
            </w:pPr>
            <w:r w:rsidRPr="008707D7">
              <w:rPr>
                <w:rFonts w:cstheme="minorHAnsi"/>
                <w:b/>
                <w:sz w:val="20"/>
                <w:szCs w:val="20"/>
                <w:lang w:val="en-US"/>
              </w:rPr>
              <w:t xml:space="preserve">Crude mean difference per SD </w:t>
            </w:r>
          </w:p>
          <w:p w14:paraId="1B7ABC4F" w14:textId="77777777" w:rsidR="00145ED5" w:rsidRPr="008707D7" w:rsidRDefault="00145ED5" w:rsidP="00DB7806">
            <w:pPr>
              <w:rPr>
                <w:rFonts w:cstheme="minorHAnsi"/>
                <w:b/>
                <w:sz w:val="20"/>
                <w:szCs w:val="20"/>
                <w:lang w:val="en-US"/>
              </w:rPr>
            </w:pPr>
          </w:p>
        </w:tc>
        <w:tc>
          <w:tcPr>
            <w:tcW w:w="2333" w:type="dxa"/>
          </w:tcPr>
          <w:p w14:paraId="4E96E0BD" w14:textId="77777777" w:rsidR="00145ED5" w:rsidRPr="008707D7" w:rsidRDefault="00145ED5" w:rsidP="00DB7806">
            <w:pPr>
              <w:rPr>
                <w:rFonts w:cstheme="minorHAnsi"/>
                <w:b/>
                <w:sz w:val="20"/>
                <w:szCs w:val="20"/>
                <w:lang w:val="en-US"/>
              </w:rPr>
            </w:pPr>
            <w:r w:rsidRPr="008707D7">
              <w:rPr>
                <w:rFonts w:cstheme="minorHAnsi"/>
                <w:b/>
                <w:sz w:val="20"/>
                <w:szCs w:val="20"/>
                <w:lang w:val="en-US"/>
              </w:rPr>
              <w:t>Adjusted mean difference per SD (95% CI)</w:t>
            </w:r>
          </w:p>
        </w:tc>
      </w:tr>
      <w:tr w:rsidR="00145ED5" w:rsidRPr="008707D7" w14:paraId="2A91BF12" w14:textId="77777777" w:rsidTr="00DB7806">
        <w:tc>
          <w:tcPr>
            <w:tcW w:w="9918" w:type="dxa"/>
            <w:gridSpan w:val="5"/>
          </w:tcPr>
          <w:p w14:paraId="4FBD41CA" w14:textId="77777777" w:rsidR="00145ED5" w:rsidRPr="008707D7" w:rsidRDefault="00145ED5" w:rsidP="00DB7806">
            <w:pPr>
              <w:jc w:val="center"/>
              <w:rPr>
                <w:rFonts w:cstheme="minorHAnsi"/>
                <w:b/>
                <w:i/>
                <w:sz w:val="20"/>
                <w:szCs w:val="20"/>
                <w:lang w:val="en-US"/>
              </w:rPr>
            </w:pPr>
            <w:r w:rsidRPr="008707D7">
              <w:rPr>
                <w:rFonts w:cstheme="minorHAnsi"/>
                <w:b/>
                <w:i/>
                <w:sz w:val="20"/>
                <w:szCs w:val="20"/>
                <w:lang w:val="en-US"/>
              </w:rPr>
              <w:t>Entire population</w:t>
            </w:r>
          </w:p>
        </w:tc>
      </w:tr>
      <w:tr w:rsidR="00145ED5" w:rsidRPr="008707D7" w14:paraId="37AE3FAF" w14:textId="77777777" w:rsidTr="00DB7806">
        <w:tc>
          <w:tcPr>
            <w:tcW w:w="2584" w:type="dxa"/>
          </w:tcPr>
          <w:p w14:paraId="345BE377" w14:textId="77777777" w:rsidR="00145ED5" w:rsidRPr="008707D7" w:rsidRDefault="00145ED5" w:rsidP="00DB7806">
            <w:pPr>
              <w:rPr>
                <w:rFonts w:cstheme="minorHAnsi"/>
                <w:sz w:val="20"/>
                <w:szCs w:val="20"/>
                <w:lang w:val="en-US"/>
              </w:rPr>
            </w:pPr>
            <w:r w:rsidRPr="008707D7">
              <w:rPr>
                <w:rFonts w:cstheme="minorHAnsi"/>
                <w:sz w:val="20"/>
                <w:szCs w:val="20"/>
                <w:lang w:val="en-US"/>
              </w:rPr>
              <w:t xml:space="preserve">   No hospital contact </w:t>
            </w:r>
          </w:p>
        </w:tc>
        <w:tc>
          <w:tcPr>
            <w:tcW w:w="1406" w:type="dxa"/>
          </w:tcPr>
          <w:p w14:paraId="44322279" w14:textId="77777777" w:rsidR="00145ED5" w:rsidRPr="008707D7" w:rsidRDefault="00145ED5" w:rsidP="00DB7806">
            <w:pPr>
              <w:jc w:val="center"/>
              <w:rPr>
                <w:rFonts w:cstheme="minorHAnsi"/>
                <w:sz w:val="20"/>
                <w:szCs w:val="20"/>
                <w:lang w:val="en-US"/>
              </w:rPr>
            </w:pPr>
            <w:r w:rsidRPr="008707D7">
              <w:rPr>
                <w:rFonts w:cstheme="minorHAnsi"/>
                <w:sz w:val="20"/>
                <w:szCs w:val="20"/>
                <w:lang w:val="en-US"/>
              </w:rPr>
              <w:t>75833</w:t>
            </w:r>
          </w:p>
        </w:tc>
        <w:tc>
          <w:tcPr>
            <w:tcW w:w="1547" w:type="dxa"/>
          </w:tcPr>
          <w:p w14:paraId="5261586B" w14:textId="0F246EDA" w:rsidR="00145ED5" w:rsidRPr="008707D7" w:rsidRDefault="00145ED5" w:rsidP="00041739">
            <w:pPr>
              <w:jc w:val="center"/>
              <w:rPr>
                <w:rFonts w:cstheme="minorHAnsi"/>
                <w:sz w:val="20"/>
                <w:szCs w:val="20"/>
                <w:lang w:val="en-US"/>
              </w:rPr>
            </w:pPr>
            <w:r w:rsidRPr="008707D7">
              <w:rPr>
                <w:rFonts w:cstheme="minorHAnsi"/>
                <w:sz w:val="20"/>
                <w:szCs w:val="20"/>
                <w:lang w:val="en-US"/>
              </w:rPr>
              <w:t>41.4 (41.</w:t>
            </w:r>
            <w:r w:rsidR="00041739">
              <w:rPr>
                <w:rFonts w:cstheme="minorHAnsi"/>
                <w:sz w:val="20"/>
                <w:szCs w:val="20"/>
                <w:lang w:val="en-US"/>
              </w:rPr>
              <w:t>4</w:t>
            </w:r>
            <w:r w:rsidRPr="008707D7">
              <w:rPr>
                <w:rFonts w:cstheme="minorHAnsi"/>
                <w:sz w:val="20"/>
                <w:szCs w:val="20"/>
                <w:lang w:val="en-US"/>
              </w:rPr>
              <w:t>;41.</w:t>
            </w:r>
            <w:r w:rsidR="00041739">
              <w:rPr>
                <w:rFonts w:cstheme="minorHAnsi"/>
                <w:sz w:val="20"/>
                <w:szCs w:val="20"/>
                <w:lang w:val="en-US"/>
              </w:rPr>
              <w:t>5</w:t>
            </w:r>
            <w:r w:rsidRPr="008707D7">
              <w:rPr>
                <w:rFonts w:cstheme="minorHAnsi"/>
                <w:sz w:val="20"/>
                <w:szCs w:val="20"/>
                <w:lang w:val="en-US"/>
              </w:rPr>
              <w:t>)</w:t>
            </w:r>
          </w:p>
        </w:tc>
        <w:tc>
          <w:tcPr>
            <w:tcW w:w="2048" w:type="dxa"/>
          </w:tcPr>
          <w:p w14:paraId="7B89E040" w14:textId="77777777" w:rsidR="00145ED5" w:rsidRPr="008707D7" w:rsidRDefault="00145ED5" w:rsidP="00DB7806">
            <w:pPr>
              <w:jc w:val="center"/>
              <w:rPr>
                <w:rFonts w:cstheme="minorHAnsi"/>
                <w:sz w:val="20"/>
                <w:szCs w:val="20"/>
                <w:lang w:val="en-US"/>
              </w:rPr>
            </w:pPr>
            <w:r w:rsidRPr="008707D7">
              <w:rPr>
                <w:rFonts w:cstheme="minorHAnsi"/>
                <w:sz w:val="20"/>
                <w:szCs w:val="20"/>
                <w:lang w:val="en-US"/>
              </w:rPr>
              <w:t>0 (ref)</w:t>
            </w:r>
          </w:p>
        </w:tc>
        <w:tc>
          <w:tcPr>
            <w:tcW w:w="2333" w:type="dxa"/>
          </w:tcPr>
          <w:p w14:paraId="736D0037" w14:textId="77777777" w:rsidR="00145ED5" w:rsidRPr="008707D7" w:rsidRDefault="00145ED5" w:rsidP="00DB7806">
            <w:pPr>
              <w:jc w:val="center"/>
              <w:rPr>
                <w:rFonts w:cstheme="minorHAnsi"/>
                <w:sz w:val="20"/>
                <w:szCs w:val="20"/>
                <w:lang w:val="en-US"/>
              </w:rPr>
            </w:pPr>
            <w:r w:rsidRPr="008707D7">
              <w:rPr>
                <w:rFonts w:cstheme="minorHAnsi"/>
                <w:sz w:val="20"/>
                <w:szCs w:val="20"/>
                <w:lang w:val="en-US"/>
              </w:rPr>
              <w:t>0 (ref)</w:t>
            </w:r>
          </w:p>
        </w:tc>
      </w:tr>
      <w:tr w:rsidR="00145ED5" w:rsidRPr="008707D7" w14:paraId="56CD90E8" w14:textId="77777777" w:rsidTr="00DB7806">
        <w:tc>
          <w:tcPr>
            <w:tcW w:w="2584" w:type="dxa"/>
          </w:tcPr>
          <w:p w14:paraId="32CDE03C" w14:textId="77777777" w:rsidR="00145ED5" w:rsidRPr="008707D7" w:rsidRDefault="00145ED5" w:rsidP="00DB7806">
            <w:pPr>
              <w:rPr>
                <w:rFonts w:cstheme="minorHAnsi"/>
                <w:sz w:val="20"/>
                <w:szCs w:val="20"/>
                <w:lang w:val="en-US"/>
              </w:rPr>
            </w:pPr>
            <w:r w:rsidRPr="008707D7">
              <w:rPr>
                <w:rFonts w:cstheme="minorHAnsi"/>
                <w:sz w:val="20"/>
                <w:szCs w:val="20"/>
                <w:lang w:val="en-US"/>
              </w:rPr>
              <w:t xml:space="preserve">   Before pregnancy </w:t>
            </w:r>
          </w:p>
        </w:tc>
        <w:tc>
          <w:tcPr>
            <w:tcW w:w="1406" w:type="dxa"/>
          </w:tcPr>
          <w:p w14:paraId="1F203876" w14:textId="77777777" w:rsidR="00145ED5" w:rsidRPr="008707D7" w:rsidRDefault="00145ED5" w:rsidP="00DB7806">
            <w:pPr>
              <w:jc w:val="center"/>
              <w:rPr>
                <w:rFonts w:cstheme="minorHAnsi"/>
                <w:sz w:val="20"/>
                <w:szCs w:val="20"/>
                <w:lang w:val="en-US"/>
              </w:rPr>
            </w:pPr>
            <w:r w:rsidRPr="008707D7">
              <w:rPr>
                <w:rFonts w:cstheme="minorHAnsi"/>
                <w:sz w:val="20"/>
                <w:szCs w:val="20"/>
                <w:lang w:val="en-US"/>
              </w:rPr>
              <w:t>6916</w:t>
            </w:r>
          </w:p>
        </w:tc>
        <w:tc>
          <w:tcPr>
            <w:tcW w:w="1547" w:type="dxa"/>
          </w:tcPr>
          <w:p w14:paraId="3222D877" w14:textId="54437393" w:rsidR="00145ED5" w:rsidRPr="008707D7" w:rsidRDefault="00041739" w:rsidP="00041739">
            <w:pPr>
              <w:jc w:val="center"/>
              <w:rPr>
                <w:rFonts w:cstheme="minorHAnsi"/>
                <w:sz w:val="20"/>
                <w:szCs w:val="20"/>
                <w:lang w:val="en-US"/>
              </w:rPr>
            </w:pPr>
            <w:r>
              <w:rPr>
                <w:rFonts w:cstheme="minorHAnsi"/>
                <w:sz w:val="20"/>
                <w:szCs w:val="20"/>
                <w:lang w:val="en-US"/>
              </w:rPr>
              <w:t>39.4</w:t>
            </w:r>
            <w:r w:rsidR="00145ED5" w:rsidRPr="008707D7">
              <w:rPr>
                <w:rFonts w:cstheme="minorHAnsi"/>
                <w:sz w:val="20"/>
                <w:szCs w:val="20"/>
                <w:lang w:val="en-US"/>
              </w:rPr>
              <w:t xml:space="preserve"> (39.</w:t>
            </w:r>
            <w:r>
              <w:rPr>
                <w:rFonts w:cstheme="minorHAnsi"/>
                <w:sz w:val="20"/>
                <w:szCs w:val="20"/>
                <w:lang w:val="en-US"/>
              </w:rPr>
              <w:t>2</w:t>
            </w:r>
            <w:r w:rsidR="00145ED5" w:rsidRPr="008707D7">
              <w:rPr>
                <w:rFonts w:cstheme="minorHAnsi"/>
                <w:sz w:val="20"/>
                <w:szCs w:val="20"/>
                <w:lang w:val="en-US"/>
              </w:rPr>
              <w:t>;39.6)</w:t>
            </w:r>
          </w:p>
        </w:tc>
        <w:tc>
          <w:tcPr>
            <w:tcW w:w="2048" w:type="dxa"/>
          </w:tcPr>
          <w:p w14:paraId="7DD71FA6" w14:textId="77777777" w:rsidR="00145ED5" w:rsidRPr="00E55323" w:rsidRDefault="00145ED5" w:rsidP="00DB7806">
            <w:pPr>
              <w:jc w:val="center"/>
              <w:rPr>
                <w:rFonts w:cstheme="minorHAnsi"/>
                <w:b/>
                <w:sz w:val="20"/>
                <w:szCs w:val="20"/>
                <w:lang w:val="en-US"/>
              </w:rPr>
            </w:pPr>
            <w:r w:rsidRPr="00E55323">
              <w:rPr>
                <w:rFonts w:cstheme="minorHAnsi"/>
                <w:b/>
                <w:sz w:val="20"/>
                <w:szCs w:val="20"/>
                <w:lang w:val="en-US"/>
              </w:rPr>
              <w:t>-0.23 (-0.26;-0.20)</w:t>
            </w:r>
          </w:p>
        </w:tc>
        <w:tc>
          <w:tcPr>
            <w:tcW w:w="2333" w:type="dxa"/>
          </w:tcPr>
          <w:p w14:paraId="40E61C04" w14:textId="77777777" w:rsidR="00145ED5" w:rsidRPr="00E55323" w:rsidRDefault="00145ED5" w:rsidP="00DB7806">
            <w:pPr>
              <w:jc w:val="center"/>
              <w:rPr>
                <w:rFonts w:cstheme="minorHAnsi"/>
                <w:b/>
                <w:sz w:val="20"/>
                <w:szCs w:val="20"/>
                <w:lang w:val="en-US"/>
              </w:rPr>
            </w:pPr>
            <w:r w:rsidRPr="00E55323">
              <w:rPr>
                <w:rFonts w:cstheme="minorHAnsi"/>
                <w:b/>
                <w:sz w:val="20"/>
                <w:szCs w:val="20"/>
                <w:lang w:val="en-US"/>
              </w:rPr>
              <w:t>-0.11 (-0.14;-0.08)</w:t>
            </w:r>
          </w:p>
        </w:tc>
      </w:tr>
      <w:tr w:rsidR="00145ED5" w:rsidRPr="008707D7" w14:paraId="6DBB7FEA" w14:textId="77777777" w:rsidTr="00DB7806">
        <w:tc>
          <w:tcPr>
            <w:tcW w:w="2584" w:type="dxa"/>
          </w:tcPr>
          <w:p w14:paraId="273CEAC0" w14:textId="77777777" w:rsidR="00145ED5" w:rsidRPr="008707D7" w:rsidRDefault="00145ED5" w:rsidP="00DB7806">
            <w:pPr>
              <w:rPr>
                <w:rFonts w:cstheme="minorHAnsi"/>
                <w:sz w:val="20"/>
                <w:szCs w:val="20"/>
                <w:lang w:val="en-US"/>
              </w:rPr>
            </w:pPr>
            <w:r w:rsidRPr="008707D7">
              <w:rPr>
                <w:rFonts w:cstheme="minorHAnsi"/>
                <w:sz w:val="20"/>
                <w:szCs w:val="20"/>
                <w:lang w:val="en-US"/>
              </w:rPr>
              <w:t xml:space="preserve">   During pregnancy </w:t>
            </w:r>
          </w:p>
        </w:tc>
        <w:tc>
          <w:tcPr>
            <w:tcW w:w="1406" w:type="dxa"/>
          </w:tcPr>
          <w:p w14:paraId="670692C0" w14:textId="77777777" w:rsidR="00145ED5" w:rsidRPr="008707D7" w:rsidRDefault="00145ED5" w:rsidP="00DB7806">
            <w:pPr>
              <w:jc w:val="center"/>
              <w:rPr>
                <w:rFonts w:cstheme="minorHAnsi"/>
                <w:sz w:val="20"/>
                <w:szCs w:val="20"/>
                <w:lang w:val="en-US"/>
              </w:rPr>
            </w:pPr>
            <w:r w:rsidRPr="008707D7">
              <w:rPr>
                <w:rFonts w:cstheme="minorHAnsi"/>
                <w:sz w:val="20"/>
                <w:szCs w:val="20"/>
                <w:lang w:val="en-US"/>
              </w:rPr>
              <w:t>667</w:t>
            </w:r>
          </w:p>
        </w:tc>
        <w:tc>
          <w:tcPr>
            <w:tcW w:w="1547" w:type="dxa"/>
          </w:tcPr>
          <w:p w14:paraId="0238C923" w14:textId="7B90B5AC" w:rsidR="00145ED5" w:rsidRPr="008707D7" w:rsidRDefault="00041739" w:rsidP="00041739">
            <w:pPr>
              <w:jc w:val="center"/>
              <w:rPr>
                <w:rFonts w:cstheme="minorHAnsi"/>
                <w:sz w:val="20"/>
                <w:szCs w:val="20"/>
                <w:lang w:val="en-US"/>
              </w:rPr>
            </w:pPr>
            <w:r>
              <w:rPr>
                <w:rFonts w:cstheme="minorHAnsi"/>
                <w:sz w:val="20"/>
                <w:szCs w:val="20"/>
                <w:lang w:val="en-US"/>
              </w:rPr>
              <w:t xml:space="preserve">39.3 </w:t>
            </w:r>
            <w:r w:rsidR="00145ED5" w:rsidRPr="008707D7">
              <w:rPr>
                <w:rFonts w:cstheme="minorHAnsi"/>
                <w:sz w:val="20"/>
                <w:szCs w:val="20"/>
                <w:lang w:val="en-US"/>
              </w:rPr>
              <w:t>(38.6;</w:t>
            </w:r>
            <w:r>
              <w:rPr>
                <w:rFonts w:cstheme="minorHAnsi"/>
                <w:sz w:val="20"/>
                <w:szCs w:val="20"/>
                <w:lang w:val="en-US"/>
              </w:rPr>
              <w:t>40.0</w:t>
            </w:r>
            <w:r w:rsidR="00145ED5" w:rsidRPr="008707D7">
              <w:rPr>
                <w:rFonts w:cstheme="minorHAnsi"/>
                <w:sz w:val="20"/>
                <w:szCs w:val="20"/>
                <w:lang w:val="en-US"/>
              </w:rPr>
              <w:t>)</w:t>
            </w:r>
          </w:p>
        </w:tc>
        <w:tc>
          <w:tcPr>
            <w:tcW w:w="2048" w:type="dxa"/>
          </w:tcPr>
          <w:p w14:paraId="57890114" w14:textId="77777777" w:rsidR="00145ED5" w:rsidRPr="00E55323" w:rsidRDefault="00145ED5" w:rsidP="00DB7806">
            <w:pPr>
              <w:jc w:val="center"/>
              <w:rPr>
                <w:rFonts w:cstheme="minorHAnsi"/>
                <w:b/>
                <w:sz w:val="20"/>
                <w:szCs w:val="20"/>
                <w:lang w:val="en-US"/>
              </w:rPr>
            </w:pPr>
            <w:r w:rsidRPr="00E55323">
              <w:rPr>
                <w:rFonts w:cstheme="minorHAnsi"/>
                <w:b/>
                <w:sz w:val="20"/>
                <w:szCs w:val="20"/>
                <w:lang w:val="en-US"/>
              </w:rPr>
              <w:t>-0.24 (-0.32;-0.16)</w:t>
            </w:r>
          </w:p>
        </w:tc>
        <w:tc>
          <w:tcPr>
            <w:tcW w:w="2333" w:type="dxa"/>
          </w:tcPr>
          <w:p w14:paraId="3DFB5368" w14:textId="77777777" w:rsidR="00145ED5" w:rsidRPr="00E55323" w:rsidRDefault="00145ED5" w:rsidP="00DB7806">
            <w:pPr>
              <w:jc w:val="center"/>
              <w:rPr>
                <w:rFonts w:cstheme="minorHAnsi"/>
                <w:b/>
                <w:sz w:val="20"/>
                <w:szCs w:val="20"/>
                <w:lang w:val="en-US"/>
              </w:rPr>
            </w:pPr>
            <w:r w:rsidRPr="00E55323">
              <w:rPr>
                <w:rFonts w:cstheme="minorHAnsi"/>
                <w:b/>
                <w:sz w:val="20"/>
                <w:szCs w:val="20"/>
                <w:lang w:val="en-US"/>
              </w:rPr>
              <w:t>-0.12 (-0.21;-0.04)</w:t>
            </w:r>
          </w:p>
        </w:tc>
      </w:tr>
      <w:tr w:rsidR="00145ED5" w:rsidRPr="008707D7" w14:paraId="77BF2A1F" w14:textId="77777777" w:rsidTr="00DB7806">
        <w:tc>
          <w:tcPr>
            <w:tcW w:w="2584" w:type="dxa"/>
          </w:tcPr>
          <w:p w14:paraId="4D272A9E" w14:textId="77777777" w:rsidR="00145ED5" w:rsidRPr="008707D7" w:rsidRDefault="00145ED5" w:rsidP="00DB7806">
            <w:pPr>
              <w:rPr>
                <w:rFonts w:cstheme="minorHAnsi"/>
                <w:sz w:val="20"/>
                <w:szCs w:val="20"/>
                <w:lang w:val="en-US"/>
              </w:rPr>
            </w:pPr>
            <w:r w:rsidRPr="008707D7">
              <w:rPr>
                <w:rFonts w:cstheme="minorHAnsi"/>
                <w:sz w:val="20"/>
                <w:szCs w:val="20"/>
                <w:lang w:val="en-US"/>
              </w:rPr>
              <w:t xml:space="preserve">   First year after birth</w:t>
            </w:r>
          </w:p>
        </w:tc>
        <w:tc>
          <w:tcPr>
            <w:tcW w:w="1406" w:type="dxa"/>
          </w:tcPr>
          <w:p w14:paraId="729ADDEA" w14:textId="77777777" w:rsidR="00145ED5" w:rsidRPr="008707D7" w:rsidRDefault="00145ED5" w:rsidP="00DB7806">
            <w:pPr>
              <w:jc w:val="center"/>
              <w:rPr>
                <w:rFonts w:cstheme="minorHAnsi"/>
                <w:sz w:val="20"/>
                <w:szCs w:val="20"/>
                <w:lang w:val="en-US"/>
              </w:rPr>
            </w:pPr>
            <w:r w:rsidRPr="008707D7">
              <w:rPr>
                <w:rFonts w:cstheme="minorHAnsi"/>
                <w:sz w:val="20"/>
                <w:szCs w:val="20"/>
                <w:lang w:val="en-US"/>
              </w:rPr>
              <w:t>1780</w:t>
            </w:r>
          </w:p>
        </w:tc>
        <w:tc>
          <w:tcPr>
            <w:tcW w:w="1547" w:type="dxa"/>
          </w:tcPr>
          <w:p w14:paraId="3A405724" w14:textId="0265C2DE" w:rsidR="00145ED5" w:rsidRPr="008707D7" w:rsidRDefault="00145ED5" w:rsidP="00041739">
            <w:pPr>
              <w:jc w:val="center"/>
              <w:rPr>
                <w:rFonts w:cstheme="minorHAnsi"/>
                <w:sz w:val="20"/>
                <w:szCs w:val="20"/>
                <w:lang w:val="en-US"/>
              </w:rPr>
            </w:pPr>
            <w:r w:rsidRPr="008707D7">
              <w:rPr>
                <w:rFonts w:cstheme="minorHAnsi"/>
                <w:sz w:val="20"/>
                <w:szCs w:val="20"/>
                <w:lang w:val="en-US"/>
              </w:rPr>
              <w:t>39.</w:t>
            </w:r>
            <w:r w:rsidR="00041739">
              <w:rPr>
                <w:rFonts w:cstheme="minorHAnsi"/>
                <w:sz w:val="20"/>
                <w:szCs w:val="20"/>
                <w:lang w:val="en-US"/>
              </w:rPr>
              <w:t>2</w:t>
            </w:r>
            <w:r w:rsidRPr="008707D7">
              <w:rPr>
                <w:rFonts w:cstheme="minorHAnsi"/>
                <w:sz w:val="20"/>
                <w:szCs w:val="20"/>
                <w:lang w:val="en-US"/>
              </w:rPr>
              <w:t xml:space="preserve"> (38.8;39.</w:t>
            </w:r>
            <w:r w:rsidR="00041739">
              <w:rPr>
                <w:rFonts w:cstheme="minorHAnsi"/>
                <w:sz w:val="20"/>
                <w:szCs w:val="20"/>
                <w:lang w:val="en-US"/>
              </w:rPr>
              <w:t>6</w:t>
            </w:r>
            <w:r w:rsidRPr="008707D7">
              <w:rPr>
                <w:rFonts w:cstheme="minorHAnsi"/>
                <w:sz w:val="20"/>
                <w:szCs w:val="20"/>
                <w:lang w:val="en-US"/>
              </w:rPr>
              <w:t>)</w:t>
            </w:r>
          </w:p>
        </w:tc>
        <w:tc>
          <w:tcPr>
            <w:tcW w:w="2048" w:type="dxa"/>
          </w:tcPr>
          <w:p w14:paraId="515BC0BE" w14:textId="77777777" w:rsidR="00145ED5" w:rsidRPr="00E55323" w:rsidRDefault="00145ED5" w:rsidP="00DB7806">
            <w:pPr>
              <w:jc w:val="center"/>
              <w:rPr>
                <w:rFonts w:cstheme="minorHAnsi"/>
                <w:b/>
                <w:sz w:val="20"/>
                <w:szCs w:val="20"/>
                <w:lang w:val="en-US"/>
              </w:rPr>
            </w:pPr>
            <w:r w:rsidRPr="00E55323">
              <w:rPr>
                <w:rFonts w:cstheme="minorHAnsi"/>
                <w:b/>
                <w:sz w:val="20"/>
                <w:szCs w:val="20"/>
                <w:lang w:val="en-US"/>
              </w:rPr>
              <w:t>-0.26 (-0.30;-0.21)</w:t>
            </w:r>
          </w:p>
        </w:tc>
        <w:tc>
          <w:tcPr>
            <w:tcW w:w="2333" w:type="dxa"/>
          </w:tcPr>
          <w:p w14:paraId="47FE097F" w14:textId="77777777" w:rsidR="00145ED5" w:rsidRPr="00E55323" w:rsidRDefault="00145ED5" w:rsidP="00DB7806">
            <w:pPr>
              <w:jc w:val="center"/>
              <w:rPr>
                <w:rFonts w:cstheme="minorHAnsi"/>
                <w:b/>
                <w:sz w:val="20"/>
                <w:szCs w:val="20"/>
                <w:lang w:val="en-US"/>
              </w:rPr>
            </w:pPr>
            <w:r w:rsidRPr="00E55323">
              <w:rPr>
                <w:rFonts w:cstheme="minorHAnsi"/>
                <w:b/>
                <w:sz w:val="20"/>
                <w:szCs w:val="20"/>
                <w:lang w:val="en-US"/>
              </w:rPr>
              <w:t>-0.13 (-0.18;-0.08)</w:t>
            </w:r>
          </w:p>
        </w:tc>
      </w:tr>
      <w:tr w:rsidR="00145ED5" w:rsidRPr="008707D7" w14:paraId="59BECD59" w14:textId="77777777" w:rsidTr="00DB7806">
        <w:tc>
          <w:tcPr>
            <w:tcW w:w="2584" w:type="dxa"/>
          </w:tcPr>
          <w:p w14:paraId="7BBFD10F" w14:textId="77777777" w:rsidR="00145ED5" w:rsidRPr="008707D7" w:rsidRDefault="00145ED5" w:rsidP="00DB7806">
            <w:pPr>
              <w:rPr>
                <w:rFonts w:cstheme="minorHAnsi"/>
                <w:sz w:val="20"/>
                <w:szCs w:val="20"/>
                <w:lang w:val="en-US"/>
              </w:rPr>
            </w:pPr>
            <w:r w:rsidRPr="008707D7">
              <w:rPr>
                <w:rFonts w:cstheme="minorHAnsi"/>
                <w:sz w:val="20"/>
                <w:szCs w:val="20"/>
                <w:lang w:val="en-US"/>
              </w:rPr>
              <w:t xml:space="preserve">   1-5 years after birth</w:t>
            </w:r>
          </w:p>
        </w:tc>
        <w:tc>
          <w:tcPr>
            <w:tcW w:w="1406" w:type="dxa"/>
          </w:tcPr>
          <w:p w14:paraId="08C41893" w14:textId="77777777" w:rsidR="00145ED5" w:rsidRPr="008707D7" w:rsidRDefault="00145ED5" w:rsidP="00DB7806">
            <w:pPr>
              <w:jc w:val="center"/>
              <w:rPr>
                <w:rFonts w:cstheme="minorHAnsi"/>
                <w:sz w:val="20"/>
                <w:szCs w:val="20"/>
                <w:lang w:val="en-US"/>
              </w:rPr>
            </w:pPr>
            <w:r w:rsidRPr="008707D7">
              <w:rPr>
                <w:rFonts w:cstheme="minorHAnsi"/>
                <w:sz w:val="20"/>
                <w:szCs w:val="20"/>
                <w:lang w:val="en-US"/>
              </w:rPr>
              <w:t>12788</w:t>
            </w:r>
          </w:p>
        </w:tc>
        <w:tc>
          <w:tcPr>
            <w:tcW w:w="1547" w:type="dxa"/>
          </w:tcPr>
          <w:p w14:paraId="65EF7712" w14:textId="602A4253" w:rsidR="00145ED5" w:rsidRPr="008707D7" w:rsidRDefault="00145ED5" w:rsidP="00041739">
            <w:pPr>
              <w:jc w:val="center"/>
              <w:rPr>
                <w:rFonts w:cstheme="minorHAnsi"/>
                <w:sz w:val="20"/>
                <w:szCs w:val="20"/>
                <w:lang w:val="en-US"/>
              </w:rPr>
            </w:pPr>
            <w:r w:rsidRPr="008707D7">
              <w:rPr>
                <w:rFonts w:cstheme="minorHAnsi"/>
                <w:sz w:val="20"/>
                <w:szCs w:val="20"/>
                <w:lang w:val="en-US"/>
              </w:rPr>
              <w:t>39.</w:t>
            </w:r>
            <w:r w:rsidR="00041739">
              <w:rPr>
                <w:rFonts w:cstheme="minorHAnsi"/>
                <w:sz w:val="20"/>
                <w:szCs w:val="20"/>
                <w:lang w:val="en-US"/>
              </w:rPr>
              <w:t>3</w:t>
            </w:r>
            <w:r w:rsidRPr="008707D7">
              <w:rPr>
                <w:rFonts w:cstheme="minorHAnsi"/>
                <w:sz w:val="20"/>
                <w:szCs w:val="20"/>
                <w:lang w:val="en-US"/>
              </w:rPr>
              <w:t xml:space="preserve"> (39.1;39.4)</w:t>
            </w:r>
          </w:p>
        </w:tc>
        <w:tc>
          <w:tcPr>
            <w:tcW w:w="2048" w:type="dxa"/>
          </w:tcPr>
          <w:p w14:paraId="2EB7EC2B" w14:textId="77777777" w:rsidR="00145ED5" w:rsidRPr="00E55323" w:rsidRDefault="00145ED5" w:rsidP="00DB7806">
            <w:pPr>
              <w:jc w:val="center"/>
              <w:rPr>
                <w:rFonts w:cstheme="minorHAnsi"/>
                <w:b/>
                <w:sz w:val="20"/>
                <w:szCs w:val="20"/>
                <w:lang w:val="en-US"/>
              </w:rPr>
            </w:pPr>
            <w:r w:rsidRPr="00E55323">
              <w:rPr>
                <w:rFonts w:cstheme="minorHAnsi"/>
                <w:b/>
                <w:sz w:val="20"/>
                <w:szCs w:val="20"/>
                <w:lang w:val="en-US"/>
              </w:rPr>
              <w:t>-0.25 (-0.27;-0.23)</w:t>
            </w:r>
          </w:p>
        </w:tc>
        <w:tc>
          <w:tcPr>
            <w:tcW w:w="2333" w:type="dxa"/>
          </w:tcPr>
          <w:p w14:paraId="60EC0669" w14:textId="77777777" w:rsidR="00145ED5" w:rsidRPr="00E55323" w:rsidRDefault="00145ED5" w:rsidP="00DB7806">
            <w:pPr>
              <w:jc w:val="center"/>
              <w:rPr>
                <w:rFonts w:cstheme="minorHAnsi"/>
                <w:b/>
                <w:sz w:val="20"/>
                <w:szCs w:val="20"/>
                <w:lang w:val="en-US"/>
              </w:rPr>
            </w:pPr>
            <w:r w:rsidRPr="00E55323">
              <w:rPr>
                <w:rFonts w:cstheme="minorHAnsi"/>
                <w:b/>
                <w:sz w:val="20"/>
                <w:szCs w:val="20"/>
                <w:lang w:val="en-US"/>
              </w:rPr>
              <w:t>-0.11 (-0.13;-0.09)</w:t>
            </w:r>
          </w:p>
        </w:tc>
      </w:tr>
      <w:tr w:rsidR="00145ED5" w:rsidRPr="008707D7" w14:paraId="29BEBF3D" w14:textId="77777777" w:rsidTr="00DB7806">
        <w:tc>
          <w:tcPr>
            <w:tcW w:w="2584" w:type="dxa"/>
          </w:tcPr>
          <w:p w14:paraId="07D8BC0F" w14:textId="77777777" w:rsidR="00145ED5" w:rsidRPr="008707D7" w:rsidRDefault="00145ED5" w:rsidP="00DB7806">
            <w:pPr>
              <w:rPr>
                <w:rFonts w:cstheme="minorHAnsi"/>
                <w:sz w:val="20"/>
                <w:szCs w:val="20"/>
                <w:lang w:val="en-US"/>
              </w:rPr>
            </w:pPr>
            <w:r w:rsidRPr="008707D7">
              <w:rPr>
                <w:rFonts w:cstheme="minorHAnsi"/>
                <w:sz w:val="20"/>
                <w:szCs w:val="20"/>
                <w:lang w:val="en-US"/>
              </w:rPr>
              <w:t xml:space="preserve">   6-17 years after birth</w:t>
            </w:r>
          </w:p>
        </w:tc>
        <w:tc>
          <w:tcPr>
            <w:tcW w:w="1406" w:type="dxa"/>
          </w:tcPr>
          <w:p w14:paraId="20B32E11" w14:textId="77777777" w:rsidR="00145ED5" w:rsidRPr="008707D7" w:rsidRDefault="00145ED5" w:rsidP="00DB7806">
            <w:pPr>
              <w:jc w:val="center"/>
              <w:rPr>
                <w:rFonts w:cstheme="minorHAnsi"/>
                <w:sz w:val="20"/>
                <w:szCs w:val="20"/>
                <w:lang w:val="en-US"/>
              </w:rPr>
            </w:pPr>
            <w:r w:rsidRPr="008707D7">
              <w:rPr>
                <w:rFonts w:cstheme="minorHAnsi"/>
                <w:sz w:val="20"/>
                <w:szCs w:val="20"/>
                <w:lang w:val="en-US"/>
              </w:rPr>
              <w:t>21403</w:t>
            </w:r>
          </w:p>
        </w:tc>
        <w:tc>
          <w:tcPr>
            <w:tcW w:w="1547" w:type="dxa"/>
          </w:tcPr>
          <w:p w14:paraId="14FB18DF" w14:textId="3B557A94" w:rsidR="00145ED5" w:rsidRPr="008707D7" w:rsidRDefault="00041739" w:rsidP="00041739">
            <w:pPr>
              <w:jc w:val="center"/>
              <w:rPr>
                <w:rFonts w:cstheme="minorHAnsi"/>
                <w:sz w:val="20"/>
                <w:szCs w:val="20"/>
                <w:lang w:val="en-US"/>
              </w:rPr>
            </w:pPr>
            <w:r>
              <w:rPr>
                <w:rFonts w:cstheme="minorHAnsi"/>
                <w:sz w:val="20"/>
                <w:szCs w:val="20"/>
                <w:lang w:val="en-US"/>
              </w:rPr>
              <w:t xml:space="preserve">39.4 </w:t>
            </w:r>
            <w:r w:rsidR="00145ED5" w:rsidRPr="008707D7">
              <w:rPr>
                <w:rFonts w:cstheme="minorHAnsi"/>
                <w:sz w:val="20"/>
                <w:szCs w:val="20"/>
                <w:lang w:val="en-US"/>
              </w:rPr>
              <w:t>(39.3;39.6)</w:t>
            </w:r>
          </w:p>
        </w:tc>
        <w:tc>
          <w:tcPr>
            <w:tcW w:w="2048" w:type="dxa"/>
          </w:tcPr>
          <w:p w14:paraId="7FF5DC8E" w14:textId="77777777" w:rsidR="00145ED5" w:rsidRPr="00E55323" w:rsidRDefault="00145ED5" w:rsidP="00DB7806">
            <w:pPr>
              <w:jc w:val="center"/>
              <w:rPr>
                <w:rFonts w:cstheme="minorHAnsi"/>
                <w:b/>
                <w:sz w:val="20"/>
                <w:szCs w:val="20"/>
                <w:lang w:val="en-US"/>
              </w:rPr>
            </w:pPr>
            <w:r w:rsidRPr="00E55323">
              <w:rPr>
                <w:rFonts w:cstheme="minorHAnsi"/>
                <w:b/>
                <w:sz w:val="20"/>
                <w:szCs w:val="20"/>
                <w:lang w:val="en-US"/>
              </w:rPr>
              <w:t>-0.23 (-0.24;-0.21)</w:t>
            </w:r>
          </w:p>
        </w:tc>
        <w:tc>
          <w:tcPr>
            <w:tcW w:w="2333" w:type="dxa"/>
          </w:tcPr>
          <w:p w14:paraId="161B209C" w14:textId="77777777" w:rsidR="00145ED5" w:rsidRPr="00E55323" w:rsidRDefault="00145ED5" w:rsidP="00DB7806">
            <w:pPr>
              <w:jc w:val="center"/>
              <w:rPr>
                <w:rFonts w:cstheme="minorHAnsi"/>
                <w:b/>
                <w:sz w:val="20"/>
                <w:szCs w:val="20"/>
                <w:lang w:val="en-US"/>
              </w:rPr>
            </w:pPr>
            <w:r w:rsidRPr="00E55323">
              <w:rPr>
                <w:rFonts w:cstheme="minorHAnsi"/>
                <w:b/>
                <w:sz w:val="20"/>
                <w:szCs w:val="20"/>
                <w:lang w:val="en-US"/>
              </w:rPr>
              <w:t>-0.09 (-0.11;-0.08)</w:t>
            </w:r>
          </w:p>
        </w:tc>
      </w:tr>
    </w:tbl>
    <w:p w14:paraId="15BB5457" w14:textId="77777777" w:rsidR="00145ED5" w:rsidRPr="008707D7" w:rsidRDefault="00145ED5" w:rsidP="00145ED5">
      <w:pPr>
        <w:pStyle w:val="Ingenafstand"/>
        <w:rPr>
          <w:sz w:val="20"/>
          <w:szCs w:val="20"/>
        </w:rPr>
      </w:pPr>
      <w:r w:rsidRPr="008707D7">
        <w:rPr>
          <w:sz w:val="20"/>
          <w:szCs w:val="20"/>
        </w:rPr>
        <w:t>SD: Standard deviation, No.: Number, 95% CI: 95% Confidence interval</w:t>
      </w:r>
      <w:r w:rsidRPr="008707D7">
        <w:rPr>
          <w:rFonts w:asciiTheme="minorHAnsi" w:hAnsiTheme="minorHAnsi" w:cstheme="minorHAnsi"/>
          <w:sz w:val="20"/>
          <w:szCs w:val="20"/>
        </w:rPr>
        <w:t xml:space="preserve">.  </w:t>
      </w:r>
    </w:p>
    <w:p w14:paraId="4E9F4487" w14:textId="77777777" w:rsidR="00145ED5" w:rsidRDefault="00145ED5" w:rsidP="00145ED5">
      <w:pPr>
        <w:rPr>
          <w:rFonts w:cstheme="minorHAnsi"/>
          <w:sz w:val="20"/>
          <w:szCs w:val="20"/>
          <w:lang w:val="en-US"/>
        </w:rPr>
      </w:pPr>
      <w:r w:rsidRPr="008707D7">
        <w:rPr>
          <w:rFonts w:cstheme="minorHAnsi"/>
          <w:sz w:val="20"/>
          <w:szCs w:val="20"/>
          <w:lang w:val="en-US"/>
        </w:rPr>
        <w:t xml:space="preserve">Mean differences in SD was estimated using linear regression. The adjusted model included an Inverse probability weight (IPW). The IPW was computed as the inverse of being exposed given maternal age (included as restricted cubic splines), cohabitation status, </w:t>
      </w:r>
      <w:proofErr w:type="spellStart"/>
      <w:proofErr w:type="gramStart"/>
      <w:r w:rsidRPr="008707D7">
        <w:rPr>
          <w:rFonts w:cstheme="minorHAnsi"/>
          <w:sz w:val="20"/>
          <w:szCs w:val="20"/>
          <w:lang w:val="en-US"/>
        </w:rPr>
        <w:t>primiparity</w:t>
      </w:r>
      <w:proofErr w:type="spellEnd"/>
      <w:proofErr w:type="gramEnd"/>
      <w:r w:rsidRPr="008707D7">
        <w:rPr>
          <w:rFonts w:cstheme="minorHAnsi"/>
          <w:sz w:val="20"/>
          <w:szCs w:val="20"/>
          <w:lang w:val="en-US"/>
        </w:rPr>
        <w:t>, birth year of the child, family income, highest</w:t>
      </w:r>
      <w:r w:rsidRPr="00A35154">
        <w:rPr>
          <w:rFonts w:cstheme="minorHAnsi"/>
          <w:sz w:val="20"/>
          <w:szCs w:val="20"/>
          <w:lang w:val="en-US"/>
        </w:rPr>
        <w:t xml:space="preserve"> maternal educational degree,</w:t>
      </w:r>
      <w:r>
        <w:rPr>
          <w:rFonts w:cstheme="minorHAnsi"/>
          <w:sz w:val="20"/>
          <w:szCs w:val="20"/>
          <w:lang w:val="en-US"/>
        </w:rPr>
        <w:t xml:space="preserve"> maternal occupational status, m</w:t>
      </w:r>
      <w:r w:rsidRPr="00A35154">
        <w:rPr>
          <w:rFonts w:cstheme="minorHAnsi"/>
          <w:sz w:val="20"/>
          <w:szCs w:val="20"/>
          <w:lang w:val="en-US"/>
        </w:rPr>
        <w:t xml:space="preserve">aternal </w:t>
      </w:r>
      <w:proofErr w:type="spellStart"/>
      <w:r w:rsidRPr="00493800">
        <w:rPr>
          <w:rFonts w:cstheme="minorHAnsi"/>
          <w:sz w:val="20"/>
          <w:szCs w:val="20"/>
          <w:lang w:val="en-US"/>
        </w:rPr>
        <w:t>Charlson</w:t>
      </w:r>
      <w:proofErr w:type="spellEnd"/>
      <w:r w:rsidRPr="00493800">
        <w:rPr>
          <w:rFonts w:cstheme="minorHAnsi"/>
          <w:sz w:val="20"/>
          <w:szCs w:val="20"/>
          <w:lang w:val="en-US"/>
        </w:rPr>
        <w:t xml:space="preserve"> Comorbidity Index</w:t>
      </w:r>
      <w:r w:rsidRPr="00A35154">
        <w:rPr>
          <w:rFonts w:cstheme="minorHAnsi"/>
          <w:sz w:val="20"/>
          <w:szCs w:val="20"/>
          <w:lang w:val="en-US"/>
        </w:rPr>
        <w:t xml:space="preserve">, and other maternal psychiatric history.  </w:t>
      </w:r>
    </w:p>
    <w:p w14:paraId="4F14CE5A" w14:textId="77777777" w:rsidR="00145ED5" w:rsidRPr="00A35154" w:rsidRDefault="00145ED5" w:rsidP="00145ED5">
      <w:pPr>
        <w:rPr>
          <w:b/>
          <w:lang w:val="en-US"/>
        </w:rPr>
      </w:pPr>
    </w:p>
    <w:p w14:paraId="6C3D2E55" w14:textId="086D3B62" w:rsidR="00145ED5" w:rsidRDefault="00145ED5" w:rsidP="00145ED5">
      <w:pPr>
        <w:rPr>
          <w:b/>
          <w:lang w:val="en-US"/>
        </w:rPr>
      </w:pPr>
      <w:r w:rsidRPr="005A4280">
        <w:rPr>
          <w:b/>
          <w:lang w:val="en-US"/>
        </w:rPr>
        <w:t xml:space="preserve">Table </w:t>
      </w:r>
      <w:r w:rsidR="001F7A6C">
        <w:rPr>
          <w:b/>
          <w:lang w:val="en-US"/>
        </w:rPr>
        <w:t>7</w:t>
      </w:r>
      <w:r w:rsidRPr="005A4280">
        <w:rPr>
          <w:b/>
          <w:lang w:val="en-US"/>
        </w:rPr>
        <w:t xml:space="preserve">. </w:t>
      </w:r>
      <w:r>
        <w:rPr>
          <w:b/>
          <w:lang w:val="en-US"/>
        </w:rPr>
        <w:t>Cognitive test score (</w:t>
      </w:r>
      <w:proofErr w:type="spellStart"/>
      <w:r w:rsidRPr="00BA4163">
        <w:rPr>
          <w:b/>
          <w:lang w:val="en-US"/>
        </w:rPr>
        <w:t>Børge</w:t>
      </w:r>
      <w:proofErr w:type="spellEnd"/>
      <w:r w:rsidRPr="00BA4163">
        <w:rPr>
          <w:b/>
          <w:lang w:val="en-US"/>
        </w:rPr>
        <w:t xml:space="preserve"> </w:t>
      </w:r>
      <w:proofErr w:type="spellStart"/>
      <w:r w:rsidRPr="00BA4163">
        <w:rPr>
          <w:b/>
          <w:lang w:val="en-US"/>
        </w:rPr>
        <w:t>Priens</w:t>
      </w:r>
      <w:proofErr w:type="spellEnd"/>
      <w:r w:rsidRPr="00BA4163">
        <w:rPr>
          <w:b/>
          <w:lang w:val="en-US"/>
        </w:rPr>
        <w:t xml:space="preserve"> </w:t>
      </w:r>
      <w:proofErr w:type="spellStart"/>
      <w:r w:rsidRPr="00BA4163">
        <w:rPr>
          <w:b/>
          <w:lang w:val="en-US"/>
        </w:rPr>
        <w:t>Prøve</w:t>
      </w:r>
      <w:proofErr w:type="spellEnd"/>
      <w:r>
        <w:rPr>
          <w:b/>
          <w:lang w:val="en-US"/>
        </w:rPr>
        <w:t xml:space="preserve">) according to paternal emotional disorders </w:t>
      </w:r>
      <w:r w:rsidRPr="005A4280">
        <w:rPr>
          <w:b/>
          <w:lang w:val="en-US"/>
        </w:rPr>
        <w:t>– additional</w:t>
      </w:r>
      <w:r>
        <w:rPr>
          <w:b/>
          <w:lang w:val="en-US"/>
        </w:rPr>
        <w:t>ly</w:t>
      </w:r>
      <w:r w:rsidRPr="005A4280">
        <w:rPr>
          <w:b/>
          <w:lang w:val="en-US"/>
        </w:rPr>
        <w:t xml:space="preserve"> adjusted for </w:t>
      </w:r>
      <w:r>
        <w:rPr>
          <w:b/>
          <w:u w:val="single"/>
          <w:lang w:val="en-US"/>
        </w:rPr>
        <w:t xml:space="preserve">maternal </w:t>
      </w:r>
      <w:r>
        <w:rPr>
          <w:b/>
          <w:lang w:val="en-US"/>
        </w:rPr>
        <w:t>psychiatric diagnoses</w:t>
      </w:r>
    </w:p>
    <w:tbl>
      <w:tblPr>
        <w:tblStyle w:val="Tabel-Gitter"/>
        <w:tblW w:w="7508" w:type="dxa"/>
        <w:tblLook w:val="04A0" w:firstRow="1" w:lastRow="0" w:firstColumn="1" w:lastColumn="0" w:noHBand="0" w:noVBand="1"/>
      </w:tblPr>
      <w:tblGrid>
        <w:gridCol w:w="2589"/>
        <w:gridCol w:w="1412"/>
        <w:gridCol w:w="1512"/>
        <w:gridCol w:w="1995"/>
      </w:tblGrid>
      <w:tr w:rsidR="00145ED5" w:rsidRPr="000C2285" w14:paraId="2E4266E3" w14:textId="77777777" w:rsidTr="00DB7806">
        <w:tc>
          <w:tcPr>
            <w:tcW w:w="2589" w:type="dxa"/>
          </w:tcPr>
          <w:p w14:paraId="02275257" w14:textId="77777777" w:rsidR="00145ED5" w:rsidRPr="000C2285" w:rsidRDefault="00145ED5" w:rsidP="00DB7806">
            <w:pPr>
              <w:rPr>
                <w:rFonts w:cstheme="minorHAnsi"/>
                <w:b/>
                <w:sz w:val="20"/>
                <w:szCs w:val="20"/>
                <w:lang w:val="en-US"/>
              </w:rPr>
            </w:pPr>
          </w:p>
        </w:tc>
        <w:tc>
          <w:tcPr>
            <w:tcW w:w="4919" w:type="dxa"/>
            <w:gridSpan w:val="3"/>
          </w:tcPr>
          <w:p w14:paraId="398E96F7" w14:textId="77777777" w:rsidR="00145ED5" w:rsidRPr="000C2285" w:rsidRDefault="00145ED5" w:rsidP="00DB7806">
            <w:pPr>
              <w:jc w:val="center"/>
              <w:rPr>
                <w:rFonts w:cstheme="minorHAnsi"/>
                <w:b/>
                <w:sz w:val="20"/>
                <w:szCs w:val="20"/>
                <w:lang w:val="en-US"/>
              </w:rPr>
            </w:pPr>
            <w:proofErr w:type="spellStart"/>
            <w:r w:rsidRPr="000C2285">
              <w:rPr>
                <w:rFonts w:cstheme="minorHAnsi"/>
                <w:b/>
                <w:sz w:val="20"/>
                <w:szCs w:val="20"/>
                <w:lang w:val="en-US"/>
              </w:rPr>
              <w:t>Børge</w:t>
            </w:r>
            <w:proofErr w:type="spellEnd"/>
            <w:r w:rsidRPr="000C2285">
              <w:rPr>
                <w:rFonts w:cstheme="minorHAnsi"/>
                <w:b/>
                <w:sz w:val="20"/>
                <w:szCs w:val="20"/>
                <w:lang w:val="en-US"/>
              </w:rPr>
              <w:t xml:space="preserve"> </w:t>
            </w:r>
            <w:proofErr w:type="spellStart"/>
            <w:r w:rsidRPr="000C2285">
              <w:rPr>
                <w:rFonts w:cstheme="minorHAnsi"/>
                <w:b/>
                <w:sz w:val="20"/>
                <w:szCs w:val="20"/>
                <w:lang w:val="en-US"/>
              </w:rPr>
              <w:t>Priens</w:t>
            </w:r>
            <w:proofErr w:type="spellEnd"/>
            <w:r w:rsidRPr="000C2285">
              <w:rPr>
                <w:rFonts w:cstheme="minorHAnsi"/>
                <w:b/>
                <w:sz w:val="20"/>
                <w:szCs w:val="20"/>
                <w:lang w:val="en-US"/>
              </w:rPr>
              <w:t xml:space="preserve"> </w:t>
            </w:r>
            <w:proofErr w:type="spellStart"/>
            <w:r w:rsidRPr="000C2285">
              <w:rPr>
                <w:rFonts w:cstheme="minorHAnsi"/>
                <w:b/>
                <w:sz w:val="20"/>
                <w:szCs w:val="20"/>
                <w:lang w:val="en-US"/>
              </w:rPr>
              <w:t>Prøve</w:t>
            </w:r>
            <w:proofErr w:type="spellEnd"/>
            <w:r w:rsidRPr="000C2285">
              <w:rPr>
                <w:rFonts w:cstheme="minorHAnsi"/>
                <w:b/>
                <w:sz w:val="20"/>
                <w:szCs w:val="20"/>
                <w:lang w:val="en-US"/>
              </w:rPr>
              <w:t xml:space="preserve"> score</w:t>
            </w:r>
          </w:p>
        </w:tc>
      </w:tr>
      <w:tr w:rsidR="00145ED5" w:rsidRPr="001F7A6C" w14:paraId="716E2D1A" w14:textId="77777777" w:rsidTr="00DB7806">
        <w:tc>
          <w:tcPr>
            <w:tcW w:w="2589" w:type="dxa"/>
          </w:tcPr>
          <w:p w14:paraId="4471E530" w14:textId="77777777" w:rsidR="00145ED5" w:rsidRPr="000C2285" w:rsidRDefault="00145ED5" w:rsidP="00DB7806">
            <w:pPr>
              <w:rPr>
                <w:rFonts w:cstheme="minorHAnsi"/>
                <w:b/>
                <w:sz w:val="20"/>
                <w:szCs w:val="20"/>
                <w:lang w:val="en-US"/>
              </w:rPr>
            </w:pPr>
            <w:r w:rsidRPr="00CA223E">
              <w:rPr>
                <w:rFonts w:cstheme="minorHAnsi"/>
                <w:b/>
                <w:sz w:val="20"/>
                <w:szCs w:val="20"/>
                <w:lang w:val="en-US"/>
              </w:rPr>
              <w:t xml:space="preserve">Timing of incident diagnosis of </w:t>
            </w:r>
            <w:r>
              <w:rPr>
                <w:rFonts w:cstheme="minorHAnsi"/>
                <w:b/>
                <w:sz w:val="20"/>
                <w:szCs w:val="20"/>
                <w:lang w:val="en-US"/>
              </w:rPr>
              <w:t xml:space="preserve">paternal </w:t>
            </w:r>
            <w:r w:rsidRPr="00CA223E">
              <w:rPr>
                <w:rFonts w:cstheme="minorHAnsi"/>
                <w:b/>
                <w:sz w:val="20"/>
                <w:szCs w:val="20"/>
                <w:lang w:val="en-US"/>
              </w:rPr>
              <w:t>emotional disorder</w:t>
            </w:r>
          </w:p>
        </w:tc>
        <w:tc>
          <w:tcPr>
            <w:tcW w:w="1412" w:type="dxa"/>
          </w:tcPr>
          <w:p w14:paraId="60722A4B" w14:textId="77777777" w:rsidR="00145ED5" w:rsidRPr="000C2285" w:rsidRDefault="00145ED5" w:rsidP="00DB7806">
            <w:pPr>
              <w:rPr>
                <w:rFonts w:cstheme="minorHAnsi"/>
                <w:b/>
                <w:sz w:val="20"/>
                <w:szCs w:val="20"/>
                <w:lang w:val="en-US"/>
              </w:rPr>
            </w:pPr>
            <w:r w:rsidRPr="000C2285">
              <w:rPr>
                <w:rFonts w:cstheme="minorHAnsi"/>
                <w:b/>
                <w:sz w:val="20"/>
                <w:szCs w:val="20"/>
                <w:lang w:val="en-US"/>
              </w:rPr>
              <w:t>No.</w:t>
            </w:r>
          </w:p>
        </w:tc>
        <w:tc>
          <w:tcPr>
            <w:tcW w:w="1512" w:type="dxa"/>
          </w:tcPr>
          <w:p w14:paraId="16CD6081" w14:textId="77777777" w:rsidR="00145ED5" w:rsidRPr="000C2285" w:rsidRDefault="00145ED5" w:rsidP="00DB7806">
            <w:pPr>
              <w:rPr>
                <w:rFonts w:cstheme="minorHAnsi"/>
                <w:b/>
                <w:sz w:val="20"/>
                <w:szCs w:val="20"/>
                <w:lang w:val="en-US"/>
              </w:rPr>
            </w:pPr>
            <w:r w:rsidRPr="000C2285">
              <w:rPr>
                <w:rFonts w:cstheme="minorHAnsi"/>
                <w:b/>
                <w:sz w:val="20"/>
                <w:szCs w:val="20"/>
                <w:lang w:val="en-US"/>
              </w:rPr>
              <w:t xml:space="preserve">Mean score </w:t>
            </w:r>
          </w:p>
          <w:p w14:paraId="5FFC05DC" w14:textId="77777777" w:rsidR="00145ED5" w:rsidRPr="000C2285" w:rsidRDefault="00145ED5" w:rsidP="00DB7806">
            <w:pPr>
              <w:rPr>
                <w:rFonts w:cstheme="minorHAnsi"/>
                <w:b/>
                <w:sz w:val="20"/>
                <w:szCs w:val="20"/>
                <w:lang w:val="en-US"/>
              </w:rPr>
            </w:pPr>
            <w:r w:rsidRPr="000C2285">
              <w:rPr>
                <w:rFonts w:cstheme="minorHAnsi"/>
                <w:b/>
                <w:sz w:val="20"/>
                <w:szCs w:val="20"/>
                <w:lang w:val="en-US"/>
              </w:rPr>
              <w:t>(95% CI)</w:t>
            </w:r>
          </w:p>
        </w:tc>
        <w:tc>
          <w:tcPr>
            <w:tcW w:w="1995" w:type="dxa"/>
          </w:tcPr>
          <w:p w14:paraId="6279B052" w14:textId="77777777" w:rsidR="00145ED5" w:rsidRPr="000C2285" w:rsidRDefault="00145ED5" w:rsidP="00DB7806">
            <w:pPr>
              <w:rPr>
                <w:rFonts w:cstheme="minorHAnsi"/>
                <w:b/>
                <w:sz w:val="20"/>
                <w:szCs w:val="20"/>
                <w:lang w:val="en-US"/>
              </w:rPr>
            </w:pPr>
            <w:r w:rsidRPr="000C2285">
              <w:rPr>
                <w:rFonts w:cstheme="minorHAnsi"/>
                <w:b/>
                <w:sz w:val="20"/>
                <w:szCs w:val="20"/>
                <w:lang w:val="en-US"/>
              </w:rPr>
              <w:t>Adjusted</w:t>
            </w:r>
            <w:r>
              <w:rPr>
                <w:rFonts w:cstheme="minorHAnsi"/>
                <w:b/>
                <w:sz w:val="20"/>
                <w:szCs w:val="20"/>
                <w:lang w:val="en-US"/>
              </w:rPr>
              <w:t>*</w:t>
            </w:r>
            <w:r w:rsidRPr="000C2285">
              <w:rPr>
                <w:rFonts w:cstheme="minorHAnsi"/>
                <w:b/>
                <w:sz w:val="20"/>
                <w:szCs w:val="20"/>
                <w:lang w:val="en-US"/>
              </w:rPr>
              <w:t xml:space="preserve"> mean difference per SD (95% CI)</w:t>
            </w:r>
          </w:p>
        </w:tc>
      </w:tr>
      <w:tr w:rsidR="00145ED5" w:rsidRPr="000C2285" w14:paraId="69637642" w14:textId="77777777" w:rsidTr="00DB7806">
        <w:tc>
          <w:tcPr>
            <w:tcW w:w="7508" w:type="dxa"/>
            <w:gridSpan w:val="4"/>
          </w:tcPr>
          <w:p w14:paraId="2AC52D31" w14:textId="77777777" w:rsidR="00145ED5" w:rsidRPr="000C2285" w:rsidRDefault="00145ED5" w:rsidP="00DB7806">
            <w:pPr>
              <w:jc w:val="center"/>
              <w:rPr>
                <w:rFonts w:cstheme="minorHAnsi"/>
                <w:b/>
                <w:i/>
                <w:sz w:val="20"/>
                <w:szCs w:val="20"/>
                <w:lang w:val="en-US"/>
              </w:rPr>
            </w:pPr>
            <w:r w:rsidRPr="000C2285">
              <w:rPr>
                <w:rFonts w:cstheme="minorHAnsi"/>
                <w:b/>
                <w:i/>
                <w:sz w:val="20"/>
                <w:szCs w:val="20"/>
                <w:lang w:val="en-US"/>
              </w:rPr>
              <w:t>Entire population</w:t>
            </w:r>
          </w:p>
        </w:tc>
      </w:tr>
      <w:tr w:rsidR="00145ED5" w:rsidRPr="000C2285" w14:paraId="7B24A847" w14:textId="77777777" w:rsidTr="00DB7806">
        <w:tc>
          <w:tcPr>
            <w:tcW w:w="2589" w:type="dxa"/>
          </w:tcPr>
          <w:p w14:paraId="27BCAA6E" w14:textId="77777777" w:rsidR="00145ED5" w:rsidRPr="000C2285" w:rsidRDefault="00145ED5" w:rsidP="00DB7806">
            <w:pPr>
              <w:rPr>
                <w:rFonts w:cstheme="minorHAnsi"/>
                <w:sz w:val="20"/>
                <w:szCs w:val="20"/>
                <w:lang w:val="en-US"/>
              </w:rPr>
            </w:pPr>
            <w:r w:rsidRPr="000C2285">
              <w:rPr>
                <w:rFonts w:cstheme="minorHAnsi"/>
                <w:sz w:val="20"/>
                <w:szCs w:val="20"/>
                <w:lang w:val="en-US"/>
              </w:rPr>
              <w:t xml:space="preserve">   No hospital contact </w:t>
            </w:r>
          </w:p>
        </w:tc>
        <w:tc>
          <w:tcPr>
            <w:tcW w:w="1412" w:type="dxa"/>
          </w:tcPr>
          <w:p w14:paraId="0BE2F962" w14:textId="77777777" w:rsidR="00145ED5" w:rsidRPr="000C2285" w:rsidRDefault="00145ED5" w:rsidP="00DB7806">
            <w:pPr>
              <w:rPr>
                <w:rFonts w:cstheme="minorHAnsi"/>
                <w:b/>
                <w:sz w:val="20"/>
                <w:szCs w:val="20"/>
                <w:lang w:val="en-US"/>
              </w:rPr>
            </w:pPr>
            <w:r w:rsidRPr="000C2285">
              <w:rPr>
                <w:rFonts w:cstheme="minorHAnsi"/>
                <w:sz w:val="20"/>
                <w:szCs w:val="20"/>
              </w:rPr>
              <w:t>109414</w:t>
            </w:r>
          </w:p>
        </w:tc>
        <w:tc>
          <w:tcPr>
            <w:tcW w:w="1512" w:type="dxa"/>
          </w:tcPr>
          <w:p w14:paraId="1D85D9A7" w14:textId="7FDC6BE1" w:rsidR="00145ED5" w:rsidRPr="000C2285" w:rsidRDefault="00C677BB" w:rsidP="00C677BB">
            <w:pPr>
              <w:rPr>
                <w:rFonts w:cstheme="minorHAnsi"/>
                <w:sz w:val="20"/>
                <w:szCs w:val="20"/>
                <w:lang w:val="en-US"/>
              </w:rPr>
            </w:pPr>
            <w:r>
              <w:rPr>
                <w:rFonts w:cstheme="minorHAnsi"/>
                <w:sz w:val="20"/>
                <w:szCs w:val="20"/>
              </w:rPr>
              <w:t>40.9</w:t>
            </w:r>
            <w:r w:rsidR="00145ED5" w:rsidRPr="000C2285">
              <w:rPr>
                <w:rFonts w:cstheme="minorHAnsi"/>
                <w:sz w:val="20"/>
                <w:szCs w:val="20"/>
              </w:rPr>
              <w:t xml:space="preserve"> (40.</w:t>
            </w:r>
            <w:r>
              <w:rPr>
                <w:rFonts w:cstheme="minorHAnsi"/>
                <w:sz w:val="20"/>
                <w:szCs w:val="20"/>
              </w:rPr>
              <w:t>9</w:t>
            </w:r>
            <w:r w:rsidR="00145ED5" w:rsidRPr="000C2285">
              <w:rPr>
                <w:rFonts w:cstheme="minorHAnsi"/>
                <w:sz w:val="20"/>
                <w:szCs w:val="20"/>
              </w:rPr>
              <w:t>;4</w:t>
            </w:r>
            <w:r>
              <w:rPr>
                <w:rFonts w:cstheme="minorHAnsi"/>
                <w:sz w:val="20"/>
                <w:szCs w:val="20"/>
              </w:rPr>
              <w:t>1.0</w:t>
            </w:r>
            <w:r w:rsidR="00145ED5" w:rsidRPr="000C2285">
              <w:rPr>
                <w:rFonts w:cstheme="minorHAnsi"/>
                <w:sz w:val="20"/>
                <w:szCs w:val="20"/>
              </w:rPr>
              <w:t>)</w:t>
            </w:r>
          </w:p>
        </w:tc>
        <w:tc>
          <w:tcPr>
            <w:tcW w:w="1995" w:type="dxa"/>
          </w:tcPr>
          <w:p w14:paraId="32FBA639" w14:textId="77777777" w:rsidR="00145ED5" w:rsidRPr="000C2285" w:rsidRDefault="00145ED5" w:rsidP="00DB7806">
            <w:pPr>
              <w:rPr>
                <w:rFonts w:cstheme="minorHAnsi"/>
                <w:sz w:val="20"/>
                <w:szCs w:val="20"/>
                <w:lang w:val="en-US"/>
              </w:rPr>
            </w:pPr>
            <w:r w:rsidRPr="000C2285">
              <w:rPr>
                <w:rFonts w:cstheme="minorHAnsi"/>
                <w:sz w:val="20"/>
                <w:szCs w:val="20"/>
                <w:lang w:val="en-US"/>
              </w:rPr>
              <w:t>0 (ref)</w:t>
            </w:r>
          </w:p>
        </w:tc>
      </w:tr>
      <w:tr w:rsidR="00145ED5" w:rsidRPr="000C2285" w14:paraId="7D2E92A2" w14:textId="77777777" w:rsidTr="00DB7806">
        <w:tc>
          <w:tcPr>
            <w:tcW w:w="2589" w:type="dxa"/>
          </w:tcPr>
          <w:p w14:paraId="4858A840" w14:textId="77777777" w:rsidR="00145ED5" w:rsidRPr="000C2285" w:rsidRDefault="00145ED5" w:rsidP="00DB7806">
            <w:pPr>
              <w:rPr>
                <w:rFonts w:cstheme="minorHAnsi"/>
                <w:sz w:val="20"/>
                <w:szCs w:val="20"/>
                <w:lang w:val="en-US"/>
              </w:rPr>
            </w:pPr>
            <w:r w:rsidRPr="000C2285">
              <w:rPr>
                <w:rFonts w:cstheme="minorHAnsi"/>
                <w:sz w:val="20"/>
                <w:szCs w:val="20"/>
                <w:lang w:val="en-US"/>
              </w:rPr>
              <w:t xml:space="preserve">   Before pregnancy </w:t>
            </w:r>
          </w:p>
        </w:tc>
        <w:tc>
          <w:tcPr>
            <w:tcW w:w="1412" w:type="dxa"/>
          </w:tcPr>
          <w:p w14:paraId="0C3B6DDA" w14:textId="77777777" w:rsidR="00145ED5" w:rsidRPr="000C2285" w:rsidRDefault="00145ED5" w:rsidP="00DB7806">
            <w:pPr>
              <w:rPr>
                <w:rFonts w:cstheme="minorHAnsi"/>
                <w:b/>
                <w:sz w:val="20"/>
                <w:szCs w:val="20"/>
                <w:lang w:val="en-US"/>
              </w:rPr>
            </w:pPr>
            <w:r w:rsidRPr="000C2285">
              <w:rPr>
                <w:rFonts w:cstheme="minorHAnsi"/>
                <w:sz w:val="20"/>
                <w:szCs w:val="20"/>
              </w:rPr>
              <w:t>594</w:t>
            </w:r>
          </w:p>
        </w:tc>
        <w:tc>
          <w:tcPr>
            <w:tcW w:w="1512" w:type="dxa"/>
          </w:tcPr>
          <w:p w14:paraId="5EF20C6D" w14:textId="5F38E6CA" w:rsidR="00145ED5" w:rsidRPr="000C2285" w:rsidRDefault="00145ED5" w:rsidP="00C677BB">
            <w:pPr>
              <w:rPr>
                <w:rFonts w:cstheme="minorHAnsi"/>
                <w:b/>
                <w:sz w:val="20"/>
                <w:szCs w:val="20"/>
                <w:lang w:val="en-US"/>
              </w:rPr>
            </w:pPr>
            <w:r w:rsidRPr="000C2285">
              <w:rPr>
                <w:rFonts w:cstheme="minorHAnsi"/>
                <w:sz w:val="20"/>
                <w:szCs w:val="20"/>
              </w:rPr>
              <w:t>39.</w:t>
            </w:r>
            <w:r w:rsidR="00C677BB">
              <w:rPr>
                <w:rFonts w:cstheme="minorHAnsi"/>
                <w:sz w:val="20"/>
                <w:szCs w:val="20"/>
              </w:rPr>
              <w:t>1</w:t>
            </w:r>
            <w:r w:rsidRPr="000C2285">
              <w:rPr>
                <w:rFonts w:cstheme="minorHAnsi"/>
                <w:sz w:val="20"/>
                <w:szCs w:val="20"/>
              </w:rPr>
              <w:t xml:space="preserve"> (38.3;39.8)</w:t>
            </w:r>
          </w:p>
        </w:tc>
        <w:tc>
          <w:tcPr>
            <w:tcW w:w="1995" w:type="dxa"/>
          </w:tcPr>
          <w:p w14:paraId="06D38F56" w14:textId="77777777" w:rsidR="00145ED5" w:rsidRPr="00433721" w:rsidRDefault="00145ED5" w:rsidP="00DB7806">
            <w:pPr>
              <w:rPr>
                <w:rFonts w:cstheme="minorHAnsi"/>
                <w:b/>
                <w:sz w:val="20"/>
                <w:szCs w:val="20"/>
                <w:lang w:val="en-US"/>
              </w:rPr>
            </w:pPr>
            <w:r w:rsidRPr="00433721">
              <w:rPr>
                <w:rFonts w:cstheme="minorHAnsi"/>
                <w:b/>
                <w:sz w:val="20"/>
                <w:szCs w:val="20"/>
              </w:rPr>
              <w:t>-0.16 (-0.26;-0.07)</w:t>
            </w:r>
          </w:p>
        </w:tc>
      </w:tr>
      <w:tr w:rsidR="00145ED5" w:rsidRPr="000C2285" w14:paraId="5AC0684F" w14:textId="77777777" w:rsidTr="00DB7806">
        <w:tc>
          <w:tcPr>
            <w:tcW w:w="2589" w:type="dxa"/>
          </w:tcPr>
          <w:p w14:paraId="7EBC3A1F" w14:textId="77777777" w:rsidR="00145ED5" w:rsidRPr="000C2285" w:rsidRDefault="00145ED5" w:rsidP="00DB7806">
            <w:pPr>
              <w:rPr>
                <w:rFonts w:cstheme="minorHAnsi"/>
                <w:sz w:val="20"/>
                <w:szCs w:val="20"/>
                <w:lang w:val="en-US"/>
              </w:rPr>
            </w:pPr>
            <w:r w:rsidRPr="000C2285">
              <w:rPr>
                <w:rFonts w:cstheme="minorHAnsi"/>
                <w:sz w:val="20"/>
                <w:szCs w:val="20"/>
                <w:lang w:val="en-US"/>
              </w:rPr>
              <w:t xml:space="preserve">   During pregnancy </w:t>
            </w:r>
          </w:p>
        </w:tc>
        <w:tc>
          <w:tcPr>
            <w:tcW w:w="1412" w:type="dxa"/>
          </w:tcPr>
          <w:p w14:paraId="160EBF69" w14:textId="77777777" w:rsidR="00145ED5" w:rsidRPr="000C2285" w:rsidRDefault="00145ED5" w:rsidP="00DB7806">
            <w:pPr>
              <w:rPr>
                <w:rFonts w:cstheme="minorHAnsi"/>
                <w:b/>
                <w:sz w:val="20"/>
                <w:szCs w:val="20"/>
                <w:lang w:val="en-US"/>
              </w:rPr>
            </w:pPr>
            <w:r w:rsidRPr="000C2285">
              <w:rPr>
                <w:rFonts w:cstheme="minorHAnsi"/>
                <w:sz w:val="20"/>
                <w:szCs w:val="20"/>
              </w:rPr>
              <w:t>92</w:t>
            </w:r>
          </w:p>
        </w:tc>
        <w:tc>
          <w:tcPr>
            <w:tcW w:w="1512" w:type="dxa"/>
          </w:tcPr>
          <w:p w14:paraId="4ED1D445" w14:textId="7FF2E8C8" w:rsidR="00145ED5" w:rsidRPr="000C2285" w:rsidRDefault="00C677BB" w:rsidP="00C677BB">
            <w:pPr>
              <w:rPr>
                <w:rFonts w:cstheme="minorHAnsi"/>
                <w:b/>
                <w:sz w:val="20"/>
                <w:szCs w:val="20"/>
                <w:lang w:val="en-US"/>
              </w:rPr>
            </w:pPr>
            <w:r>
              <w:rPr>
                <w:rFonts w:cstheme="minorHAnsi"/>
                <w:sz w:val="20"/>
                <w:szCs w:val="20"/>
              </w:rPr>
              <w:t>38.6</w:t>
            </w:r>
            <w:r w:rsidR="00145ED5" w:rsidRPr="000C2285">
              <w:rPr>
                <w:rFonts w:cstheme="minorHAnsi"/>
                <w:sz w:val="20"/>
                <w:szCs w:val="20"/>
              </w:rPr>
              <w:t xml:space="preserve"> (36.9;40.</w:t>
            </w:r>
            <w:r>
              <w:rPr>
                <w:rFonts w:cstheme="minorHAnsi"/>
                <w:sz w:val="20"/>
                <w:szCs w:val="20"/>
              </w:rPr>
              <w:t>4</w:t>
            </w:r>
            <w:r w:rsidR="00145ED5" w:rsidRPr="000C2285">
              <w:rPr>
                <w:rFonts w:cstheme="minorHAnsi"/>
                <w:sz w:val="20"/>
                <w:szCs w:val="20"/>
              </w:rPr>
              <w:t>)</w:t>
            </w:r>
          </w:p>
        </w:tc>
        <w:tc>
          <w:tcPr>
            <w:tcW w:w="1995" w:type="dxa"/>
          </w:tcPr>
          <w:p w14:paraId="62C92C96" w14:textId="77777777" w:rsidR="00145ED5" w:rsidRPr="00433721" w:rsidRDefault="00145ED5" w:rsidP="00DB7806">
            <w:pPr>
              <w:rPr>
                <w:rFonts w:cstheme="minorHAnsi"/>
                <w:sz w:val="20"/>
                <w:szCs w:val="20"/>
                <w:lang w:val="en-US"/>
              </w:rPr>
            </w:pPr>
            <w:r w:rsidRPr="00433721">
              <w:rPr>
                <w:rFonts w:cstheme="minorHAnsi"/>
                <w:sz w:val="20"/>
                <w:szCs w:val="20"/>
              </w:rPr>
              <w:t>-0.16 (-0.37;0.05)</w:t>
            </w:r>
          </w:p>
        </w:tc>
      </w:tr>
      <w:tr w:rsidR="00145ED5" w:rsidRPr="000C2285" w14:paraId="4AFE78C2" w14:textId="77777777" w:rsidTr="00DB7806">
        <w:tc>
          <w:tcPr>
            <w:tcW w:w="2589" w:type="dxa"/>
          </w:tcPr>
          <w:p w14:paraId="226E752B" w14:textId="77777777" w:rsidR="00145ED5" w:rsidRPr="000C2285" w:rsidRDefault="00145ED5" w:rsidP="00DB7806">
            <w:pPr>
              <w:rPr>
                <w:rFonts w:cstheme="minorHAnsi"/>
                <w:sz w:val="20"/>
                <w:szCs w:val="20"/>
                <w:lang w:val="en-US"/>
              </w:rPr>
            </w:pPr>
            <w:r w:rsidRPr="000C2285">
              <w:rPr>
                <w:rFonts w:cstheme="minorHAnsi"/>
                <w:sz w:val="20"/>
                <w:szCs w:val="20"/>
                <w:lang w:val="en-US"/>
              </w:rPr>
              <w:t xml:space="preserve">   First year </w:t>
            </w:r>
            <w:r>
              <w:rPr>
                <w:rFonts w:cstheme="minorHAnsi"/>
                <w:sz w:val="20"/>
                <w:szCs w:val="20"/>
                <w:lang w:val="en-US"/>
              </w:rPr>
              <w:t>after birth</w:t>
            </w:r>
          </w:p>
        </w:tc>
        <w:tc>
          <w:tcPr>
            <w:tcW w:w="1412" w:type="dxa"/>
          </w:tcPr>
          <w:p w14:paraId="0291BDA1" w14:textId="77777777" w:rsidR="00145ED5" w:rsidRPr="000C2285" w:rsidRDefault="00145ED5" w:rsidP="00DB7806">
            <w:pPr>
              <w:rPr>
                <w:rFonts w:cstheme="minorHAnsi"/>
                <w:b/>
                <w:sz w:val="20"/>
                <w:szCs w:val="20"/>
                <w:lang w:val="en-US"/>
              </w:rPr>
            </w:pPr>
            <w:r w:rsidRPr="000C2285">
              <w:rPr>
                <w:rFonts w:cstheme="minorHAnsi"/>
                <w:sz w:val="20"/>
                <w:szCs w:val="20"/>
              </w:rPr>
              <w:t>193</w:t>
            </w:r>
          </w:p>
        </w:tc>
        <w:tc>
          <w:tcPr>
            <w:tcW w:w="1512" w:type="dxa"/>
          </w:tcPr>
          <w:p w14:paraId="2C247626" w14:textId="701DB18C" w:rsidR="00145ED5" w:rsidRPr="000C2285" w:rsidRDefault="00145ED5" w:rsidP="00C677BB">
            <w:pPr>
              <w:rPr>
                <w:rFonts w:cstheme="minorHAnsi"/>
                <w:b/>
                <w:sz w:val="20"/>
                <w:szCs w:val="20"/>
                <w:lang w:val="en-US"/>
              </w:rPr>
            </w:pPr>
            <w:r w:rsidRPr="000C2285">
              <w:rPr>
                <w:rFonts w:cstheme="minorHAnsi"/>
                <w:sz w:val="20"/>
                <w:szCs w:val="20"/>
              </w:rPr>
              <w:t>38.</w:t>
            </w:r>
            <w:r w:rsidR="00C677BB">
              <w:rPr>
                <w:rFonts w:cstheme="minorHAnsi"/>
                <w:sz w:val="20"/>
                <w:szCs w:val="20"/>
              </w:rPr>
              <w:t>2</w:t>
            </w:r>
            <w:r w:rsidRPr="000C2285">
              <w:rPr>
                <w:rFonts w:cstheme="minorHAnsi"/>
                <w:sz w:val="20"/>
                <w:szCs w:val="20"/>
              </w:rPr>
              <w:t xml:space="preserve"> (37.0;39.3)</w:t>
            </w:r>
          </w:p>
        </w:tc>
        <w:tc>
          <w:tcPr>
            <w:tcW w:w="1995" w:type="dxa"/>
          </w:tcPr>
          <w:p w14:paraId="0DD54D2D" w14:textId="77777777" w:rsidR="00145ED5" w:rsidRPr="00433721" w:rsidRDefault="00145ED5" w:rsidP="00DB7806">
            <w:pPr>
              <w:rPr>
                <w:rFonts w:cstheme="minorHAnsi"/>
                <w:sz w:val="20"/>
                <w:szCs w:val="20"/>
                <w:lang w:val="en-US"/>
              </w:rPr>
            </w:pPr>
            <w:r w:rsidRPr="00433721">
              <w:rPr>
                <w:rFonts w:cstheme="minorHAnsi"/>
                <w:sz w:val="20"/>
                <w:szCs w:val="20"/>
              </w:rPr>
              <w:t>-0.14 (-0.28;0.00)</w:t>
            </w:r>
          </w:p>
        </w:tc>
      </w:tr>
      <w:tr w:rsidR="00145ED5" w:rsidRPr="000C2285" w14:paraId="6A142AAE" w14:textId="77777777" w:rsidTr="00DB7806">
        <w:tc>
          <w:tcPr>
            <w:tcW w:w="2589" w:type="dxa"/>
          </w:tcPr>
          <w:p w14:paraId="1F6B9A46" w14:textId="77777777" w:rsidR="00145ED5" w:rsidRPr="000C2285" w:rsidRDefault="00145ED5" w:rsidP="00DB7806">
            <w:pPr>
              <w:rPr>
                <w:rFonts w:cstheme="minorHAnsi"/>
                <w:sz w:val="20"/>
                <w:szCs w:val="20"/>
                <w:lang w:val="en-US"/>
              </w:rPr>
            </w:pPr>
            <w:r w:rsidRPr="000C2285">
              <w:rPr>
                <w:rFonts w:cstheme="minorHAnsi"/>
                <w:sz w:val="20"/>
                <w:szCs w:val="20"/>
                <w:lang w:val="en-US"/>
              </w:rPr>
              <w:t xml:space="preserve">   1-5 years </w:t>
            </w:r>
            <w:r>
              <w:rPr>
                <w:rFonts w:cstheme="minorHAnsi"/>
                <w:sz w:val="20"/>
                <w:szCs w:val="20"/>
                <w:lang w:val="en-US"/>
              </w:rPr>
              <w:t>after birth</w:t>
            </w:r>
          </w:p>
        </w:tc>
        <w:tc>
          <w:tcPr>
            <w:tcW w:w="1412" w:type="dxa"/>
          </w:tcPr>
          <w:p w14:paraId="7E0A2334" w14:textId="77777777" w:rsidR="00145ED5" w:rsidRPr="000C2285" w:rsidRDefault="00145ED5" w:rsidP="00DB7806">
            <w:pPr>
              <w:rPr>
                <w:rFonts w:cstheme="minorHAnsi"/>
                <w:b/>
                <w:sz w:val="20"/>
                <w:szCs w:val="20"/>
                <w:lang w:val="en-US"/>
              </w:rPr>
            </w:pPr>
            <w:r w:rsidRPr="000C2285">
              <w:rPr>
                <w:rFonts w:cstheme="minorHAnsi"/>
                <w:sz w:val="20"/>
                <w:szCs w:val="20"/>
              </w:rPr>
              <w:t>1503</w:t>
            </w:r>
          </w:p>
        </w:tc>
        <w:tc>
          <w:tcPr>
            <w:tcW w:w="1512" w:type="dxa"/>
          </w:tcPr>
          <w:p w14:paraId="65F56F6F" w14:textId="1A32ADC8" w:rsidR="00145ED5" w:rsidRPr="000C2285" w:rsidRDefault="00145ED5" w:rsidP="00C677BB">
            <w:pPr>
              <w:rPr>
                <w:rFonts w:cstheme="minorHAnsi"/>
                <w:b/>
                <w:sz w:val="20"/>
                <w:szCs w:val="20"/>
                <w:lang w:val="en-US"/>
              </w:rPr>
            </w:pPr>
            <w:r w:rsidRPr="000C2285">
              <w:rPr>
                <w:rFonts w:cstheme="minorHAnsi"/>
                <w:sz w:val="20"/>
                <w:szCs w:val="20"/>
              </w:rPr>
              <w:t>38.</w:t>
            </w:r>
            <w:r w:rsidR="00C677BB">
              <w:rPr>
                <w:rFonts w:cstheme="minorHAnsi"/>
                <w:sz w:val="20"/>
                <w:szCs w:val="20"/>
              </w:rPr>
              <w:t>4</w:t>
            </w:r>
            <w:r w:rsidRPr="000C2285">
              <w:rPr>
                <w:rFonts w:cstheme="minorHAnsi"/>
                <w:sz w:val="20"/>
                <w:szCs w:val="20"/>
              </w:rPr>
              <w:t xml:space="preserve"> (37.9;38.8)</w:t>
            </w:r>
          </w:p>
        </w:tc>
        <w:tc>
          <w:tcPr>
            <w:tcW w:w="1995" w:type="dxa"/>
          </w:tcPr>
          <w:p w14:paraId="13C0E4BF" w14:textId="77777777" w:rsidR="00145ED5" w:rsidRPr="00433721" w:rsidRDefault="00145ED5" w:rsidP="00DB7806">
            <w:pPr>
              <w:rPr>
                <w:rFonts w:cstheme="minorHAnsi"/>
                <w:b/>
                <w:sz w:val="20"/>
                <w:szCs w:val="20"/>
                <w:lang w:val="en-US"/>
              </w:rPr>
            </w:pPr>
            <w:r w:rsidRPr="00433721">
              <w:rPr>
                <w:rFonts w:cstheme="minorHAnsi"/>
                <w:b/>
                <w:sz w:val="20"/>
                <w:szCs w:val="20"/>
              </w:rPr>
              <w:t>-0.17 (-0.22;-0.11)</w:t>
            </w:r>
          </w:p>
        </w:tc>
      </w:tr>
      <w:tr w:rsidR="00145ED5" w:rsidRPr="000C2285" w14:paraId="52238FD4" w14:textId="77777777" w:rsidTr="00DB7806">
        <w:tc>
          <w:tcPr>
            <w:tcW w:w="2589" w:type="dxa"/>
          </w:tcPr>
          <w:p w14:paraId="22B6575D" w14:textId="77777777" w:rsidR="00145ED5" w:rsidRPr="000C2285" w:rsidRDefault="00145ED5" w:rsidP="00DB7806">
            <w:pPr>
              <w:rPr>
                <w:rFonts w:cstheme="minorHAnsi"/>
                <w:sz w:val="20"/>
                <w:szCs w:val="20"/>
                <w:lang w:val="en-US"/>
              </w:rPr>
            </w:pPr>
            <w:r w:rsidRPr="000C2285">
              <w:rPr>
                <w:rFonts w:cstheme="minorHAnsi"/>
                <w:sz w:val="20"/>
                <w:szCs w:val="20"/>
                <w:lang w:val="en-US"/>
              </w:rPr>
              <w:t xml:space="preserve">   6-17 years </w:t>
            </w:r>
            <w:r>
              <w:rPr>
                <w:rFonts w:cstheme="minorHAnsi"/>
                <w:sz w:val="20"/>
                <w:szCs w:val="20"/>
                <w:lang w:val="en-US"/>
              </w:rPr>
              <w:t>after birth</w:t>
            </w:r>
          </w:p>
        </w:tc>
        <w:tc>
          <w:tcPr>
            <w:tcW w:w="1412" w:type="dxa"/>
          </w:tcPr>
          <w:p w14:paraId="484251D1" w14:textId="77777777" w:rsidR="00145ED5" w:rsidRPr="000C2285" w:rsidRDefault="00145ED5" w:rsidP="00DB7806">
            <w:pPr>
              <w:rPr>
                <w:rFonts w:cstheme="minorHAnsi"/>
                <w:b/>
                <w:sz w:val="20"/>
                <w:szCs w:val="20"/>
                <w:lang w:val="en-US"/>
              </w:rPr>
            </w:pPr>
            <w:r w:rsidRPr="000C2285">
              <w:rPr>
                <w:rFonts w:cstheme="minorHAnsi"/>
                <w:sz w:val="20"/>
                <w:szCs w:val="20"/>
              </w:rPr>
              <w:t>3730</w:t>
            </w:r>
          </w:p>
        </w:tc>
        <w:tc>
          <w:tcPr>
            <w:tcW w:w="1512" w:type="dxa"/>
          </w:tcPr>
          <w:p w14:paraId="3349A042" w14:textId="1829F260" w:rsidR="00145ED5" w:rsidRPr="000C2285" w:rsidRDefault="00145ED5" w:rsidP="00C677BB">
            <w:pPr>
              <w:rPr>
                <w:rFonts w:cstheme="minorHAnsi"/>
                <w:b/>
                <w:sz w:val="20"/>
                <w:szCs w:val="20"/>
                <w:lang w:val="en-US"/>
              </w:rPr>
            </w:pPr>
            <w:r w:rsidRPr="000C2285">
              <w:rPr>
                <w:rFonts w:cstheme="minorHAnsi"/>
                <w:sz w:val="20"/>
                <w:szCs w:val="20"/>
              </w:rPr>
              <w:t>38.</w:t>
            </w:r>
            <w:r w:rsidR="00C677BB">
              <w:rPr>
                <w:rFonts w:cstheme="minorHAnsi"/>
                <w:sz w:val="20"/>
                <w:szCs w:val="20"/>
              </w:rPr>
              <w:t>3</w:t>
            </w:r>
            <w:r w:rsidRPr="000C2285">
              <w:rPr>
                <w:rFonts w:cstheme="minorHAnsi"/>
                <w:sz w:val="20"/>
                <w:szCs w:val="20"/>
              </w:rPr>
              <w:t xml:space="preserve"> (38.0;38.</w:t>
            </w:r>
            <w:r w:rsidR="00C677BB">
              <w:rPr>
                <w:rFonts w:cstheme="minorHAnsi"/>
                <w:sz w:val="20"/>
                <w:szCs w:val="20"/>
              </w:rPr>
              <w:t>6</w:t>
            </w:r>
            <w:r w:rsidRPr="000C2285">
              <w:rPr>
                <w:rFonts w:cstheme="minorHAnsi"/>
                <w:sz w:val="20"/>
                <w:szCs w:val="20"/>
              </w:rPr>
              <w:t>)</w:t>
            </w:r>
          </w:p>
        </w:tc>
        <w:tc>
          <w:tcPr>
            <w:tcW w:w="1995" w:type="dxa"/>
          </w:tcPr>
          <w:p w14:paraId="2A95DBF2" w14:textId="77777777" w:rsidR="00145ED5" w:rsidRPr="00433721" w:rsidRDefault="00145ED5" w:rsidP="00DB7806">
            <w:pPr>
              <w:rPr>
                <w:rFonts w:cstheme="minorHAnsi"/>
                <w:b/>
                <w:sz w:val="20"/>
                <w:szCs w:val="20"/>
                <w:lang w:val="en-US"/>
              </w:rPr>
            </w:pPr>
            <w:r w:rsidRPr="00433721">
              <w:rPr>
                <w:rFonts w:cstheme="minorHAnsi"/>
                <w:b/>
                <w:sz w:val="20"/>
                <w:szCs w:val="20"/>
              </w:rPr>
              <w:t>-0.18 (-0.22;-0.15)</w:t>
            </w:r>
          </w:p>
        </w:tc>
      </w:tr>
    </w:tbl>
    <w:p w14:paraId="3951ABB5" w14:textId="77777777" w:rsidR="00145ED5" w:rsidRPr="004F43D3" w:rsidRDefault="00145ED5" w:rsidP="00145ED5">
      <w:pPr>
        <w:pStyle w:val="Ingenafstand"/>
        <w:rPr>
          <w:rFonts w:asciiTheme="minorHAnsi" w:hAnsiTheme="minorHAnsi" w:cstheme="minorHAnsi"/>
          <w:sz w:val="20"/>
          <w:szCs w:val="20"/>
        </w:rPr>
      </w:pPr>
      <w:r w:rsidRPr="00E46B01">
        <w:rPr>
          <w:rFonts w:asciiTheme="minorHAnsi" w:hAnsiTheme="minorHAnsi" w:cstheme="minorHAnsi"/>
          <w:sz w:val="20"/>
          <w:szCs w:val="20"/>
        </w:rPr>
        <w:t xml:space="preserve">SD: Standard deviation, No.: Number, 95% CI: 95% Confidence interval.  </w:t>
      </w:r>
    </w:p>
    <w:p w14:paraId="0D35039E" w14:textId="77777777" w:rsidR="00145ED5" w:rsidRPr="00DB7806" w:rsidRDefault="00145ED5" w:rsidP="00DB7806">
      <w:pPr>
        <w:pStyle w:val="Ingenafstand"/>
        <w:rPr>
          <w:b/>
          <w:color w:val="FF0000"/>
        </w:rPr>
      </w:pPr>
      <w:r w:rsidRPr="004F43D3">
        <w:rPr>
          <w:rFonts w:asciiTheme="minorHAnsi" w:hAnsiTheme="minorHAnsi" w:cstheme="minorHAnsi"/>
          <w:sz w:val="20"/>
          <w:szCs w:val="20"/>
        </w:rPr>
        <w:t xml:space="preserve">Mean differences in SD was estimated using linear regression. The adjusted model included an Inverse </w:t>
      </w:r>
      <w:r>
        <w:rPr>
          <w:rFonts w:asciiTheme="minorHAnsi" w:hAnsiTheme="minorHAnsi" w:cstheme="minorHAnsi"/>
          <w:sz w:val="20"/>
          <w:szCs w:val="20"/>
        </w:rPr>
        <w:t>probability w</w:t>
      </w:r>
      <w:r w:rsidRPr="004F43D3">
        <w:rPr>
          <w:rFonts w:asciiTheme="minorHAnsi" w:hAnsiTheme="minorHAnsi" w:cstheme="minorHAnsi"/>
          <w:sz w:val="20"/>
          <w:szCs w:val="20"/>
        </w:rPr>
        <w:t xml:space="preserve">eight (IPW). The IPW was computed as the inverse of being exposed given </w:t>
      </w:r>
      <w:r>
        <w:rPr>
          <w:rFonts w:asciiTheme="minorHAnsi" w:hAnsiTheme="minorHAnsi" w:cstheme="minorHAnsi"/>
          <w:sz w:val="20"/>
          <w:szCs w:val="20"/>
        </w:rPr>
        <w:t>paternal</w:t>
      </w:r>
      <w:r w:rsidRPr="004F43D3">
        <w:rPr>
          <w:rFonts w:asciiTheme="minorHAnsi" w:hAnsiTheme="minorHAnsi" w:cstheme="minorHAnsi"/>
          <w:sz w:val="20"/>
          <w:szCs w:val="20"/>
        </w:rPr>
        <w:t xml:space="preserve"> age (included as restricted cubic splines), cohabitation status, </w:t>
      </w:r>
      <w:proofErr w:type="spellStart"/>
      <w:proofErr w:type="gramStart"/>
      <w:r w:rsidRPr="004F43D3">
        <w:rPr>
          <w:rFonts w:asciiTheme="minorHAnsi" w:hAnsiTheme="minorHAnsi" w:cstheme="minorHAnsi"/>
          <w:sz w:val="20"/>
          <w:szCs w:val="20"/>
        </w:rPr>
        <w:t>primiparity</w:t>
      </w:r>
      <w:proofErr w:type="spellEnd"/>
      <w:proofErr w:type="gramEnd"/>
      <w:r w:rsidRPr="004F43D3">
        <w:rPr>
          <w:rFonts w:asciiTheme="minorHAnsi" w:hAnsiTheme="minorHAnsi" w:cstheme="minorHAnsi"/>
          <w:sz w:val="20"/>
          <w:szCs w:val="20"/>
        </w:rPr>
        <w:t xml:space="preserve">, birth year of the child, family income, highest </w:t>
      </w:r>
      <w:r>
        <w:rPr>
          <w:rFonts w:asciiTheme="minorHAnsi" w:hAnsiTheme="minorHAnsi" w:cstheme="minorHAnsi"/>
          <w:sz w:val="20"/>
          <w:szCs w:val="20"/>
        </w:rPr>
        <w:t>paternal</w:t>
      </w:r>
      <w:r w:rsidRPr="004F43D3">
        <w:rPr>
          <w:rFonts w:asciiTheme="minorHAnsi" w:hAnsiTheme="minorHAnsi" w:cstheme="minorHAnsi"/>
          <w:sz w:val="20"/>
          <w:szCs w:val="20"/>
        </w:rPr>
        <w:t xml:space="preserve"> educational degree, </w:t>
      </w:r>
      <w:r>
        <w:rPr>
          <w:rFonts w:asciiTheme="minorHAnsi" w:hAnsiTheme="minorHAnsi" w:cstheme="minorHAnsi"/>
          <w:sz w:val="20"/>
          <w:szCs w:val="20"/>
        </w:rPr>
        <w:t>paternal</w:t>
      </w:r>
      <w:r w:rsidRPr="004F43D3">
        <w:rPr>
          <w:rFonts w:asciiTheme="minorHAnsi" w:hAnsiTheme="minorHAnsi" w:cstheme="minorHAnsi"/>
          <w:sz w:val="20"/>
          <w:szCs w:val="20"/>
        </w:rPr>
        <w:t xml:space="preserve"> occupational status, paternal </w:t>
      </w:r>
      <w:proofErr w:type="spellStart"/>
      <w:r w:rsidRPr="00493800">
        <w:rPr>
          <w:rFonts w:asciiTheme="minorHAnsi" w:hAnsiTheme="minorHAnsi" w:cstheme="minorHAnsi"/>
          <w:sz w:val="20"/>
          <w:szCs w:val="20"/>
        </w:rPr>
        <w:t>Charlson</w:t>
      </w:r>
      <w:proofErr w:type="spellEnd"/>
      <w:r w:rsidRPr="00493800">
        <w:rPr>
          <w:rFonts w:asciiTheme="minorHAnsi" w:hAnsiTheme="minorHAnsi" w:cstheme="minorHAnsi"/>
          <w:sz w:val="20"/>
          <w:szCs w:val="20"/>
        </w:rPr>
        <w:t xml:space="preserve"> Comorbidity Index</w:t>
      </w:r>
      <w:r w:rsidRPr="004F43D3">
        <w:rPr>
          <w:rFonts w:asciiTheme="minorHAnsi" w:hAnsiTheme="minorHAnsi" w:cstheme="minorHAnsi"/>
          <w:sz w:val="20"/>
          <w:szCs w:val="20"/>
        </w:rPr>
        <w:t xml:space="preserve">, and other </w:t>
      </w:r>
      <w:r>
        <w:rPr>
          <w:rFonts w:asciiTheme="minorHAnsi" w:hAnsiTheme="minorHAnsi" w:cstheme="minorHAnsi"/>
          <w:sz w:val="20"/>
          <w:szCs w:val="20"/>
        </w:rPr>
        <w:t>paternal</w:t>
      </w:r>
      <w:r w:rsidRPr="004F43D3">
        <w:rPr>
          <w:rFonts w:asciiTheme="minorHAnsi" w:hAnsiTheme="minorHAnsi" w:cstheme="minorHAnsi"/>
          <w:sz w:val="20"/>
          <w:szCs w:val="20"/>
        </w:rPr>
        <w:t xml:space="preserve"> psychiatric history. </w:t>
      </w:r>
      <w:r>
        <w:rPr>
          <w:rFonts w:asciiTheme="minorHAnsi" w:hAnsiTheme="minorHAnsi" w:cstheme="minorHAnsi"/>
          <w:sz w:val="20"/>
          <w:szCs w:val="20"/>
        </w:rPr>
        <w:t xml:space="preserve"> The estimates were additionally adjusted for maternal emotional disorders and other maternal psychiatric history.  </w:t>
      </w:r>
    </w:p>
    <w:sectPr w:rsidR="00145ED5" w:rsidRPr="00DB7806">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C5F1C8" w14:textId="77777777" w:rsidR="003D19D3" w:rsidRDefault="003D19D3" w:rsidP="00605018">
      <w:pPr>
        <w:spacing w:after="0" w:line="240" w:lineRule="auto"/>
      </w:pPr>
      <w:r>
        <w:separator/>
      </w:r>
    </w:p>
  </w:endnote>
  <w:endnote w:type="continuationSeparator" w:id="0">
    <w:p w14:paraId="1ECA387D" w14:textId="77777777" w:rsidR="003D19D3" w:rsidRDefault="003D19D3" w:rsidP="006050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0A2BEC" w14:textId="77777777" w:rsidR="003D19D3" w:rsidRDefault="003D19D3" w:rsidP="00605018">
      <w:pPr>
        <w:spacing w:after="0" w:line="240" w:lineRule="auto"/>
      </w:pPr>
      <w:r>
        <w:separator/>
      </w:r>
    </w:p>
  </w:footnote>
  <w:footnote w:type="continuationSeparator" w:id="0">
    <w:p w14:paraId="5CBCF767" w14:textId="77777777" w:rsidR="003D19D3" w:rsidRDefault="003D19D3" w:rsidP="0060501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F1427A"/>
    <w:multiLevelType w:val="hybridMultilevel"/>
    <w:tmpl w:val="F2706DD6"/>
    <w:lvl w:ilvl="0" w:tplc="04060019">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ctiveWritingStyle w:appName="MSWord" w:lang="da-DK" w:vendorID="64" w:dllVersion="131078" w:nlCheck="1" w:checkStyle="0"/>
  <w:activeWritingStyle w:appName="MSWord" w:lang="en-US" w:vendorID="64" w:dllVersion="131078" w:nlCheck="1" w:checkStyle="1"/>
  <w:activeWritingStyle w:appName="MSWord" w:lang="en-GB" w:vendorID="64" w:dllVersion="131078" w:nlCheck="1" w:checkStyle="1"/>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5ED5"/>
    <w:rsid w:val="0001071B"/>
    <w:rsid w:val="0002079C"/>
    <w:rsid w:val="0003408F"/>
    <w:rsid w:val="00041739"/>
    <w:rsid w:val="0004242C"/>
    <w:rsid w:val="0004703D"/>
    <w:rsid w:val="00083491"/>
    <w:rsid w:val="0009106E"/>
    <w:rsid w:val="00092778"/>
    <w:rsid w:val="00096D65"/>
    <w:rsid w:val="000A5125"/>
    <w:rsid w:val="000B195C"/>
    <w:rsid w:val="000C2754"/>
    <w:rsid w:val="000D25C4"/>
    <w:rsid w:val="000D5D0A"/>
    <w:rsid w:val="000E2BEF"/>
    <w:rsid w:val="000E3EC2"/>
    <w:rsid w:val="000E676D"/>
    <w:rsid w:val="000F4C22"/>
    <w:rsid w:val="000F4F60"/>
    <w:rsid w:val="000F610F"/>
    <w:rsid w:val="00104C2F"/>
    <w:rsid w:val="00121F00"/>
    <w:rsid w:val="00124783"/>
    <w:rsid w:val="00127768"/>
    <w:rsid w:val="001313AA"/>
    <w:rsid w:val="00134867"/>
    <w:rsid w:val="00140607"/>
    <w:rsid w:val="001420A6"/>
    <w:rsid w:val="00145ED5"/>
    <w:rsid w:val="0014756B"/>
    <w:rsid w:val="00156FE2"/>
    <w:rsid w:val="00161626"/>
    <w:rsid w:val="0016766E"/>
    <w:rsid w:val="001743A7"/>
    <w:rsid w:val="0018228A"/>
    <w:rsid w:val="00193036"/>
    <w:rsid w:val="001A0A3C"/>
    <w:rsid w:val="001A5DEE"/>
    <w:rsid w:val="001B0F58"/>
    <w:rsid w:val="001B255A"/>
    <w:rsid w:val="001B736C"/>
    <w:rsid w:val="001C6C9D"/>
    <w:rsid w:val="001D641C"/>
    <w:rsid w:val="001E323B"/>
    <w:rsid w:val="001F092E"/>
    <w:rsid w:val="001F7A6C"/>
    <w:rsid w:val="0021615D"/>
    <w:rsid w:val="00220A00"/>
    <w:rsid w:val="00225678"/>
    <w:rsid w:val="002332FC"/>
    <w:rsid w:val="0023490C"/>
    <w:rsid w:val="00243C56"/>
    <w:rsid w:val="00255A13"/>
    <w:rsid w:val="002560D1"/>
    <w:rsid w:val="002615EE"/>
    <w:rsid w:val="00261D37"/>
    <w:rsid w:val="00273595"/>
    <w:rsid w:val="002807BB"/>
    <w:rsid w:val="00283BA0"/>
    <w:rsid w:val="002864E7"/>
    <w:rsid w:val="00290D33"/>
    <w:rsid w:val="002A045F"/>
    <w:rsid w:val="002B1CF4"/>
    <w:rsid w:val="002B2A62"/>
    <w:rsid w:val="002D3DC9"/>
    <w:rsid w:val="002E1BE2"/>
    <w:rsid w:val="002E7F54"/>
    <w:rsid w:val="00327FC0"/>
    <w:rsid w:val="00340346"/>
    <w:rsid w:val="00346845"/>
    <w:rsid w:val="003634A4"/>
    <w:rsid w:val="00381125"/>
    <w:rsid w:val="003850F2"/>
    <w:rsid w:val="00385396"/>
    <w:rsid w:val="00387193"/>
    <w:rsid w:val="00392530"/>
    <w:rsid w:val="00394742"/>
    <w:rsid w:val="00396C64"/>
    <w:rsid w:val="003B18E2"/>
    <w:rsid w:val="003B6AC8"/>
    <w:rsid w:val="003D0776"/>
    <w:rsid w:val="003D19D3"/>
    <w:rsid w:val="003F2C6C"/>
    <w:rsid w:val="003F43CB"/>
    <w:rsid w:val="00402E4C"/>
    <w:rsid w:val="00417384"/>
    <w:rsid w:val="004179B9"/>
    <w:rsid w:val="00425B9B"/>
    <w:rsid w:val="00426B49"/>
    <w:rsid w:val="00426F5A"/>
    <w:rsid w:val="00444263"/>
    <w:rsid w:val="00456627"/>
    <w:rsid w:val="00481E23"/>
    <w:rsid w:val="004B1A24"/>
    <w:rsid w:val="004B4BF8"/>
    <w:rsid w:val="004C1EF5"/>
    <w:rsid w:val="004D4E39"/>
    <w:rsid w:val="004E3A05"/>
    <w:rsid w:val="00502C60"/>
    <w:rsid w:val="005074E1"/>
    <w:rsid w:val="00512547"/>
    <w:rsid w:val="0052604D"/>
    <w:rsid w:val="00526933"/>
    <w:rsid w:val="00532E26"/>
    <w:rsid w:val="005400DC"/>
    <w:rsid w:val="00552CF1"/>
    <w:rsid w:val="0056474A"/>
    <w:rsid w:val="005710AD"/>
    <w:rsid w:val="00581521"/>
    <w:rsid w:val="005867F1"/>
    <w:rsid w:val="005A1922"/>
    <w:rsid w:val="005D7C89"/>
    <w:rsid w:val="005E0B8D"/>
    <w:rsid w:val="005F08F0"/>
    <w:rsid w:val="00600B9C"/>
    <w:rsid w:val="00605018"/>
    <w:rsid w:val="006051D2"/>
    <w:rsid w:val="0061692C"/>
    <w:rsid w:val="00617D73"/>
    <w:rsid w:val="00643E60"/>
    <w:rsid w:val="00667521"/>
    <w:rsid w:val="0067747D"/>
    <w:rsid w:val="0069210F"/>
    <w:rsid w:val="00692A5F"/>
    <w:rsid w:val="00692FB6"/>
    <w:rsid w:val="0069780A"/>
    <w:rsid w:val="006A0DA8"/>
    <w:rsid w:val="006A1628"/>
    <w:rsid w:val="006B024D"/>
    <w:rsid w:val="006C01C2"/>
    <w:rsid w:val="006C365E"/>
    <w:rsid w:val="006C4853"/>
    <w:rsid w:val="006E52BB"/>
    <w:rsid w:val="006F409D"/>
    <w:rsid w:val="006F6CD3"/>
    <w:rsid w:val="007058B0"/>
    <w:rsid w:val="00713E4A"/>
    <w:rsid w:val="00736314"/>
    <w:rsid w:val="00742692"/>
    <w:rsid w:val="00746B4E"/>
    <w:rsid w:val="00755252"/>
    <w:rsid w:val="007558D8"/>
    <w:rsid w:val="00756451"/>
    <w:rsid w:val="00791ACB"/>
    <w:rsid w:val="007C0722"/>
    <w:rsid w:val="007C1C97"/>
    <w:rsid w:val="007E10B1"/>
    <w:rsid w:val="007F10B1"/>
    <w:rsid w:val="007F1344"/>
    <w:rsid w:val="00803241"/>
    <w:rsid w:val="00810A8F"/>
    <w:rsid w:val="008231AF"/>
    <w:rsid w:val="00825116"/>
    <w:rsid w:val="008270B4"/>
    <w:rsid w:val="0083222B"/>
    <w:rsid w:val="00842A33"/>
    <w:rsid w:val="0084698A"/>
    <w:rsid w:val="00855347"/>
    <w:rsid w:val="00866CF1"/>
    <w:rsid w:val="00877239"/>
    <w:rsid w:val="00886889"/>
    <w:rsid w:val="0089138F"/>
    <w:rsid w:val="00891E79"/>
    <w:rsid w:val="008931E1"/>
    <w:rsid w:val="00893DF7"/>
    <w:rsid w:val="008A79C6"/>
    <w:rsid w:val="008B6D9B"/>
    <w:rsid w:val="008C0FC1"/>
    <w:rsid w:val="008C56F4"/>
    <w:rsid w:val="008E710B"/>
    <w:rsid w:val="008F40E6"/>
    <w:rsid w:val="008F7386"/>
    <w:rsid w:val="009013F5"/>
    <w:rsid w:val="0092495C"/>
    <w:rsid w:val="00934EB7"/>
    <w:rsid w:val="00952C8D"/>
    <w:rsid w:val="00961F11"/>
    <w:rsid w:val="0096509C"/>
    <w:rsid w:val="0096649A"/>
    <w:rsid w:val="009931CB"/>
    <w:rsid w:val="009A22FE"/>
    <w:rsid w:val="009A2789"/>
    <w:rsid w:val="009E44B3"/>
    <w:rsid w:val="00A15766"/>
    <w:rsid w:val="00A24EB0"/>
    <w:rsid w:val="00A27746"/>
    <w:rsid w:val="00A308B2"/>
    <w:rsid w:val="00A3313B"/>
    <w:rsid w:val="00A43816"/>
    <w:rsid w:val="00A45EE3"/>
    <w:rsid w:val="00A50A41"/>
    <w:rsid w:val="00A56D16"/>
    <w:rsid w:val="00A603C5"/>
    <w:rsid w:val="00A63A4E"/>
    <w:rsid w:val="00A74814"/>
    <w:rsid w:val="00A82CE0"/>
    <w:rsid w:val="00A83AEC"/>
    <w:rsid w:val="00A931D5"/>
    <w:rsid w:val="00AA17D0"/>
    <w:rsid w:val="00AA411F"/>
    <w:rsid w:val="00AA4E6E"/>
    <w:rsid w:val="00AB24D3"/>
    <w:rsid w:val="00AB621A"/>
    <w:rsid w:val="00AE38F6"/>
    <w:rsid w:val="00AF2FB3"/>
    <w:rsid w:val="00B03699"/>
    <w:rsid w:val="00B05556"/>
    <w:rsid w:val="00B13038"/>
    <w:rsid w:val="00B154E5"/>
    <w:rsid w:val="00B21748"/>
    <w:rsid w:val="00B23FEF"/>
    <w:rsid w:val="00B255FB"/>
    <w:rsid w:val="00B3100F"/>
    <w:rsid w:val="00B4088E"/>
    <w:rsid w:val="00B41A99"/>
    <w:rsid w:val="00B4750B"/>
    <w:rsid w:val="00B65EDA"/>
    <w:rsid w:val="00B729C5"/>
    <w:rsid w:val="00B76A26"/>
    <w:rsid w:val="00B76FF7"/>
    <w:rsid w:val="00B90930"/>
    <w:rsid w:val="00B915B9"/>
    <w:rsid w:val="00B957A6"/>
    <w:rsid w:val="00B974BB"/>
    <w:rsid w:val="00BA11C0"/>
    <w:rsid w:val="00BB62F7"/>
    <w:rsid w:val="00BC6C62"/>
    <w:rsid w:val="00BD619F"/>
    <w:rsid w:val="00BD7B04"/>
    <w:rsid w:val="00BF3687"/>
    <w:rsid w:val="00C240B3"/>
    <w:rsid w:val="00C302E7"/>
    <w:rsid w:val="00C34243"/>
    <w:rsid w:val="00C35D0B"/>
    <w:rsid w:val="00C36C89"/>
    <w:rsid w:val="00C655D7"/>
    <w:rsid w:val="00C66340"/>
    <w:rsid w:val="00C677BB"/>
    <w:rsid w:val="00C80465"/>
    <w:rsid w:val="00CA2E41"/>
    <w:rsid w:val="00CA55E5"/>
    <w:rsid w:val="00CD0E76"/>
    <w:rsid w:val="00CD25A8"/>
    <w:rsid w:val="00CE0224"/>
    <w:rsid w:val="00CE1C2B"/>
    <w:rsid w:val="00CE3673"/>
    <w:rsid w:val="00CE78D9"/>
    <w:rsid w:val="00D11E50"/>
    <w:rsid w:val="00D42A28"/>
    <w:rsid w:val="00D60380"/>
    <w:rsid w:val="00D63040"/>
    <w:rsid w:val="00D6476F"/>
    <w:rsid w:val="00D702B1"/>
    <w:rsid w:val="00D71A08"/>
    <w:rsid w:val="00D87F37"/>
    <w:rsid w:val="00D95CC3"/>
    <w:rsid w:val="00DA5756"/>
    <w:rsid w:val="00DB1B8B"/>
    <w:rsid w:val="00DB7806"/>
    <w:rsid w:val="00DB79CA"/>
    <w:rsid w:val="00DC0929"/>
    <w:rsid w:val="00DC2AFC"/>
    <w:rsid w:val="00DD3F31"/>
    <w:rsid w:val="00DF05BC"/>
    <w:rsid w:val="00DF2102"/>
    <w:rsid w:val="00DF63E1"/>
    <w:rsid w:val="00E03A12"/>
    <w:rsid w:val="00E11059"/>
    <w:rsid w:val="00E151B9"/>
    <w:rsid w:val="00E24350"/>
    <w:rsid w:val="00E42A58"/>
    <w:rsid w:val="00E44F8F"/>
    <w:rsid w:val="00E62FEF"/>
    <w:rsid w:val="00E65AC6"/>
    <w:rsid w:val="00E77E62"/>
    <w:rsid w:val="00E975DB"/>
    <w:rsid w:val="00EA1AB9"/>
    <w:rsid w:val="00EB00E5"/>
    <w:rsid w:val="00EB2E6A"/>
    <w:rsid w:val="00EC6962"/>
    <w:rsid w:val="00EC796E"/>
    <w:rsid w:val="00ED0E43"/>
    <w:rsid w:val="00EE7377"/>
    <w:rsid w:val="00EF38EE"/>
    <w:rsid w:val="00F034F7"/>
    <w:rsid w:val="00F211D8"/>
    <w:rsid w:val="00F21C34"/>
    <w:rsid w:val="00F23336"/>
    <w:rsid w:val="00F26F82"/>
    <w:rsid w:val="00F37AAF"/>
    <w:rsid w:val="00F56200"/>
    <w:rsid w:val="00F56C87"/>
    <w:rsid w:val="00F57A0E"/>
    <w:rsid w:val="00F607B8"/>
    <w:rsid w:val="00F6457D"/>
    <w:rsid w:val="00F64E85"/>
    <w:rsid w:val="00FA48B0"/>
    <w:rsid w:val="00FA6C66"/>
    <w:rsid w:val="00FF62FB"/>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D66C76"/>
  <w15:chartTrackingRefBased/>
  <w15:docId w15:val="{962E6F91-1392-42C1-8FBA-CFB88760B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Overskrift1">
    <w:name w:val="heading 1"/>
    <w:basedOn w:val="Normal"/>
    <w:next w:val="Normal"/>
    <w:link w:val="Overskrift1Tegn"/>
    <w:uiPriority w:val="9"/>
    <w:qFormat/>
    <w:rsid w:val="00145ED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145ED5"/>
    <w:rPr>
      <w:rFonts w:asciiTheme="majorHAnsi" w:eastAsiaTheme="majorEastAsia" w:hAnsiTheme="majorHAnsi" w:cstheme="majorBidi"/>
      <w:color w:val="2E74B5" w:themeColor="accent1" w:themeShade="BF"/>
      <w:sz w:val="32"/>
      <w:szCs w:val="32"/>
    </w:rPr>
  </w:style>
  <w:style w:type="table" w:styleId="Tabel-Gitter">
    <w:name w:val="Table Grid"/>
    <w:basedOn w:val="Tabel-Normal"/>
    <w:uiPriority w:val="39"/>
    <w:rsid w:val="00145E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genafstand">
    <w:name w:val="No Spacing"/>
    <w:uiPriority w:val="1"/>
    <w:qFormat/>
    <w:rsid w:val="00145ED5"/>
    <w:pPr>
      <w:spacing w:after="0" w:line="240" w:lineRule="auto"/>
    </w:pPr>
    <w:rPr>
      <w:rFonts w:ascii="Times New Roman" w:hAnsi="Times New Roman"/>
      <w:sz w:val="24"/>
      <w:lang w:val="en-US"/>
    </w:rPr>
  </w:style>
  <w:style w:type="paragraph" w:styleId="Sidehoved">
    <w:name w:val="header"/>
    <w:basedOn w:val="Normal"/>
    <w:link w:val="SidehovedTegn"/>
    <w:uiPriority w:val="99"/>
    <w:unhideWhenUsed/>
    <w:rsid w:val="00605018"/>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605018"/>
  </w:style>
  <w:style w:type="paragraph" w:styleId="Sidefod">
    <w:name w:val="footer"/>
    <w:basedOn w:val="Normal"/>
    <w:link w:val="SidefodTegn"/>
    <w:uiPriority w:val="99"/>
    <w:unhideWhenUsed/>
    <w:rsid w:val="00605018"/>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605018"/>
  </w:style>
  <w:style w:type="character" w:styleId="Kommentarhenvisning">
    <w:name w:val="annotation reference"/>
    <w:basedOn w:val="Standardskrifttypeiafsnit"/>
    <w:uiPriority w:val="99"/>
    <w:semiHidden/>
    <w:unhideWhenUsed/>
    <w:rsid w:val="003D19D3"/>
    <w:rPr>
      <w:sz w:val="16"/>
      <w:szCs w:val="16"/>
    </w:rPr>
  </w:style>
  <w:style w:type="paragraph" w:styleId="Kommentartekst">
    <w:name w:val="annotation text"/>
    <w:basedOn w:val="Normal"/>
    <w:link w:val="KommentartekstTegn"/>
    <w:uiPriority w:val="99"/>
    <w:semiHidden/>
    <w:unhideWhenUsed/>
    <w:rsid w:val="003D19D3"/>
    <w:pPr>
      <w:spacing w:line="240" w:lineRule="auto"/>
    </w:pPr>
    <w:rPr>
      <w:sz w:val="20"/>
      <w:szCs w:val="20"/>
    </w:rPr>
  </w:style>
  <w:style w:type="character" w:customStyle="1" w:styleId="KommentartekstTegn">
    <w:name w:val="Kommentartekst Tegn"/>
    <w:basedOn w:val="Standardskrifttypeiafsnit"/>
    <w:link w:val="Kommentartekst"/>
    <w:uiPriority w:val="99"/>
    <w:semiHidden/>
    <w:rsid w:val="003D19D3"/>
    <w:rPr>
      <w:sz w:val="20"/>
      <w:szCs w:val="20"/>
    </w:rPr>
  </w:style>
  <w:style w:type="paragraph" w:styleId="Kommentaremne">
    <w:name w:val="annotation subject"/>
    <w:basedOn w:val="Kommentartekst"/>
    <w:next w:val="Kommentartekst"/>
    <w:link w:val="KommentaremneTegn"/>
    <w:uiPriority w:val="99"/>
    <w:semiHidden/>
    <w:unhideWhenUsed/>
    <w:rsid w:val="003D19D3"/>
    <w:rPr>
      <w:b/>
      <w:bCs/>
    </w:rPr>
  </w:style>
  <w:style w:type="character" w:customStyle="1" w:styleId="KommentaremneTegn">
    <w:name w:val="Kommentaremne Tegn"/>
    <w:basedOn w:val="KommentartekstTegn"/>
    <w:link w:val="Kommentaremne"/>
    <w:uiPriority w:val="99"/>
    <w:semiHidden/>
    <w:rsid w:val="003D19D3"/>
    <w:rPr>
      <w:b/>
      <w:bCs/>
      <w:sz w:val="20"/>
      <w:szCs w:val="20"/>
    </w:rPr>
  </w:style>
  <w:style w:type="paragraph" w:styleId="Markeringsbobletekst">
    <w:name w:val="Balloon Text"/>
    <w:basedOn w:val="Normal"/>
    <w:link w:val="MarkeringsbobletekstTegn"/>
    <w:uiPriority w:val="99"/>
    <w:semiHidden/>
    <w:unhideWhenUsed/>
    <w:rsid w:val="003D19D3"/>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3D19D3"/>
    <w:rPr>
      <w:rFonts w:ascii="Segoe UI" w:hAnsi="Segoe UI" w:cs="Segoe UI"/>
      <w:sz w:val="18"/>
      <w:szCs w:val="18"/>
    </w:rPr>
  </w:style>
  <w:style w:type="paragraph" w:styleId="Listeafsnit">
    <w:name w:val="List Paragraph"/>
    <w:basedOn w:val="Normal"/>
    <w:uiPriority w:val="34"/>
    <w:qFormat/>
    <w:rsid w:val="001F7A6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7</Pages>
  <Words>1531</Words>
  <Characters>9313</Characters>
  <Application>Microsoft Office Word</Application>
  <DocSecurity>0</DocSecurity>
  <Lines>186</Lines>
  <Paragraphs>47</Paragraphs>
  <ScaleCrop>false</ScaleCrop>
  <HeadingPairs>
    <vt:vector size="2" baseType="variant">
      <vt:variant>
        <vt:lpstr>Titel</vt:lpstr>
      </vt:variant>
      <vt:variant>
        <vt:i4>1</vt:i4>
      </vt:variant>
    </vt:vector>
  </HeadingPairs>
  <TitlesOfParts>
    <vt:vector size="1" baseType="lpstr">
      <vt:lpstr/>
    </vt:vector>
  </TitlesOfParts>
  <Company>Region Syddanmark</Company>
  <LinksUpToDate>false</LinksUpToDate>
  <CharactersWithSpaces>10797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Tanja Gram Petersen</dc:creator>
  <cp:keywords/>
  <dc:description/>
  <cp:lastModifiedBy>Tanja Gram Petersen</cp:lastModifiedBy>
  <cp:revision>8</cp:revision>
  <dcterms:created xsi:type="dcterms:W3CDTF">2024-11-28T09:03:00Z</dcterms:created>
  <dcterms:modified xsi:type="dcterms:W3CDTF">2025-03-13T13:02:00Z</dcterms:modified>
</cp:coreProperties>
</file>