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1EBF92" w14:textId="6FD4B922" w:rsidR="00E4138A" w:rsidRPr="003F1A22" w:rsidRDefault="00A32E05" w:rsidP="00680173">
      <w:pPr>
        <w:spacing w:line="360" w:lineRule="auto"/>
        <w:ind w:left="0" w:right="0" w:firstLine="0"/>
        <w:jc w:val="center"/>
        <w:rPr>
          <w:rFonts w:ascii="Times New Roman" w:eastAsiaTheme="minorEastAsia" w:hAnsi="Times New Roman" w:cs="Times New Roman"/>
          <w:b/>
          <w:color w:val="000000" w:themeColor="text1"/>
          <w:sz w:val="28"/>
          <w:szCs w:val="28"/>
        </w:rPr>
      </w:pPr>
      <w:bookmarkStart w:id="0" w:name="_Hlk66090108"/>
      <w:bookmarkStart w:id="1" w:name="OLE_LINK42"/>
      <w:r w:rsidRPr="003F1A22">
        <w:rPr>
          <w:rFonts w:ascii="Times New Roman" w:eastAsiaTheme="minorEastAsia" w:hAnsi="Times New Roman" w:cs="Times New Roman"/>
          <w:b/>
          <w:color w:val="000000" w:themeColor="text1"/>
          <w:sz w:val="28"/>
          <w:szCs w:val="28"/>
        </w:rPr>
        <w:t xml:space="preserve">Supplementary </w:t>
      </w:r>
      <w:r w:rsidR="00E4138A" w:rsidRPr="003F1A22">
        <w:rPr>
          <w:rFonts w:ascii="Times New Roman" w:eastAsiaTheme="minorEastAsia" w:hAnsi="Times New Roman" w:cs="Times New Roman"/>
          <w:b/>
          <w:color w:val="000000" w:themeColor="text1"/>
          <w:sz w:val="28"/>
          <w:szCs w:val="28"/>
        </w:rPr>
        <w:t>Information</w:t>
      </w:r>
    </w:p>
    <w:bookmarkEnd w:id="0"/>
    <w:p w14:paraId="7A944DCC" w14:textId="7266B589" w:rsidR="00CD30A0" w:rsidRPr="003F1A22" w:rsidRDefault="00CD30A0" w:rsidP="00CD30A0">
      <w:pPr>
        <w:spacing w:afterLines="50" w:after="156" w:line="360" w:lineRule="auto"/>
        <w:ind w:left="0" w:right="0" w:firstLine="0"/>
        <w:jc w:val="center"/>
        <w:rPr>
          <w:rFonts w:ascii="Times New Roman" w:eastAsiaTheme="minorEastAsia" w:hAnsi="Times New Roman" w:cs="Times New Roman"/>
          <w:b/>
          <w:color w:val="000000" w:themeColor="text1"/>
          <w:sz w:val="32"/>
          <w:szCs w:val="32"/>
        </w:rPr>
      </w:pPr>
      <w:r w:rsidRPr="003F1A22">
        <w:rPr>
          <w:rFonts w:ascii="Times New Roman" w:eastAsiaTheme="minorEastAsia" w:hAnsi="Times New Roman" w:cs="Times New Roman"/>
          <w:b/>
          <w:color w:val="000000" w:themeColor="text1"/>
          <w:sz w:val="32"/>
          <w:szCs w:val="32"/>
        </w:rPr>
        <w:t>Electrical</w:t>
      </w:r>
      <w:r w:rsidR="00593001" w:rsidRPr="003F1A22">
        <w:rPr>
          <w:rFonts w:ascii="Times New Roman" w:eastAsiaTheme="minorEastAsia" w:hAnsi="Times New Roman" w:cs="Times New Roman"/>
          <w:b/>
          <w:color w:val="000000" w:themeColor="text1"/>
          <w:sz w:val="32"/>
          <w:szCs w:val="32"/>
        </w:rPr>
        <w:t>ly writing</w:t>
      </w:r>
      <w:r w:rsidRPr="003F1A22">
        <w:rPr>
          <w:rFonts w:ascii="Times New Roman" w:eastAsiaTheme="minorEastAsia" w:hAnsi="Times New Roman" w:cs="Times New Roman"/>
          <w:b/>
          <w:color w:val="000000" w:themeColor="text1"/>
          <w:sz w:val="32"/>
          <w:szCs w:val="32"/>
        </w:rPr>
        <w:t xml:space="preserve"> </w:t>
      </w:r>
      <w:r w:rsidR="00593001" w:rsidRPr="003F1A22">
        <w:rPr>
          <w:rFonts w:ascii="Times New Roman" w:eastAsiaTheme="minorEastAsia" w:hAnsi="Times New Roman" w:cs="Times New Roman"/>
          <w:b/>
          <w:color w:val="000000" w:themeColor="text1"/>
          <w:sz w:val="32"/>
          <w:szCs w:val="32"/>
        </w:rPr>
        <w:t>a</w:t>
      </w:r>
      <w:r w:rsidRPr="003F1A22">
        <w:rPr>
          <w:rFonts w:ascii="Times New Roman" w:eastAsiaTheme="minorEastAsia" w:hAnsi="Times New Roman" w:cs="Times New Roman"/>
          <w:b/>
          <w:color w:val="000000" w:themeColor="text1"/>
          <w:sz w:val="32"/>
          <w:szCs w:val="32"/>
        </w:rPr>
        <w:t xml:space="preserve"> magnetic </w:t>
      </w:r>
      <w:proofErr w:type="spellStart"/>
      <w:r w:rsidR="00593001" w:rsidRPr="003F1A22">
        <w:rPr>
          <w:rFonts w:ascii="Times New Roman" w:eastAsiaTheme="minorEastAsia" w:hAnsi="Times New Roman" w:cs="Times New Roman"/>
          <w:b/>
          <w:color w:val="000000" w:themeColor="text1"/>
          <w:sz w:val="32"/>
          <w:szCs w:val="32"/>
        </w:rPr>
        <w:t>heliknoton</w:t>
      </w:r>
      <w:proofErr w:type="spellEnd"/>
      <w:r w:rsidR="00593001" w:rsidRPr="003F1A22">
        <w:rPr>
          <w:rFonts w:ascii="Times New Roman" w:eastAsiaTheme="minorEastAsia" w:hAnsi="Times New Roman" w:cs="Times New Roman"/>
          <w:b/>
          <w:color w:val="000000" w:themeColor="text1"/>
          <w:sz w:val="32"/>
          <w:szCs w:val="32"/>
        </w:rPr>
        <w:t xml:space="preserve"> in a chiral magnet</w:t>
      </w:r>
    </w:p>
    <w:p w14:paraId="26798CE3" w14:textId="5189BFD6" w:rsidR="00CD30A0" w:rsidRPr="003F1A22" w:rsidRDefault="00CD30A0" w:rsidP="00CD30A0">
      <w:pPr>
        <w:spacing w:afterLines="50" w:after="156" w:line="360" w:lineRule="auto"/>
        <w:ind w:right="0" w:firstLine="0"/>
        <w:jc w:val="center"/>
        <w:rPr>
          <w:rFonts w:ascii="Times New Roman" w:eastAsiaTheme="minorEastAsia" w:hAnsi="Times New Roman" w:cs="Times New Roman"/>
          <w:bCs/>
          <w:color w:val="000000" w:themeColor="text1"/>
          <w:sz w:val="22"/>
          <w:vertAlign w:val="superscript"/>
        </w:rPr>
      </w:pPr>
      <w:bookmarkStart w:id="2" w:name="OLE_LINK154"/>
      <w:r w:rsidRPr="003F1A22">
        <w:rPr>
          <w:rFonts w:ascii="Times New Roman" w:eastAsiaTheme="minorEastAsia" w:hAnsi="Times New Roman" w:cs="Times New Roman"/>
          <w:bCs/>
          <w:color w:val="000000" w:themeColor="text1"/>
          <w:sz w:val="22"/>
        </w:rPr>
        <w:t>Long Li</w:t>
      </w:r>
      <w:bookmarkStart w:id="3" w:name="OLE_LINK120"/>
      <w:bookmarkStart w:id="4" w:name="OLE_LINK121"/>
      <w:r w:rsidRPr="003F1A22">
        <w:rPr>
          <w:rFonts w:ascii="Times New Roman" w:eastAsiaTheme="minorEastAsia" w:hAnsi="Times New Roman" w:cs="Times New Roman"/>
          <w:bCs/>
          <w:color w:val="000000" w:themeColor="text1"/>
          <w:sz w:val="22"/>
          <w:vertAlign w:val="superscript"/>
        </w:rPr>
        <w:t>1</w:t>
      </w:r>
      <w:bookmarkEnd w:id="3"/>
      <w:bookmarkEnd w:id="4"/>
      <w:r w:rsidRPr="003F1A22">
        <w:rPr>
          <w:rFonts w:ascii="Times New Roman" w:eastAsiaTheme="minorEastAsia" w:hAnsi="Times New Roman" w:cs="Times New Roman"/>
          <w:bCs/>
          <w:color w:val="000000" w:themeColor="text1"/>
          <w:sz w:val="22"/>
          <w:vertAlign w:val="superscript"/>
        </w:rPr>
        <w:t>,2</w:t>
      </w:r>
      <w:r w:rsidRPr="003F1A22">
        <w:rPr>
          <w:rFonts w:ascii="Times New Roman" w:eastAsiaTheme="minorEastAsia" w:hAnsi="Times New Roman" w:cs="Times New Roman"/>
          <w:bCs/>
          <w:color w:val="000000" w:themeColor="text1"/>
          <w:sz w:val="22"/>
        </w:rPr>
        <w:t>, Dongsheng Song</w:t>
      </w:r>
      <w:r w:rsidRPr="003F1A22">
        <w:rPr>
          <w:rFonts w:ascii="Times New Roman" w:eastAsiaTheme="minorEastAsia" w:hAnsi="Times New Roman" w:cs="Times New Roman"/>
          <w:bCs/>
          <w:color w:val="000000" w:themeColor="text1"/>
          <w:sz w:val="22"/>
          <w:vertAlign w:val="superscript"/>
        </w:rPr>
        <w:t>3*</w:t>
      </w:r>
      <w:r w:rsidRPr="003F1A22">
        <w:rPr>
          <w:rFonts w:ascii="Times New Roman" w:eastAsiaTheme="minorEastAsia" w:hAnsi="Times New Roman" w:cs="Times New Roman"/>
          <w:bCs/>
          <w:color w:val="000000" w:themeColor="text1"/>
          <w:sz w:val="22"/>
        </w:rPr>
        <w:t>, Weiwei Wang</w:t>
      </w:r>
      <w:r w:rsidRPr="003F1A22">
        <w:rPr>
          <w:rFonts w:ascii="Times New Roman" w:eastAsiaTheme="minorEastAsia" w:hAnsi="Times New Roman" w:cs="Times New Roman"/>
          <w:bCs/>
          <w:color w:val="000000" w:themeColor="text1"/>
          <w:sz w:val="22"/>
          <w:vertAlign w:val="superscript"/>
        </w:rPr>
        <w:t>3</w:t>
      </w:r>
      <w:r w:rsidRPr="003F1A22">
        <w:rPr>
          <w:rFonts w:ascii="Times New Roman" w:eastAsiaTheme="minorEastAsia" w:hAnsi="Times New Roman" w:cs="Times New Roman"/>
          <w:bCs/>
          <w:color w:val="000000" w:themeColor="text1"/>
          <w:sz w:val="22"/>
        </w:rPr>
        <w:t xml:space="preserve">, </w:t>
      </w:r>
      <w:proofErr w:type="spellStart"/>
      <w:r w:rsidRPr="003F1A22">
        <w:rPr>
          <w:rFonts w:ascii="Times New Roman" w:eastAsiaTheme="minorEastAsia" w:hAnsi="Times New Roman" w:cs="Times New Roman"/>
          <w:bCs/>
          <w:color w:val="000000" w:themeColor="text1"/>
          <w:sz w:val="22"/>
        </w:rPr>
        <w:t>Lingyao</w:t>
      </w:r>
      <w:proofErr w:type="spellEnd"/>
      <w:r w:rsidRPr="003F1A22">
        <w:rPr>
          <w:rFonts w:ascii="Times New Roman" w:eastAsiaTheme="minorEastAsia" w:hAnsi="Times New Roman" w:cs="Times New Roman"/>
          <w:bCs/>
          <w:color w:val="000000" w:themeColor="text1"/>
          <w:sz w:val="22"/>
        </w:rPr>
        <w:t xml:space="preserve"> Kong</w:t>
      </w:r>
      <w:r w:rsidR="003B15F0" w:rsidRPr="003F1A22">
        <w:rPr>
          <w:rFonts w:ascii="Times New Roman" w:eastAsiaTheme="minorEastAsia" w:hAnsi="Times New Roman" w:cs="Times New Roman"/>
          <w:bCs/>
          <w:color w:val="000000" w:themeColor="text1"/>
          <w:sz w:val="22"/>
          <w:vertAlign w:val="superscript"/>
        </w:rPr>
        <w:t>4</w:t>
      </w:r>
      <w:r w:rsidRPr="003F1A22">
        <w:rPr>
          <w:rFonts w:ascii="Times New Roman" w:eastAsiaTheme="minorEastAsia" w:hAnsi="Times New Roman" w:cs="Times New Roman"/>
          <w:bCs/>
          <w:color w:val="000000" w:themeColor="text1"/>
          <w:sz w:val="22"/>
        </w:rPr>
        <w:t xml:space="preserve">, </w:t>
      </w:r>
      <w:proofErr w:type="spellStart"/>
      <w:r w:rsidRPr="003F1A22">
        <w:rPr>
          <w:rFonts w:ascii="Times New Roman" w:eastAsiaTheme="minorEastAsia" w:hAnsi="Times New Roman" w:cs="Times New Roman"/>
          <w:bCs/>
          <w:color w:val="000000" w:themeColor="text1"/>
          <w:sz w:val="22"/>
        </w:rPr>
        <w:t>Shuisen</w:t>
      </w:r>
      <w:proofErr w:type="spellEnd"/>
      <w:r w:rsidRPr="003F1A22">
        <w:rPr>
          <w:rFonts w:ascii="Times New Roman" w:eastAsiaTheme="minorEastAsia" w:hAnsi="Times New Roman" w:cs="Times New Roman"/>
          <w:bCs/>
          <w:color w:val="000000" w:themeColor="text1"/>
          <w:sz w:val="22"/>
        </w:rPr>
        <w:t xml:space="preserve"> Zhang</w:t>
      </w:r>
      <w:r w:rsidRPr="003F1A22">
        <w:rPr>
          <w:rFonts w:ascii="Times New Roman" w:eastAsiaTheme="minorEastAsia" w:hAnsi="Times New Roman" w:cs="Times New Roman"/>
          <w:bCs/>
          <w:color w:val="000000" w:themeColor="text1"/>
          <w:sz w:val="22"/>
          <w:vertAlign w:val="superscript"/>
        </w:rPr>
        <w:t>1,2</w:t>
      </w:r>
      <w:r w:rsidRPr="003F1A22">
        <w:rPr>
          <w:rFonts w:ascii="Times New Roman" w:eastAsiaTheme="minorEastAsia" w:hAnsi="Times New Roman" w:cs="Times New Roman"/>
          <w:bCs/>
          <w:color w:val="000000" w:themeColor="text1"/>
          <w:sz w:val="22"/>
        </w:rPr>
        <w:t>, Ning Wang</w:t>
      </w:r>
      <w:r w:rsidRPr="003F1A22">
        <w:rPr>
          <w:rFonts w:ascii="Times New Roman" w:eastAsiaTheme="minorEastAsia" w:hAnsi="Times New Roman" w:cs="Times New Roman"/>
          <w:bCs/>
          <w:color w:val="000000" w:themeColor="text1"/>
          <w:sz w:val="22"/>
          <w:vertAlign w:val="superscript"/>
        </w:rPr>
        <w:t>1</w:t>
      </w:r>
      <w:r w:rsidRPr="003F1A22">
        <w:rPr>
          <w:rFonts w:ascii="Times New Roman" w:eastAsiaTheme="minorEastAsia" w:hAnsi="Times New Roman" w:cs="Times New Roman"/>
          <w:bCs/>
          <w:color w:val="000000" w:themeColor="text1"/>
          <w:sz w:val="22"/>
        </w:rPr>
        <w:t xml:space="preserve">, </w:t>
      </w:r>
      <w:proofErr w:type="spellStart"/>
      <w:r w:rsidRPr="003F1A22">
        <w:rPr>
          <w:rFonts w:ascii="Times New Roman" w:eastAsiaTheme="minorEastAsia" w:hAnsi="Times New Roman" w:cs="Times New Roman"/>
          <w:bCs/>
          <w:color w:val="000000" w:themeColor="text1"/>
          <w:sz w:val="22"/>
        </w:rPr>
        <w:t>Shilei</w:t>
      </w:r>
      <w:proofErr w:type="spellEnd"/>
      <w:r w:rsidRPr="003F1A22">
        <w:rPr>
          <w:rFonts w:ascii="Times New Roman" w:eastAsiaTheme="minorEastAsia" w:hAnsi="Times New Roman" w:cs="Times New Roman"/>
          <w:bCs/>
          <w:color w:val="000000" w:themeColor="text1"/>
          <w:sz w:val="22"/>
        </w:rPr>
        <w:t xml:space="preserve"> Zhang</w:t>
      </w:r>
      <w:r w:rsidR="003B15F0" w:rsidRPr="003F1A22">
        <w:rPr>
          <w:rFonts w:ascii="Times New Roman" w:eastAsiaTheme="minorEastAsia" w:hAnsi="Times New Roman" w:cs="Times New Roman"/>
          <w:bCs/>
          <w:color w:val="000000" w:themeColor="text1"/>
          <w:sz w:val="22"/>
          <w:vertAlign w:val="superscript"/>
        </w:rPr>
        <w:t>5</w:t>
      </w:r>
      <w:r w:rsidRPr="003F1A22">
        <w:rPr>
          <w:rFonts w:ascii="Times New Roman" w:eastAsiaTheme="minorEastAsia" w:hAnsi="Times New Roman" w:cs="Times New Roman"/>
          <w:bCs/>
          <w:color w:val="000000" w:themeColor="text1"/>
          <w:sz w:val="22"/>
        </w:rPr>
        <w:t xml:space="preserve">, </w:t>
      </w:r>
      <w:proofErr w:type="spellStart"/>
      <w:r w:rsidRPr="003F1A22">
        <w:rPr>
          <w:rFonts w:ascii="Times New Roman" w:eastAsiaTheme="minorEastAsia" w:hAnsi="Times New Roman" w:cs="Times New Roman"/>
          <w:bCs/>
          <w:color w:val="000000" w:themeColor="text1"/>
          <w:sz w:val="22"/>
        </w:rPr>
        <w:t>Mingliang</w:t>
      </w:r>
      <w:proofErr w:type="spellEnd"/>
      <w:r w:rsidRPr="003F1A22">
        <w:rPr>
          <w:rFonts w:ascii="Times New Roman" w:eastAsiaTheme="minorEastAsia" w:hAnsi="Times New Roman" w:cs="Times New Roman"/>
          <w:bCs/>
          <w:color w:val="000000" w:themeColor="text1"/>
          <w:sz w:val="22"/>
        </w:rPr>
        <w:t xml:space="preserve"> Tian</w:t>
      </w:r>
      <w:r w:rsidRPr="003F1A22">
        <w:rPr>
          <w:rFonts w:ascii="Times New Roman" w:eastAsiaTheme="minorEastAsia" w:hAnsi="Times New Roman" w:cs="Times New Roman"/>
          <w:bCs/>
          <w:color w:val="000000" w:themeColor="text1"/>
          <w:sz w:val="22"/>
          <w:vertAlign w:val="superscript"/>
        </w:rPr>
        <w:t>1,2,</w:t>
      </w:r>
      <w:r w:rsidR="003B15F0" w:rsidRPr="003F1A22">
        <w:rPr>
          <w:rFonts w:ascii="Times New Roman" w:eastAsiaTheme="minorEastAsia" w:hAnsi="Times New Roman" w:cs="Times New Roman"/>
          <w:bCs/>
          <w:color w:val="000000" w:themeColor="text1"/>
          <w:sz w:val="22"/>
          <w:vertAlign w:val="superscript"/>
        </w:rPr>
        <w:t>4</w:t>
      </w:r>
      <w:r w:rsidRPr="003F1A22">
        <w:rPr>
          <w:rFonts w:ascii="Times New Roman" w:eastAsiaTheme="minorEastAsia" w:hAnsi="Times New Roman" w:cs="Times New Roman"/>
          <w:bCs/>
          <w:color w:val="000000" w:themeColor="text1"/>
          <w:sz w:val="22"/>
        </w:rPr>
        <w:t xml:space="preserve">, </w:t>
      </w:r>
      <w:proofErr w:type="spellStart"/>
      <w:r w:rsidRPr="003F1A22">
        <w:rPr>
          <w:rFonts w:ascii="Times New Roman" w:eastAsiaTheme="minorEastAsia" w:hAnsi="Times New Roman" w:cs="Times New Roman"/>
          <w:bCs/>
          <w:color w:val="000000" w:themeColor="text1"/>
          <w:sz w:val="22"/>
        </w:rPr>
        <w:t>Jiadong</w:t>
      </w:r>
      <w:proofErr w:type="spellEnd"/>
      <w:r w:rsidRPr="003F1A22">
        <w:rPr>
          <w:rFonts w:ascii="Times New Roman" w:eastAsiaTheme="minorEastAsia" w:hAnsi="Times New Roman" w:cs="Times New Roman"/>
          <w:bCs/>
          <w:color w:val="000000" w:themeColor="text1"/>
          <w:sz w:val="22"/>
        </w:rPr>
        <w:t xml:space="preserve"> Zang</w:t>
      </w:r>
      <w:r w:rsidR="00695378" w:rsidRPr="003F1A22">
        <w:rPr>
          <w:rFonts w:ascii="Times New Roman" w:eastAsiaTheme="minorEastAsia" w:hAnsi="Times New Roman" w:cs="Times New Roman"/>
          <w:bCs/>
          <w:color w:val="000000" w:themeColor="text1"/>
          <w:sz w:val="22"/>
          <w:vertAlign w:val="superscript"/>
        </w:rPr>
        <w:t>6</w:t>
      </w:r>
      <w:r w:rsidRPr="003F1A22">
        <w:rPr>
          <w:rFonts w:ascii="Times New Roman" w:eastAsiaTheme="minorEastAsia" w:hAnsi="Times New Roman" w:cs="Times New Roman"/>
          <w:bCs/>
          <w:color w:val="000000" w:themeColor="text1"/>
          <w:sz w:val="22"/>
          <w:vertAlign w:val="superscript"/>
        </w:rPr>
        <w:t>,</w:t>
      </w:r>
      <w:r w:rsidR="00392E99" w:rsidRPr="003F1A22">
        <w:rPr>
          <w:rFonts w:ascii="Times New Roman" w:eastAsiaTheme="minorEastAsia" w:hAnsi="Times New Roman" w:cs="Times New Roman"/>
          <w:bCs/>
          <w:color w:val="000000" w:themeColor="text1"/>
          <w:sz w:val="22"/>
          <w:vertAlign w:val="superscript"/>
        </w:rPr>
        <w:t>7</w:t>
      </w:r>
      <w:r w:rsidRPr="003F1A22">
        <w:rPr>
          <w:rFonts w:ascii="Times New Roman" w:eastAsiaTheme="minorEastAsia" w:hAnsi="Times New Roman" w:cs="Times New Roman"/>
          <w:bCs/>
          <w:color w:val="000000" w:themeColor="text1"/>
          <w:sz w:val="22"/>
        </w:rPr>
        <w:t>, Yizhou Liu</w:t>
      </w:r>
      <w:r w:rsidRPr="003F1A22">
        <w:rPr>
          <w:rFonts w:ascii="Times New Roman" w:eastAsiaTheme="minorEastAsia" w:hAnsi="Times New Roman" w:cs="Times New Roman"/>
          <w:bCs/>
          <w:color w:val="000000" w:themeColor="text1"/>
          <w:sz w:val="22"/>
          <w:vertAlign w:val="superscript"/>
        </w:rPr>
        <w:t>1,2*</w:t>
      </w:r>
      <w:r w:rsidRPr="003F1A22">
        <w:rPr>
          <w:rFonts w:ascii="Times New Roman" w:eastAsiaTheme="minorEastAsia" w:hAnsi="Times New Roman" w:cs="Times New Roman"/>
          <w:bCs/>
          <w:color w:val="000000" w:themeColor="text1"/>
          <w:sz w:val="22"/>
        </w:rPr>
        <w:t>, Haifeng Du</w:t>
      </w:r>
      <w:bookmarkStart w:id="5" w:name="OLE_LINK200"/>
      <w:bookmarkStart w:id="6" w:name="OLE_LINK201"/>
      <w:r w:rsidRPr="003F1A22">
        <w:rPr>
          <w:rFonts w:ascii="Times New Roman" w:eastAsiaTheme="minorEastAsia" w:hAnsi="Times New Roman" w:cs="Times New Roman"/>
          <w:bCs/>
          <w:color w:val="000000" w:themeColor="text1"/>
          <w:sz w:val="22"/>
          <w:vertAlign w:val="superscript"/>
        </w:rPr>
        <w:t>1</w:t>
      </w:r>
      <w:bookmarkEnd w:id="5"/>
      <w:bookmarkEnd w:id="6"/>
      <w:r w:rsidRPr="003F1A22">
        <w:rPr>
          <w:rFonts w:ascii="Times New Roman" w:eastAsiaTheme="minorEastAsia" w:hAnsi="Times New Roman" w:cs="Times New Roman"/>
          <w:bCs/>
          <w:color w:val="000000" w:themeColor="text1"/>
          <w:sz w:val="22"/>
          <w:vertAlign w:val="superscript"/>
        </w:rPr>
        <w:t>,2*</w:t>
      </w:r>
    </w:p>
    <w:bookmarkEnd w:id="2"/>
    <w:p w14:paraId="201EAB05" w14:textId="77777777" w:rsidR="00CD30A0" w:rsidRPr="003F1A22" w:rsidRDefault="00CD30A0" w:rsidP="00CD30A0">
      <w:pPr>
        <w:spacing w:afterLines="50" w:after="156" w:line="360" w:lineRule="auto"/>
        <w:ind w:firstLine="0"/>
        <w:rPr>
          <w:rFonts w:ascii="Times New Roman" w:hAnsi="Times New Roman" w:cs="Times New Roman"/>
          <w:i/>
          <w:color w:val="000000" w:themeColor="text1"/>
          <w:sz w:val="22"/>
        </w:rPr>
      </w:pPr>
      <w:r w:rsidRPr="003F1A22">
        <w:rPr>
          <w:rFonts w:ascii="Times New Roman" w:hAnsi="Times New Roman" w:cs="Times New Roman"/>
          <w:i/>
          <w:color w:val="000000" w:themeColor="text1"/>
          <w:sz w:val="22"/>
          <w:vertAlign w:val="superscript"/>
        </w:rPr>
        <w:t>1</w:t>
      </w:r>
      <w:r w:rsidRPr="003F1A22">
        <w:rPr>
          <w:rFonts w:ascii="Times New Roman" w:hAnsi="Times New Roman" w:cs="Times New Roman"/>
          <w:i/>
          <w:color w:val="000000" w:themeColor="text1"/>
          <w:sz w:val="22"/>
        </w:rPr>
        <w:t>Anhui Province Key Laboratory of Low-Energy Quantum Materials and Devices, High Magnetic Field Laboratory, HFIPS, Chinese Academy of Sciences, Hefei 230031, China</w:t>
      </w:r>
    </w:p>
    <w:p w14:paraId="5393AE64" w14:textId="77777777" w:rsidR="00CD30A0" w:rsidRPr="003F1A22" w:rsidRDefault="00CD30A0" w:rsidP="00CD30A0">
      <w:pPr>
        <w:spacing w:afterLines="50" w:after="156" w:line="360" w:lineRule="auto"/>
        <w:ind w:firstLine="0"/>
        <w:rPr>
          <w:rFonts w:ascii="Times New Roman" w:hAnsi="Times New Roman" w:cs="Times New Roman"/>
          <w:i/>
          <w:color w:val="000000" w:themeColor="text1"/>
          <w:kern w:val="0"/>
          <w:sz w:val="22"/>
        </w:rPr>
      </w:pPr>
      <w:bookmarkStart w:id="7" w:name="OLE_LINK202"/>
      <w:bookmarkStart w:id="8" w:name="OLE_LINK203"/>
      <w:r w:rsidRPr="003F1A22">
        <w:rPr>
          <w:rFonts w:ascii="Times New Roman" w:hAnsi="Times New Roman" w:cs="Times New Roman"/>
          <w:i/>
          <w:color w:val="000000" w:themeColor="text1"/>
          <w:kern w:val="0"/>
          <w:sz w:val="22"/>
          <w:vertAlign w:val="superscript"/>
        </w:rPr>
        <w:t>2</w:t>
      </w:r>
      <w:bookmarkEnd w:id="7"/>
      <w:bookmarkEnd w:id="8"/>
      <w:r w:rsidRPr="003F1A22">
        <w:rPr>
          <w:rFonts w:ascii="Times New Roman" w:hAnsi="Times New Roman" w:cs="Times New Roman"/>
          <w:i/>
          <w:color w:val="000000" w:themeColor="text1"/>
          <w:kern w:val="0"/>
          <w:sz w:val="22"/>
        </w:rPr>
        <w:t>Science Island Branch of Graduate School, University of Science and Technology of China, Hefei 230026, China</w:t>
      </w:r>
    </w:p>
    <w:p w14:paraId="6396086B" w14:textId="77777777" w:rsidR="00CD30A0" w:rsidRPr="003F1A22" w:rsidRDefault="00CD30A0" w:rsidP="00CD30A0">
      <w:pPr>
        <w:spacing w:afterLines="50" w:after="156" w:line="360" w:lineRule="auto"/>
        <w:ind w:firstLine="0"/>
        <w:rPr>
          <w:rFonts w:ascii="Times New Roman" w:hAnsi="Times New Roman" w:cs="Times New Roman"/>
          <w:i/>
          <w:color w:val="000000" w:themeColor="text1"/>
          <w:sz w:val="22"/>
        </w:rPr>
      </w:pPr>
      <w:bookmarkStart w:id="9" w:name="OLE_LINK204"/>
      <w:bookmarkStart w:id="10" w:name="OLE_LINK205"/>
      <w:r w:rsidRPr="003F1A22">
        <w:rPr>
          <w:rFonts w:ascii="Times New Roman" w:hAnsi="Times New Roman" w:cs="Times New Roman"/>
          <w:i/>
          <w:color w:val="000000" w:themeColor="text1"/>
          <w:kern w:val="0"/>
          <w:sz w:val="22"/>
          <w:vertAlign w:val="superscript"/>
        </w:rPr>
        <w:t>3</w:t>
      </w:r>
      <w:r w:rsidRPr="003F1A22">
        <w:rPr>
          <w:rFonts w:ascii="Times New Roman" w:hAnsi="Times New Roman" w:cs="Times New Roman"/>
          <w:i/>
          <w:color w:val="000000" w:themeColor="text1"/>
          <w:sz w:val="22"/>
        </w:rPr>
        <w:t xml:space="preserve">Institutes of Physical Science and Information Technology, Anhui University, Hefei 230601, China </w:t>
      </w:r>
    </w:p>
    <w:p w14:paraId="5D598201" w14:textId="26184B83" w:rsidR="007215AF" w:rsidRPr="003F1A22" w:rsidRDefault="007215AF" w:rsidP="007215AF">
      <w:pPr>
        <w:spacing w:afterLines="50" w:after="156" w:line="360" w:lineRule="auto"/>
        <w:ind w:firstLine="0"/>
        <w:rPr>
          <w:rFonts w:ascii="Times New Roman" w:hAnsi="Times New Roman" w:cs="Times New Roman"/>
          <w:i/>
          <w:color w:val="000000" w:themeColor="text1"/>
          <w:sz w:val="22"/>
        </w:rPr>
      </w:pPr>
      <w:r w:rsidRPr="003F1A22">
        <w:rPr>
          <w:rFonts w:ascii="Times New Roman" w:hAnsi="Times New Roman" w:cs="Times New Roman"/>
          <w:i/>
          <w:color w:val="000000" w:themeColor="text1"/>
          <w:kern w:val="0"/>
          <w:sz w:val="22"/>
          <w:vertAlign w:val="superscript"/>
        </w:rPr>
        <w:t>4</w:t>
      </w:r>
      <w:r w:rsidRPr="003F1A22">
        <w:rPr>
          <w:rFonts w:ascii="Times New Roman" w:hAnsi="Times New Roman" w:cs="Times New Roman"/>
          <w:i/>
          <w:color w:val="000000" w:themeColor="text1"/>
          <w:kern w:val="0"/>
          <w:sz w:val="22"/>
        </w:rPr>
        <w:t xml:space="preserve">School of Physics and Optoelectronic Engineering, Anhui University, Hefei 230601, China </w:t>
      </w:r>
    </w:p>
    <w:bookmarkEnd w:id="9"/>
    <w:bookmarkEnd w:id="10"/>
    <w:p w14:paraId="6A938CF7" w14:textId="146D2D58" w:rsidR="001041BD" w:rsidRPr="003F1A22" w:rsidRDefault="007215AF" w:rsidP="001041BD">
      <w:pPr>
        <w:spacing w:afterLines="50" w:after="156" w:line="360" w:lineRule="auto"/>
        <w:ind w:firstLine="0"/>
        <w:rPr>
          <w:rFonts w:ascii="Times New Roman" w:hAnsi="Times New Roman" w:cs="Times New Roman"/>
          <w:i/>
          <w:color w:val="000000" w:themeColor="text1"/>
          <w:sz w:val="22"/>
        </w:rPr>
      </w:pPr>
      <w:r w:rsidRPr="003F1A22">
        <w:rPr>
          <w:rFonts w:ascii="Times New Roman" w:hAnsi="Times New Roman" w:cs="Times New Roman"/>
          <w:i/>
          <w:color w:val="000000" w:themeColor="text1"/>
          <w:kern w:val="0"/>
          <w:sz w:val="22"/>
          <w:vertAlign w:val="superscript"/>
        </w:rPr>
        <w:t>5</w:t>
      </w:r>
      <w:r w:rsidR="00CD30A0" w:rsidRPr="003F1A22">
        <w:rPr>
          <w:rFonts w:ascii="Times New Roman" w:hAnsi="Times New Roman" w:cs="Times New Roman"/>
          <w:i/>
          <w:color w:val="000000" w:themeColor="text1"/>
          <w:sz w:val="22"/>
        </w:rPr>
        <w:t xml:space="preserve">Institutes of Physical Science and Information Technology, Shanghai Tech University, Shanghai 230601, China </w:t>
      </w:r>
      <w:bookmarkStart w:id="11" w:name="OLE_LINK208"/>
      <w:bookmarkStart w:id="12" w:name="OLE_LINK209"/>
    </w:p>
    <w:bookmarkEnd w:id="11"/>
    <w:bookmarkEnd w:id="12"/>
    <w:p w14:paraId="7F8455B0" w14:textId="77777777" w:rsidR="001041BD" w:rsidRPr="003F1A22" w:rsidRDefault="001041BD" w:rsidP="00CD30A0">
      <w:pPr>
        <w:spacing w:afterLines="50" w:after="156" w:line="360" w:lineRule="auto"/>
        <w:ind w:left="0" w:firstLine="0"/>
        <w:rPr>
          <w:rFonts w:ascii="Times New Roman" w:hAnsi="Times New Roman" w:cs="Times New Roman"/>
          <w:i/>
          <w:color w:val="000000" w:themeColor="text1"/>
          <w:kern w:val="0"/>
          <w:sz w:val="22"/>
        </w:rPr>
      </w:pPr>
      <w:r w:rsidRPr="003F1A22">
        <w:rPr>
          <w:rFonts w:ascii="Times New Roman" w:hAnsi="Times New Roman" w:cs="Times New Roman"/>
          <w:i/>
          <w:color w:val="000000" w:themeColor="text1"/>
          <w:kern w:val="0"/>
          <w:sz w:val="22"/>
          <w:vertAlign w:val="superscript"/>
        </w:rPr>
        <w:t>6</w:t>
      </w:r>
      <w:r w:rsidR="00CD30A0" w:rsidRPr="003F1A22">
        <w:rPr>
          <w:rFonts w:ascii="Times New Roman" w:hAnsi="Times New Roman" w:cs="Times New Roman"/>
          <w:i/>
          <w:color w:val="000000" w:themeColor="text1"/>
          <w:kern w:val="0"/>
          <w:sz w:val="22"/>
        </w:rPr>
        <w:t>Department of Physics and Astronomy, University of New Hampshire, Durham, NH 03824, USA</w:t>
      </w:r>
    </w:p>
    <w:p w14:paraId="4C75BB7E" w14:textId="50B65FC1" w:rsidR="00CD30A0" w:rsidRPr="003F1A22" w:rsidRDefault="001041BD" w:rsidP="00CD30A0">
      <w:pPr>
        <w:spacing w:afterLines="50" w:after="156" w:line="360" w:lineRule="auto"/>
        <w:ind w:left="0" w:firstLine="0"/>
        <w:rPr>
          <w:rFonts w:ascii="Times New Roman" w:hAnsi="Times New Roman" w:cs="Times New Roman"/>
          <w:i/>
          <w:color w:val="000000" w:themeColor="text1"/>
          <w:kern w:val="0"/>
          <w:sz w:val="22"/>
        </w:rPr>
      </w:pPr>
      <w:r w:rsidRPr="003F1A22">
        <w:rPr>
          <w:rFonts w:ascii="Times New Roman" w:hAnsi="Times New Roman" w:cs="Times New Roman"/>
          <w:i/>
          <w:color w:val="000000" w:themeColor="text1"/>
          <w:kern w:val="0"/>
          <w:sz w:val="22"/>
          <w:vertAlign w:val="superscript"/>
        </w:rPr>
        <w:t>7</w:t>
      </w:r>
      <w:r w:rsidR="00CD30A0" w:rsidRPr="003F1A22">
        <w:rPr>
          <w:rFonts w:ascii="Times New Roman" w:hAnsi="Times New Roman" w:cs="Times New Roman"/>
          <w:i/>
          <w:color w:val="000000" w:themeColor="text1"/>
          <w:kern w:val="0"/>
          <w:sz w:val="22"/>
        </w:rPr>
        <w:t xml:space="preserve">Materials Science Program, University of New Hampshire, Durham, NH 03824, USA </w:t>
      </w:r>
    </w:p>
    <w:p w14:paraId="5BA6A0B8" w14:textId="77777777" w:rsidR="00CD30A0" w:rsidRPr="003F1A22" w:rsidRDefault="00CD30A0" w:rsidP="00CD30A0">
      <w:pPr>
        <w:spacing w:afterLines="50" w:after="156" w:line="360" w:lineRule="auto"/>
        <w:ind w:left="0" w:firstLine="0"/>
        <w:rPr>
          <w:rFonts w:ascii="Times New Roman" w:hAnsi="Times New Roman" w:cs="Times New Roman"/>
          <w:iCs/>
          <w:color w:val="000000" w:themeColor="text1"/>
          <w:sz w:val="22"/>
        </w:rPr>
      </w:pPr>
    </w:p>
    <w:p w14:paraId="2270ABC8" w14:textId="77777777" w:rsidR="00CD30A0" w:rsidRPr="003F1A22" w:rsidRDefault="00CD30A0" w:rsidP="00CD30A0">
      <w:pPr>
        <w:spacing w:afterLines="50" w:after="156" w:line="360" w:lineRule="auto"/>
        <w:ind w:left="0" w:firstLine="0"/>
        <w:rPr>
          <w:rFonts w:ascii="Times New Roman" w:hAnsi="Times New Roman" w:cs="Times New Roman"/>
          <w:iCs/>
          <w:color w:val="000000" w:themeColor="text1"/>
          <w:sz w:val="22"/>
        </w:rPr>
      </w:pPr>
      <w:r w:rsidRPr="003F1A22">
        <w:rPr>
          <w:rFonts w:ascii="Times New Roman" w:hAnsi="Times New Roman" w:cs="Times New Roman"/>
          <w:iCs/>
          <w:color w:val="000000" w:themeColor="text1"/>
          <w:sz w:val="22"/>
        </w:rPr>
        <w:t xml:space="preserve">*Corresponding authors: </w:t>
      </w:r>
      <w:hyperlink r:id="rId8" w:history="1">
        <w:r w:rsidRPr="003F1A22">
          <w:rPr>
            <w:rStyle w:val="Hyperlink"/>
            <w:rFonts w:ascii="Times New Roman" w:hAnsi="Times New Roman" w:cs="Times New Roman"/>
            <w:iCs/>
            <w:color w:val="000000" w:themeColor="text1"/>
            <w:sz w:val="22"/>
          </w:rPr>
          <w:t>dsong@a</w:t>
        </w:r>
        <w:r w:rsidRPr="003F1A22">
          <w:rPr>
            <w:rStyle w:val="Hyperlink"/>
            <w:rFonts w:ascii="Times New Roman" w:eastAsiaTheme="minorEastAsia" w:hAnsi="Times New Roman" w:cs="Times New Roman" w:hint="eastAsia"/>
            <w:iCs/>
            <w:color w:val="000000" w:themeColor="text1"/>
            <w:sz w:val="22"/>
          </w:rPr>
          <w:t>h</w:t>
        </w:r>
        <w:r w:rsidRPr="003F1A22">
          <w:rPr>
            <w:rStyle w:val="Hyperlink"/>
            <w:rFonts w:ascii="Times New Roman" w:hAnsi="Times New Roman" w:cs="Times New Roman"/>
            <w:iCs/>
            <w:color w:val="000000" w:themeColor="text1"/>
            <w:sz w:val="22"/>
          </w:rPr>
          <w:t>u.edu.cn</w:t>
        </w:r>
      </w:hyperlink>
      <w:r w:rsidRPr="003F1A22">
        <w:rPr>
          <w:rFonts w:ascii="Times New Roman" w:hAnsi="Times New Roman" w:cs="Times New Roman"/>
          <w:iCs/>
          <w:color w:val="000000" w:themeColor="text1"/>
          <w:sz w:val="22"/>
        </w:rPr>
        <w:t xml:space="preserve">, </w:t>
      </w:r>
      <w:hyperlink r:id="rId9" w:history="1">
        <w:r w:rsidRPr="003F1A22">
          <w:rPr>
            <w:rStyle w:val="Hyperlink"/>
            <w:rFonts w:ascii="Times New Roman" w:hAnsi="Times New Roman" w:cs="Times New Roman"/>
            <w:iCs/>
            <w:color w:val="000000" w:themeColor="text1"/>
            <w:sz w:val="22"/>
          </w:rPr>
          <w:t>yzliu@hmfl.ac.cn</w:t>
        </w:r>
      </w:hyperlink>
      <w:r w:rsidRPr="003F1A22">
        <w:rPr>
          <w:rFonts w:ascii="Times New Roman" w:hAnsi="Times New Roman" w:cs="Times New Roman"/>
          <w:iCs/>
          <w:color w:val="000000" w:themeColor="text1"/>
          <w:sz w:val="22"/>
        </w:rPr>
        <w:t xml:space="preserve">, </w:t>
      </w:r>
      <w:hyperlink r:id="rId10" w:history="1">
        <w:r w:rsidRPr="003F1A22">
          <w:rPr>
            <w:rStyle w:val="Hyperlink"/>
            <w:rFonts w:ascii="Times New Roman" w:hAnsi="Times New Roman" w:cs="Times New Roman"/>
            <w:iCs/>
            <w:color w:val="000000" w:themeColor="text1"/>
            <w:sz w:val="22"/>
          </w:rPr>
          <w:t>duhf@hmfl.ac.cn</w:t>
        </w:r>
      </w:hyperlink>
      <w:r w:rsidRPr="003F1A22">
        <w:rPr>
          <w:rFonts w:ascii="Times New Roman" w:hAnsi="Times New Roman" w:cs="Times New Roman"/>
          <w:iCs/>
          <w:color w:val="000000" w:themeColor="text1"/>
          <w:sz w:val="22"/>
        </w:rPr>
        <w:t xml:space="preserve"> </w:t>
      </w:r>
    </w:p>
    <w:p w14:paraId="577AD193" w14:textId="77777777" w:rsidR="00CD30A0" w:rsidRPr="003F1A22" w:rsidRDefault="00CD30A0" w:rsidP="00CD30A0">
      <w:pPr>
        <w:spacing w:afterLines="50" w:after="156" w:line="240" w:lineRule="auto"/>
        <w:ind w:left="0" w:right="0" w:firstLine="0"/>
        <w:rPr>
          <w:rFonts w:ascii="Times New Roman" w:eastAsiaTheme="minorEastAsia" w:hAnsi="Times New Roman" w:cs="Times New Roman"/>
          <w:b/>
          <w:color w:val="000000" w:themeColor="text1"/>
          <w:sz w:val="24"/>
          <w:szCs w:val="24"/>
        </w:rPr>
      </w:pPr>
    </w:p>
    <w:p w14:paraId="6784D7FF" w14:textId="27B3E32C" w:rsidR="00CA257A" w:rsidRPr="003F1A22" w:rsidRDefault="00CA257A" w:rsidP="003238B9">
      <w:pPr>
        <w:spacing w:line="360" w:lineRule="auto"/>
        <w:ind w:left="0" w:firstLine="0"/>
        <w:rPr>
          <w:rFonts w:ascii="Times New Roman" w:eastAsiaTheme="minorEastAsia" w:hAnsi="Times New Roman" w:cs="Times New Roman"/>
          <w:b/>
          <w:color w:val="000000" w:themeColor="text1"/>
          <w:sz w:val="24"/>
          <w:szCs w:val="24"/>
        </w:rPr>
      </w:pPr>
    </w:p>
    <w:p w14:paraId="4465DC1E" w14:textId="77777777" w:rsidR="00E1509E" w:rsidRPr="003F1A22" w:rsidRDefault="00E1509E">
      <w:pPr>
        <w:spacing w:line="240" w:lineRule="auto"/>
        <w:ind w:left="0" w:right="0" w:firstLine="0"/>
        <w:jc w:val="left"/>
        <w:rPr>
          <w:rFonts w:ascii="Times New Roman" w:eastAsiaTheme="minorEastAsia" w:hAnsi="Times New Roman" w:cs="Times New Roman"/>
          <w:b/>
          <w:color w:val="000000" w:themeColor="text1"/>
          <w:sz w:val="24"/>
          <w:szCs w:val="24"/>
        </w:rPr>
      </w:pPr>
    </w:p>
    <w:p w14:paraId="23727E70" w14:textId="77777777" w:rsidR="00A84078" w:rsidRPr="003F1A22" w:rsidRDefault="00A84078">
      <w:pPr>
        <w:spacing w:line="240" w:lineRule="auto"/>
        <w:ind w:left="0" w:right="0" w:firstLine="0"/>
        <w:jc w:val="left"/>
        <w:rPr>
          <w:rFonts w:ascii="Times New Roman" w:eastAsiaTheme="minorEastAsia" w:hAnsi="Times New Roman" w:cs="Times New Roman"/>
          <w:b/>
          <w:color w:val="000000" w:themeColor="text1"/>
          <w:sz w:val="24"/>
          <w:szCs w:val="24"/>
        </w:rPr>
      </w:pPr>
    </w:p>
    <w:p w14:paraId="0CE38FBE" w14:textId="77777777" w:rsidR="00E1509E" w:rsidRPr="003F1A22" w:rsidRDefault="00E1509E">
      <w:pPr>
        <w:spacing w:line="240" w:lineRule="auto"/>
        <w:ind w:left="0" w:right="0" w:firstLine="0"/>
        <w:jc w:val="left"/>
        <w:rPr>
          <w:rFonts w:ascii="Times New Roman" w:eastAsiaTheme="minorEastAsia" w:hAnsi="Times New Roman" w:cs="Times New Roman"/>
          <w:b/>
          <w:color w:val="000000" w:themeColor="text1"/>
          <w:sz w:val="24"/>
          <w:szCs w:val="24"/>
        </w:rPr>
      </w:pPr>
    </w:p>
    <w:p w14:paraId="401BB218" w14:textId="77777777" w:rsidR="000E07DD" w:rsidRPr="003F1A22" w:rsidRDefault="000E07DD">
      <w:pPr>
        <w:spacing w:line="240" w:lineRule="auto"/>
        <w:ind w:left="0" w:right="0" w:firstLine="0"/>
        <w:jc w:val="left"/>
        <w:rPr>
          <w:rFonts w:ascii="Times New Roman" w:eastAsiaTheme="minorEastAsia" w:hAnsi="Times New Roman" w:cs="Times New Roman"/>
          <w:b/>
          <w:color w:val="000000" w:themeColor="text1"/>
          <w:sz w:val="24"/>
          <w:szCs w:val="24"/>
        </w:rPr>
      </w:pPr>
    </w:p>
    <w:p w14:paraId="1DBBDB14" w14:textId="77777777" w:rsidR="000E07DD" w:rsidRPr="003F1A22" w:rsidRDefault="000E07DD">
      <w:pPr>
        <w:spacing w:line="240" w:lineRule="auto"/>
        <w:ind w:left="0" w:right="0" w:firstLine="0"/>
        <w:jc w:val="left"/>
        <w:rPr>
          <w:rFonts w:ascii="Times New Roman" w:eastAsiaTheme="minorEastAsia" w:hAnsi="Times New Roman" w:cs="Times New Roman"/>
          <w:b/>
          <w:color w:val="000000" w:themeColor="text1"/>
          <w:sz w:val="24"/>
          <w:szCs w:val="24"/>
        </w:rPr>
      </w:pPr>
    </w:p>
    <w:p w14:paraId="32BEC477" w14:textId="77777777" w:rsidR="000E07DD" w:rsidRPr="003F1A22" w:rsidRDefault="000E07DD">
      <w:pPr>
        <w:spacing w:line="240" w:lineRule="auto"/>
        <w:ind w:left="0" w:right="0" w:firstLine="0"/>
        <w:jc w:val="left"/>
        <w:rPr>
          <w:rFonts w:ascii="Times New Roman" w:eastAsiaTheme="minorEastAsia" w:hAnsi="Times New Roman" w:cs="Times New Roman"/>
          <w:b/>
          <w:color w:val="000000" w:themeColor="text1"/>
          <w:sz w:val="24"/>
          <w:szCs w:val="24"/>
        </w:rPr>
      </w:pPr>
    </w:p>
    <w:p w14:paraId="1C3542A8" w14:textId="77777777" w:rsidR="000E07DD" w:rsidRPr="003F1A22" w:rsidRDefault="000E07DD">
      <w:pPr>
        <w:spacing w:line="240" w:lineRule="auto"/>
        <w:ind w:left="0" w:right="0" w:firstLine="0"/>
        <w:jc w:val="left"/>
        <w:rPr>
          <w:rFonts w:ascii="Times New Roman" w:eastAsiaTheme="minorEastAsia" w:hAnsi="Times New Roman" w:cs="Times New Roman"/>
          <w:b/>
          <w:color w:val="000000" w:themeColor="text1"/>
          <w:sz w:val="24"/>
          <w:szCs w:val="24"/>
        </w:rPr>
      </w:pPr>
    </w:p>
    <w:p w14:paraId="50455583" w14:textId="77777777" w:rsidR="000E07DD" w:rsidRPr="003F1A22" w:rsidRDefault="000E07DD">
      <w:pPr>
        <w:spacing w:line="240" w:lineRule="auto"/>
        <w:ind w:left="0" w:right="0" w:firstLine="0"/>
        <w:jc w:val="left"/>
        <w:rPr>
          <w:rFonts w:ascii="Times New Roman" w:eastAsiaTheme="minorEastAsia" w:hAnsi="Times New Roman" w:cs="Times New Roman"/>
          <w:b/>
          <w:color w:val="000000" w:themeColor="text1"/>
          <w:sz w:val="24"/>
          <w:szCs w:val="24"/>
        </w:rPr>
      </w:pPr>
    </w:p>
    <w:p w14:paraId="6CE35106" w14:textId="77777777" w:rsidR="000E07DD" w:rsidRPr="003F1A22" w:rsidRDefault="000E07DD">
      <w:pPr>
        <w:spacing w:line="240" w:lineRule="auto"/>
        <w:ind w:left="0" w:right="0" w:firstLine="0"/>
        <w:jc w:val="left"/>
        <w:rPr>
          <w:rFonts w:ascii="Times New Roman" w:eastAsiaTheme="minorEastAsia" w:hAnsi="Times New Roman" w:cs="Times New Roman"/>
          <w:b/>
          <w:color w:val="000000" w:themeColor="text1"/>
          <w:sz w:val="24"/>
          <w:szCs w:val="24"/>
        </w:rPr>
      </w:pPr>
    </w:p>
    <w:p w14:paraId="3B4F597E" w14:textId="77777777" w:rsidR="000E07DD" w:rsidRPr="003F1A22" w:rsidRDefault="000E07DD">
      <w:pPr>
        <w:spacing w:line="240" w:lineRule="auto"/>
        <w:ind w:left="0" w:right="0" w:firstLine="0"/>
        <w:jc w:val="left"/>
        <w:rPr>
          <w:rFonts w:ascii="Times New Roman" w:eastAsiaTheme="minorEastAsia" w:hAnsi="Times New Roman" w:cs="Times New Roman"/>
          <w:b/>
          <w:color w:val="000000" w:themeColor="text1"/>
          <w:sz w:val="24"/>
          <w:szCs w:val="24"/>
        </w:rPr>
      </w:pPr>
    </w:p>
    <w:p w14:paraId="3860C95B" w14:textId="77777777" w:rsidR="000E07DD" w:rsidRPr="003F1A22" w:rsidRDefault="000E07DD">
      <w:pPr>
        <w:spacing w:line="240" w:lineRule="auto"/>
        <w:ind w:left="0" w:right="0" w:firstLine="0"/>
        <w:jc w:val="left"/>
        <w:rPr>
          <w:rFonts w:ascii="Times New Roman" w:eastAsiaTheme="minorEastAsia" w:hAnsi="Times New Roman" w:cs="Times New Roman"/>
          <w:b/>
          <w:color w:val="000000" w:themeColor="text1"/>
          <w:sz w:val="24"/>
          <w:szCs w:val="24"/>
        </w:rPr>
      </w:pPr>
    </w:p>
    <w:sdt>
      <w:sdtPr>
        <w:rPr>
          <w:rFonts w:ascii="Times New Roman" w:eastAsia="Cambria" w:hAnsi="Times New Roman" w:cs="Times New Roman"/>
          <w:b w:val="0"/>
          <w:bCs w:val="0"/>
          <w:color w:val="000000" w:themeColor="text1"/>
          <w:kern w:val="2"/>
          <w:sz w:val="20"/>
          <w:szCs w:val="22"/>
          <w:lang w:eastAsia="zh-CN"/>
        </w:rPr>
        <w:id w:val="-654372997"/>
        <w:docPartObj>
          <w:docPartGallery w:val="Table of Contents"/>
          <w:docPartUnique/>
        </w:docPartObj>
      </w:sdtPr>
      <w:sdtEndPr>
        <w:rPr>
          <w:noProof/>
        </w:rPr>
      </w:sdtEndPr>
      <w:sdtContent>
        <w:p w14:paraId="1E5C06CE" w14:textId="10FA46F0" w:rsidR="00346356" w:rsidRPr="003F1A22" w:rsidRDefault="00346356">
          <w:pPr>
            <w:pStyle w:val="TOCHeading"/>
            <w:rPr>
              <w:rFonts w:ascii="Times New Roman" w:hAnsi="Times New Roman" w:cs="Times New Roman"/>
              <w:color w:val="000000" w:themeColor="text1"/>
            </w:rPr>
          </w:pPr>
          <w:r w:rsidRPr="003F1A22">
            <w:rPr>
              <w:rFonts w:ascii="Times New Roman" w:hAnsi="Times New Roman" w:cs="Times New Roman"/>
              <w:color w:val="000000" w:themeColor="text1"/>
            </w:rPr>
            <w:t>Table of Contents</w:t>
          </w:r>
        </w:p>
        <w:p w14:paraId="471B3DE2" w14:textId="1FEDAB64" w:rsidR="005833B8" w:rsidRPr="003F1A22" w:rsidRDefault="00346356">
          <w:pPr>
            <w:pStyle w:val="TOC1"/>
            <w:tabs>
              <w:tab w:val="right" w:leader="dot" w:pos="8630"/>
            </w:tabs>
            <w:rPr>
              <w:rFonts w:ascii="Times New Roman" w:eastAsiaTheme="minorEastAsia" w:hAnsi="Times New Roman" w:cs="Times New Roman"/>
              <w:b w:val="0"/>
              <w:bCs w:val="0"/>
              <w:i w:val="0"/>
              <w:iCs w:val="0"/>
              <w:noProof/>
              <w:color w:val="000000" w:themeColor="text1"/>
              <w14:ligatures w14:val="standardContextual"/>
            </w:rPr>
          </w:pPr>
          <w:r w:rsidRPr="003F1A22">
            <w:rPr>
              <w:rFonts w:ascii="Times New Roman" w:hAnsi="Times New Roman" w:cs="Times New Roman"/>
              <w:b w:val="0"/>
              <w:bCs w:val="0"/>
              <w:i w:val="0"/>
              <w:iCs w:val="0"/>
              <w:color w:val="000000" w:themeColor="text1"/>
            </w:rPr>
            <w:fldChar w:fldCharType="begin"/>
          </w:r>
          <w:r w:rsidRPr="003F1A22">
            <w:rPr>
              <w:rFonts w:ascii="Times New Roman" w:hAnsi="Times New Roman" w:cs="Times New Roman"/>
              <w:i w:val="0"/>
              <w:iCs w:val="0"/>
              <w:color w:val="000000" w:themeColor="text1"/>
            </w:rPr>
            <w:instrText xml:space="preserve"> TOC \o "1-3" \h \z \u </w:instrText>
          </w:r>
          <w:r w:rsidRPr="003F1A22">
            <w:rPr>
              <w:rFonts w:ascii="Times New Roman" w:hAnsi="Times New Roman" w:cs="Times New Roman"/>
              <w:b w:val="0"/>
              <w:bCs w:val="0"/>
              <w:i w:val="0"/>
              <w:iCs w:val="0"/>
              <w:color w:val="000000" w:themeColor="text1"/>
            </w:rPr>
            <w:fldChar w:fldCharType="separate"/>
          </w:r>
          <w:hyperlink w:anchor="_Toc203764394" w:history="1">
            <w:r w:rsidR="005833B8" w:rsidRPr="003F1A22">
              <w:rPr>
                <w:rStyle w:val="Hyperlink"/>
                <w:rFonts w:ascii="Times New Roman" w:hAnsi="Times New Roman" w:cs="Times New Roman"/>
                <w:i w:val="0"/>
                <w:iCs w:val="0"/>
                <w:noProof/>
                <w:color w:val="000000" w:themeColor="text1"/>
              </w:rPr>
              <w:t>1. Phase diagram of heliknoton creation in another device</w:t>
            </w:r>
            <w:r w:rsidR="005833B8" w:rsidRPr="003F1A22">
              <w:rPr>
                <w:rFonts w:ascii="Times New Roman" w:hAnsi="Times New Roman" w:cs="Times New Roman"/>
                <w:i w:val="0"/>
                <w:iCs w:val="0"/>
                <w:noProof/>
                <w:webHidden/>
                <w:color w:val="000000" w:themeColor="text1"/>
              </w:rPr>
              <w:tab/>
            </w:r>
            <w:r w:rsidR="005833B8" w:rsidRPr="003F1A22">
              <w:rPr>
                <w:rFonts w:ascii="Times New Roman" w:hAnsi="Times New Roman" w:cs="Times New Roman"/>
                <w:i w:val="0"/>
                <w:iCs w:val="0"/>
                <w:noProof/>
                <w:webHidden/>
                <w:color w:val="000000" w:themeColor="text1"/>
              </w:rPr>
              <w:fldChar w:fldCharType="begin"/>
            </w:r>
            <w:r w:rsidR="005833B8" w:rsidRPr="003F1A22">
              <w:rPr>
                <w:rFonts w:ascii="Times New Roman" w:hAnsi="Times New Roman" w:cs="Times New Roman"/>
                <w:i w:val="0"/>
                <w:iCs w:val="0"/>
                <w:noProof/>
                <w:webHidden/>
                <w:color w:val="000000" w:themeColor="text1"/>
              </w:rPr>
              <w:instrText xml:space="preserve"> PAGEREF _Toc203764394 \h </w:instrText>
            </w:r>
            <w:r w:rsidR="005833B8" w:rsidRPr="003F1A22">
              <w:rPr>
                <w:rFonts w:ascii="Times New Roman" w:hAnsi="Times New Roman" w:cs="Times New Roman"/>
                <w:i w:val="0"/>
                <w:iCs w:val="0"/>
                <w:noProof/>
                <w:webHidden/>
                <w:color w:val="000000" w:themeColor="text1"/>
              </w:rPr>
            </w:r>
            <w:r w:rsidR="005833B8" w:rsidRPr="003F1A22">
              <w:rPr>
                <w:rFonts w:ascii="Times New Roman" w:hAnsi="Times New Roman" w:cs="Times New Roman"/>
                <w:i w:val="0"/>
                <w:iCs w:val="0"/>
                <w:noProof/>
                <w:webHidden/>
                <w:color w:val="000000" w:themeColor="text1"/>
              </w:rPr>
              <w:fldChar w:fldCharType="separate"/>
            </w:r>
            <w:r w:rsidR="005833B8" w:rsidRPr="003F1A22">
              <w:rPr>
                <w:rFonts w:ascii="Times New Roman" w:hAnsi="Times New Roman" w:cs="Times New Roman"/>
                <w:i w:val="0"/>
                <w:iCs w:val="0"/>
                <w:noProof/>
                <w:webHidden/>
                <w:color w:val="000000" w:themeColor="text1"/>
              </w:rPr>
              <w:t>3</w:t>
            </w:r>
            <w:r w:rsidR="005833B8" w:rsidRPr="003F1A22">
              <w:rPr>
                <w:rFonts w:ascii="Times New Roman" w:hAnsi="Times New Roman" w:cs="Times New Roman"/>
                <w:i w:val="0"/>
                <w:iCs w:val="0"/>
                <w:noProof/>
                <w:webHidden/>
                <w:color w:val="000000" w:themeColor="text1"/>
              </w:rPr>
              <w:fldChar w:fldCharType="end"/>
            </w:r>
          </w:hyperlink>
        </w:p>
        <w:p w14:paraId="7B21DB05" w14:textId="355EA915" w:rsidR="005833B8" w:rsidRPr="003F1A22" w:rsidRDefault="005833B8">
          <w:pPr>
            <w:pStyle w:val="TOC1"/>
            <w:tabs>
              <w:tab w:val="right" w:leader="dot" w:pos="8630"/>
            </w:tabs>
            <w:rPr>
              <w:rFonts w:ascii="Times New Roman" w:eastAsiaTheme="minorEastAsia" w:hAnsi="Times New Roman" w:cs="Times New Roman"/>
              <w:b w:val="0"/>
              <w:bCs w:val="0"/>
              <w:i w:val="0"/>
              <w:iCs w:val="0"/>
              <w:noProof/>
              <w:color w:val="000000" w:themeColor="text1"/>
              <w14:ligatures w14:val="standardContextual"/>
            </w:rPr>
          </w:pPr>
          <w:hyperlink w:anchor="_Toc203764395" w:history="1">
            <w:r w:rsidRPr="003F1A22">
              <w:rPr>
                <w:rStyle w:val="Hyperlink"/>
                <w:rFonts w:ascii="Times New Roman" w:hAnsi="Times New Roman" w:cs="Times New Roman"/>
                <w:i w:val="0"/>
                <w:iCs w:val="0"/>
                <w:noProof/>
                <w:color w:val="000000" w:themeColor="text1"/>
              </w:rPr>
              <w:t>2. Creation of multiple heliknotons</w:t>
            </w:r>
            <w:r w:rsidRPr="003F1A22">
              <w:rPr>
                <w:rFonts w:ascii="Times New Roman" w:hAnsi="Times New Roman" w:cs="Times New Roman"/>
                <w:i w:val="0"/>
                <w:iCs w:val="0"/>
                <w:noProof/>
                <w:webHidden/>
                <w:color w:val="000000" w:themeColor="text1"/>
              </w:rPr>
              <w:tab/>
            </w:r>
            <w:r w:rsidRPr="003F1A22">
              <w:rPr>
                <w:rFonts w:ascii="Times New Roman" w:hAnsi="Times New Roman" w:cs="Times New Roman"/>
                <w:i w:val="0"/>
                <w:iCs w:val="0"/>
                <w:noProof/>
                <w:webHidden/>
                <w:color w:val="000000" w:themeColor="text1"/>
              </w:rPr>
              <w:fldChar w:fldCharType="begin"/>
            </w:r>
            <w:r w:rsidRPr="003F1A22">
              <w:rPr>
                <w:rFonts w:ascii="Times New Roman" w:hAnsi="Times New Roman" w:cs="Times New Roman"/>
                <w:i w:val="0"/>
                <w:iCs w:val="0"/>
                <w:noProof/>
                <w:webHidden/>
                <w:color w:val="000000" w:themeColor="text1"/>
              </w:rPr>
              <w:instrText xml:space="preserve"> PAGEREF _Toc203764395 \h </w:instrText>
            </w:r>
            <w:r w:rsidRPr="003F1A22">
              <w:rPr>
                <w:rFonts w:ascii="Times New Roman" w:hAnsi="Times New Roman" w:cs="Times New Roman"/>
                <w:i w:val="0"/>
                <w:iCs w:val="0"/>
                <w:noProof/>
                <w:webHidden/>
                <w:color w:val="000000" w:themeColor="text1"/>
              </w:rPr>
            </w:r>
            <w:r w:rsidRPr="003F1A22">
              <w:rPr>
                <w:rFonts w:ascii="Times New Roman" w:hAnsi="Times New Roman" w:cs="Times New Roman"/>
                <w:i w:val="0"/>
                <w:iCs w:val="0"/>
                <w:noProof/>
                <w:webHidden/>
                <w:color w:val="000000" w:themeColor="text1"/>
              </w:rPr>
              <w:fldChar w:fldCharType="separate"/>
            </w:r>
            <w:r w:rsidRPr="003F1A22">
              <w:rPr>
                <w:rFonts w:ascii="Times New Roman" w:hAnsi="Times New Roman" w:cs="Times New Roman"/>
                <w:i w:val="0"/>
                <w:iCs w:val="0"/>
                <w:noProof/>
                <w:webHidden/>
                <w:color w:val="000000" w:themeColor="text1"/>
              </w:rPr>
              <w:t>4</w:t>
            </w:r>
            <w:r w:rsidRPr="003F1A22">
              <w:rPr>
                <w:rFonts w:ascii="Times New Roman" w:hAnsi="Times New Roman" w:cs="Times New Roman"/>
                <w:i w:val="0"/>
                <w:iCs w:val="0"/>
                <w:noProof/>
                <w:webHidden/>
                <w:color w:val="000000" w:themeColor="text1"/>
              </w:rPr>
              <w:fldChar w:fldCharType="end"/>
            </w:r>
          </w:hyperlink>
        </w:p>
        <w:p w14:paraId="5CDC3970" w14:textId="7FBDA1D4" w:rsidR="005833B8" w:rsidRPr="003F1A22" w:rsidRDefault="005833B8">
          <w:pPr>
            <w:pStyle w:val="TOC1"/>
            <w:tabs>
              <w:tab w:val="right" w:leader="dot" w:pos="8630"/>
            </w:tabs>
            <w:rPr>
              <w:rFonts w:ascii="Times New Roman" w:eastAsiaTheme="minorEastAsia" w:hAnsi="Times New Roman" w:cs="Times New Roman"/>
              <w:b w:val="0"/>
              <w:bCs w:val="0"/>
              <w:i w:val="0"/>
              <w:iCs w:val="0"/>
              <w:noProof/>
              <w:color w:val="000000" w:themeColor="text1"/>
              <w14:ligatures w14:val="standardContextual"/>
            </w:rPr>
          </w:pPr>
          <w:hyperlink w:anchor="_Toc203764396" w:history="1">
            <w:r w:rsidRPr="003F1A22">
              <w:rPr>
                <w:rStyle w:val="Hyperlink"/>
                <w:rFonts w:ascii="Times New Roman" w:hAnsi="Times New Roman" w:cs="Times New Roman"/>
                <w:i w:val="0"/>
                <w:iCs w:val="0"/>
                <w:noProof/>
                <w:color w:val="000000" w:themeColor="text1"/>
              </w:rPr>
              <w:t>3. Additional magnetic imaging data of a single heliknoton</w:t>
            </w:r>
            <w:r w:rsidRPr="003F1A22">
              <w:rPr>
                <w:rFonts w:ascii="Times New Roman" w:hAnsi="Times New Roman" w:cs="Times New Roman"/>
                <w:i w:val="0"/>
                <w:iCs w:val="0"/>
                <w:noProof/>
                <w:webHidden/>
                <w:color w:val="000000" w:themeColor="text1"/>
              </w:rPr>
              <w:tab/>
            </w:r>
            <w:r w:rsidRPr="003F1A22">
              <w:rPr>
                <w:rFonts w:ascii="Times New Roman" w:hAnsi="Times New Roman" w:cs="Times New Roman"/>
                <w:i w:val="0"/>
                <w:iCs w:val="0"/>
                <w:noProof/>
                <w:webHidden/>
                <w:color w:val="000000" w:themeColor="text1"/>
              </w:rPr>
              <w:fldChar w:fldCharType="begin"/>
            </w:r>
            <w:r w:rsidRPr="003F1A22">
              <w:rPr>
                <w:rFonts w:ascii="Times New Roman" w:hAnsi="Times New Roman" w:cs="Times New Roman"/>
                <w:i w:val="0"/>
                <w:iCs w:val="0"/>
                <w:noProof/>
                <w:webHidden/>
                <w:color w:val="000000" w:themeColor="text1"/>
              </w:rPr>
              <w:instrText xml:space="preserve"> PAGEREF _Toc203764396 \h </w:instrText>
            </w:r>
            <w:r w:rsidRPr="003F1A22">
              <w:rPr>
                <w:rFonts w:ascii="Times New Roman" w:hAnsi="Times New Roman" w:cs="Times New Roman"/>
                <w:i w:val="0"/>
                <w:iCs w:val="0"/>
                <w:noProof/>
                <w:webHidden/>
                <w:color w:val="000000" w:themeColor="text1"/>
              </w:rPr>
            </w:r>
            <w:r w:rsidRPr="003F1A22">
              <w:rPr>
                <w:rFonts w:ascii="Times New Roman" w:hAnsi="Times New Roman" w:cs="Times New Roman"/>
                <w:i w:val="0"/>
                <w:iCs w:val="0"/>
                <w:noProof/>
                <w:webHidden/>
                <w:color w:val="000000" w:themeColor="text1"/>
              </w:rPr>
              <w:fldChar w:fldCharType="separate"/>
            </w:r>
            <w:r w:rsidRPr="003F1A22">
              <w:rPr>
                <w:rFonts w:ascii="Times New Roman" w:hAnsi="Times New Roman" w:cs="Times New Roman"/>
                <w:i w:val="0"/>
                <w:iCs w:val="0"/>
                <w:noProof/>
                <w:webHidden/>
                <w:color w:val="000000" w:themeColor="text1"/>
              </w:rPr>
              <w:t>5</w:t>
            </w:r>
            <w:r w:rsidRPr="003F1A22">
              <w:rPr>
                <w:rFonts w:ascii="Times New Roman" w:hAnsi="Times New Roman" w:cs="Times New Roman"/>
                <w:i w:val="0"/>
                <w:iCs w:val="0"/>
                <w:noProof/>
                <w:webHidden/>
                <w:color w:val="000000" w:themeColor="text1"/>
              </w:rPr>
              <w:fldChar w:fldCharType="end"/>
            </w:r>
          </w:hyperlink>
        </w:p>
        <w:p w14:paraId="079469D0" w14:textId="540DE355" w:rsidR="005833B8" w:rsidRPr="003F1A22" w:rsidRDefault="005833B8">
          <w:pPr>
            <w:pStyle w:val="TOC1"/>
            <w:tabs>
              <w:tab w:val="right" w:leader="dot" w:pos="8630"/>
            </w:tabs>
            <w:rPr>
              <w:rFonts w:ascii="Times New Roman" w:eastAsiaTheme="minorEastAsia" w:hAnsi="Times New Roman" w:cs="Times New Roman"/>
              <w:b w:val="0"/>
              <w:bCs w:val="0"/>
              <w:i w:val="0"/>
              <w:iCs w:val="0"/>
              <w:noProof/>
              <w:color w:val="000000" w:themeColor="text1"/>
              <w14:ligatures w14:val="standardContextual"/>
            </w:rPr>
          </w:pPr>
          <w:hyperlink w:anchor="_Toc203764397" w:history="1">
            <w:r w:rsidRPr="003F1A22">
              <w:rPr>
                <w:rStyle w:val="Hyperlink"/>
                <w:rFonts w:ascii="Times New Roman" w:hAnsi="Times New Roman" w:cs="Times New Roman"/>
                <w:i w:val="0"/>
                <w:iCs w:val="0"/>
                <w:noProof/>
                <w:color w:val="000000" w:themeColor="text1"/>
              </w:rPr>
              <w:t>4. Comparison of magnetic contrast between heliknotons and other spin textures</w:t>
            </w:r>
            <w:r w:rsidRPr="003F1A22">
              <w:rPr>
                <w:rFonts w:ascii="Times New Roman" w:hAnsi="Times New Roman" w:cs="Times New Roman"/>
                <w:i w:val="0"/>
                <w:iCs w:val="0"/>
                <w:noProof/>
                <w:webHidden/>
                <w:color w:val="000000" w:themeColor="text1"/>
              </w:rPr>
              <w:tab/>
            </w:r>
            <w:r w:rsidRPr="003F1A22">
              <w:rPr>
                <w:rFonts w:ascii="Times New Roman" w:hAnsi="Times New Roman" w:cs="Times New Roman"/>
                <w:i w:val="0"/>
                <w:iCs w:val="0"/>
                <w:noProof/>
                <w:webHidden/>
                <w:color w:val="000000" w:themeColor="text1"/>
              </w:rPr>
              <w:fldChar w:fldCharType="begin"/>
            </w:r>
            <w:r w:rsidRPr="003F1A22">
              <w:rPr>
                <w:rFonts w:ascii="Times New Roman" w:hAnsi="Times New Roman" w:cs="Times New Roman"/>
                <w:i w:val="0"/>
                <w:iCs w:val="0"/>
                <w:noProof/>
                <w:webHidden/>
                <w:color w:val="000000" w:themeColor="text1"/>
              </w:rPr>
              <w:instrText xml:space="preserve"> PAGEREF _Toc203764397 \h </w:instrText>
            </w:r>
            <w:r w:rsidRPr="003F1A22">
              <w:rPr>
                <w:rFonts w:ascii="Times New Roman" w:hAnsi="Times New Roman" w:cs="Times New Roman"/>
                <w:i w:val="0"/>
                <w:iCs w:val="0"/>
                <w:noProof/>
                <w:webHidden/>
                <w:color w:val="000000" w:themeColor="text1"/>
              </w:rPr>
            </w:r>
            <w:r w:rsidRPr="003F1A22">
              <w:rPr>
                <w:rFonts w:ascii="Times New Roman" w:hAnsi="Times New Roman" w:cs="Times New Roman"/>
                <w:i w:val="0"/>
                <w:iCs w:val="0"/>
                <w:noProof/>
                <w:webHidden/>
                <w:color w:val="000000" w:themeColor="text1"/>
              </w:rPr>
              <w:fldChar w:fldCharType="separate"/>
            </w:r>
            <w:r w:rsidRPr="003F1A22">
              <w:rPr>
                <w:rFonts w:ascii="Times New Roman" w:hAnsi="Times New Roman" w:cs="Times New Roman"/>
                <w:i w:val="0"/>
                <w:iCs w:val="0"/>
                <w:noProof/>
                <w:webHidden/>
                <w:color w:val="000000" w:themeColor="text1"/>
              </w:rPr>
              <w:t>7</w:t>
            </w:r>
            <w:r w:rsidRPr="003F1A22">
              <w:rPr>
                <w:rFonts w:ascii="Times New Roman" w:hAnsi="Times New Roman" w:cs="Times New Roman"/>
                <w:i w:val="0"/>
                <w:iCs w:val="0"/>
                <w:noProof/>
                <w:webHidden/>
                <w:color w:val="000000" w:themeColor="text1"/>
              </w:rPr>
              <w:fldChar w:fldCharType="end"/>
            </w:r>
          </w:hyperlink>
        </w:p>
        <w:p w14:paraId="63AC0828" w14:textId="65F18070" w:rsidR="005833B8" w:rsidRPr="003F1A22" w:rsidRDefault="005833B8">
          <w:pPr>
            <w:pStyle w:val="TOC1"/>
            <w:tabs>
              <w:tab w:val="right" w:leader="dot" w:pos="8630"/>
            </w:tabs>
            <w:rPr>
              <w:rFonts w:ascii="Times New Roman" w:eastAsiaTheme="minorEastAsia" w:hAnsi="Times New Roman" w:cs="Times New Roman"/>
              <w:b w:val="0"/>
              <w:bCs w:val="0"/>
              <w:i w:val="0"/>
              <w:iCs w:val="0"/>
              <w:noProof/>
              <w:color w:val="000000" w:themeColor="text1"/>
              <w14:ligatures w14:val="standardContextual"/>
            </w:rPr>
          </w:pPr>
          <w:hyperlink w:anchor="_Toc203764398" w:history="1">
            <w:r w:rsidRPr="003F1A22">
              <w:rPr>
                <w:rStyle w:val="Hyperlink"/>
                <w:rFonts w:ascii="Times New Roman" w:hAnsi="Times New Roman" w:cs="Times New Roman"/>
                <w:i w:val="0"/>
                <w:iCs w:val="0"/>
                <w:noProof/>
                <w:color w:val="000000" w:themeColor="text1"/>
              </w:rPr>
              <w:t>5. Current-driven heliknoton dynamics in another device</w:t>
            </w:r>
            <w:r w:rsidRPr="003F1A22">
              <w:rPr>
                <w:rFonts w:ascii="Times New Roman" w:hAnsi="Times New Roman" w:cs="Times New Roman"/>
                <w:i w:val="0"/>
                <w:iCs w:val="0"/>
                <w:noProof/>
                <w:webHidden/>
                <w:color w:val="000000" w:themeColor="text1"/>
              </w:rPr>
              <w:tab/>
            </w:r>
            <w:r w:rsidRPr="003F1A22">
              <w:rPr>
                <w:rFonts w:ascii="Times New Roman" w:hAnsi="Times New Roman" w:cs="Times New Roman"/>
                <w:i w:val="0"/>
                <w:iCs w:val="0"/>
                <w:noProof/>
                <w:webHidden/>
                <w:color w:val="000000" w:themeColor="text1"/>
              </w:rPr>
              <w:fldChar w:fldCharType="begin"/>
            </w:r>
            <w:r w:rsidRPr="003F1A22">
              <w:rPr>
                <w:rFonts w:ascii="Times New Roman" w:hAnsi="Times New Roman" w:cs="Times New Roman"/>
                <w:i w:val="0"/>
                <w:iCs w:val="0"/>
                <w:noProof/>
                <w:webHidden/>
                <w:color w:val="000000" w:themeColor="text1"/>
              </w:rPr>
              <w:instrText xml:space="preserve"> PAGEREF _Toc203764398 \h </w:instrText>
            </w:r>
            <w:r w:rsidRPr="003F1A22">
              <w:rPr>
                <w:rFonts w:ascii="Times New Roman" w:hAnsi="Times New Roman" w:cs="Times New Roman"/>
                <w:i w:val="0"/>
                <w:iCs w:val="0"/>
                <w:noProof/>
                <w:webHidden/>
                <w:color w:val="000000" w:themeColor="text1"/>
              </w:rPr>
            </w:r>
            <w:r w:rsidRPr="003F1A22">
              <w:rPr>
                <w:rFonts w:ascii="Times New Roman" w:hAnsi="Times New Roman" w:cs="Times New Roman"/>
                <w:i w:val="0"/>
                <w:iCs w:val="0"/>
                <w:noProof/>
                <w:webHidden/>
                <w:color w:val="000000" w:themeColor="text1"/>
              </w:rPr>
              <w:fldChar w:fldCharType="separate"/>
            </w:r>
            <w:r w:rsidRPr="003F1A22">
              <w:rPr>
                <w:rFonts w:ascii="Times New Roman" w:hAnsi="Times New Roman" w:cs="Times New Roman"/>
                <w:i w:val="0"/>
                <w:iCs w:val="0"/>
                <w:noProof/>
                <w:webHidden/>
                <w:color w:val="000000" w:themeColor="text1"/>
              </w:rPr>
              <w:t>9</w:t>
            </w:r>
            <w:r w:rsidRPr="003F1A22">
              <w:rPr>
                <w:rFonts w:ascii="Times New Roman" w:hAnsi="Times New Roman" w:cs="Times New Roman"/>
                <w:i w:val="0"/>
                <w:iCs w:val="0"/>
                <w:noProof/>
                <w:webHidden/>
                <w:color w:val="000000" w:themeColor="text1"/>
              </w:rPr>
              <w:fldChar w:fldCharType="end"/>
            </w:r>
          </w:hyperlink>
        </w:p>
        <w:p w14:paraId="59C1DE31" w14:textId="1A28E560" w:rsidR="005833B8" w:rsidRPr="003F1A22" w:rsidRDefault="005833B8">
          <w:pPr>
            <w:pStyle w:val="TOC1"/>
            <w:tabs>
              <w:tab w:val="right" w:leader="dot" w:pos="8630"/>
            </w:tabs>
            <w:rPr>
              <w:rFonts w:ascii="Times New Roman" w:eastAsiaTheme="minorEastAsia" w:hAnsi="Times New Roman" w:cs="Times New Roman"/>
              <w:b w:val="0"/>
              <w:bCs w:val="0"/>
              <w:i w:val="0"/>
              <w:iCs w:val="0"/>
              <w:noProof/>
              <w:color w:val="000000" w:themeColor="text1"/>
              <w14:ligatures w14:val="standardContextual"/>
            </w:rPr>
          </w:pPr>
          <w:hyperlink w:anchor="_Toc203764399" w:history="1">
            <w:r w:rsidRPr="003F1A22">
              <w:rPr>
                <w:rStyle w:val="Hyperlink"/>
                <w:rFonts w:ascii="Times New Roman" w:hAnsi="Times New Roman" w:cs="Times New Roman"/>
                <w:i w:val="0"/>
                <w:iCs w:val="0"/>
                <w:noProof/>
                <w:color w:val="000000" w:themeColor="text1"/>
              </w:rPr>
              <w:t>6. Current-driven dynamics of multiple heliknotons</w:t>
            </w:r>
            <w:r w:rsidRPr="003F1A22">
              <w:rPr>
                <w:rFonts w:ascii="Times New Roman" w:hAnsi="Times New Roman" w:cs="Times New Roman"/>
                <w:i w:val="0"/>
                <w:iCs w:val="0"/>
                <w:noProof/>
                <w:webHidden/>
                <w:color w:val="000000" w:themeColor="text1"/>
              </w:rPr>
              <w:tab/>
            </w:r>
            <w:r w:rsidRPr="003F1A22">
              <w:rPr>
                <w:rFonts w:ascii="Times New Roman" w:hAnsi="Times New Roman" w:cs="Times New Roman"/>
                <w:i w:val="0"/>
                <w:iCs w:val="0"/>
                <w:noProof/>
                <w:webHidden/>
                <w:color w:val="000000" w:themeColor="text1"/>
              </w:rPr>
              <w:fldChar w:fldCharType="begin"/>
            </w:r>
            <w:r w:rsidRPr="003F1A22">
              <w:rPr>
                <w:rFonts w:ascii="Times New Roman" w:hAnsi="Times New Roman" w:cs="Times New Roman"/>
                <w:i w:val="0"/>
                <w:iCs w:val="0"/>
                <w:noProof/>
                <w:webHidden/>
                <w:color w:val="000000" w:themeColor="text1"/>
              </w:rPr>
              <w:instrText xml:space="preserve"> PAGEREF _Toc203764399 \h </w:instrText>
            </w:r>
            <w:r w:rsidRPr="003F1A22">
              <w:rPr>
                <w:rFonts w:ascii="Times New Roman" w:hAnsi="Times New Roman" w:cs="Times New Roman"/>
                <w:i w:val="0"/>
                <w:iCs w:val="0"/>
                <w:noProof/>
                <w:webHidden/>
                <w:color w:val="000000" w:themeColor="text1"/>
              </w:rPr>
            </w:r>
            <w:r w:rsidRPr="003F1A22">
              <w:rPr>
                <w:rFonts w:ascii="Times New Roman" w:hAnsi="Times New Roman" w:cs="Times New Roman"/>
                <w:i w:val="0"/>
                <w:iCs w:val="0"/>
                <w:noProof/>
                <w:webHidden/>
                <w:color w:val="000000" w:themeColor="text1"/>
              </w:rPr>
              <w:fldChar w:fldCharType="separate"/>
            </w:r>
            <w:r w:rsidRPr="003F1A22">
              <w:rPr>
                <w:rFonts w:ascii="Times New Roman" w:hAnsi="Times New Roman" w:cs="Times New Roman"/>
                <w:i w:val="0"/>
                <w:iCs w:val="0"/>
                <w:noProof/>
                <w:webHidden/>
                <w:color w:val="000000" w:themeColor="text1"/>
              </w:rPr>
              <w:t>10</w:t>
            </w:r>
            <w:r w:rsidRPr="003F1A22">
              <w:rPr>
                <w:rFonts w:ascii="Times New Roman" w:hAnsi="Times New Roman" w:cs="Times New Roman"/>
                <w:i w:val="0"/>
                <w:iCs w:val="0"/>
                <w:noProof/>
                <w:webHidden/>
                <w:color w:val="000000" w:themeColor="text1"/>
              </w:rPr>
              <w:fldChar w:fldCharType="end"/>
            </w:r>
          </w:hyperlink>
        </w:p>
        <w:p w14:paraId="7D75DAB5" w14:textId="2FBA6E6E" w:rsidR="005833B8" w:rsidRPr="003F1A22" w:rsidRDefault="005833B8">
          <w:pPr>
            <w:pStyle w:val="TOC1"/>
            <w:tabs>
              <w:tab w:val="right" w:leader="dot" w:pos="8630"/>
            </w:tabs>
            <w:rPr>
              <w:rFonts w:ascii="Times New Roman" w:eastAsiaTheme="minorEastAsia" w:hAnsi="Times New Roman" w:cs="Times New Roman"/>
              <w:b w:val="0"/>
              <w:bCs w:val="0"/>
              <w:i w:val="0"/>
              <w:iCs w:val="0"/>
              <w:noProof/>
              <w:color w:val="000000" w:themeColor="text1"/>
              <w14:ligatures w14:val="standardContextual"/>
            </w:rPr>
          </w:pPr>
          <w:hyperlink w:anchor="_Toc203764400" w:history="1">
            <w:r w:rsidRPr="003F1A22">
              <w:rPr>
                <w:rStyle w:val="Hyperlink"/>
                <w:rFonts w:ascii="Times New Roman" w:hAnsi="Times New Roman" w:cs="Times New Roman"/>
                <w:i w:val="0"/>
                <w:iCs w:val="0"/>
                <w:noProof/>
                <w:color w:val="000000" w:themeColor="text1"/>
              </w:rPr>
              <w:t>7. Influence of defects on heliknoton dynamics</w:t>
            </w:r>
            <w:r w:rsidRPr="003F1A22">
              <w:rPr>
                <w:rFonts w:ascii="Times New Roman" w:hAnsi="Times New Roman" w:cs="Times New Roman"/>
                <w:i w:val="0"/>
                <w:iCs w:val="0"/>
                <w:noProof/>
                <w:webHidden/>
                <w:color w:val="000000" w:themeColor="text1"/>
              </w:rPr>
              <w:tab/>
            </w:r>
            <w:r w:rsidRPr="003F1A22">
              <w:rPr>
                <w:rFonts w:ascii="Times New Roman" w:hAnsi="Times New Roman" w:cs="Times New Roman"/>
                <w:i w:val="0"/>
                <w:iCs w:val="0"/>
                <w:noProof/>
                <w:webHidden/>
                <w:color w:val="000000" w:themeColor="text1"/>
              </w:rPr>
              <w:fldChar w:fldCharType="begin"/>
            </w:r>
            <w:r w:rsidRPr="003F1A22">
              <w:rPr>
                <w:rFonts w:ascii="Times New Roman" w:hAnsi="Times New Roman" w:cs="Times New Roman"/>
                <w:i w:val="0"/>
                <w:iCs w:val="0"/>
                <w:noProof/>
                <w:webHidden/>
                <w:color w:val="000000" w:themeColor="text1"/>
              </w:rPr>
              <w:instrText xml:space="preserve"> PAGEREF _Toc203764400 \h </w:instrText>
            </w:r>
            <w:r w:rsidRPr="003F1A22">
              <w:rPr>
                <w:rFonts w:ascii="Times New Roman" w:hAnsi="Times New Roman" w:cs="Times New Roman"/>
                <w:i w:val="0"/>
                <w:iCs w:val="0"/>
                <w:noProof/>
                <w:webHidden/>
                <w:color w:val="000000" w:themeColor="text1"/>
              </w:rPr>
            </w:r>
            <w:r w:rsidRPr="003F1A22">
              <w:rPr>
                <w:rFonts w:ascii="Times New Roman" w:hAnsi="Times New Roman" w:cs="Times New Roman"/>
                <w:i w:val="0"/>
                <w:iCs w:val="0"/>
                <w:noProof/>
                <w:webHidden/>
                <w:color w:val="000000" w:themeColor="text1"/>
              </w:rPr>
              <w:fldChar w:fldCharType="separate"/>
            </w:r>
            <w:r w:rsidRPr="003F1A22">
              <w:rPr>
                <w:rFonts w:ascii="Times New Roman" w:hAnsi="Times New Roman" w:cs="Times New Roman"/>
                <w:i w:val="0"/>
                <w:iCs w:val="0"/>
                <w:noProof/>
                <w:webHidden/>
                <w:color w:val="000000" w:themeColor="text1"/>
              </w:rPr>
              <w:t>11</w:t>
            </w:r>
            <w:r w:rsidRPr="003F1A22">
              <w:rPr>
                <w:rFonts w:ascii="Times New Roman" w:hAnsi="Times New Roman" w:cs="Times New Roman"/>
                <w:i w:val="0"/>
                <w:iCs w:val="0"/>
                <w:noProof/>
                <w:webHidden/>
                <w:color w:val="000000" w:themeColor="text1"/>
              </w:rPr>
              <w:fldChar w:fldCharType="end"/>
            </w:r>
          </w:hyperlink>
        </w:p>
        <w:p w14:paraId="2D545AF3" w14:textId="6E7A5E3B" w:rsidR="005833B8" w:rsidRPr="003F1A22" w:rsidRDefault="005833B8">
          <w:pPr>
            <w:pStyle w:val="TOC1"/>
            <w:tabs>
              <w:tab w:val="right" w:leader="dot" w:pos="8630"/>
            </w:tabs>
            <w:rPr>
              <w:rFonts w:ascii="Times New Roman" w:eastAsiaTheme="minorEastAsia" w:hAnsi="Times New Roman" w:cs="Times New Roman"/>
              <w:b w:val="0"/>
              <w:bCs w:val="0"/>
              <w:i w:val="0"/>
              <w:iCs w:val="0"/>
              <w:noProof/>
              <w:color w:val="000000" w:themeColor="text1"/>
              <w14:ligatures w14:val="standardContextual"/>
            </w:rPr>
          </w:pPr>
          <w:hyperlink w:anchor="_Toc203764401" w:history="1">
            <w:r w:rsidRPr="003F1A22">
              <w:rPr>
                <w:rStyle w:val="Hyperlink"/>
                <w:rFonts w:ascii="Times New Roman" w:hAnsi="Times New Roman" w:cs="Times New Roman"/>
                <w:i w:val="0"/>
                <w:iCs w:val="0"/>
                <w:noProof/>
                <w:color w:val="000000" w:themeColor="text1"/>
              </w:rPr>
              <w:t>8. Sample information and experimental details</w:t>
            </w:r>
            <w:r w:rsidRPr="003F1A22">
              <w:rPr>
                <w:rFonts w:ascii="Times New Roman" w:hAnsi="Times New Roman" w:cs="Times New Roman"/>
                <w:i w:val="0"/>
                <w:iCs w:val="0"/>
                <w:noProof/>
                <w:webHidden/>
                <w:color w:val="000000" w:themeColor="text1"/>
              </w:rPr>
              <w:tab/>
            </w:r>
            <w:r w:rsidRPr="003F1A22">
              <w:rPr>
                <w:rFonts w:ascii="Times New Roman" w:hAnsi="Times New Roman" w:cs="Times New Roman"/>
                <w:i w:val="0"/>
                <w:iCs w:val="0"/>
                <w:noProof/>
                <w:webHidden/>
                <w:color w:val="000000" w:themeColor="text1"/>
              </w:rPr>
              <w:fldChar w:fldCharType="begin"/>
            </w:r>
            <w:r w:rsidRPr="003F1A22">
              <w:rPr>
                <w:rFonts w:ascii="Times New Roman" w:hAnsi="Times New Roman" w:cs="Times New Roman"/>
                <w:i w:val="0"/>
                <w:iCs w:val="0"/>
                <w:noProof/>
                <w:webHidden/>
                <w:color w:val="000000" w:themeColor="text1"/>
              </w:rPr>
              <w:instrText xml:space="preserve"> PAGEREF _Toc203764401 \h </w:instrText>
            </w:r>
            <w:r w:rsidRPr="003F1A22">
              <w:rPr>
                <w:rFonts w:ascii="Times New Roman" w:hAnsi="Times New Roman" w:cs="Times New Roman"/>
                <w:i w:val="0"/>
                <w:iCs w:val="0"/>
                <w:noProof/>
                <w:webHidden/>
                <w:color w:val="000000" w:themeColor="text1"/>
              </w:rPr>
            </w:r>
            <w:r w:rsidRPr="003F1A22">
              <w:rPr>
                <w:rFonts w:ascii="Times New Roman" w:hAnsi="Times New Roman" w:cs="Times New Roman"/>
                <w:i w:val="0"/>
                <w:iCs w:val="0"/>
                <w:noProof/>
                <w:webHidden/>
                <w:color w:val="000000" w:themeColor="text1"/>
              </w:rPr>
              <w:fldChar w:fldCharType="separate"/>
            </w:r>
            <w:r w:rsidRPr="003F1A22">
              <w:rPr>
                <w:rFonts w:ascii="Times New Roman" w:hAnsi="Times New Roman" w:cs="Times New Roman"/>
                <w:i w:val="0"/>
                <w:iCs w:val="0"/>
                <w:noProof/>
                <w:webHidden/>
                <w:color w:val="000000" w:themeColor="text1"/>
              </w:rPr>
              <w:t>13</w:t>
            </w:r>
            <w:r w:rsidRPr="003F1A22">
              <w:rPr>
                <w:rFonts w:ascii="Times New Roman" w:hAnsi="Times New Roman" w:cs="Times New Roman"/>
                <w:i w:val="0"/>
                <w:iCs w:val="0"/>
                <w:noProof/>
                <w:webHidden/>
                <w:color w:val="000000" w:themeColor="text1"/>
              </w:rPr>
              <w:fldChar w:fldCharType="end"/>
            </w:r>
          </w:hyperlink>
        </w:p>
        <w:p w14:paraId="4B7DC70E" w14:textId="1831E63C" w:rsidR="00346356" w:rsidRPr="003F1A22" w:rsidRDefault="00346356">
          <w:pPr>
            <w:rPr>
              <w:color w:val="000000" w:themeColor="text1"/>
            </w:rPr>
          </w:pPr>
          <w:r w:rsidRPr="003F1A22">
            <w:rPr>
              <w:rFonts w:ascii="Times New Roman" w:hAnsi="Times New Roman" w:cs="Times New Roman"/>
              <w:b/>
              <w:bCs/>
              <w:noProof/>
              <w:color w:val="000000" w:themeColor="text1"/>
            </w:rPr>
            <w:fldChar w:fldCharType="end"/>
          </w:r>
        </w:p>
      </w:sdtContent>
    </w:sdt>
    <w:p w14:paraId="76F6539C" w14:textId="77777777" w:rsidR="00DB45D7" w:rsidRPr="003F1A22" w:rsidRDefault="00DB45D7" w:rsidP="000C5DBB">
      <w:pPr>
        <w:pStyle w:val="Style1"/>
        <w:rPr>
          <w:color w:val="000000" w:themeColor="text1"/>
        </w:rPr>
      </w:pPr>
    </w:p>
    <w:p w14:paraId="21A5F9FE" w14:textId="00786188" w:rsidR="00DB45D7" w:rsidRPr="003F1A22" w:rsidRDefault="00DB45D7">
      <w:pPr>
        <w:spacing w:line="240" w:lineRule="auto"/>
        <w:ind w:left="0" w:right="0" w:firstLine="0"/>
        <w:jc w:val="left"/>
        <w:rPr>
          <w:rFonts w:ascii="Times New Roman" w:eastAsia="SimSun" w:hAnsi="Times New Roman" w:cs="SimSun"/>
          <w:b/>
          <w:bCs/>
          <w:color w:val="000000" w:themeColor="text1"/>
          <w:kern w:val="36"/>
          <w:sz w:val="28"/>
          <w:szCs w:val="48"/>
        </w:rPr>
      </w:pPr>
      <w:r w:rsidRPr="003F1A22">
        <w:rPr>
          <w:color w:val="000000" w:themeColor="text1"/>
        </w:rPr>
        <w:br w:type="page"/>
      </w:r>
    </w:p>
    <w:p w14:paraId="4A7D3148" w14:textId="77777777" w:rsidR="00E13E22" w:rsidRPr="003F1A22" w:rsidRDefault="00084DD2" w:rsidP="00E13E22">
      <w:pPr>
        <w:pStyle w:val="Style1"/>
        <w:rPr>
          <w:color w:val="000000" w:themeColor="text1"/>
        </w:rPr>
      </w:pPr>
      <w:bookmarkStart w:id="13" w:name="_Toc203764394"/>
      <w:r w:rsidRPr="003F1A22">
        <w:rPr>
          <w:color w:val="000000" w:themeColor="text1"/>
        </w:rPr>
        <w:lastRenderedPageBreak/>
        <w:t xml:space="preserve">1. Phase diagram of </w:t>
      </w:r>
      <w:proofErr w:type="spellStart"/>
      <w:r w:rsidRPr="003F1A22">
        <w:rPr>
          <w:color w:val="000000" w:themeColor="text1"/>
        </w:rPr>
        <w:t>heliknoton</w:t>
      </w:r>
      <w:proofErr w:type="spellEnd"/>
      <w:r w:rsidRPr="003F1A22">
        <w:rPr>
          <w:color w:val="000000" w:themeColor="text1"/>
        </w:rPr>
        <w:t xml:space="preserve"> creation in another device</w:t>
      </w:r>
      <w:bookmarkEnd w:id="13"/>
    </w:p>
    <w:p w14:paraId="79D7BD49" w14:textId="6069D844" w:rsidR="000D7757" w:rsidRPr="003F1A22" w:rsidRDefault="000D7757" w:rsidP="000D7757">
      <w:pPr>
        <w:spacing w:after="120" w:line="360" w:lineRule="auto"/>
        <w:ind w:left="0" w:firstLine="0"/>
        <w:jc w:val="center"/>
        <w:rPr>
          <w:rFonts w:ascii="Times New Roman" w:hAnsi="Times New Roman" w:cs="Times New Roman"/>
          <w:b/>
          <w:color w:val="000000" w:themeColor="text1"/>
        </w:rPr>
      </w:pPr>
      <w:r w:rsidRPr="003F1A22">
        <w:rPr>
          <w:rFonts w:ascii="Times New Roman" w:hAnsi="Times New Roman" w:cs="Times New Roman"/>
          <w:b/>
          <w:noProof/>
          <w:color w:val="000000" w:themeColor="text1"/>
        </w:rPr>
        <w:drawing>
          <wp:inline distT="0" distB="0" distL="0" distR="0" wp14:anchorId="71988048" wp14:editId="027E4B56">
            <wp:extent cx="4952985" cy="3396136"/>
            <wp:effectExtent l="0" t="0" r="635" b="0"/>
            <wp:docPr id="1952469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469801" name="Picture 1"/>
                    <pic:cNvPicPr/>
                  </pic:nvPicPr>
                  <pic:blipFill>
                    <a:blip r:embed="rId11"/>
                    <a:stretch>
                      <a:fillRect/>
                    </a:stretch>
                  </pic:blipFill>
                  <pic:spPr>
                    <a:xfrm>
                      <a:off x="0" y="0"/>
                      <a:ext cx="4952985" cy="3396136"/>
                    </a:xfrm>
                    <a:prstGeom prst="rect">
                      <a:avLst/>
                    </a:prstGeom>
                  </pic:spPr>
                </pic:pic>
              </a:graphicData>
            </a:graphic>
          </wp:inline>
        </w:drawing>
      </w:r>
    </w:p>
    <w:p w14:paraId="648586FD" w14:textId="5847F6D9" w:rsidR="000D7757" w:rsidRPr="003F1A22" w:rsidRDefault="000D7757" w:rsidP="000A64F4">
      <w:pPr>
        <w:spacing w:after="120" w:line="240" w:lineRule="auto"/>
        <w:ind w:left="-17" w:right="-17" w:firstLine="0"/>
        <w:rPr>
          <w:rFonts w:ascii="Times New Roman" w:hAnsi="Times New Roman" w:cs="Times New Roman"/>
          <w:b/>
          <w:color w:val="000000" w:themeColor="text1"/>
          <w:sz w:val="24"/>
          <w:szCs w:val="24"/>
        </w:rPr>
      </w:pPr>
      <w:bookmarkStart w:id="14" w:name="OLE_LINK49"/>
      <w:r w:rsidRPr="003F1A22">
        <w:rPr>
          <w:rFonts w:ascii="Times New Roman" w:hAnsi="Times New Roman" w:cs="Times New Roman"/>
          <w:b/>
          <w:bCs/>
          <w:color w:val="000000" w:themeColor="text1"/>
          <w:sz w:val="24"/>
          <w:szCs w:val="24"/>
        </w:rPr>
        <w:t xml:space="preserve">Fig. </w:t>
      </w:r>
      <w:r w:rsidR="00F9273C" w:rsidRPr="003F1A22">
        <w:rPr>
          <w:rFonts w:ascii="Times New Roman" w:hAnsi="Times New Roman" w:cs="Times New Roman"/>
          <w:b/>
          <w:bCs/>
          <w:color w:val="000000" w:themeColor="text1"/>
          <w:sz w:val="24"/>
          <w:szCs w:val="24"/>
        </w:rPr>
        <w:t>S1</w:t>
      </w:r>
      <w:r w:rsidRPr="003F1A22">
        <w:rPr>
          <w:rFonts w:ascii="Times New Roman" w:hAnsi="Times New Roman" w:cs="Times New Roman" w:hint="eastAsia"/>
          <w:b/>
          <w:bCs/>
          <w:color w:val="000000" w:themeColor="text1"/>
          <w:sz w:val="24"/>
          <w:szCs w:val="24"/>
        </w:rPr>
        <w:t xml:space="preserve"> | </w:t>
      </w:r>
      <w:r w:rsidRPr="003F1A22">
        <w:rPr>
          <w:rFonts w:ascii="Times New Roman" w:hAnsi="Times New Roman" w:cs="Times New Roman"/>
          <w:b/>
          <w:color w:val="000000" w:themeColor="text1"/>
          <w:sz w:val="24"/>
          <w:szCs w:val="24"/>
        </w:rPr>
        <w:t xml:space="preserve">Phase diagram of the creation probability of </w:t>
      </w:r>
      <w:proofErr w:type="spellStart"/>
      <w:r w:rsidRPr="003F1A22">
        <w:rPr>
          <w:rFonts w:ascii="Times New Roman" w:hAnsi="Times New Roman" w:cs="Times New Roman"/>
          <w:b/>
          <w:color w:val="000000" w:themeColor="text1"/>
          <w:sz w:val="24"/>
          <w:szCs w:val="24"/>
        </w:rPr>
        <w:t>heliknotons</w:t>
      </w:r>
      <w:proofErr w:type="spellEnd"/>
      <w:r w:rsidRPr="003F1A22">
        <w:rPr>
          <w:rFonts w:ascii="Times New Roman" w:hAnsi="Times New Roman" w:cs="Times New Roman"/>
          <w:b/>
          <w:color w:val="000000" w:themeColor="text1"/>
          <w:sz w:val="24"/>
          <w:szCs w:val="24"/>
        </w:rPr>
        <w:t xml:space="preserve"> with varying current density</w:t>
      </w:r>
      <w:r w:rsidR="00E36D37" w:rsidRPr="003F1A22">
        <w:rPr>
          <w:rFonts w:ascii="Times New Roman" w:hAnsi="Times New Roman" w:cs="Times New Roman"/>
          <w:b/>
          <w:color w:val="000000" w:themeColor="text1"/>
          <w:sz w:val="24"/>
          <w:szCs w:val="24"/>
        </w:rPr>
        <w:t xml:space="preserve"> in another device</w:t>
      </w:r>
      <w:r w:rsidRPr="003F1A22">
        <w:rPr>
          <w:rFonts w:ascii="Times New Roman" w:hAnsi="Times New Roman" w:cs="Times New Roman"/>
          <w:b/>
          <w:color w:val="000000" w:themeColor="text1"/>
          <w:sz w:val="24"/>
          <w:szCs w:val="24"/>
        </w:rPr>
        <w:t>.</w:t>
      </w:r>
      <w:r w:rsidRPr="003F1A22">
        <w:rPr>
          <w:color w:val="000000" w:themeColor="text1"/>
        </w:rPr>
        <w:t xml:space="preserve"> </w:t>
      </w:r>
      <w:r w:rsidRPr="003F1A22">
        <w:rPr>
          <w:rFonts w:ascii="Times New Roman" w:hAnsi="Times New Roman" w:cs="Times New Roman" w:hint="eastAsia"/>
          <w:b/>
          <w:color w:val="000000" w:themeColor="text1"/>
          <w:sz w:val="24"/>
          <w:szCs w:val="24"/>
        </w:rPr>
        <w:t>a,</w:t>
      </w:r>
      <w:r w:rsidRPr="003F1A22">
        <w:rPr>
          <w:rFonts w:ascii="Times New Roman" w:hAnsi="Times New Roman" w:cs="Times New Roman"/>
          <w:color w:val="000000" w:themeColor="text1"/>
          <w:sz w:val="24"/>
          <w:szCs w:val="24"/>
        </w:rPr>
        <w:t xml:space="preserve"> </w:t>
      </w:r>
      <w:proofErr w:type="gramStart"/>
      <w:r w:rsidRPr="003F1A22">
        <w:rPr>
          <w:rFonts w:ascii="Times New Roman" w:hAnsi="Times New Roman" w:cs="Times New Roman"/>
          <w:color w:val="000000" w:themeColor="text1"/>
          <w:sz w:val="24"/>
          <w:szCs w:val="24"/>
        </w:rPr>
        <w:t>The</w:t>
      </w:r>
      <w:proofErr w:type="gramEnd"/>
      <w:r w:rsidRPr="003F1A22">
        <w:rPr>
          <w:rFonts w:ascii="Times New Roman" w:hAnsi="Times New Roman" w:cs="Times New Roman"/>
          <w:color w:val="000000" w:themeColor="text1"/>
          <w:sz w:val="24"/>
          <w:szCs w:val="24"/>
        </w:rPr>
        <w:t xml:space="preserve"> probability of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generation varies with current density. The phase diagram </w:t>
      </w:r>
      <w:r w:rsidR="0047578C" w:rsidRPr="0047578C">
        <w:rPr>
          <w:rFonts w:ascii="Times New Roman" w:hAnsi="Times New Roman" w:cs="Times New Roman"/>
          <w:color w:val="0432FF"/>
          <w:sz w:val="24"/>
          <w:szCs w:val="24"/>
        </w:rPr>
        <w:t>comprises</w:t>
      </w:r>
      <w:r w:rsidRPr="0047578C">
        <w:rPr>
          <w:rFonts w:ascii="Times New Roman" w:hAnsi="Times New Roman" w:cs="Times New Roman"/>
          <w:color w:val="0432FF"/>
          <w:sz w:val="24"/>
          <w:szCs w:val="24"/>
        </w:rPr>
        <w:t xml:space="preserve"> </w:t>
      </w:r>
      <w:r w:rsidRPr="003F1A22">
        <w:rPr>
          <w:rFonts w:ascii="Times New Roman" w:hAnsi="Times New Roman" w:cs="Times New Roman"/>
          <w:color w:val="000000" w:themeColor="text1"/>
          <w:sz w:val="24"/>
          <w:szCs w:val="24"/>
        </w:rPr>
        <w:t xml:space="preserve">three </w:t>
      </w:r>
      <w:r w:rsidR="0047578C" w:rsidRPr="0047578C">
        <w:rPr>
          <w:rFonts w:ascii="Times New Roman" w:hAnsi="Times New Roman" w:cs="Times New Roman"/>
          <w:color w:val="0432FF"/>
          <w:sz w:val="24"/>
          <w:szCs w:val="24"/>
        </w:rPr>
        <w:t xml:space="preserve">different </w:t>
      </w:r>
      <w:r w:rsidRPr="003F1A22">
        <w:rPr>
          <w:rFonts w:ascii="Times New Roman" w:hAnsi="Times New Roman" w:cs="Times New Roman"/>
          <w:color w:val="000000" w:themeColor="text1"/>
          <w:sz w:val="24"/>
          <w:szCs w:val="24"/>
        </w:rPr>
        <w:t xml:space="preserve">regions based on current density variation. In region Ⅰ, no </w:t>
      </w:r>
      <w:proofErr w:type="spellStart"/>
      <w:r w:rsidRPr="003F1A22">
        <w:rPr>
          <w:rFonts w:ascii="Times New Roman" w:hAnsi="Times New Roman" w:cs="Times New Roman"/>
          <w:color w:val="000000" w:themeColor="text1"/>
          <w:sz w:val="24"/>
          <w:szCs w:val="24"/>
        </w:rPr>
        <w:t>heliknotons</w:t>
      </w:r>
      <w:proofErr w:type="spellEnd"/>
      <w:r w:rsidRPr="003F1A22">
        <w:rPr>
          <w:rFonts w:ascii="Times New Roman" w:hAnsi="Times New Roman" w:cs="Times New Roman"/>
          <w:color w:val="000000" w:themeColor="text1"/>
          <w:sz w:val="24"/>
          <w:szCs w:val="24"/>
        </w:rPr>
        <w:t xml:space="preserve"> are generated. As the current density increases to region Ⅱ, isolated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and </w:t>
      </w:r>
      <w:proofErr w:type="spellStart"/>
      <w:r w:rsidRPr="003F1A22">
        <w:rPr>
          <w:rFonts w:ascii="Times New Roman" w:hAnsi="Times New Roman" w:cs="Times New Roman"/>
          <w:color w:val="000000" w:themeColor="text1"/>
          <w:sz w:val="24"/>
          <w:szCs w:val="24"/>
        </w:rPr>
        <w:t>heliknotons</w:t>
      </w:r>
      <w:proofErr w:type="spellEnd"/>
      <w:r w:rsidRPr="003F1A22">
        <w:rPr>
          <w:rFonts w:ascii="Times New Roman" w:hAnsi="Times New Roman" w:cs="Times New Roman"/>
          <w:color w:val="000000" w:themeColor="text1"/>
          <w:sz w:val="24"/>
          <w:szCs w:val="24"/>
        </w:rPr>
        <w:t xml:space="preserve"> coexisted with other spin textures can be created. With a further increase in current density to region Ⅲ, </w:t>
      </w:r>
      <w:proofErr w:type="spellStart"/>
      <w:r w:rsidRPr="003F1A22">
        <w:rPr>
          <w:rFonts w:ascii="Times New Roman" w:hAnsi="Times New Roman" w:cs="Times New Roman"/>
          <w:color w:val="000000" w:themeColor="text1"/>
          <w:sz w:val="24"/>
          <w:szCs w:val="24"/>
        </w:rPr>
        <w:t>heliknotons</w:t>
      </w:r>
      <w:proofErr w:type="spellEnd"/>
      <w:r w:rsidRPr="003F1A22">
        <w:rPr>
          <w:rFonts w:ascii="Times New Roman" w:hAnsi="Times New Roman" w:cs="Times New Roman"/>
          <w:color w:val="000000" w:themeColor="text1"/>
          <w:sz w:val="24"/>
          <w:szCs w:val="24"/>
        </w:rPr>
        <w:t xml:space="preserve"> mostly mixed with other spin texture are generated. </w:t>
      </w:r>
      <w:r w:rsidRPr="003F1A22">
        <w:rPr>
          <w:rFonts w:ascii="Times New Roman" w:hAnsi="Times New Roman" w:cs="Times New Roman" w:hint="eastAsia"/>
          <w:b/>
          <w:color w:val="000000" w:themeColor="text1"/>
          <w:sz w:val="24"/>
          <w:szCs w:val="24"/>
        </w:rPr>
        <w:t>b,</w:t>
      </w:r>
      <w:r w:rsidRPr="003F1A22">
        <w:rPr>
          <w:rFonts w:ascii="Times New Roman" w:hAnsi="Times New Roman" w:cs="Times New Roman"/>
          <w:color w:val="000000" w:themeColor="text1"/>
          <w:sz w:val="24"/>
          <w:szCs w:val="24"/>
        </w:rPr>
        <w:t xml:space="preserve"> Lorentz TEM images under different current densities</w:t>
      </w:r>
      <w:r w:rsidRPr="003F1A22">
        <w:rPr>
          <w:rFonts w:ascii="Times New Roman" w:eastAsia="SimSun" w:hAnsi="Times New Roman" w:cs="Times New Roman"/>
          <w:color w:val="000000" w:themeColor="text1"/>
          <w:sz w:val="24"/>
          <w:szCs w:val="24"/>
          <w:lang w:val="en-IE"/>
        </w:rPr>
        <w:t>,</w:t>
      </w:r>
      <w:r w:rsidRPr="003F1A22">
        <w:rPr>
          <w:rFonts w:ascii="Times New Roman" w:hAnsi="Times New Roman" w:cs="Times New Roman"/>
          <w:color w:val="000000" w:themeColor="text1"/>
          <w:sz w:val="24"/>
          <w:szCs w:val="24"/>
        </w:rPr>
        <w:t xml:space="preserve"> red circles</w:t>
      </w:r>
      <w:r w:rsidR="006C101A">
        <w:rPr>
          <w:rFonts w:ascii="Times New Roman" w:hAnsi="Times New Roman" w:cs="Times New Roman"/>
          <w:color w:val="000000" w:themeColor="text1"/>
          <w:sz w:val="24"/>
          <w:szCs w:val="24"/>
        </w:rPr>
        <w:t xml:space="preserve"> </w:t>
      </w:r>
      <w:r w:rsidR="006C101A" w:rsidRPr="006C101A">
        <w:rPr>
          <w:rFonts w:ascii="Times New Roman" w:hAnsi="Times New Roman" w:cs="Times New Roman"/>
          <w:color w:val="0432FF"/>
          <w:sz w:val="24"/>
          <w:szCs w:val="24"/>
        </w:rPr>
        <w:t xml:space="preserve">indicate </w:t>
      </w:r>
      <w:proofErr w:type="spellStart"/>
      <w:r w:rsidR="006C101A" w:rsidRPr="006C101A">
        <w:rPr>
          <w:rFonts w:ascii="Times New Roman" w:hAnsi="Times New Roman" w:cs="Times New Roman"/>
          <w:color w:val="0432FF"/>
          <w:sz w:val="24"/>
          <w:szCs w:val="24"/>
        </w:rPr>
        <w:t>heliknoton</w:t>
      </w:r>
      <w:proofErr w:type="spellEnd"/>
      <w:r w:rsidR="006C101A" w:rsidRPr="006C101A">
        <w:rPr>
          <w:rFonts w:ascii="Times New Roman" w:hAnsi="Times New Roman" w:cs="Times New Roman"/>
          <w:color w:val="0432FF"/>
          <w:sz w:val="24"/>
          <w:szCs w:val="24"/>
        </w:rPr>
        <w:t xml:space="preserve"> positions</w:t>
      </w:r>
      <w:r w:rsidRPr="003F1A22">
        <w:rPr>
          <w:rFonts w:ascii="Times New Roman" w:hAnsi="Times New Roman" w:cs="Times New Roman"/>
          <w:color w:val="000000" w:themeColor="text1"/>
          <w:sz w:val="24"/>
          <w:szCs w:val="24"/>
        </w:rPr>
        <w:t xml:space="preserve">. The pulse width is 40 ns. The Lorentz TEM images in </w:t>
      </w:r>
      <w:r w:rsidRPr="003F1A22">
        <w:rPr>
          <w:rFonts w:ascii="Times New Roman" w:hAnsi="Times New Roman" w:cs="Times New Roman" w:hint="eastAsia"/>
          <w:b/>
          <w:bCs/>
          <w:color w:val="000000" w:themeColor="text1"/>
          <w:sz w:val="24"/>
          <w:szCs w:val="24"/>
        </w:rPr>
        <w:t>b</w:t>
      </w:r>
      <w:r w:rsidRPr="003F1A22">
        <w:rPr>
          <w:rFonts w:ascii="Times New Roman" w:hAnsi="Times New Roman" w:cs="Times New Roman"/>
          <w:color w:val="000000" w:themeColor="text1"/>
          <w:sz w:val="24"/>
          <w:szCs w:val="24"/>
        </w:rPr>
        <w:t xml:space="preserve"> were obtained at a defocus distance of 700 </w:t>
      </w:r>
      <w:proofErr w:type="spellStart"/>
      <w:r w:rsidRPr="003F1A22">
        <w:rPr>
          <w:rFonts w:ascii="Times New Roman" w:hAnsi="Times New Roman" w:cs="Times New Roman"/>
          <w:color w:val="000000" w:themeColor="text1"/>
          <w:sz w:val="24"/>
          <w:szCs w:val="24"/>
        </w:rPr>
        <w:t>μm</w:t>
      </w:r>
      <w:proofErr w:type="spellEnd"/>
      <w:r w:rsidRPr="003F1A22">
        <w:rPr>
          <w:rFonts w:ascii="Times New Roman" w:hAnsi="Times New Roman" w:cs="Times New Roman"/>
          <w:color w:val="000000" w:themeColor="text1"/>
          <w:sz w:val="24"/>
          <w:szCs w:val="24"/>
        </w:rPr>
        <w:t>. Scale bars: 300 nm.</w:t>
      </w:r>
      <w:r w:rsidRPr="003F1A22" w:rsidDel="00DF551F">
        <w:rPr>
          <w:rFonts w:ascii="Times New Roman" w:hAnsi="Times New Roman" w:cs="Times New Roman"/>
          <w:b/>
          <w:color w:val="000000" w:themeColor="text1"/>
          <w:sz w:val="24"/>
          <w:szCs w:val="24"/>
        </w:rPr>
        <w:t xml:space="preserve"> </w:t>
      </w:r>
      <w:bookmarkEnd w:id="14"/>
      <w:r w:rsidR="00920C1E" w:rsidRPr="0010502F">
        <w:rPr>
          <w:rFonts w:ascii="Times New Roman" w:hAnsi="Times New Roman" w:cs="Times New Roman"/>
          <w:color w:val="0432FF"/>
          <w:sz w:val="24"/>
          <w:szCs w:val="24"/>
        </w:rPr>
        <w:t>The device dimensions</w:t>
      </w:r>
      <w:r w:rsidR="0058250E" w:rsidRPr="003F1A22">
        <w:rPr>
          <w:rFonts w:ascii="Times New Roman" w:hAnsi="Times New Roman" w:cs="Times New Roman"/>
          <w:color w:val="000000" w:themeColor="text1"/>
          <w:sz w:val="24"/>
          <w:szCs w:val="24"/>
        </w:rPr>
        <w:t xml:space="preserve"> can be found in Extended Data Table I.</w:t>
      </w:r>
    </w:p>
    <w:p w14:paraId="119D5BA6" w14:textId="77777777" w:rsidR="00F13ABC" w:rsidRPr="003F1A22" w:rsidRDefault="00F13ABC" w:rsidP="000A64F4">
      <w:pPr>
        <w:spacing w:after="120" w:line="240" w:lineRule="auto"/>
        <w:ind w:left="-17" w:right="-17" w:firstLine="0"/>
        <w:rPr>
          <w:rFonts w:ascii="Times New Roman" w:hAnsi="Times New Roman" w:cs="Times New Roman"/>
          <w:b/>
          <w:color w:val="000000" w:themeColor="text1"/>
          <w:sz w:val="24"/>
          <w:szCs w:val="24"/>
        </w:rPr>
      </w:pPr>
    </w:p>
    <w:p w14:paraId="0CCF7CD2" w14:textId="77777777" w:rsidR="00135D9A" w:rsidRPr="003F1A22" w:rsidRDefault="00135D9A" w:rsidP="000A64F4">
      <w:pPr>
        <w:spacing w:after="120" w:line="240" w:lineRule="auto"/>
        <w:ind w:left="-17" w:right="-17" w:firstLine="0"/>
        <w:rPr>
          <w:rFonts w:ascii="Times New Roman" w:hAnsi="Times New Roman" w:cs="Times New Roman"/>
          <w:b/>
          <w:color w:val="000000" w:themeColor="text1"/>
          <w:sz w:val="24"/>
          <w:szCs w:val="24"/>
        </w:rPr>
      </w:pPr>
    </w:p>
    <w:p w14:paraId="63FABA0B" w14:textId="77777777" w:rsidR="00135D9A" w:rsidRPr="003F1A22" w:rsidRDefault="00135D9A" w:rsidP="000A64F4">
      <w:pPr>
        <w:spacing w:after="120" w:line="240" w:lineRule="auto"/>
        <w:ind w:left="-17" w:right="-17" w:firstLine="0"/>
        <w:rPr>
          <w:rFonts w:ascii="Times New Roman" w:hAnsi="Times New Roman" w:cs="Times New Roman"/>
          <w:b/>
          <w:color w:val="000000" w:themeColor="text1"/>
          <w:sz w:val="24"/>
          <w:szCs w:val="24"/>
        </w:rPr>
      </w:pPr>
    </w:p>
    <w:p w14:paraId="371E78B0" w14:textId="77777777" w:rsidR="00135D9A" w:rsidRPr="003F1A22" w:rsidRDefault="00135D9A" w:rsidP="000A64F4">
      <w:pPr>
        <w:spacing w:after="120" w:line="240" w:lineRule="auto"/>
        <w:ind w:left="-17" w:right="-17" w:firstLine="0"/>
        <w:rPr>
          <w:rFonts w:ascii="Times New Roman" w:hAnsi="Times New Roman" w:cs="Times New Roman"/>
          <w:b/>
          <w:color w:val="000000" w:themeColor="text1"/>
          <w:sz w:val="24"/>
          <w:szCs w:val="24"/>
        </w:rPr>
      </w:pPr>
    </w:p>
    <w:p w14:paraId="45A3B752" w14:textId="77777777" w:rsidR="00135D9A" w:rsidRPr="003F1A22" w:rsidRDefault="00135D9A" w:rsidP="000A64F4">
      <w:pPr>
        <w:spacing w:after="120" w:line="240" w:lineRule="auto"/>
        <w:ind w:left="-17" w:right="-17" w:firstLine="0"/>
        <w:rPr>
          <w:rFonts w:ascii="Times New Roman" w:hAnsi="Times New Roman" w:cs="Times New Roman"/>
          <w:b/>
          <w:color w:val="000000" w:themeColor="text1"/>
          <w:sz w:val="24"/>
          <w:szCs w:val="24"/>
        </w:rPr>
      </w:pPr>
    </w:p>
    <w:p w14:paraId="3370AEA8" w14:textId="77777777" w:rsidR="00135D9A" w:rsidRPr="003F1A22" w:rsidRDefault="00135D9A" w:rsidP="000A64F4">
      <w:pPr>
        <w:spacing w:after="120" w:line="240" w:lineRule="auto"/>
        <w:ind w:left="-17" w:right="-17" w:firstLine="0"/>
        <w:rPr>
          <w:rFonts w:ascii="Times New Roman" w:hAnsi="Times New Roman" w:cs="Times New Roman"/>
          <w:b/>
          <w:color w:val="000000" w:themeColor="text1"/>
          <w:sz w:val="24"/>
          <w:szCs w:val="24"/>
        </w:rPr>
      </w:pPr>
    </w:p>
    <w:p w14:paraId="2F849318" w14:textId="77777777" w:rsidR="00135D9A" w:rsidRPr="003F1A22" w:rsidRDefault="00135D9A" w:rsidP="000A64F4">
      <w:pPr>
        <w:spacing w:after="120" w:line="240" w:lineRule="auto"/>
        <w:ind w:left="-17" w:right="-17" w:firstLine="0"/>
        <w:rPr>
          <w:rFonts w:ascii="Times New Roman" w:hAnsi="Times New Roman" w:cs="Times New Roman"/>
          <w:b/>
          <w:color w:val="000000" w:themeColor="text1"/>
          <w:sz w:val="24"/>
          <w:szCs w:val="24"/>
        </w:rPr>
      </w:pPr>
    </w:p>
    <w:p w14:paraId="627D918F" w14:textId="27BA099F" w:rsidR="00135D9A" w:rsidRPr="003F1A22" w:rsidRDefault="00135D9A" w:rsidP="00135D9A">
      <w:pPr>
        <w:pStyle w:val="Style1"/>
        <w:rPr>
          <w:color w:val="000000" w:themeColor="text1"/>
        </w:rPr>
      </w:pPr>
      <w:bookmarkStart w:id="15" w:name="_Toc203764395"/>
      <w:r w:rsidRPr="003F1A22">
        <w:rPr>
          <w:color w:val="000000" w:themeColor="text1"/>
        </w:rPr>
        <w:lastRenderedPageBreak/>
        <w:t xml:space="preserve">2. Creation of multiple </w:t>
      </w:r>
      <w:proofErr w:type="spellStart"/>
      <w:r w:rsidRPr="003F1A22">
        <w:rPr>
          <w:color w:val="000000" w:themeColor="text1"/>
        </w:rPr>
        <w:t>heliknotons</w:t>
      </w:r>
      <w:bookmarkEnd w:id="15"/>
      <w:proofErr w:type="spellEnd"/>
    </w:p>
    <w:p w14:paraId="0EA95226" w14:textId="00CBB79C" w:rsidR="007D60F0" w:rsidRPr="003F1A22" w:rsidRDefault="00592A73" w:rsidP="00135D9A">
      <w:pPr>
        <w:spacing w:line="240" w:lineRule="auto"/>
        <w:ind w:left="-17" w:right="-17" w:firstLine="0"/>
        <w:rPr>
          <w:rFonts w:ascii="Times New Roman" w:eastAsiaTheme="minorEastAsia" w:hAnsi="Times New Roman" w:cs="Times New Roman"/>
          <w:color w:val="000000" w:themeColor="text1"/>
          <w:sz w:val="24"/>
          <w:szCs w:val="24"/>
        </w:rPr>
      </w:pPr>
      <w:bookmarkStart w:id="16" w:name="OLE_LINK78"/>
      <w:r w:rsidRPr="003F1A22">
        <w:rPr>
          <w:rFonts w:ascii="Times New Roman" w:hAnsi="Times New Roman" w:cs="Times New Roman"/>
          <w:color w:val="000000" w:themeColor="text1"/>
          <w:sz w:val="24"/>
          <w:szCs w:val="24"/>
        </w:rPr>
        <w:t xml:space="preserve">Throughout all our experiments, we have observed the formation of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dimer and trimer on a few occasions</w:t>
      </w:r>
      <w:r w:rsidR="00546B30" w:rsidRPr="003F1A22">
        <w:rPr>
          <w:rFonts w:ascii="Times New Roman" w:hAnsi="Times New Roman" w:cs="Times New Roman"/>
          <w:color w:val="000000" w:themeColor="text1"/>
          <w:sz w:val="24"/>
          <w:szCs w:val="24"/>
        </w:rPr>
        <w:t xml:space="preserve"> in the regime</w:t>
      </w:r>
      <w:r w:rsidR="00A02904" w:rsidRPr="003F1A22">
        <w:rPr>
          <w:rFonts w:ascii="Times New Roman" w:hAnsi="Times New Roman" w:cs="Times New Roman"/>
          <w:color w:val="000000" w:themeColor="text1"/>
          <w:sz w:val="24"/>
          <w:szCs w:val="24"/>
        </w:rPr>
        <w:t xml:space="preserve"> III</w:t>
      </w:r>
      <w:r w:rsidRPr="003F1A22">
        <w:rPr>
          <w:rFonts w:ascii="Times New Roman" w:hAnsi="Times New Roman" w:cs="Times New Roman"/>
          <w:color w:val="000000" w:themeColor="text1"/>
          <w:sz w:val="24"/>
          <w:szCs w:val="24"/>
        </w:rPr>
        <w:t xml:space="preserve">, as shown in Fig. </w:t>
      </w:r>
      <w:r w:rsidR="00135D9A" w:rsidRPr="003F1A22">
        <w:rPr>
          <w:rFonts w:ascii="Times New Roman" w:hAnsi="Times New Roman" w:cs="Times New Roman"/>
          <w:color w:val="000000" w:themeColor="text1"/>
          <w:sz w:val="24"/>
          <w:szCs w:val="24"/>
        </w:rPr>
        <w:t>S</w:t>
      </w:r>
      <w:r w:rsidRPr="003F1A22">
        <w:rPr>
          <w:rFonts w:ascii="Times New Roman" w:hAnsi="Times New Roman" w:cs="Times New Roman"/>
          <w:color w:val="000000" w:themeColor="text1"/>
          <w:sz w:val="24"/>
          <w:szCs w:val="24"/>
        </w:rPr>
        <w:t xml:space="preserve">2 (the probability is approximately 1-2 times per 120 nucleation events) and have not observed the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tetramer or octamer structures discussed in </w:t>
      </w:r>
      <w:r w:rsidR="008266AD" w:rsidRPr="003F1A22">
        <w:rPr>
          <w:rFonts w:ascii="Times New Roman" w:hAnsi="Times New Roman" w:cs="Times New Roman"/>
          <w:color w:val="000000" w:themeColor="text1"/>
          <w:sz w:val="24"/>
          <w:szCs w:val="24"/>
        </w:rPr>
        <w:t>Ref. 1</w:t>
      </w:r>
      <w:r w:rsidR="00D72BE5" w:rsidRPr="003F1A22">
        <w:rPr>
          <w:rFonts w:ascii="Times New Roman" w:hAnsi="Times New Roman" w:cs="Times New Roman"/>
          <w:color w:val="000000" w:themeColor="text1"/>
          <w:sz w:val="24"/>
          <w:szCs w:val="24"/>
        </w:rPr>
        <w:fldChar w:fldCharType="begin"/>
      </w:r>
      <w:r w:rsidR="00FB2A15" w:rsidRPr="003F1A22">
        <w:rPr>
          <w:rFonts w:ascii="Times New Roman" w:hAnsi="Times New Roman" w:cs="Times New Roman"/>
          <w:color w:val="000000" w:themeColor="text1"/>
          <w:sz w:val="24"/>
          <w:szCs w:val="24"/>
        </w:rPr>
        <w:instrText xml:space="preserve"> ADDIN ZOTERO_ITEM CSL_CITATION {"citationID":"a2kr6g9akgn","properties":{"formattedCitation":"\\super 1\\nosupersub{}","plainCitation":"1","noteIndex":0},"citationItems":[{"id":2627,"uris":["http://zotero.org/users/1663086/items/ZMZ5BWZP"],"itemData":{"id":2627,"type":"article-journal","abstract":"Three-dimensional topological solitons attract a great deal of interest in fields ranging from particle physics to cosmology, but remain experimentally elusive in solid-state magnets. Here we numerically predict magnetic heliknotons, an embodiment of such nonzero-Hopf-index solitons localized in all spatial dimensions while embedded in a helical or conical background of chiral magnets. We describe conditions under which heliknotons emerge as metastable or ground-state localized nonsingular structures with fascinating knots of magnetization field in widely studied materials. We demonstrate magnetic control of three-dimensional spatial positions of such solitons, as well as show how they interact to form moleculelike clusters and possibly even crystalline phases comprising three-dimensional lattices of such solitons with both orientational and positional order. Finally, we discuss both fundamental importance and potential technological utility of magnetic heliknotons.","container-title":"Physical Review Letters","DOI":"10.1103/PhysRevLett.125.057201","issue":"5","journalAbbreviation":"Phys. Rev. Lett.","note":"publisher: American Physical Society","page":"057201","source":"APS","title":"Hopf Solitons in Helical and Conical Backgrounds of Chiral Magnetic Solids","volume":"125","author":[{"family":"Voinescu","given":"Robert"},{"family":"Tai","given":"Jung-Shen B."},{"family":"Smalyukh","given":"Ivan I."}],"issued":{"date-parts":[["2020",7,27]]}}}],"schema":"https://github.com/citation-style-language/schema/raw/master/csl-citation.json"} </w:instrText>
      </w:r>
      <w:r w:rsidR="00D72BE5" w:rsidRPr="003F1A22">
        <w:rPr>
          <w:rFonts w:ascii="Times New Roman" w:hAnsi="Times New Roman" w:cs="Times New Roman"/>
          <w:color w:val="000000" w:themeColor="text1"/>
          <w:sz w:val="24"/>
          <w:szCs w:val="24"/>
        </w:rPr>
        <w:fldChar w:fldCharType="separate"/>
      </w:r>
      <w:r w:rsidR="00FB2A15" w:rsidRPr="003F1A22">
        <w:rPr>
          <w:rFonts w:ascii="Times New Roman" w:hAnsi="Times New Roman" w:cs="Times New Roman"/>
          <w:color w:val="000000" w:themeColor="text1"/>
          <w:kern w:val="0"/>
          <w:sz w:val="24"/>
          <w:vertAlign w:val="superscript"/>
        </w:rPr>
        <w:t>1</w:t>
      </w:r>
      <w:r w:rsidR="00D72BE5" w:rsidRPr="003F1A22">
        <w:rPr>
          <w:rFonts w:ascii="Times New Roman" w:hAnsi="Times New Roman" w:cs="Times New Roman"/>
          <w:color w:val="000000" w:themeColor="text1"/>
          <w:sz w:val="24"/>
          <w:szCs w:val="24"/>
        </w:rPr>
        <w:fldChar w:fldCharType="end"/>
      </w:r>
      <w:r w:rsidRPr="003F1A22">
        <w:rPr>
          <w:rFonts w:ascii="Times New Roman" w:hAnsi="Times New Roman" w:cs="Times New Roman"/>
          <w:color w:val="000000" w:themeColor="text1"/>
          <w:sz w:val="24"/>
          <w:szCs w:val="24"/>
        </w:rPr>
        <w:t xml:space="preserve">. </w:t>
      </w:r>
      <w:bookmarkStart w:id="17" w:name="OLE_LINK15"/>
      <w:r w:rsidRPr="003F1A22">
        <w:rPr>
          <w:rFonts w:ascii="Times New Roman" w:hAnsi="Times New Roman" w:cs="Times New Roman"/>
          <w:color w:val="000000" w:themeColor="text1"/>
          <w:sz w:val="24"/>
          <w:szCs w:val="24"/>
        </w:rPr>
        <w:t xml:space="preserve">This </w:t>
      </w:r>
      <w:r w:rsidR="00AE063C" w:rsidRPr="00AE063C">
        <w:rPr>
          <w:rFonts w:ascii="Times New Roman" w:hAnsi="Times New Roman" w:cs="Times New Roman"/>
          <w:color w:val="0432FF"/>
          <w:sz w:val="24"/>
          <w:szCs w:val="24"/>
        </w:rPr>
        <w:t>absence likely</w:t>
      </w:r>
      <w:r w:rsidRPr="00AE063C">
        <w:rPr>
          <w:rFonts w:ascii="Times New Roman" w:hAnsi="Times New Roman" w:cs="Times New Roman"/>
          <w:color w:val="0432FF"/>
          <w:sz w:val="24"/>
          <w:szCs w:val="24"/>
        </w:rPr>
        <w:t xml:space="preserve"> </w:t>
      </w:r>
      <w:r w:rsidR="00AE063C" w:rsidRPr="00AE063C">
        <w:rPr>
          <w:rFonts w:ascii="Times New Roman" w:hAnsi="Times New Roman" w:cs="Times New Roman"/>
          <w:color w:val="0432FF"/>
          <w:sz w:val="24"/>
          <w:szCs w:val="24"/>
        </w:rPr>
        <w:t xml:space="preserve">reflects </w:t>
      </w:r>
      <w:r w:rsidR="00771E9D">
        <w:rPr>
          <w:rFonts w:ascii="Times New Roman" w:hAnsi="Times New Roman" w:cs="Times New Roman"/>
          <w:color w:val="0432FF"/>
          <w:sz w:val="24"/>
          <w:szCs w:val="24"/>
        </w:rPr>
        <w:t xml:space="preserve">the higher energy of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clusters/crystals </w:t>
      </w:r>
      <w:r w:rsidR="00771E9D" w:rsidRPr="00771E9D">
        <w:rPr>
          <w:rFonts w:ascii="Times New Roman" w:hAnsi="Times New Roman" w:cs="Times New Roman"/>
          <w:color w:val="0432FF"/>
          <w:sz w:val="24"/>
          <w:szCs w:val="24"/>
        </w:rPr>
        <w:t xml:space="preserve">relative to single </w:t>
      </w:r>
      <w:proofErr w:type="spellStart"/>
      <w:r w:rsidR="00771E9D" w:rsidRPr="00771E9D">
        <w:rPr>
          <w:rFonts w:ascii="Times New Roman" w:hAnsi="Times New Roman" w:cs="Times New Roman"/>
          <w:color w:val="0432FF"/>
          <w:sz w:val="24"/>
          <w:szCs w:val="24"/>
        </w:rPr>
        <w:t>heliknotons</w:t>
      </w:r>
      <w:proofErr w:type="spellEnd"/>
      <w:r w:rsidR="00771E9D">
        <w:rPr>
          <w:rFonts w:ascii="Times New Roman" w:hAnsi="Times New Roman" w:cs="Times New Roman"/>
          <w:color w:val="000000" w:themeColor="text1"/>
          <w:sz w:val="24"/>
          <w:szCs w:val="24"/>
        </w:rPr>
        <w:t xml:space="preserve"> </w:t>
      </w:r>
      <w:r w:rsidRPr="003F1A22">
        <w:rPr>
          <w:rFonts w:ascii="Times New Roman" w:hAnsi="Times New Roman" w:cs="Times New Roman"/>
          <w:color w:val="000000" w:themeColor="text1"/>
          <w:sz w:val="24"/>
          <w:szCs w:val="24"/>
        </w:rPr>
        <w:t xml:space="preserve">in FeGe. </w:t>
      </w:r>
      <w:bookmarkEnd w:id="17"/>
      <w:r w:rsidR="00E61FD5" w:rsidRPr="00E61FD5">
        <w:rPr>
          <w:rFonts w:ascii="Times New Roman" w:hAnsi="Times New Roman" w:cs="Times New Roman"/>
          <w:color w:val="0432FF"/>
          <w:sz w:val="24"/>
          <w:szCs w:val="24"/>
        </w:rPr>
        <w:t>Future</w:t>
      </w:r>
      <w:r w:rsidRPr="00E61FD5">
        <w:rPr>
          <w:rFonts w:ascii="Times New Roman" w:hAnsi="Times New Roman" w:cs="Times New Roman"/>
          <w:color w:val="0432FF"/>
          <w:sz w:val="24"/>
          <w:szCs w:val="24"/>
        </w:rPr>
        <w:t xml:space="preserve"> </w:t>
      </w:r>
      <w:r w:rsidR="00E61FD5" w:rsidRPr="00E61FD5">
        <w:rPr>
          <w:rFonts w:ascii="Times New Roman" w:hAnsi="Times New Roman" w:cs="Times New Roman"/>
          <w:color w:val="0432FF"/>
          <w:sz w:val="24"/>
          <w:szCs w:val="24"/>
        </w:rPr>
        <w:t>investigations</w:t>
      </w:r>
      <w:r w:rsidRPr="00E61FD5">
        <w:rPr>
          <w:rFonts w:ascii="Times New Roman" w:hAnsi="Times New Roman" w:cs="Times New Roman"/>
          <w:color w:val="0432FF"/>
          <w:sz w:val="24"/>
          <w:szCs w:val="24"/>
        </w:rPr>
        <w:t xml:space="preserve"> </w:t>
      </w:r>
      <w:r w:rsidRPr="003F1A22">
        <w:rPr>
          <w:rFonts w:ascii="Times New Roman" w:hAnsi="Times New Roman" w:cs="Times New Roman"/>
          <w:color w:val="000000" w:themeColor="text1"/>
          <w:sz w:val="24"/>
          <w:szCs w:val="24"/>
        </w:rPr>
        <w:t xml:space="preserve">of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crystals/clusters require </w:t>
      </w:r>
      <w:r w:rsidR="003B7084" w:rsidRPr="003B7084">
        <w:rPr>
          <w:rFonts w:ascii="Times New Roman" w:hAnsi="Times New Roman" w:cs="Times New Roman"/>
          <w:color w:val="0432FF"/>
          <w:sz w:val="24"/>
          <w:szCs w:val="24"/>
        </w:rPr>
        <w:t>identification of</w:t>
      </w:r>
      <w:r w:rsidRPr="003B7084">
        <w:rPr>
          <w:rFonts w:ascii="Times New Roman" w:hAnsi="Times New Roman" w:cs="Times New Roman"/>
          <w:color w:val="0432FF"/>
          <w:sz w:val="24"/>
          <w:szCs w:val="24"/>
        </w:rPr>
        <w:t xml:space="preserve"> </w:t>
      </w:r>
      <w:r w:rsidRPr="003F1A22">
        <w:rPr>
          <w:rFonts w:ascii="Times New Roman" w:hAnsi="Times New Roman" w:cs="Times New Roman"/>
          <w:color w:val="000000" w:themeColor="text1"/>
          <w:sz w:val="24"/>
          <w:szCs w:val="24"/>
        </w:rPr>
        <w:t>magnetic material</w:t>
      </w:r>
      <w:r w:rsidR="003B7084">
        <w:rPr>
          <w:rFonts w:ascii="Times New Roman" w:hAnsi="Times New Roman" w:cs="Times New Roman"/>
          <w:color w:val="000000" w:themeColor="text1"/>
          <w:sz w:val="24"/>
          <w:szCs w:val="24"/>
        </w:rPr>
        <w:t>s</w:t>
      </w:r>
      <w:r w:rsidRPr="003F1A22">
        <w:rPr>
          <w:rFonts w:ascii="Times New Roman" w:hAnsi="Times New Roman" w:cs="Times New Roman"/>
          <w:color w:val="000000" w:themeColor="text1"/>
          <w:sz w:val="24"/>
          <w:szCs w:val="24"/>
        </w:rPr>
        <w:t xml:space="preserve"> </w:t>
      </w:r>
      <w:r w:rsidR="00487C1E" w:rsidRPr="00487C1E">
        <w:rPr>
          <w:rFonts w:ascii="Times New Roman" w:hAnsi="Times New Roman" w:cs="Times New Roman"/>
          <w:color w:val="0432FF"/>
          <w:sz w:val="24"/>
          <w:szCs w:val="24"/>
        </w:rPr>
        <w:t>where</w:t>
      </w:r>
      <w:r w:rsidRPr="00487C1E">
        <w:rPr>
          <w:rFonts w:ascii="Times New Roman" w:hAnsi="Times New Roman" w:cs="Times New Roman"/>
          <w:color w:val="0432FF"/>
          <w:sz w:val="24"/>
          <w:szCs w:val="24"/>
        </w:rPr>
        <w:t xml:space="preserve"> </w:t>
      </w:r>
      <w:r w:rsidRPr="003F1A22">
        <w:rPr>
          <w:rFonts w:ascii="Times New Roman" w:hAnsi="Times New Roman" w:cs="Times New Roman"/>
          <w:color w:val="000000" w:themeColor="text1"/>
          <w:sz w:val="24"/>
          <w:szCs w:val="24"/>
        </w:rPr>
        <w:t xml:space="preserve">the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cluster</w:t>
      </w:r>
      <w:r w:rsidR="00AC4038">
        <w:rPr>
          <w:rFonts w:ascii="Times New Roman" w:hAnsi="Times New Roman" w:cs="Times New Roman"/>
          <w:color w:val="000000" w:themeColor="text1"/>
          <w:sz w:val="24"/>
          <w:szCs w:val="24"/>
        </w:rPr>
        <w:t>s</w:t>
      </w:r>
      <w:r w:rsidRPr="003F1A22">
        <w:rPr>
          <w:rFonts w:ascii="Times New Roman" w:hAnsi="Times New Roman" w:cs="Times New Roman"/>
          <w:color w:val="000000" w:themeColor="text1"/>
          <w:sz w:val="24"/>
          <w:szCs w:val="24"/>
        </w:rPr>
        <w:t>/crystal</w:t>
      </w:r>
      <w:r w:rsidR="00AC4038">
        <w:rPr>
          <w:rFonts w:ascii="Times New Roman" w:hAnsi="Times New Roman" w:cs="Times New Roman"/>
          <w:color w:val="000000" w:themeColor="text1"/>
          <w:sz w:val="24"/>
          <w:szCs w:val="24"/>
        </w:rPr>
        <w:t>s</w:t>
      </w:r>
      <w:r w:rsidRPr="003F1A22">
        <w:rPr>
          <w:rFonts w:ascii="Times New Roman" w:hAnsi="Times New Roman" w:cs="Times New Roman"/>
          <w:color w:val="000000" w:themeColor="text1"/>
          <w:sz w:val="24"/>
          <w:szCs w:val="24"/>
        </w:rPr>
        <w:t xml:space="preserve"> </w:t>
      </w:r>
      <w:r w:rsidR="00AC4038" w:rsidRPr="00AC4038">
        <w:rPr>
          <w:rFonts w:ascii="Times New Roman" w:hAnsi="Times New Roman" w:cs="Times New Roman"/>
          <w:color w:val="0432FF"/>
          <w:sz w:val="24"/>
          <w:szCs w:val="24"/>
        </w:rPr>
        <w:t>have</w:t>
      </w:r>
      <w:r w:rsidRPr="00AC4038">
        <w:rPr>
          <w:rFonts w:ascii="Times New Roman" w:hAnsi="Times New Roman" w:cs="Times New Roman"/>
          <w:color w:val="0432FF"/>
          <w:sz w:val="24"/>
          <w:szCs w:val="24"/>
        </w:rPr>
        <w:t xml:space="preserve"> </w:t>
      </w:r>
      <w:r w:rsidRPr="003F1A22">
        <w:rPr>
          <w:rFonts w:ascii="Times New Roman" w:hAnsi="Times New Roman" w:cs="Times New Roman"/>
          <w:color w:val="000000" w:themeColor="text1"/>
          <w:sz w:val="24"/>
          <w:szCs w:val="24"/>
        </w:rPr>
        <w:t xml:space="preserve">comparable or lower energy than </w:t>
      </w:r>
      <w:r w:rsidR="00AC4038">
        <w:rPr>
          <w:rFonts w:ascii="Times New Roman" w:hAnsi="Times New Roman" w:cs="Times New Roman"/>
          <w:color w:val="000000" w:themeColor="text1"/>
          <w:sz w:val="24"/>
          <w:szCs w:val="24"/>
        </w:rPr>
        <w:t>their</w:t>
      </w:r>
      <w:r w:rsidRPr="003F1A22">
        <w:rPr>
          <w:rFonts w:ascii="Times New Roman" w:hAnsi="Times New Roman" w:cs="Times New Roman"/>
          <w:color w:val="000000" w:themeColor="text1"/>
          <w:sz w:val="24"/>
          <w:szCs w:val="24"/>
        </w:rPr>
        <w:t xml:space="preserve"> single form</w:t>
      </w:r>
      <w:r w:rsidR="00AC4038">
        <w:rPr>
          <w:rFonts w:ascii="Times New Roman" w:hAnsi="Times New Roman" w:cs="Times New Roman"/>
          <w:color w:val="000000" w:themeColor="text1"/>
          <w:sz w:val="24"/>
          <w:szCs w:val="24"/>
        </w:rPr>
        <w:t>s</w:t>
      </w:r>
      <w:r w:rsidRPr="003F1A22">
        <w:rPr>
          <w:rFonts w:ascii="Times New Roman" w:hAnsi="Times New Roman" w:cs="Times New Roman"/>
          <w:color w:val="000000" w:themeColor="text1"/>
          <w:sz w:val="24"/>
          <w:szCs w:val="24"/>
        </w:rPr>
        <w:t xml:space="preserve">, </w:t>
      </w:r>
      <w:r w:rsidR="00E91C0D" w:rsidRPr="008E521A">
        <w:rPr>
          <w:rFonts w:ascii="Times New Roman" w:hAnsi="Times New Roman" w:cs="Times New Roman"/>
          <w:color w:val="0432FF"/>
          <w:sz w:val="24"/>
          <w:szCs w:val="24"/>
        </w:rPr>
        <w:t xml:space="preserve">thereby </w:t>
      </w:r>
      <w:r w:rsidR="00AD2E7D" w:rsidRPr="008E521A">
        <w:rPr>
          <w:rFonts w:ascii="Times New Roman" w:hAnsi="Times New Roman" w:cs="Times New Roman"/>
          <w:color w:val="0432FF"/>
          <w:sz w:val="24"/>
          <w:szCs w:val="24"/>
        </w:rPr>
        <w:t>achieving</w:t>
      </w:r>
      <w:r w:rsidR="00E91C0D" w:rsidRPr="008E521A">
        <w:rPr>
          <w:rFonts w:ascii="Times New Roman" w:hAnsi="Times New Roman" w:cs="Times New Roman"/>
          <w:color w:val="0432FF"/>
          <w:sz w:val="24"/>
          <w:szCs w:val="24"/>
        </w:rPr>
        <w:t xml:space="preserve"> experimentally viable formation</w:t>
      </w:r>
      <w:r w:rsidRPr="003F1A22">
        <w:rPr>
          <w:rFonts w:ascii="Times New Roman" w:hAnsi="Times New Roman" w:cs="Times New Roman"/>
          <w:color w:val="000000" w:themeColor="text1"/>
          <w:sz w:val="24"/>
          <w:szCs w:val="24"/>
        </w:rPr>
        <w:t xml:space="preserve"> probabilit</w:t>
      </w:r>
      <w:r w:rsidR="00E91C0D">
        <w:rPr>
          <w:rFonts w:ascii="Times New Roman" w:hAnsi="Times New Roman" w:cs="Times New Roman"/>
          <w:color w:val="000000" w:themeColor="text1"/>
          <w:sz w:val="24"/>
          <w:szCs w:val="24"/>
        </w:rPr>
        <w:t>ies</w:t>
      </w:r>
      <w:r w:rsidRPr="003F1A22">
        <w:rPr>
          <w:rFonts w:ascii="Times New Roman" w:hAnsi="Times New Roman" w:cs="Times New Roman"/>
          <w:color w:val="000000" w:themeColor="text1"/>
          <w:sz w:val="24"/>
          <w:szCs w:val="24"/>
        </w:rPr>
        <w:t>.</w:t>
      </w:r>
      <w:r w:rsidR="00293150" w:rsidRPr="003F1A22">
        <w:rPr>
          <w:rFonts w:ascii="Times New Roman" w:hAnsi="Times New Roman" w:cs="Times New Roman"/>
          <w:color w:val="000000" w:themeColor="text1"/>
          <w:sz w:val="24"/>
          <w:szCs w:val="24"/>
        </w:rPr>
        <w:t xml:space="preserve"> </w:t>
      </w:r>
      <w:r w:rsidR="000B4B10" w:rsidRPr="003F1A22">
        <w:rPr>
          <w:rFonts w:ascii="Times New Roman" w:eastAsiaTheme="minorEastAsia" w:hAnsi="Times New Roman" w:cs="Times New Roman"/>
          <w:color w:val="000000" w:themeColor="text1"/>
          <w:sz w:val="24"/>
          <w:szCs w:val="24"/>
        </w:rPr>
        <w:t xml:space="preserve">The dynamics of multiple </w:t>
      </w:r>
      <w:proofErr w:type="spellStart"/>
      <w:r w:rsidR="000B4B10" w:rsidRPr="003F1A22">
        <w:rPr>
          <w:rFonts w:ascii="Times New Roman" w:eastAsiaTheme="minorEastAsia" w:hAnsi="Times New Roman" w:cs="Times New Roman"/>
          <w:color w:val="000000" w:themeColor="text1"/>
          <w:sz w:val="24"/>
          <w:szCs w:val="24"/>
        </w:rPr>
        <w:t>heliknotons</w:t>
      </w:r>
      <w:proofErr w:type="spellEnd"/>
      <w:r w:rsidR="000B4B10" w:rsidRPr="003F1A22">
        <w:rPr>
          <w:rFonts w:ascii="Times New Roman" w:eastAsiaTheme="minorEastAsia" w:hAnsi="Times New Roman" w:cs="Times New Roman"/>
          <w:color w:val="000000" w:themeColor="text1"/>
          <w:sz w:val="24"/>
          <w:szCs w:val="24"/>
        </w:rPr>
        <w:t xml:space="preserve"> will be discussed in Section </w:t>
      </w:r>
      <w:r w:rsidR="002B7D7D" w:rsidRPr="003F1A22">
        <w:rPr>
          <w:rFonts w:ascii="Times New Roman" w:eastAsiaTheme="minorEastAsia" w:hAnsi="Times New Roman" w:cs="Times New Roman"/>
          <w:color w:val="000000" w:themeColor="text1"/>
          <w:sz w:val="24"/>
          <w:szCs w:val="24"/>
        </w:rPr>
        <w:t>6</w:t>
      </w:r>
      <w:r w:rsidR="000B4B10" w:rsidRPr="003F1A22">
        <w:rPr>
          <w:rFonts w:ascii="Times New Roman" w:eastAsiaTheme="minorEastAsia" w:hAnsi="Times New Roman" w:cs="Times New Roman"/>
          <w:color w:val="000000" w:themeColor="text1"/>
          <w:sz w:val="24"/>
          <w:szCs w:val="24"/>
        </w:rPr>
        <w:t>.</w:t>
      </w:r>
    </w:p>
    <w:bookmarkEnd w:id="16"/>
    <w:p w14:paraId="72501976" w14:textId="77777777" w:rsidR="00F13ABC" w:rsidRPr="003F1A22" w:rsidRDefault="00F13ABC" w:rsidP="004B464D">
      <w:pPr>
        <w:spacing w:after="120" w:line="240" w:lineRule="auto"/>
        <w:ind w:left="0" w:right="-17" w:firstLine="0"/>
        <w:rPr>
          <w:rFonts w:ascii="Times New Roman" w:hAnsi="Times New Roman" w:cs="Times New Roman"/>
          <w:b/>
          <w:color w:val="000000" w:themeColor="text1"/>
          <w:sz w:val="24"/>
          <w:szCs w:val="24"/>
        </w:rPr>
      </w:pPr>
    </w:p>
    <w:p w14:paraId="6E941409" w14:textId="77777777" w:rsidR="00522B33" w:rsidRPr="003F1A22" w:rsidRDefault="00522B33" w:rsidP="00BE5624">
      <w:pPr>
        <w:spacing w:line="240" w:lineRule="auto"/>
        <w:ind w:left="0" w:right="0" w:firstLine="0"/>
        <w:jc w:val="center"/>
        <w:rPr>
          <w:color w:val="000000" w:themeColor="text1"/>
        </w:rPr>
      </w:pPr>
      <w:r w:rsidRPr="003F1A22">
        <w:rPr>
          <w:rFonts w:hint="eastAsia"/>
          <w:noProof/>
          <w:color w:val="000000" w:themeColor="text1"/>
          <w14:ligatures w14:val="standardContextual"/>
        </w:rPr>
        <w:drawing>
          <wp:inline distT="0" distB="0" distL="0" distR="0" wp14:anchorId="20AD070D" wp14:editId="28F44E7F">
            <wp:extent cx="2511250" cy="2603500"/>
            <wp:effectExtent l="0" t="0" r="3810" b="0"/>
            <wp:docPr id="172794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94795" name="Picture 17279479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13898" cy="2606246"/>
                    </a:xfrm>
                    <a:prstGeom prst="rect">
                      <a:avLst/>
                    </a:prstGeom>
                  </pic:spPr>
                </pic:pic>
              </a:graphicData>
            </a:graphic>
          </wp:inline>
        </w:drawing>
      </w:r>
    </w:p>
    <w:p w14:paraId="41D1977A" w14:textId="682CB2B8" w:rsidR="00522B33" w:rsidRPr="003F1A22" w:rsidRDefault="00522B33" w:rsidP="00522B33">
      <w:pPr>
        <w:ind w:firstLine="0"/>
        <w:rPr>
          <w:rFonts w:ascii="Times New Roman" w:hAnsi="Times New Roman" w:cs="Times New Roman"/>
          <w:color w:val="000000" w:themeColor="text1"/>
          <w:sz w:val="24"/>
          <w:szCs w:val="24"/>
        </w:rPr>
      </w:pPr>
      <w:r w:rsidRPr="003F1A22">
        <w:rPr>
          <w:rFonts w:ascii="Times New Roman" w:hAnsi="Times New Roman" w:cs="Times New Roman"/>
          <w:b/>
          <w:bCs/>
          <w:color w:val="000000" w:themeColor="text1"/>
          <w:sz w:val="24"/>
          <w:szCs w:val="24"/>
        </w:rPr>
        <w:t xml:space="preserve">Fig. S2 | Lorentz TEM images of </w:t>
      </w:r>
      <w:proofErr w:type="spellStart"/>
      <w:r w:rsidRPr="003F1A22">
        <w:rPr>
          <w:rFonts w:ascii="Times New Roman" w:hAnsi="Times New Roman" w:cs="Times New Roman"/>
          <w:b/>
          <w:bCs/>
          <w:color w:val="000000" w:themeColor="text1"/>
          <w:sz w:val="24"/>
          <w:szCs w:val="24"/>
        </w:rPr>
        <w:t>heliknoton</w:t>
      </w:r>
      <w:proofErr w:type="spellEnd"/>
      <w:r w:rsidRPr="003F1A22">
        <w:rPr>
          <w:rFonts w:ascii="Times New Roman" w:hAnsi="Times New Roman" w:cs="Times New Roman"/>
          <w:b/>
          <w:bCs/>
          <w:color w:val="000000" w:themeColor="text1"/>
          <w:sz w:val="24"/>
          <w:szCs w:val="24"/>
        </w:rPr>
        <w:t xml:space="preserve"> dimer and trimer</w:t>
      </w:r>
      <w:r w:rsidRPr="003F1A22">
        <w:rPr>
          <w:rFonts w:ascii="Times New Roman" w:hAnsi="Times New Roman" w:cs="Times New Roman"/>
          <w:color w:val="000000" w:themeColor="text1"/>
          <w:sz w:val="24"/>
          <w:szCs w:val="24"/>
        </w:rPr>
        <w:t xml:space="preserve">. </w:t>
      </w:r>
      <w:r w:rsidRPr="003F1A22">
        <w:rPr>
          <w:rFonts w:ascii="Times New Roman" w:hAnsi="Times New Roman" w:cs="Times New Roman"/>
          <w:b/>
          <w:bCs/>
          <w:color w:val="000000" w:themeColor="text1"/>
          <w:sz w:val="24"/>
          <w:szCs w:val="24"/>
        </w:rPr>
        <w:t>a</w:t>
      </w:r>
      <w:r w:rsidRPr="003F1A22">
        <w:rPr>
          <w:rFonts w:ascii="Times New Roman" w:hAnsi="Times New Roman" w:cs="Times New Roman"/>
          <w:color w:val="000000" w:themeColor="text1"/>
          <w:sz w:val="24"/>
          <w:szCs w:val="24"/>
        </w:rPr>
        <w:t xml:space="preserv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dimer generated by current pulses. </w:t>
      </w:r>
      <w:r w:rsidRPr="003F1A22">
        <w:rPr>
          <w:rFonts w:ascii="Times New Roman" w:hAnsi="Times New Roman" w:cs="Times New Roman"/>
          <w:b/>
          <w:bCs/>
          <w:color w:val="000000" w:themeColor="text1"/>
          <w:sz w:val="24"/>
          <w:szCs w:val="24"/>
        </w:rPr>
        <w:t>b</w:t>
      </w:r>
      <w:r w:rsidRPr="003F1A22">
        <w:rPr>
          <w:rFonts w:ascii="Times New Roman" w:hAnsi="Times New Roman" w:cs="Times New Roman"/>
          <w:color w:val="000000" w:themeColor="text1"/>
          <w:sz w:val="24"/>
          <w:szCs w:val="24"/>
        </w:rPr>
        <w:t xml:space="preserv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trimer generated under similar conditions. Scale bar: 100 nm. Defocus: 300 </w:t>
      </w:r>
      <w:proofErr w:type="spellStart"/>
      <w:r w:rsidRPr="003F1A22">
        <w:rPr>
          <w:rFonts w:ascii="Times New Roman" w:hAnsi="Times New Roman" w:cs="Times New Roman"/>
          <w:color w:val="000000" w:themeColor="text1"/>
          <w:sz w:val="24"/>
          <w:szCs w:val="24"/>
        </w:rPr>
        <w:t>μm</w:t>
      </w:r>
      <w:proofErr w:type="spellEnd"/>
      <w:r w:rsidRPr="003F1A22">
        <w:rPr>
          <w:rFonts w:ascii="Times New Roman" w:hAnsi="Times New Roman" w:cs="Times New Roman"/>
          <w:color w:val="000000" w:themeColor="text1"/>
          <w:sz w:val="24"/>
          <w:szCs w:val="24"/>
        </w:rPr>
        <w:t>.</w:t>
      </w:r>
    </w:p>
    <w:p w14:paraId="16F8D0DE" w14:textId="77777777" w:rsidR="00522B33" w:rsidRPr="003F1A22" w:rsidRDefault="00522B33" w:rsidP="000A64F4">
      <w:pPr>
        <w:spacing w:after="120" w:line="240" w:lineRule="auto"/>
        <w:ind w:left="-17" w:right="-17" w:firstLine="0"/>
        <w:rPr>
          <w:rFonts w:ascii="Times New Roman" w:hAnsi="Times New Roman" w:cs="Times New Roman"/>
          <w:color w:val="000000" w:themeColor="text1"/>
        </w:rPr>
      </w:pPr>
    </w:p>
    <w:p w14:paraId="317F406F" w14:textId="77777777" w:rsidR="000D7757" w:rsidRPr="003F1A22" w:rsidRDefault="000D7757" w:rsidP="00346356">
      <w:pPr>
        <w:pStyle w:val="Style1"/>
        <w:rPr>
          <w:color w:val="000000" w:themeColor="text1"/>
        </w:rPr>
      </w:pPr>
    </w:p>
    <w:p w14:paraId="01C68E9D" w14:textId="1406FB5A" w:rsidR="00890C49" w:rsidRPr="003F1A22" w:rsidRDefault="00890C49">
      <w:pPr>
        <w:spacing w:line="240" w:lineRule="auto"/>
        <w:ind w:left="0" w:right="0" w:firstLine="0"/>
        <w:jc w:val="left"/>
        <w:rPr>
          <w:rFonts w:ascii="Times New Roman" w:eastAsia="SimSun" w:hAnsi="Times New Roman" w:cs="SimSun"/>
          <w:b/>
          <w:bCs/>
          <w:color w:val="000000" w:themeColor="text1"/>
          <w:kern w:val="36"/>
          <w:sz w:val="28"/>
          <w:szCs w:val="48"/>
        </w:rPr>
      </w:pPr>
      <w:r w:rsidRPr="003F1A22">
        <w:rPr>
          <w:color w:val="000000" w:themeColor="text1"/>
        </w:rPr>
        <w:br w:type="page"/>
      </w:r>
    </w:p>
    <w:p w14:paraId="5BFC4475" w14:textId="3CD2A8A9" w:rsidR="00E1509E" w:rsidRPr="003F1A22" w:rsidRDefault="000A4084" w:rsidP="00346356">
      <w:pPr>
        <w:pStyle w:val="Style1"/>
        <w:rPr>
          <w:color w:val="000000" w:themeColor="text1"/>
        </w:rPr>
      </w:pPr>
      <w:bookmarkStart w:id="18" w:name="_Toc203764396"/>
      <w:bookmarkStart w:id="19" w:name="OLE_LINK81"/>
      <w:r w:rsidRPr="003F1A22">
        <w:rPr>
          <w:color w:val="000000" w:themeColor="text1"/>
        </w:rPr>
        <w:lastRenderedPageBreak/>
        <w:t>3</w:t>
      </w:r>
      <w:r w:rsidR="00346356" w:rsidRPr="003F1A22">
        <w:rPr>
          <w:color w:val="000000" w:themeColor="text1"/>
        </w:rPr>
        <w:t xml:space="preserve">. </w:t>
      </w:r>
      <w:r w:rsidR="00A84078" w:rsidRPr="003F1A22">
        <w:rPr>
          <w:color w:val="000000" w:themeColor="text1"/>
        </w:rPr>
        <w:t xml:space="preserve">Additional </w:t>
      </w:r>
      <w:r w:rsidR="003206DF" w:rsidRPr="003F1A22">
        <w:rPr>
          <w:color w:val="000000" w:themeColor="text1"/>
        </w:rPr>
        <w:t xml:space="preserve">magnetic </w:t>
      </w:r>
      <w:r w:rsidR="006C4FA4" w:rsidRPr="003F1A22">
        <w:rPr>
          <w:color w:val="000000" w:themeColor="text1"/>
        </w:rPr>
        <w:t>imaging data</w:t>
      </w:r>
      <w:r w:rsidR="00A84078" w:rsidRPr="003F1A22">
        <w:rPr>
          <w:color w:val="000000" w:themeColor="text1"/>
        </w:rPr>
        <w:t xml:space="preserve"> </w:t>
      </w:r>
      <w:r w:rsidR="003206DF" w:rsidRPr="003F1A22">
        <w:rPr>
          <w:color w:val="000000" w:themeColor="text1"/>
        </w:rPr>
        <w:t>of</w:t>
      </w:r>
      <w:r w:rsidR="00A84078" w:rsidRPr="003F1A22">
        <w:rPr>
          <w:color w:val="000000" w:themeColor="text1"/>
        </w:rPr>
        <w:t xml:space="preserve"> </w:t>
      </w:r>
      <w:r w:rsidR="008D0E0A" w:rsidRPr="003F1A22">
        <w:rPr>
          <w:color w:val="000000" w:themeColor="text1"/>
        </w:rPr>
        <w:t xml:space="preserve">a single </w:t>
      </w:r>
      <w:proofErr w:type="spellStart"/>
      <w:r w:rsidR="008D0E0A" w:rsidRPr="003F1A22">
        <w:rPr>
          <w:color w:val="000000" w:themeColor="text1"/>
        </w:rPr>
        <w:t>heliknoton</w:t>
      </w:r>
      <w:bookmarkEnd w:id="18"/>
      <w:proofErr w:type="spellEnd"/>
    </w:p>
    <w:bookmarkEnd w:id="19"/>
    <w:p w14:paraId="2D9C6080" w14:textId="6CFA5E30" w:rsidR="00083EAA" w:rsidRPr="003F1A22" w:rsidRDefault="00083EAA" w:rsidP="00083EAA">
      <w:pPr>
        <w:spacing w:after="120" w:line="360" w:lineRule="auto"/>
        <w:ind w:left="-17" w:right="-17" w:firstLine="0"/>
        <w:jc w:val="center"/>
        <w:rPr>
          <w:rFonts w:ascii="Times New Roman" w:hAnsi="Times New Roman" w:cs="Times New Roman"/>
          <w:b/>
          <w:bCs/>
          <w:color w:val="000000" w:themeColor="text1"/>
          <w:sz w:val="24"/>
          <w:szCs w:val="24"/>
        </w:rPr>
      </w:pPr>
      <w:r w:rsidRPr="003F1A22">
        <w:rPr>
          <w:rFonts w:ascii="Times New Roman" w:hAnsi="Times New Roman" w:cs="Times New Roman"/>
          <w:b/>
          <w:bCs/>
          <w:noProof/>
          <w:color w:val="000000" w:themeColor="text1"/>
          <w:sz w:val="24"/>
          <w:szCs w:val="24"/>
        </w:rPr>
        <w:drawing>
          <wp:inline distT="0" distB="0" distL="0" distR="0" wp14:anchorId="1885EF70" wp14:editId="653F5275">
            <wp:extent cx="5255762" cy="2967959"/>
            <wp:effectExtent l="0" t="0" r="2540" b="4445"/>
            <wp:docPr id="823882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882142" name="Picture 1"/>
                    <pic:cNvPicPr/>
                  </pic:nvPicPr>
                  <pic:blipFill>
                    <a:blip r:embed="rId13"/>
                    <a:stretch>
                      <a:fillRect/>
                    </a:stretch>
                  </pic:blipFill>
                  <pic:spPr>
                    <a:xfrm>
                      <a:off x="0" y="0"/>
                      <a:ext cx="5255762" cy="2967959"/>
                    </a:xfrm>
                    <a:prstGeom prst="rect">
                      <a:avLst/>
                    </a:prstGeom>
                  </pic:spPr>
                </pic:pic>
              </a:graphicData>
            </a:graphic>
          </wp:inline>
        </w:drawing>
      </w:r>
    </w:p>
    <w:p w14:paraId="632EE14B" w14:textId="7963C9D3" w:rsidR="003C5673" w:rsidRPr="003F1A22" w:rsidRDefault="00083EAA" w:rsidP="00924B43">
      <w:pPr>
        <w:spacing w:after="120" w:line="240" w:lineRule="auto"/>
        <w:ind w:left="0" w:right="-17" w:firstLine="0"/>
        <w:rPr>
          <w:rFonts w:ascii="Times New Roman" w:hAnsi="Times New Roman" w:cs="Times New Roman"/>
          <w:color w:val="000000" w:themeColor="text1"/>
          <w:sz w:val="24"/>
          <w:szCs w:val="24"/>
        </w:rPr>
      </w:pPr>
      <w:r w:rsidRPr="003F1A22">
        <w:rPr>
          <w:rFonts w:ascii="Times New Roman" w:hAnsi="Times New Roman" w:cs="Times New Roman"/>
          <w:b/>
          <w:bCs/>
          <w:color w:val="000000" w:themeColor="text1"/>
          <w:sz w:val="24"/>
          <w:szCs w:val="24"/>
        </w:rPr>
        <w:t xml:space="preserve">Fig. </w:t>
      </w:r>
      <w:r w:rsidR="00CA737E" w:rsidRPr="003F1A22">
        <w:rPr>
          <w:rFonts w:ascii="Times New Roman" w:hAnsi="Times New Roman" w:cs="Times New Roman"/>
          <w:b/>
          <w:bCs/>
          <w:color w:val="000000" w:themeColor="text1"/>
          <w:sz w:val="24"/>
          <w:szCs w:val="24"/>
        </w:rPr>
        <w:t>S</w:t>
      </w:r>
      <w:r w:rsidR="00CA737E" w:rsidRPr="003F1A22">
        <w:rPr>
          <w:rFonts w:ascii="Times New Roman" w:hAnsi="Times New Roman" w:cs="Times New Roman" w:hint="eastAsia"/>
          <w:b/>
          <w:bCs/>
          <w:color w:val="000000" w:themeColor="text1"/>
          <w:sz w:val="24"/>
          <w:szCs w:val="24"/>
        </w:rPr>
        <w:t xml:space="preserve">3 </w:t>
      </w:r>
      <w:r w:rsidRPr="003F1A22">
        <w:rPr>
          <w:rFonts w:ascii="Times New Roman" w:hAnsi="Times New Roman" w:cs="Times New Roman" w:hint="eastAsia"/>
          <w:b/>
          <w:bCs/>
          <w:color w:val="000000" w:themeColor="text1"/>
          <w:sz w:val="24"/>
          <w:szCs w:val="24"/>
        </w:rPr>
        <w:t xml:space="preserve">| </w:t>
      </w:r>
      <w:r w:rsidRPr="003F1A22">
        <w:rPr>
          <w:rFonts w:ascii="Times New Roman" w:hAnsi="Times New Roman" w:cs="Times New Roman"/>
          <w:b/>
          <w:color w:val="000000" w:themeColor="text1"/>
          <w:sz w:val="24"/>
          <w:szCs w:val="24"/>
        </w:rPr>
        <w:t xml:space="preserve">Electron holography characterization of an isolated </w:t>
      </w:r>
      <w:proofErr w:type="spellStart"/>
      <w:r w:rsidRPr="003F1A22">
        <w:rPr>
          <w:rFonts w:ascii="Times New Roman" w:hAnsi="Times New Roman" w:cs="Times New Roman"/>
          <w:b/>
          <w:color w:val="000000" w:themeColor="text1"/>
          <w:sz w:val="24"/>
          <w:szCs w:val="24"/>
        </w:rPr>
        <w:t>heliknoton</w:t>
      </w:r>
      <w:proofErr w:type="spellEnd"/>
      <w:r w:rsidRPr="003F1A22">
        <w:rPr>
          <w:rFonts w:ascii="Times New Roman" w:hAnsi="Times New Roman" w:cs="Times New Roman"/>
          <w:b/>
          <w:color w:val="000000" w:themeColor="text1"/>
          <w:sz w:val="24"/>
          <w:szCs w:val="24"/>
        </w:rPr>
        <w:t xml:space="preserve"> with conventional device design. </w:t>
      </w:r>
      <w:r w:rsidRPr="003F1A22">
        <w:rPr>
          <w:rFonts w:ascii="Times New Roman" w:hAnsi="Times New Roman" w:cs="Times New Roman" w:hint="eastAsia"/>
          <w:b/>
          <w:color w:val="000000" w:themeColor="text1"/>
          <w:sz w:val="24"/>
          <w:szCs w:val="24"/>
        </w:rPr>
        <w:t>a,</w:t>
      </w:r>
      <w:r w:rsidRPr="003F1A22">
        <w:rPr>
          <w:rFonts w:ascii="Times New Roman" w:hAnsi="Times New Roman" w:cs="Times New Roman"/>
          <w:color w:val="000000" w:themeColor="text1"/>
          <w:sz w:val="24"/>
          <w:szCs w:val="24"/>
        </w:rPr>
        <w:t xml:space="preserve"> Experimental magnetic phase obtained by electron holography at different tilt angles. The scale bar is 100 nm. </w:t>
      </w:r>
      <w:r w:rsidRPr="003F1A22">
        <w:rPr>
          <w:rFonts w:ascii="Times New Roman" w:hAnsi="Times New Roman" w:cs="Times New Roman" w:hint="eastAsia"/>
          <w:b/>
          <w:color w:val="000000" w:themeColor="text1"/>
          <w:sz w:val="24"/>
          <w:szCs w:val="24"/>
        </w:rPr>
        <w:t>b,</w:t>
      </w:r>
      <w:r w:rsidRPr="003F1A22">
        <w:rPr>
          <w:rFonts w:ascii="Times New Roman" w:hAnsi="Times New Roman" w:cs="Times New Roman"/>
          <w:color w:val="000000" w:themeColor="text1"/>
          <w:sz w:val="24"/>
          <w:szCs w:val="24"/>
        </w:rPr>
        <w:t xml:space="preserve"> Simulated magnetic phase of a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at different tilt angles. </w:t>
      </w:r>
      <w:r w:rsidRPr="003F1A22">
        <w:rPr>
          <w:rFonts w:ascii="Times New Roman" w:hAnsi="Times New Roman" w:cs="Times New Roman" w:hint="eastAsia"/>
          <w:b/>
          <w:color w:val="000000" w:themeColor="text1"/>
          <w:sz w:val="24"/>
          <w:szCs w:val="24"/>
        </w:rPr>
        <w:t>c,</w:t>
      </w:r>
      <w:r w:rsidRPr="003F1A22">
        <w:rPr>
          <w:rFonts w:ascii="Times New Roman" w:hAnsi="Times New Roman" w:cs="Times New Roman"/>
          <w:color w:val="000000" w:themeColor="text1"/>
          <w:sz w:val="24"/>
          <w:szCs w:val="24"/>
        </w:rPr>
        <w:t xml:space="preserve"> Schematic of the rotation of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around different axis and the corresponding </w:t>
      </w:r>
      <w:r w:rsidRPr="003F1A22">
        <w:rPr>
          <w:rFonts w:ascii="Times New Roman" w:hAnsi="Times New Roman" w:cs="Times New Roman" w:hint="eastAsia"/>
          <w:color w:val="000000" w:themeColor="text1"/>
          <w:sz w:val="24"/>
          <w:szCs w:val="24"/>
        </w:rPr>
        <w:t>tilt</w:t>
      </w:r>
      <w:r w:rsidRPr="003F1A22">
        <w:rPr>
          <w:rFonts w:ascii="Times New Roman" w:hAnsi="Times New Roman" w:cs="Times New Roman"/>
          <w:color w:val="000000" w:themeColor="text1"/>
          <w:sz w:val="24"/>
          <w:szCs w:val="24"/>
        </w:rPr>
        <w:t xml:space="preserve"> angle. </w:t>
      </w:r>
      <w:proofErr w:type="spellStart"/>
      <w:proofErr w:type="gramStart"/>
      <w:r w:rsidRPr="003F1A22">
        <w:rPr>
          <w:rFonts w:ascii="Times New Roman" w:hAnsi="Times New Roman" w:cs="Times New Roman" w:hint="eastAsia"/>
          <w:b/>
          <w:bCs/>
          <w:color w:val="000000" w:themeColor="text1"/>
          <w:sz w:val="24"/>
          <w:szCs w:val="24"/>
        </w:rPr>
        <w:t>d,e</w:t>
      </w:r>
      <w:proofErr w:type="spellEnd"/>
      <w:proofErr w:type="gramEnd"/>
      <w:r w:rsidRPr="003F1A22">
        <w:rPr>
          <w:rFonts w:ascii="Times New Roman" w:hAnsi="Times New Roman" w:cs="Times New Roman" w:hint="eastAsia"/>
          <w:b/>
          <w:bCs/>
          <w:color w:val="000000" w:themeColor="text1"/>
          <w:sz w:val="24"/>
          <w:szCs w:val="24"/>
        </w:rPr>
        <w:t>,</w:t>
      </w:r>
      <w:r w:rsidRPr="003F1A22">
        <w:rPr>
          <w:rFonts w:ascii="Times New Roman" w:hAnsi="Times New Roman" w:cs="Times New Roman"/>
          <w:color w:val="000000" w:themeColor="text1"/>
          <w:sz w:val="24"/>
          <w:szCs w:val="24"/>
        </w:rPr>
        <w:t xml:space="preserve"> Simulated (lines) and</w:t>
      </w:r>
      <w:r w:rsidRPr="003F1A22">
        <w:rPr>
          <w:rFonts w:ascii="Times New Roman" w:hAnsi="Times New Roman" w:cs="Times New Roman"/>
          <w:b/>
          <w:bCs/>
          <w:color w:val="000000" w:themeColor="text1"/>
          <w:sz w:val="24"/>
          <w:szCs w:val="24"/>
        </w:rPr>
        <w:t xml:space="preserve"> </w:t>
      </w:r>
      <w:r w:rsidRPr="003F1A22">
        <w:rPr>
          <w:rFonts w:ascii="Times New Roman" w:hAnsi="Times New Roman" w:cs="Times New Roman"/>
          <w:color w:val="000000" w:themeColor="text1"/>
          <w:sz w:val="24"/>
          <w:szCs w:val="24"/>
        </w:rPr>
        <w:t>experimental (dots)</w:t>
      </w:r>
      <w:r w:rsidRPr="003F1A22">
        <w:rPr>
          <w:rFonts w:ascii="Times New Roman" w:hAnsi="Times New Roman" w:cs="Times New Roman"/>
          <w:b/>
          <w:bCs/>
          <w:color w:val="000000" w:themeColor="text1"/>
          <w:sz w:val="24"/>
          <w:szCs w:val="24"/>
        </w:rPr>
        <w:t xml:space="preserve">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φ</m:t>
            </m:r>
          </m:e>
          <m:sub>
            <m:r>
              <w:rPr>
                <w:rFonts w:ascii="Cambria Math" w:hAnsi="Cambria Math" w:cs="Times New Roman"/>
                <w:color w:val="000000" w:themeColor="text1"/>
                <w:sz w:val="24"/>
                <w:szCs w:val="24"/>
              </w:rPr>
              <m:t>A</m:t>
            </m:r>
          </m:sub>
        </m:sSub>
      </m:oMath>
      <w:r w:rsidRPr="003F1A22">
        <w:rPr>
          <w:rFonts w:ascii="Times New Roman" w:hAnsi="Times New Roman" w:cs="Times New Roman"/>
          <w:color w:val="000000" w:themeColor="text1"/>
          <w:sz w:val="24"/>
          <w:szCs w:val="24"/>
        </w:rPr>
        <w:t xml:space="preserve"> (</w:t>
      </w:r>
      <w:r w:rsidRPr="003F1A22">
        <w:rPr>
          <w:rFonts w:ascii="Times New Roman" w:hAnsi="Times New Roman" w:cs="Times New Roman" w:hint="eastAsia"/>
          <w:b/>
          <w:bCs/>
          <w:color w:val="000000" w:themeColor="text1"/>
          <w:sz w:val="24"/>
          <w:szCs w:val="24"/>
        </w:rPr>
        <w:t>d</w:t>
      </w:r>
      <w:r w:rsidRPr="003F1A22">
        <w:rPr>
          <w:rFonts w:ascii="Times New Roman" w:hAnsi="Times New Roman" w:cs="Times New Roman"/>
          <w:color w:val="000000" w:themeColor="text1"/>
          <w:sz w:val="24"/>
          <w:szCs w:val="24"/>
        </w:rPr>
        <w:t xml:space="preserve">) and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φ</m:t>
            </m:r>
          </m:e>
          <m:sub>
            <m:r>
              <w:rPr>
                <w:rFonts w:ascii="Cambria Math" w:hAnsi="Cambria Math" w:cs="Times New Roman"/>
                <w:color w:val="000000" w:themeColor="text1"/>
                <w:sz w:val="24"/>
                <w:szCs w:val="24"/>
              </w:rPr>
              <m:t>B</m:t>
            </m:r>
          </m:sub>
        </m:sSub>
      </m:oMath>
      <w:r w:rsidRPr="003F1A22">
        <w:rPr>
          <w:rFonts w:ascii="Times New Roman" w:hAnsi="Times New Roman" w:cs="Times New Roman"/>
          <w:color w:val="000000" w:themeColor="text1"/>
          <w:sz w:val="24"/>
          <w:szCs w:val="24"/>
        </w:rPr>
        <w:t xml:space="preserve"> (</w:t>
      </w:r>
      <w:r w:rsidRPr="003F1A22">
        <w:rPr>
          <w:rFonts w:ascii="Times New Roman" w:hAnsi="Times New Roman" w:cs="Times New Roman" w:hint="eastAsia"/>
          <w:b/>
          <w:bCs/>
          <w:color w:val="000000" w:themeColor="text1"/>
          <w:sz w:val="24"/>
          <w:szCs w:val="24"/>
        </w:rPr>
        <w:t>e</w:t>
      </w:r>
      <w:r w:rsidRPr="003F1A22">
        <w:rPr>
          <w:rFonts w:ascii="Times New Roman" w:hAnsi="Times New Roman" w:cs="Times New Roman"/>
          <w:color w:val="000000" w:themeColor="text1"/>
          <w:sz w:val="24"/>
          <w:szCs w:val="24"/>
        </w:rPr>
        <w:t xml:space="preserve">) as a function of tilt angle </w:t>
      </w:r>
      <m:oMath>
        <m:r>
          <w:rPr>
            <w:rFonts w:ascii="Cambria Math" w:hAnsi="Cambria Math" w:cs="Times New Roman"/>
            <w:color w:val="000000" w:themeColor="text1"/>
            <w:sz w:val="24"/>
            <w:szCs w:val="24"/>
          </w:rPr>
          <m:t>α</m:t>
        </m:r>
      </m:oMath>
      <w:r w:rsidRPr="003F1A22">
        <w:rPr>
          <w:rFonts w:ascii="Times New Roman" w:hAnsi="Times New Roman" w:cs="Times New Roman"/>
          <w:color w:val="000000" w:themeColor="text1"/>
          <w:sz w:val="24"/>
          <w:szCs w:val="24"/>
        </w:rPr>
        <w:t>.</w:t>
      </w:r>
      <w:r w:rsidRPr="003F1A22">
        <w:rPr>
          <w:rFonts w:ascii="Cambria Math" w:hAnsi="Cambria Math" w:cs="Times New Roman"/>
          <w:i/>
          <w:color w:val="000000" w:themeColor="text1"/>
          <w:sz w:val="24"/>
          <w:szCs w:val="24"/>
        </w:rPr>
        <w:t xml:space="preserve">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φ</m:t>
            </m:r>
          </m:e>
          <m:sub>
            <m:r>
              <w:rPr>
                <w:rFonts w:ascii="Cambria Math" w:hAnsi="Cambria Math" w:cs="Times New Roman"/>
                <w:color w:val="000000" w:themeColor="text1"/>
                <w:sz w:val="24"/>
                <w:szCs w:val="24"/>
              </w:rPr>
              <m:t>A</m:t>
            </m:r>
          </m:sub>
        </m:sSub>
      </m:oMath>
      <w:r w:rsidRPr="003F1A22">
        <w:rPr>
          <w:rFonts w:ascii="Times New Roman" w:hAnsi="Times New Roman" w:cs="Times New Roman"/>
          <w:color w:val="000000" w:themeColor="text1"/>
          <w:sz w:val="24"/>
          <w:szCs w:val="24"/>
        </w:rPr>
        <w:t xml:space="preserve"> and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φ</m:t>
            </m:r>
          </m:e>
          <m:sub>
            <m:r>
              <w:rPr>
                <w:rFonts w:ascii="Cambria Math" w:hAnsi="Cambria Math" w:cs="Times New Roman"/>
                <w:color w:val="000000" w:themeColor="text1"/>
                <w:sz w:val="24"/>
                <w:szCs w:val="24"/>
              </w:rPr>
              <m:t>B</m:t>
            </m:r>
          </m:sub>
        </m:sSub>
      </m:oMath>
      <w:r w:rsidRPr="003F1A22">
        <w:rPr>
          <w:rFonts w:ascii="Times New Roman" w:hAnsi="Times New Roman" w:cs="Times New Roman"/>
          <w:color w:val="000000" w:themeColor="text1"/>
          <w:sz w:val="24"/>
          <w:szCs w:val="24"/>
        </w:rPr>
        <w:t xml:space="preserve"> </w:t>
      </w:r>
      <w:r w:rsidR="009767D2" w:rsidRPr="009767D2">
        <w:rPr>
          <w:rFonts w:ascii="Times New Roman" w:hAnsi="Times New Roman" w:cs="Times New Roman"/>
          <w:color w:val="0432FF"/>
          <w:sz w:val="24"/>
          <w:szCs w:val="24"/>
        </w:rPr>
        <w:t>represent phase shift</w:t>
      </w:r>
      <w:r w:rsidRPr="009767D2">
        <w:rPr>
          <w:rFonts w:ascii="Times New Roman" w:hAnsi="Times New Roman" w:cs="Times New Roman"/>
          <w:color w:val="0432FF"/>
          <w:sz w:val="24"/>
          <w:szCs w:val="24"/>
        </w:rPr>
        <w:t xml:space="preserve"> </w:t>
      </w:r>
      <w:r w:rsidRPr="003F1A22">
        <w:rPr>
          <w:rFonts w:ascii="Times New Roman" w:hAnsi="Times New Roman" w:cs="Times New Roman"/>
          <w:color w:val="000000" w:themeColor="text1"/>
          <w:sz w:val="24"/>
          <w:szCs w:val="24"/>
        </w:rPr>
        <w:t>extremities</w:t>
      </w:r>
      <w:r w:rsidRPr="003F1A22">
        <w:rPr>
          <w:rFonts w:ascii="Times New Roman" w:hAnsi="Times New Roman" w:cs="Times New Roman"/>
          <w:color w:val="000000" w:themeColor="text1"/>
          <w:sz w:val="22"/>
        </w:rPr>
        <w:t xml:space="preserve"> </w:t>
      </w:r>
      <w:r w:rsidRPr="003F1A22">
        <w:rPr>
          <w:rFonts w:ascii="Times New Roman" w:hAnsi="Times New Roman" w:cs="Times New Roman"/>
          <w:color w:val="000000" w:themeColor="text1"/>
          <w:sz w:val="24"/>
          <w:szCs w:val="24"/>
        </w:rPr>
        <w:t xml:space="preserve">as shown in Fig. </w:t>
      </w:r>
      <w:r w:rsidR="00AD760C" w:rsidRPr="003F1A22">
        <w:rPr>
          <w:rFonts w:ascii="Times New Roman" w:hAnsi="Times New Roman" w:cs="Times New Roman"/>
          <w:color w:val="000000" w:themeColor="text1"/>
          <w:sz w:val="24"/>
          <w:szCs w:val="24"/>
        </w:rPr>
        <w:t>3</w:t>
      </w:r>
      <w:r w:rsidRPr="003F1A22">
        <w:rPr>
          <w:rFonts w:ascii="Times New Roman" w:hAnsi="Times New Roman" w:cs="Times New Roman"/>
          <w:color w:val="000000" w:themeColor="text1"/>
          <w:sz w:val="24"/>
          <w:szCs w:val="24"/>
        </w:rPr>
        <w:t xml:space="preserve"> of the main text.</w:t>
      </w:r>
    </w:p>
    <w:p w14:paraId="47916917" w14:textId="77777777" w:rsidR="003C5673" w:rsidRPr="003F1A22" w:rsidRDefault="003C5673">
      <w:pPr>
        <w:spacing w:line="240" w:lineRule="auto"/>
        <w:ind w:left="0" w:right="0" w:firstLine="0"/>
        <w:jc w:val="left"/>
        <w:rPr>
          <w:rFonts w:ascii="Times New Roman" w:hAnsi="Times New Roman" w:cs="Times New Roman"/>
          <w:color w:val="000000" w:themeColor="text1"/>
          <w:sz w:val="24"/>
          <w:szCs w:val="24"/>
        </w:rPr>
      </w:pPr>
      <w:r w:rsidRPr="003F1A22">
        <w:rPr>
          <w:rFonts w:ascii="Times New Roman" w:hAnsi="Times New Roman" w:cs="Times New Roman"/>
          <w:color w:val="000000" w:themeColor="text1"/>
          <w:sz w:val="24"/>
          <w:szCs w:val="24"/>
        </w:rPr>
        <w:br w:type="page"/>
      </w:r>
    </w:p>
    <w:p w14:paraId="70969427" w14:textId="77777777" w:rsidR="003C5673" w:rsidRPr="003F1A22" w:rsidRDefault="003C5673" w:rsidP="003C5673">
      <w:pPr>
        <w:spacing w:after="120" w:line="360" w:lineRule="auto"/>
        <w:ind w:left="0" w:firstLine="0"/>
        <w:jc w:val="center"/>
        <w:rPr>
          <w:rFonts w:ascii="Times New Roman" w:hAnsi="Times New Roman" w:cs="Times New Roman"/>
          <w:color w:val="000000" w:themeColor="text1"/>
          <w:sz w:val="24"/>
          <w:szCs w:val="24"/>
        </w:rPr>
      </w:pPr>
      <w:r w:rsidRPr="003F1A22">
        <w:rPr>
          <w:rFonts w:ascii="Times New Roman" w:hAnsi="Times New Roman" w:cs="Times New Roman"/>
          <w:noProof/>
          <w:color w:val="000000" w:themeColor="text1"/>
          <w:sz w:val="24"/>
          <w:szCs w:val="24"/>
        </w:rPr>
        <w:lastRenderedPageBreak/>
        <w:drawing>
          <wp:inline distT="0" distB="0" distL="0" distR="0" wp14:anchorId="36996744" wp14:editId="361B6462">
            <wp:extent cx="5190807" cy="2897344"/>
            <wp:effectExtent l="0" t="0" r="3810" b="0"/>
            <wp:docPr id="637438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438269" name="Picture 1"/>
                    <pic:cNvPicPr/>
                  </pic:nvPicPr>
                  <pic:blipFill>
                    <a:blip r:embed="rId14"/>
                    <a:stretch>
                      <a:fillRect/>
                    </a:stretch>
                  </pic:blipFill>
                  <pic:spPr>
                    <a:xfrm>
                      <a:off x="0" y="0"/>
                      <a:ext cx="5190807" cy="2897344"/>
                    </a:xfrm>
                    <a:prstGeom prst="rect">
                      <a:avLst/>
                    </a:prstGeom>
                  </pic:spPr>
                </pic:pic>
              </a:graphicData>
            </a:graphic>
          </wp:inline>
        </w:drawing>
      </w:r>
    </w:p>
    <w:p w14:paraId="5BBE824B" w14:textId="39F5FDC8" w:rsidR="003C5673" w:rsidRPr="003F1A22" w:rsidRDefault="003C5673" w:rsidP="00336F90">
      <w:pPr>
        <w:spacing w:after="120" w:line="240" w:lineRule="auto"/>
        <w:ind w:left="0" w:right="-17" w:firstLine="0"/>
        <w:rPr>
          <w:rFonts w:ascii="Times New Roman" w:hAnsi="Times New Roman" w:cs="Times New Roman"/>
          <w:color w:val="000000" w:themeColor="text1"/>
          <w:sz w:val="24"/>
          <w:szCs w:val="24"/>
        </w:rPr>
      </w:pPr>
      <w:r w:rsidRPr="003F1A22">
        <w:rPr>
          <w:rFonts w:ascii="Times New Roman" w:hAnsi="Times New Roman" w:cs="Times New Roman"/>
          <w:b/>
          <w:bCs/>
          <w:color w:val="000000" w:themeColor="text1"/>
          <w:sz w:val="24"/>
          <w:szCs w:val="24"/>
        </w:rPr>
        <w:t xml:space="preserve">Fig. </w:t>
      </w:r>
      <w:r w:rsidR="00CA737E" w:rsidRPr="003F1A22">
        <w:rPr>
          <w:rFonts w:ascii="Times New Roman" w:hAnsi="Times New Roman" w:cs="Times New Roman"/>
          <w:b/>
          <w:bCs/>
          <w:color w:val="000000" w:themeColor="text1"/>
          <w:sz w:val="24"/>
          <w:szCs w:val="24"/>
        </w:rPr>
        <w:t>S</w:t>
      </w:r>
      <w:r w:rsidR="00CA737E" w:rsidRPr="003F1A22">
        <w:rPr>
          <w:rFonts w:ascii="Times New Roman" w:hAnsi="Times New Roman" w:cs="Times New Roman" w:hint="eastAsia"/>
          <w:b/>
          <w:bCs/>
          <w:color w:val="000000" w:themeColor="text1"/>
          <w:sz w:val="24"/>
          <w:szCs w:val="24"/>
        </w:rPr>
        <w:t xml:space="preserve">4 </w:t>
      </w:r>
      <w:r w:rsidRPr="003F1A22">
        <w:rPr>
          <w:rFonts w:ascii="Times New Roman" w:hAnsi="Times New Roman" w:cs="Times New Roman" w:hint="eastAsia"/>
          <w:b/>
          <w:bCs/>
          <w:color w:val="000000" w:themeColor="text1"/>
          <w:sz w:val="24"/>
          <w:szCs w:val="24"/>
        </w:rPr>
        <w:t xml:space="preserve">| </w:t>
      </w:r>
      <w:r w:rsidRPr="003F1A22">
        <w:rPr>
          <w:rFonts w:ascii="Times New Roman" w:hAnsi="Times New Roman" w:cs="Times New Roman"/>
          <w:b/>
          <w:color w:val="000000" w:themeColor="text1"/>
          <w:sz w:val="24"/>
          <w:szCs w:val="24"/>
        </w:rPr>
        <w:t xml:space="preserve">High angle electron holography characterization of an isolated </w:t>
      </w:r>
      <w:proofErr w:type="spellStart"/>
      <w:r w:rsidRPr="003F1A22">
        <w:rPr>
          <w:rFonts w:ascii="Times New Roman" w:hAnsi="Times New Roman" w:cs="Times New Roman"/>
          <w:b/>
          <w:color w:val="000000" w:themeColor="text1"/>
          <w:sz w:val="24"/>
          <w:szCs w:val="24"/>
        </w:rPr>
        <w:t>heliknoton</w:t>
      </w:r>
      <w:proofErr w:type="spellEnd"/>
      <w:r w:rsidRPr="003F1A22">
        <w:rPr>
          <w:rFonts w:ascii="Times New Roman" w:hAnsi="Times New Roman" w:cs="Times New Roman"/>
          <w:b/>
          <w:color w:val="000000" w:themeColor="text1"/>
          <w:sz w:val="24"/>
          <w:szCs w:val="24"/>
        </w:rPr>
        <w:t xml:space="preserve"> in another device. </w:t>
      </w:r>
      <w:r w:rsidRPr="003F1A22">
        <w:rPr>
          <w:rFonts w:ascii="Times New Roman" w:hAnsi="Times New Roman" w:cs="Times New Roman" w:hint="eastAsia"/>
          <w:b/>
          <w:color w:val="000000" w:themeColor="text1"/>
          <w:sz w:val="24"/>
          <w:szCs w:val="24"/>
        </w:rPr>
        <w:t>a,</w:t>
      </w:r>
      <w:r w:rsidRPr="003F1A22">
        <w:rPr>
          <w:rFonts w:ascii="Times New Roman" w:hAnsi="Times New Roman" w:cs="Times New Roman"/>
          <w:color w:val="000000" w:themeColor="text1"/>
          <w:sz w:val="24"/>
          <w:szCs w:val="24"/>
        </w:rPr>
        <w:t xml:space="preserve"> Experimental magnetic phase obtained by electron holography at different tilt angles. The scale bar is 100 nm. </w:t>
      </w:r>
      <w:r w:rsidRPr="003F1A22">
        <w:rPr>
          <w:rFonts w:ascii="Times New Roman" w:hAnsi="Times New Roman" w:cs="Times New Roman" w:hint="eastAsia"/>
          <w:b/>
          <w:color w:val="000000" w:themeColor="text1"/>
          <w:sz w:val="24"/>
          <w:szCs w:val="24"/>
        </w:rPr>
        <w:t>b,</w:t>
      </w:r>
      <w:r w:rsidRPr="003F1A22">
        <w:rPr>
          <w:rFonts w:ascii="Times New Roman" w:hAnsi="Times New Roman" w:cs="Times New Roman"/>
          <w:color w:val="000000" w:themeColor="text1"/>
          <w:sz w:val="24"/>
          <w:szCs w:val="24"/>
        </w:rPr>
        <w:t xml:space="preserve"> </w:t>
      </w:r>
      <w:proofErr w:type="gramStart"/>
      <w:r w:rsidRPr="003F1A22">
        <w:rPr>
          <w:rFonts w:ascii="Times New Roman" w:hAnsi="Times New Roman" w:cs="Times New Roman"/>
          <w:color w:val="000000" w:themeColor="text1"/>
          <w:sz w:val="24"/>
          <w:szCs w:val="24"/>
        </w:rPr>
        <w:t>Simulated</w:t>
      </w:r>
      <w:proofErr w:type="gramEnd"/>
      <w:r w:rsidRPr="003F1A22">
        <w:rPr>
          <w:rFonts w:ascii="Times New Roman" w:hAnsi="Times New Roman" w:cs="Times New Roman"/>
          <w:color w:val="000000" w:themeColor="text1"/>
          <w:sz w:val="24"/>
          <w:szCs w:val="24"/>
        </w:rPr>
        <w:t xml:space="preserve"> magnetic phase of the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shown in Fig. 1a at different tilt angles. </w:t>
      </w:r>
      <w:r w:rsidRPr="003F1A22">
        <w:rPr>
          <w:rFonts w:ascii="Times New Roman" w:hAnsi="Times New Roman" w:cs="Times New Roman" w:hint="eastAsia"/>
          <w:b/>
          <w:color w:val="000000" w:themeColor="text1"/>
          <w:sz w:val="24"/>
          <w:szCs w:val="24"/>
        </w:rPr>
        <w:t>c,</w:t>
      </w:r>
      <w:r w:rsidRPr="003F1A22">
        <w:rPr>
          <w:rFonts w:ascii="Times New Roman" w:hAnsi="Times New Roman" w:cs="Times New Roman"/>
          <w:color w:val="000000" w:themeColor="text1"/>
          <w:sz w:val="24"/>
          <w:szCs w:val="24"/>
        </w:rPr>
        <w:t xml:space="preserve"> Schematic of the rotation of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around </w:t>
      </w:r>
      <w:r w:rsidR="00870CDB" w:rsidRPr="003F1A22">
        <w:rPr>
          <w:rFonts w:ascii="Times New Roman" w:hAnsi="Times New Roman" w:cs="Times New Roman"/>
          <w:color w:val="000000" w:themeColor="text1"/>
          <w:sz w:val="24"/>
          <w:szCs w:val="24"/>
        </w:rPr>
        <w:t>x</w:t>
      </w:r>
      <w:r w:rsidRPr="003F1A22">
        <w:rPr>
          <w:rFonts w:ascii="Times New Roman" w:hAnsi="Times New Roman" w:cs="Times New Roman"/>
          <w:color w:val="000000" w:themeColor="text1"/>
          <w:sz w:val="24"/>
          <w:szCs w:val="24"/>
        </w:rPr>
        <w:t xml:space="preserve"> axis and the corresponding rotation angle</w:t>
      </w:r>
      <w:r w:rsidR="00870CDB" w:rsidRPr="003F1A22">
        <w:rPr>
          <w:rFonts w:ascii="Times New Roman" w:hAnsi="Times New Roman" w:cs="Times New Roman"/>
          <w:color w:val="000000" w:themeColor="text1"/>
          <w:sz w:val="24"/>
          <w:szCs w:val="24"/>
        </w:rPr>
        <w:t xml:space="preserve"> </w:t>
      </w:r>
      <w:r w:rsidR="00870CDB" w:rsidRPr="003F1A22">
        <w:rPr>
          <w:rFonts w:ascii="Times New Roman" w:hAnsi="Times New Roman" w:cs="Times New Roman"/>
          <w:i/>
          <w:iCs/>
          <w:color w:val="000000" w:themeColor="text1"/>
          <w:sz w:val="24"/>
          <w:szCs w:val="24"/>
          <w:lang w:val="el-GR"/>
        </w:rPr>
        <w:t>α</w:t>
      </w:r>
      <w:r w:rsidRPr="003F1A22">
        <w:rPr>
          <w:rFonts w:ascii="Times New Roman" w:hAnsi="Times New Roman" w:cs="Times New Roman"/>
          <w:color w:val="000000" w:themeColor="text1"/>
          <w:sz w:val="24"/>
          <w:szCs w:val="24"/>
        </w:rPr>
        <w:t xml:space="preserve">. </w:t>
      </w:r>
      <w:r w:rsidRPr="003F1A22">
        <w:rPr>
          <w:rFonts w:ascii="Times New Roman" w:hAnsi="Times New Roman" w:cs="Times New Roman" w:hint="eastAsia"/>
          <w:b/>
          <w:color w:val="000000" w:themeColor="text1"/>
          <w:sz w:val="24"/>
          <w:szCs w:val="24"/>
        </w:rPr>
        <w:t>d,</w:t>
      </w:r>
      <w:r w:rsidRPr="003F1A22">
        <w:rPr>
          <w:rFonts w:ascii="Times New Roman" w:hAnsi="Times New Roman" w:cs="Times New Roman"/>
          <w:b/>
          <w:bCs/>
          <w:color w:val="000000" w:themeColor="text1"/>
          <w:sz w:val="24"/>
          <w:szCs w:val="24"/>
        </w:rPr>
        <w:t xml:space="preserve"> </w:t>
      </w:r>
      <w:r w:rsidRPr="003F1A22">
        <w:rPr>
          <w:rFonts w:ascii="Times New Roman" w:hAnsi="Times New Roman" w:cs="Times New Roman"/>
          <w:color w:val="000000" w:themeColor="text1"/>
          <w:sz w:val="24"/>
          <w:szCs w:val="24"/>
        </w:rPr>
        <w:t>Simulated and</w:t>
      </w:r>
      <w:r w:rsidRPr="003F1A22">
        <w:rPr>
          <w:rFonts w:ascii="Times New Roman" w:hAnsi="Times New Roman" w:cs="Times New Roman"/>
          <w:b/>
          <w:bCs/>
          <w:color w:val="000000" w:themeColor="text1"/>
          <w:sz w:val="24"/>
          <w:szCs w:val="24"/>
        </w:rPr>
        <w:t xml:space="preserve"> </w:t>
      </w:r>
      <w:r w:rsidRPr="003F1A22">
        <w:rPr>
          <w:rFonts w:ascii="Times New Roman" w:hAnsi="Times New Roman" w:cs="Times New Roman"/>
          <w:color w:val="000000" w:themeColor="text1"/>
          <w:sz w:val="24"/>
          <w:szCs w:val="24"/>
        </w:rPr>
        <w:t>experimental</w:t>
      </w:r>
      <w:r w:rsidRPr="003F1A22">
        <w:rPr>
          <w:rFonts w:ascii="Times New Roman" w:hAnsi="Times New Roman" w:cs="Times New Roman"/>
          <w:b/>
          <w:bCs/>
          <w:color w:val="000000" w:themeColor="text1"/>
          <w:sz w:val="24"/>
          <w:szCs w:val="24"/>
        </w:rPr>
        <w:t xml:space="preserve">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φ</m:t>
            </m:r>
          </m:e>
          <m:sub>
            <m:r>
              <w:rPr>
                <w:rFonts w:ascii="Cambria Math" w:hAnsi="Cambria Math" w:cs="Times New Roman"/>
                <w:color w:val="000000" w:themeColor="text1"/>
                <w:sz w:val="24"/>
                <w:szCs w:val="24"/>
              </w:rPr>
              <m:t>A</m:t>
            </m:r>
          </m:sub>
        </m:sSub>
      </m:oMath>
      <w:r w:rsidRPr="003F1A22">
        <w:rPr>
          <w:rFonts w:ascii="Times New Roman" w:hAnsi="Times New Roman" w:cs="Times New Roman"/>
          <w:color w:val="000000" w:themeColor="text1"/>
          <w:sz w:val="24"/>
          <w:szCs w:val="24"/>
        </w:rPr>
        <w:t xml:space="preserve"> as a function of tilt angle </w:t>
      </w:r>
      <m:oMath>
        <m:r>
          <w:rPr>
            <w:rFonts w:ascii="Cambria Math" w:hAnsi="Cambria Math" w:cs="Times New Roman"/>
            <w:color w:val="000000" w:themeColor="text1"/>
            <w:sz w:val="24"/>
            <w:szCs w:val="24"/>
          </w:rPr>
          <m:t>α</m:t>
        </m:r>
      </m:oMath>
      <w:r w:rsidRPr="003F1A22">
        <w:rPr>
          <w:rFonts w:ascii="Times New Roman" w:hAnsi="Times New Roman" w:cs="Times New Roman"/>
          <w:color w:val="000000" w:themeColor="text1"/>
          <w:sz w:val="24"/>
          <w:szCs w:val="24"/>
        </w:rPr>
        <w:t xml:space="preserve">. </w:t>
      </w:r>
      <w:r w:rsidRPr="003F1A22">
        <w:rPr>
          <w:rFonts w:ascii="Times New Roman" w:hAnsi="Times New Roman" w:cs="Times New Roman" w:hint="eastAsia"/>
          <w:b/>
          <w:color w:val="000000" w:themeColor="text1"/>
          <w:sz w:val="24"/>
          <w:szCs w:val="24"/>
        </w:rPr>
        <w:t>e,</w:t>
      </w:r>
      <w:r w:rsidRPr="003F1A22">
        <w:rPr>
          <w:rFonts w:ascii="Times New Roman" w:hAnsi="Times New Roman" w:cs="Times New Roman"/>
          <w:color w:val="000000" w:themeColor="text1"/>
          <w:sz w:val="24"/>
          <w:szCs w:val="24"/>
        </w:rPr>
        <w:t xml:space="preserve"> Simulated and</w:t>
      </w:r>
      <w:r w:rsidRPr="003F1A22">
        <w:rPr>
          <w:rFonts w:ascii="Times New Roman" w:hAnsi="Times New Roman" w:cs="Times New Roman"/>
          <w:b/>
          <w:bCs/>
          <w:color w:val="000000" w:themeColor="text1"/>
          <w:sz w:val="24"/>
          <w:szCs w:val="24"/>
        </w:rPr>
        <w:t xml:space="preserve"> </w:t>
      </w:r>
      <w:r w:rsidRPr="003F1A22">
        <w:rPr>
          <w:rFonts w:ascii="Times New Roman" w:hAnsi="Times New Roman" w:cs="Times New Roman"/>
          <w:color w:val="000000" w:themeColor="text1"/>
          <w:sz w:val="24"/>
          <w:szCs w:val="24"/>
        </w:rPr>
        <w:t>experimental</w:t>
      </w:r>
      <w:r w:rsidRPr="003F1A22">
        <w:rPr>
          <w:rFonts w:ascii="Times New Roman" w:hAnsi="Times New Roman" w:cs="Times New Roman"/>
          <w:b/>
          <w:bCs/>
          <w:color w:val="000000" w:themeColor="text1"/>
          <w:sz w:val="24"/>
          <w:szCs w:val="24"/>
        </w:rPr>
        <w:t xml:space="preserve">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φ</m:t>
            </m:r>
          </m:e>
          <m:sub>
            <m:r>
              <w:rPr>
                <w:rFonts w:ascii="Cambria Math" w:hAnsi="Cambria Math" w:cs="Times New Roman"/>
                <w:color w:val="000000" w:themeColor="text1"/>
                <w:sz w:val="24"/>
                <w:szCs w:val="24"/>
              </w:rPr>
              <m:t>B</m:t>
            </m:r>
          </m:sub>
        </m:sSub>
      </m:oMath>
      <w:r w:rsidRPr="003F1A22">
        <w:rPr>
          <w:rFonts w:ascii="Times New Roman" w:hAnsi="Times New Roman" w:cs="Times New Roman"/>
          <w:color w:val="000000" w:themeColor="text1"/>
          <w:sz w:val="24"/>
          <w:szCs w:val="24"/>
        </w:rPr>
        <w:t xml:space="preserve"> as a function of tilt angle </w:t>
      </w:r>
      <m:oMath>
        <m:r>
          <w:rPr>
            <w:rFonts w:ascii="Cambria Math" w:hAnsi="Cambria Math" w:cs="Times New Roman"/>
            <w:color w:val="000000" w:themeColor="text1"/>
            <w:sz w:val="24"/>
            <w:szCs w:val="24"/>
          </w:rPr>
          <m:t>α</m:t>
        </m:r>
      </m:oMath>
      <w:r w:rsidRPr="003F1A22">
        <w:rPr>
          <w:rFonts w:ascii="Times New Roman" w:hAnsi="Times New Roman" w:cs="Times New Roman"/>
          <w:color w:val="000000" w:themeColor="text1"/>
          <w:sz w:val="24"/>
          <w:szCs w:val="24"/>
        </w:rPr>
        <w:t>.</w:t>
      </w:r>
      <w:r w:rsidRPr="003F1A22">
        <w:rPr>
          <w:rFonts w:ascii="Cambria Math" w:hAnsi="Cambria Math" w:cs="Times New Roman"/>
          <w:i/>
          <w:color w:val="000000" w:themeColor="text1"/>
          <w:sz w:val="24"/>
          <w:szCs w:val="24"/>
        </w:rPr>
        <w:t xml:space="preserve">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φ</m:t>
            </m:r>
          </m:e>
          <m:sub>
            <m:r>
              <w:rPr>
                <w:rFonts w:ascii="Cambria Math" w:hAnsi="Cambria Math" w:cs="Times New Roman"/>
                <w:color w:val="000000" w:themeColor="text1"/>
                <w:sz w:val="24"/>
                <w:szCs w:val="24"/>
              </w:rPr>
              <m:t>A</m:t>
            </m:r>
          </m:sub>
        </m:sSub>
      </m:oMath>
      <w:r w:rsidRPr="003F1A22">
        <w:rPr>
          <w:rFonts w:ascii="Times New Roman" w:hAnsi="Times New Roman" w:cs="Times New Roman"/>
          <w:color w:val="000000" w:themeColor="text1"/>
          <w:sz w:val="24"/>
          <w:szCs w:val="24"/>
        </w:rPr>
        <w:t xml:space="preserve"> and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φ</m:t>
            </m:r>
          </m:e>
          <m:sub>
            <m:r>
              <w:rPr>
                <w:rFonts w:ascii="Cambria Math" w:hAnsi="Cambria Math" w:cs="Times New Roman"/>
                <w:color w:val="000000" w:themeColor="text1"/>
                <w:sz w:val="24"/>
                <w:szCs w:val="24"/>
              </w:rPr>
              <m:t>B</m:t>
            </m:r>
          </m:sub>
        </m:sSub>
      </m:oMath>
      <w:r w:rsidRPr="003F1A22">
        <w:rPr>
          <w:rFonts w:ascii="Times New Roman" w:hAnsi="Times New Roman" w:cs="Times New Roman"/>
          <w:color w:val="000000" w:themeColor="text1"/>
          <w:sz w:val="24"/>
          <w:szCs w:val="24"/>
        </w:rPr>
        <w:t xml:space="preserve"> are defined as the left and right extremities of the phase shift as shown in Fig. </w:t>
      </w:r>
      <w:r w:rsidR="00B8403F" w:rsidRPr="003F1A22">
        <w:rPr>
          <w:rFonts w:ascii="Times New Roman" w:hAnsi="Times New Roman" w:cs="Times New Roman"/>
          <w:color w:val="000000" w:themeColor="text1"/>
          <w:sz w:val="24"/>
          <w:szCs w:val="24"/>
          <w:lang w:val="en-IE"/>
        </w:rPr>
        <w:t>3</w:t>
      </w:r>
      <w:r w:rsidRPr="003F1A22">
        <w:rPr>
          <w:rFonts w:ascii="Times New Roman" w:hAnsi="Times New Roman" w:cs="Times New Roman"/>
          <w:color w:val="000000" w:themeColor="text1"/>
          <w:sz w:val="24"/>
          <w:szCs w:val="24"/>
        </w:rPr>
        <w:t xml:space="preserve"> of the main text.</w:t>
      </w:r>
    </w:p>
    <w:p w14:paraId="22385569" w14:textId="77777777" w:rsidR="00510025" w:rsidRPr="003F1A22" w:rsidRDefault="00510025" w:rsidP="00336F90">
      <w:pPr>
        <w:spacing w:after="120" w:line="240" w:lineRule="auto"/>
        <w:ind w:left="0" w:right="-17" w:firstLine="0"/>
        <w:rPr>
          <w:rFonts w:ascii="Times New Roman" w:hAnsi="Times New Roman" w:cs="Times New Roman"/>
          <w:color w:val="000000" w:themeColor="text1"/>
          <w:sz w:val="24"/>
          <w:szCs w:val="24"/>
        </w:rPr>
      </w:pPr>
    </w:p>
    <w:p w14:paraId="0FBD551B" w14:textId="4FCE3A8A" w:rsidR="00510025" w:rsidRPr="003F1A22" w:rsidRDefault="00510025">
      <w:pPr>
        <w:spacing w:line="240" w:lineRule="auto"/>
        <w:ind w:left="0" w:right="0" w:firstLine="0"/>
        <w:jc w:val="left"/>
        <w:rPr>
          <w:rFonts w:ascii="Times New Roman" w:hAnsi="Times New Roman" w:cs="Times New Roman"/>
          <w:color w:val="000000" w:themeColor="text1"/>
          <w:sz w:val="24"/>
          <w:szCs w:val="24"/>
        </w:rPr>
      </w:pPr>
      <w:r w:rsidRPr="003F1A22">
        <w:rPr>
          <w:rFonts w:ascii="Times New Roman" w:hAnsi="Times New Roman" w:cs="Times New Roman"/>
          <w:color w:val="000000" w:themeColor="text1"/>
          <w:sz w:val="24"/>
          <w:szCs w:val="24"/>
        </w:rPr>
        <w:br w:type="page"/>
      </w:r>
    </w:p>
    <w:p w14:paraId="50BEC580" w14:textId="140BB41F" w:rsidR="00C33A39" w:rsidRPr="003F1A22" w:rsidRDefault="000A4084" w:rsidP="00DB7898">
      <w:pPr>
        <w:pStyle w:val="Style1"/>
        <w:snapToGrid w:val="0"/>
        <w:spacing w:before="0" w:beforeAutospacing="0" w:after="0" w:afterAutospacing="0"/>
        <w:rPr>
          <w:color w:val="000000" w:themeColor="text1"/>
          <w:szCs w:val="28"/>
        </w:rPr>
      </w:pPr>
      <w:bookmarkStart w:id="20" w:name="_Toc203764397"/>
      <w:r w:rsidRPr="003F1A22">
        <w:rPr>
          <w:color w:val="000000" w:themeColor="text1"/>
          <w:szCs w:val="28"/>
        </w:rPr>
        <w:lastRenderedPageBreak/>
        <w:t>4</w:t>
      </w:r>
      <w:r w:rsidR="00510025" w:rsidRPr="003F1A22">
        <w:rPr>
          <w:color w:val="000000" w:themeColor="text1"/>
          <w:szCs w:val="28"/>
        </w:rPr>
        <w:t xml:space="preserve">. </w:t>
      </w:r>
      <w:r w:rsidR="00326A26" w:rsidRPr="003F1A22">
        <w:rPr>
          <w:color w:val="000000" w:themeColor="text1"/>
          <w:szCs w:val="28"/>
        </w:rPr>
        <w:t>Comparison</w:t>
      </w:r>
      <w:r w:rsidR="001E0E64" w:rsidRPr="003F1A22">
        <w:rPr>
          <w:color w:val="000000" w:themeColor="text1"/>
          <w:szCs w:val="28"/>
        </w:rPr>
        <w:t xml:space="preserve"> of magnetic contrast between </w:t>
      </w:r>
      <w:proofErr w:type="spellStart"/>
      <w:r w:rsidR="001E0E64" w:rsidRPr="003F1A22">
        <w:rPr>
          <w:color w:val="000000" w:themeColor="text1"/>
          <w:szCs w:val="28"/>
        </w:rPr>
        <w:t>hel</w:t>
      </w:r>
      <w:r w:rsidR="00FA279F" w:rsidRPr="003F1A22">
        <w:rPr>
          <w:color w:val="000000" w:themeColor="text1"/>
          <w:szCs w:val="28"/>
        </w:rPr>
        <w:t>i</w:t>
      </w:r>
      <w:r w:rsidR="001E0E64" w:rsidRPr="003F1A22">
        <w:rPr>
          <w:color w:val="000000" w:themeColor="text1"/>
          <w:szCs w:val="28"/>
        </w:rPr>
        <w:t>knotons</w:t>
      </w:r>
      <w:proofErr w:type="spellEnd"/>
      <w:r w:rsidR="001E0E64" w:rsidRPr="003F1A22">
        <w:rPr>
          <w:color w:val="000000" w:themeColor="text1"/>
          <w:szCs w:val="28"/>
        </w:rPr>
        <w:t xml:space="preserve"> and other spin textures</w:t>
      </w:r>
      <w:bookmarkEnd w:id="20"/>
    </w:p>
    <w:p w14:paraId="66D7461B" w14:textId="77777777" w:rsidR="00CD0D70" w:rsidRPr="003F1A22" w:rsidRDefault="00CD0D70" w:rsidP="00C33A39">
      <w:pPr>
        <w:rPr>
          <w:rFonts w:ascii="Times New Roman" w:hAnsi="Times New Roman" w:cs="Times New Roman"/>
          <w:color w:val="000000" w:themeColor="text1"/>
          <w:sz w:val="24"/>
          <w:szCs w:val="24"/>
        </w:rPr>
      </w:pPr>
    </w:p>
    <w:p w14:paraId="60005433" w14:textId="2F673EAC" w:rsidR="00DC14C8" w:rsidRDefault="00CD0D70" w:rsidP="00CD0D70">
      <w:pPr>
        <w:ind w:firstLine="0"/>
        <w:rPr>
          <w:rFonts w:ascii="Times New Roman" w:hAnsi="Times New Roman" w:cs="Times New Roman"/>
          <w:color w:val="000000" w:themeColor="text1"/>
          <w:sz w:val="24"/>
          <w:szCs w:val="24"/>
        </w:rPr>
      </w:pPr>
      <w:r w:rsidRPr="003F1A22">
        <w:rPr>
          <w:rFonts w:ascii="Times New Roman" w:hAnsi="Times New Roman" w:cs="Times New Roman"/>
          <w:color w:val="000000" w:themeColor="text1"/>
          <w:sz w:val="24"/>
          <w:szCs w:val="24"/>
        </w:rPr>
        <w:t xml:space="preserve">We made detailed comparisons with simulations to provide solid evidence of </w:t>
      </w:r>
      <w:r w:rsidR="00650486" w:rsidRPr="003F1A22">
        <w:rPr>
          <w:rFonts w:ascii="Times New Roman" w:hAnsi="Times New Roman" w:cs="Times New Roman"/>
          <w:color w:val="000000" w:themeColor="text1"/>
          <w:sz w:val="24"/>
          <w:szCs w:val="24"/>
        </w:rPr>
        <w:t xml:space="preserve">the </w:t>
      </w:r>
      <w:proofErr w:type="spellStart"/>
      <w:r w:rsidR="00650486"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nucleation. In this section, we also compare our experimental images with other topological spin textures to further validate the observation of </w:t>
      </w:r>
      <w:proofErr w:type="spellStart"/>
      <w:r w:rsidRPr="003F1A22">
        <w:rPr>
          <w:rFonts w:ascii="Times New Roman" w:hAnsi="Times New Roman" w:cs="Times New Roman"/>
          <w:color w:val="000000" w:themeColor="text1"/>
          <w:sz w:val="24"/>
          <w:szCs w:val="24"/>
        </w:rPr>
        <w:t>heliknotons</w:t>
      </w:r>
      <w:proofErr w:type="spellEnd"/>
      <w:r w:rsidRPr="003F1A22">
        <w:rPr>
          <w:rFonts w:ascii="Times New Roman" w:hAnsi="Times New Roman" w:cs="Times New Roman"/>
          <w:color w:val="000000" w:themeColor="text1"/>
          <w:sz w:val="24"/>
          <w:szCs w:val="24"/>
        </w:rPr>
        <w:t xml:space="preserve">. </w:t>
      </w:r>
      <w:r w:rsidR="006B7621" w:rsidRPr="003F1A22">
        <w:rPr>
          <w:rFonts w:ascii="Times New Roman" w:hAnsi="Times New Roman" w:cs="Times New Roman"/>
          <w:color w:val="000000" w:themeColor="text1"/>
          <w:sz w:val="24"/>
          <w:szCs w:val="24"/>
        </w:rPr>
        <w:t>W</w:t>
      </w:r>
      <w:r w:rsidRPr="003F1A22">
        <w:rPr>
          <w:rFonts w:ascii="Times New Roman" w:hAnsi="Times New Roman" w:cs="Times New Roman"/>
          <w:color w:val="000000" w:themeColor="text1"/>
          <w:sz w:val="24"/>
          <w:szCs w:val="24"/>
        </w:rPr>
        <w:t xml:space="preserve">e have simulated spin textures for hopfions without a chiral background, a </w:t>
      </w:r>
      <w:proofErr w:type="spellStart"/>
      <w:r w:rsidRPr="003F1A22">
        <w:rPr>
          <w:rFonts w:ascii="Times New Roman" w:hAnsi="Times New Roman" w:cs="Times New Roman"/>
          <w:color w:val="000000" w:themeColor="text1"/>
          <w:sz w:val="24"/>
          <w:szCs w:val="24"/>
        </w:rPr>
        <w:t>skyrmion-antiskyrmion</w:t>
      </w:r>
      <w:proofErr w:type="spellEnd"/>
      <w:r w:rsidRPr="003F1A22">
        <w:rPr>
          <w:rFonts w:ascii="Times New Roman" w:hAnsi="Times New Roman" w:cs="Times New Roman"/>
          <w:color w:val="000000" w:themeColor="text1"/>
          <w:sz w:val="24"/>
          <w:szCs w:val="24"/>
        </w:rPr>
        <w:t xml:space="preserve"> pair, a </w:t>
      </w:r>
      <w:proofErr w:type="spellStart"/>
      <w:r w:rsidRPr="003F1A22">
        <w:rPr>
          <w:rFonts w:ascii="Times New Roman" w:hAnsi="Times New Roman" w:cs="Times New Roman"/>
          <w:color w:val="000000" w:themeColor="text1"/>
          <w:sz w:val="24"/>
          <w:szCs w:val="24"/>
        </w:rPr>
        <w:t>toron</w:t>
      </w:r>
      <w:proofErr w:type="spellEnd"/>
      <w:r w:rsidRPr="003F1A22">
        <w:rPr>
          <w:rFonts w:ascii="Times New Roman" w:hAnsi="Times New Roman" w:cs="Times New Roman"/>
          <w:color w:val="000000" w:themeColor="text1"/>
          <w:sz w:val="24"/>
          <w:szCs w:val="24"/>
        </w:rPr>
        <w:t xml:space="preserve">, a bobber, a vortex, and a </w:t>
      </w:r>
      <w:proofErr w:type="spellStart"/>
      <w:r w:rsidRPr="003F1A22">
        <w:rPr>
          <w:rFonts w:ascii="Times New Roman" w:hAnsi="Times New Roman" w:cs="Times New Roman"/>
          <w:color w:val="000000" w:themeColor="text1"/>
          <w:sz w:val="24"/>
          <w:szCs w:val="24"/>
        </w:rPr>
        <w:t>biskyrmion</w:t>
      </w:r>
      <w:proofErr w:type="spellEnd"/>
      <w:r w:rsidRPr="003F1A22">
        <w:rPr>
          <w:rFonts w:ascii="Times New Roman" w:hAnsi="Times New Roman" w:cs="Times New Roman"/>
          <w:color w:val="000000" w:themeColor="text1"/>
          <w:sz w:val="24"/>
          <w:szCs w:val="24"/>
        </w:rPr>
        <w:t xml:space="preserve">. We then simulated the corresponding Lorentz Fresnel images and magnetic phases in electron holography experiments, as shown in Fig. </w:t>
      </w:r>
      <w:r w:rsidR="006B7621" w:rsidRPr="003F1A22">
        <w:rPr>
          <w:rFonts w:ascii="Times New Roman" w:hAnsi="Times New Roman" w:cs="Times New Roman"/>
          <w:color w:val="000000" w:themeColor="text1"/>
          <w:sz w:val="24"/>
          <w:szCs w:val="24"/>
        </w:rPr>
        <w:t>S</w:t>
      </w:r>
      <w:r w:rsidR="00586B08" w:rsidRPr="003F1A22">
        <w:rPr>
          <w:rFonts w:ascii="Times New Roman" w:hAnsi="Times New Roman" w:cs="Times New Roman"/>
          <w:color w:val="000000" w:themeColor="text1"/>
          <w:sz w:val="24"/>
          <w:szCs w:val="24"/>
          <w:lang w:val="en-IE"/>
        </w:rPr>
        <w:t>5</w:t>
      </w:r>
      <w:r w:rsidRPr="003F1A22">
        <w:rPr>
          <w:rFonts w:ascii="Times New Roman" w:hAnsi="Times New Roman" w:cs="Times New Roman"/>
          <w:color w:val="000000" w:themeColor="text1"/>
          <w:sz w:val="24"/>
          <w:szCs w:val="24"/>
        </w:rPr>
        <w:t xml:space="preserve">. </w:t>
      </w:r>
    </w:p>
    <w:p w14:paraId="61DDBADE" w14:textId="77777777" w:rsidR="00DC14C8" w:rsidRDefault="00DC14C8" w:rsidP="00CD0D70">
      <w:pPr>
        <w:ind w:firstLine="0"/>
        <w:rPr>
          <w:rFonts w:ascii="Times New Roman" w:hAnsi="Times New Roman" w:cs="Times New Roman"/>
          <w:color w:val="000000" w:themeColor="text1"/>
          <w:sz w:val="24"/>
          <w:szCs w:val="24"/>
        </w:rPr>
      </w:pPr>
    </w:p>
    <w:p w14:paraId="5522D329" w14:textId="288699D2" w:rsidR="008B10A4" w:rsidRDefault="00CD0D70" w:rsidP="00CD0D70">
      <w:pPr>
        <w:ind w:firstLine="0"/>
        <w:rPr>
          <w:rFonts w:ascii="Times New Roman" w:hAnsi="Times New Roman" w:cs="Times New Roman"/>
          <w:color w:val="000000" w:themeColor="text1"/>
          <w:sz w:val="24"/>
          <w:szCs w:val="24"/>
        </w:rPr>
      </w:pPr>
      <w:r w:rsidRPr="003F1A22">
        <w:rPr>
          <w:rFonts w:ascii="Times New Roman" w:hAnsi="Times New Roman" w:cs="Times New Roman"/>
          <w:color w:val="000000" w:themeColor="text1"/>
          <w:sz w:val="24"/>
          <w:szCs w:val="24"/>
        </w:rPr>
        <w:t xml:space="preserve">For most of these spin textures, their magnetic phases and Lorentz images </w:t>
      </w:r>
      <w:r w:rsidR="00967D45" w:rsidRPr="00967D45">
        <w:rPr>
          <w:rFonts w:ascii="Times New Roman" w:hAnsi="Times New Roman" w:cs="Times New Roman"/>
          <w:color w:val="0432FF"/>
          <w:sz w:val="24"/>
          <w:szCs w:val="24"/>
        </w:rPr>
        <w:t>at zero</w:t>
      </w:r>
      <w:r w:rsidRPr="00967D45">
        <w:rPr>
          <w:rFonts w:ascii="Times New Roman" w:hAnsi="Times New Roman" w:cs="Times New Roman"/>
          <w:color w:val="0432FF"/>
          <w:sz w:val="24"/>
          <w:szCs w:val="24"/>
        </w:rPr>
        <w:t xml:space="preserve"> </w:t>
      </w:r>
      <w:r w:rsidR="00967D45" w:rsidRPr="00967D45">
        <w:rPr>
          <w:rFonts w:ascii="Times New Roman" w:hAnsi="Times New Roman" w:cs="Times New Roman"/>
          <w:color w:val="0432FF"/>
          <w:sz w:val="24"/>
          <w:szCs w:val="24"/>
        </w:rPr>
        <w:t>tilt</w:t>
      </w:r>
      <w:r w:rsidRPr="00967D45">
        <w:rPr>
          <w:rFonts w:ascii="Times New Roman" w:hAnsi="Times New Roman" w:cs="Times New Roman"/>
          <w:color w:val="0432FF"/>
          <w:sz w:val="24"/>
          <w:szCs w:val="24"/>
        </w:rPr>
        <w:t xml:space="preserve"> </w:t>
      </w:r>
      <w:r w:rsidRPr="003F1A22">
        <w:rPr>
          <w:rFonts w:ascii="Times New Roman" w:hAnsi="Times New Roman" w:cs="Times New Roman"/>
          <w:color w:val="000000" w:themeColor="text1"/>
          <w:sz w:val="24"/>
          <w:szCs w:val="24"/>
        </w:rPr>
        <w:t xml:space="preserve">are already distinct from those of a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The magnetic phase of a </w:t>
      </w:r>
      <w:proofErr w:type="spellStart"/>
      <w:r w:rsidRPr="003F1A22">
        <w:rPr>
          <w:rFonts w:ascii="Times New Roman" w:hAnsi="Times New Roman" w:cs="Times New Roman"/>
          <w:color w:val="000000" w:themeColor="text1"/>
          <w:sz w:val="24"/>
          <w:szCs w:val="24"/>
        </w:rPr>
        <w:t>biskyrmion</w:t>
      </w:r>
      <w:proofErr w:type="spellEnd"/>
      <w:r w:rsidRPr="003F1A22">
        <w:rPr>
          <w:rFonts w:ascii="Times New Roman" w:hAnsi="Times New Roman" w:cs="Times New Roman"/>
          <w:color w:val="000000" w:themeColor="text1"/>
          <w:sz w:val="24"/>
          <w:szCs w:val="24"/>
        </w:rPr>
        <w:t xml:space="preserve"> is somewhat </w:t>
      </w:r>
      <w:proofErr w:type="gramStart"/>
      <w:r w:rsidRPr="003F1A22">
        <w:rPr>
          <w:rFonts w:ascii="Times New Roman" w:hAnsi="Times New Roman" w:cs="Times New Roman"/>
          <w:color w:val="000000" w:themeColor="text1"/>
          <w:sz w:val="24"/>
          <w:szCs w:val="24"/>
        </w:rPr>
        <w:t>similar to</w:t>
      </w:r>
      <w:proofErr w:type="gramEnd"/>
      <w:r w:rsidRPr="003F1A22">
        <w:rPr>
          <w:rFonts w:ascii="Times New Roman" w:hAnsi="Times New Roman" w:cs="Times New Roman"/>
          <w:color w:val="000000" w:themeColor="text1"/>
          <w:sz w:val="24"/>
          <w:szCs w:val="24"/>
        </w:rPr>
        <w:t xml:space="preserve"> that of a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at zero tilting angle. However, detailed </w:t>
      </w:r>
      <w:r w:rsidR="006C4815" w:rsidRPr="006C4815">
        <w:rPr>
          <w:rFonts w:ascii="Times New Roman" w:hAnsi="Times New Roman" w:cs="Times New Roman"/>
          <w:color w:val="0432FF"/>
          <w:sz w:val="24"/>
          <w:szCs w:val="24"/>
        </w:rPr>
        <w:t xml:space="preserve">phase </w:t>
      </w:r>
      <w:r w:rsidRPr="003F1A22">
        <w:rPr>
          <w:rFonts w:ascii="Times New Roman" w:hAnsi="Times New Roman" w:cs="Times New Roman"/>
          <w:color w:val="000000" w:themeColor="text1"/>
          <w:sz w:val="24"/>
          <w:szCs w:val="24"/>
        </w:rPr>
        <w:t xml:space="preserve">distribution at zero </w:t>
      </w:r>
      <w:r w:rsidR="009C2A7A">
        <w:rPr>
          <w:rFonts w:ascii="Times New Roman" w:hAnsi="Times New Roman" w:cs="Times New Roman"/>
          <w:color w:val="000000" w:themeColor="text1"/>
          <w:sz w:val="24"/>
          <w:szCs w:val="24"/>
        </w:rPr>
        <w:t>tilt</w:t>
      </w:r>
      <w:r w:rsidRPr="003F1A22">
        <w:rPr>
          <w:rFonts w:ascii="Times New Roman" w:hAnsi="Times New Roman" w:cs="Times New Roman"/>
          <w:color w:val="000000" w:themeColor="text1"/>
          <w:sz w:val="24"/>
          <w:szCs w:val="24"/>
        </w:rPr>
        <w:t xml:space="preserve"> and angle dependent magnetic phases are quite different from those of the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(Fig. </w:t>
      </w:r>
      <w:r w:rsidR="00143BEC" w:rsidRPr="003F1A22">
        <w:rPr>
          <w:rFonts w:ascii="Times New Roman" w:hAnsi="Times New Roman" w:cs="Times New Roman"/>
          <w:color w:val="000000" w:themeColor="text1"/>
          <w:sz w:val="24"/>
          <w:szCs w:val="24"/>
        </w:rPr>
        <w:t>S</w:t>
      </w:r>
      <w:r w:rsidR="00DD37BC" w:rsidRPr="003F1A22">
        <w:rPr>
          <w:rFonts w:ascii="Times New Roman" w:hAnsi="Times New Roman" w:cs="Times New Roman"/>
          <w:color w:val="000000" w:themeColor="text1"/>
          <w:sz w:val="24"/>
          <w:szCs w:val="24"/>
          <w:lang w:val="en-IE"/>
        </w:rPr>
        <w:t>6)</w:t>
      </w:r>
      <w:r w:rsidRPr="003F1A22">
        <w:rPr>
          <w:rFonts w:ascii="Times New Roman" w:hAnsi="Times New Roman" w:cs="Times New Roman"/>
          <w:color w:val="000000" w:themeColor="text1"/>
          <w:sz w:val="24"/>
          <w:szCs w:val="24"/>
        </w:rPr>
        <w:t xml:space="preserve">. Moreover, </w:t>
      </w:r>
      <w:proofErr w:type="spellStart"/>
      <w:r w:rsidRPr="003F1A22">
        <w:rPr>
          <w:rFonts w:ascii="Times New Roman" w:hAnsi="Times New Roman" w:cs="Times New Roman"/>
          <w:color w:val="000000" w:themeColor="text1"/>
          <w:sz w:val="24"/>
          <w:szCs w:val="24"/>
        </w:rPr>
        <w:t>biskyrmion</w:t>
      </w:r>
      <w:proofErr w:type="spellEnd"/>
      <w:r w:rsidRPr="003F1A22">
        <w:rPr>
          <w:rFonts w:ascii="Times New Roman" w:hAnsi="Times New Roman" w:cs="Times New Roman"/>
          <w:color w:val="000000" w:themeColor="text1"/>
          <w:sz w:val="24"/>
          <w:szCs w:val="24"/>
        </w:rPr>
        <w:t xml:space="preserve"> has only been observed in centrosymmetric magnets rather than chiral magnets since it consists of two </w:t>
      </w:r>
      <w:proofErr w:type="spellStart"/>
      <w:r w:rsidRPr="003F1A22">
        <w:rPr>
          <w:rFonts w:ascii="Times New Roman" w:hAnsi="Times New Roman" w:cs="Times New Roman"/>
          <w:color w:val="000000" w:themeColor="text1"/>
          <w:sz w:val="24"/>
          <w:szCs w:val="24"/>
        </w:rPr>
        <w:t>skyrmions</w:t>
      </w:r>
      <w:proofErr w:type="spellEnd"/>
      <w:r w:rsidRPr="003F1A22">
        <w:rPr>
          <w:rFonts w:ascii="Times New Roman" w:hAnsi="Times New Roman" w:cs="Times New Roman"/>
          <w:color w:val="000000" w:themeColor="text1"/>
          <w:sz w:val="24"/>
          <w:szCs w:val="24"/>
        </w:rPr>
        <w:t xml:space="preserve"> with opposite chirality</w:t>
      </w:r>
      <w:r w:rsidR="00D72BE5" w:rsidRPr="003F1A22">
        <w:rPr>
          <w:rFonts w:ascii="Times New Roman" w:hAnsi="Times New Roman" w:cs="Times New Roman"/>
          <w:color w:val="000000" w:themeColor="text1"/>
          <w:sz w:val="24"/>
          <w:szCs w:val="24"/>
        </w:rPr>
        <w:fldChar w:fldCharType="begin"/>
      </w:r>
      <w:r w:rsidR="00FB2A15" w:rsidRPr="003F1A22">
        <w:rPr>
          <w:rFonts w:ascii="Times New Roman" w:hAnsi="Times New Roman" w:cs="Times New Roman"/>
          <w:color w:val="000000" w:themeColor="text1"/>
          <w:sz w:val="24"/>
          <w:szCs w:val="24"/>
        </w:rPr>
        <w:instrText xml:space="preserve"> ADDIN ZOTERO_ITEM CSL_CITATION {"citationID":"atq6hk7qcs","properties":{"formattedCitation":"\\super 2\\nosupersub{}","plainCitation":"2","noteIndex":0},"citationItems":[{"id":3005,"uris":["http://zotero.org/users/1663086/items/997WASEH"],"itemData":{"id":3005,"type":"article-journal","abstract":"Magnetic skyrmions have attracted enormous research interest since their discovery a decade ago. The non-trivial real-space topology of these nano-whirls leads to fundamentally interesting and technologically relevant consequences — the skyrmion Hall effect of the texture and the topological Hall effect of the electrons. Furthermore, it grants skyrmions in a ferromagnetic surrounding great stability even at small sizes, making skyrmions aspirants to become the carriers of information in the future. Still, the utilization of skyrmions in spintronic devices has not been achieved yet, among other reasons, due to shortcomings in their current-driven motion. In this review, we present recent trends in the field of topological spin textures that go beyond skyrmions. The majority of these objects can be considered a combination of multiple subparticles, such as the bimeron, or the skyrmion analogues in different magnetic surroundings, such as antiferromagnetic skyrmions, as well as three-dimensional generalizations, such as hopfions. We classify the alternative magnetic quasiparticles – some of them observed experimentally, others theoretical predictions – and present the most relevant and auspicious advantages of this emerging field.","collection-title":"Beyond skyrmions: Review and perspectives of alternative magnetic quasiparticles","container-title":"Physics Reports","DOI":"10.1016/j.physrep.2020.10.001","ISSN":"0370-1573","journalAbbreviation":"Physics Reports","page":"1-28","source":"ScienceDirect","title":"Beyond skyrmions: Review and perspectives of alternative magnetic quasiparticles","title-short":"Beyond skyrmions","volume":"895","author":[{"family":"Göbel","given":"Börge"},{"family":"Mertig","given":"Ingrid"},{"family":"Tretiakov","given":"Oleg A."}],"issued":{"date-parts":[["2021",2,12]]}}}],"schema":"https://github.com/citation-style-language/schema/raw/master/csl-citation.json"} </w:instrText>
      </w:r>
      <w:r w:rsidR="00D72BE5" w:rsidRPr="003F1A22">
        <w:rPr>
          <w:rFonts w:ascii="Times New Roman" w:hAnsi="Times New Roman" w:cs="Times New Roman"/>
          <w:color w:val="000000" w:themeColor="text1"/>
          <w:sz w:val="24"/>
          <w:szCs w:val="24"/>
        </w:rPr>
        <w:fldChar w:fldCharType="separate"/>
      </w:r>
      <w:r w:rsidR="00FB2A15" w:rsidRPr="003F1A22">
        <w:rPr>
          <w:rFonts w:ascii="Times New Roman" w:hAnsi="Times New Roman" w:cs="Times New Roman"/>
          <w:color w:val="000000" w:themeColor="text1"/>
          <w:kern w:val="0"/>
          <w:sz w:val="24"/>
          <w:vertAlign w:val="superscript"/>
        </w:rPr>
        <w:t>2</w:t>
      </w:r>
      <w:r w:rsidR="00D72BE5" w:rsidRPr="003F1A22">
        <w:rPr>
          <w:rFonts w:ascii="Times New Roman" w:hAnsi="Times New Roman" w:cs="Times New Roman"/>
          <w:color w:val="000000" w:themeColor="text1"/>
          <w:sz w:val="24"/>
          <w:szCs w:val="24"/>
        </w:rPr>
        <w:fldChar w:fldCharType="end"/>
      </w:r>
      <w:r w:rsidRPr="003F1A22">
        <w:rPr>
          <w:rFonts w:ascii="Times New Roman" w:hAnsi="Times New Roman" w:cs="Times New Roman"/>
          <w:color w:val="000000" w:themeColor="text1"/>
          <w:sz w:val="24"/>
          <w:szCs w:val="24"/>
        </w:rPr>
        <w:t xml:space="preserve">. </w:t>
      </w:r>
      <w:r w:rsidR="008B10A4" w:rsidRPr="008B10A4">
        <w:rPr>
          <w:rFonts w:ascii="Times New Roman" w:hAnsi="Times New Roman" w:cs="Times New Roman"/>
          <w:color w:val="0432FF"/>
          <w:sz w:val="24"/>
          <w:szCs w:val="24"/>
        </w:rPr>
        <w:t xml:space="preserve">Therefore, the possibility of observing </w:t>
      </w:r>
      <w:proofErr w:type="spellStart"/>
      <w:r w:rsidR="008B10A4" w:rsidRPr="008B10A4">
        <w:rPr>
          <w:rFonts w:ascii="Times New Roman" w:hAnsi="Times New Roman" w:cs="Times New Roman"/>
          <w:color w:val="0432FF"/>
          <w:sz w:val="24"/>
          <w:szCs w:val="24"/>
        </w:rPr>
        <w:t>biskyrmions</w:t>
      </w:r>
      <w:proofErr w:type="spellEnd"/>
      <w:r w:rsidR="008B10A4" w:rsidRPr="008B10A4">
        <w:rPr>
          <w:rFonts w:ascii="Times New Roman" w:hAnsi="Times New Roman" w:cs="Times New Roman"/>
          <w:color w:val="0432FF"/>
          <w:sz w:val="24"/>
          <w:szCs w:val="24"/>
        </w:rPr>
        <w:t xml:space="preserve"> in the current studied chiral magnet can be excluded.</w:t>
      </w:r>
    </w:p>
    <w:p w14:paraId="653D898A" w14:textId="77777777" w:rsidR="008B10A4" w:rsidRDefault="008B10A4" w:rsidP="00CD0D70">
      <w:pPr>
        <w:ind w:firstLine="0"/>
        <w:rPr>
          <w:rFonts w:ascii="Times New Roman" w:hAnsi="Times New Roman" w:cs="Times New Roman"/>
          <w:color w:val="000000" w:themeColor="text1"/>
          <w:sz w:val="24"/>
          <w:szCs w:val="24"/>
        </w:rPr>
      </w:pPr>
    </w:p>
    <w:p w14:paraId="5CA8FD81" w14:textId="6212049D" w:rsidR="00555C58" w:rsidRPr="006270F0" w:rsidRDefault="00201BD2" w:rsidP="006270F0">
      <w:pPr>
        <w:ind w:firstLine="0"/>
        <w:rPr>
          <w:rFonts w:ascii="Times New Roman" w:hAnsi="Times New Roman" w:cs="Times New Roman"/>
          <w:color w:val="0432FF"/>
          <w:sz w:val="24"/>
          <w:szCs w:val="24"/>
        </w:rPr>
      </w:pPr>
      <w:r w:rsidRPr="00201BD2">
        <w:rPr>
          <w:rFonts w:ascii="Times New Roman" w:hAnsi="Times New Roman" w:cs="Times New Roman"/>
          <w:color w:val="0432FF"/>
          <w:sz w:val="24"/>
          <w:szCs w:val="24"/>
        </w:rPr>
        <w:t xml:space="preserve">Other than </w:t>
      </w:r>
      <w:proofErr w:type="spellStart"/>
      <w:r w:rsidRPr="00201BD2">
        <w:rPr>
          <w:rFonts w:ascii="Times New Roman" w:hAnsi="Times New Roman" w:cs="Times New Roman"/>
          <w:color w:val="0432FF"/>
          <w:sz w:val="24"/>
          <w:szCs w:val="24"/>
        </w:rPr>
        <w:t>biskyrmion</w:t>
      </w:r>
      <w:proofErr w:type="spellEnd"/>
      <w:r w:rsidRPr="00201BD2">
        <w:rPr>
          <w:rFonts w:ascii="Times New Roman" w:hAnsi="Times New Roman" w:cs="Times New Roman"/>
          <w:color w:val="0432FF"/>
          <w:sz w:val="24"/>
          <w:szCs w:val="24"/>
        </w:rPr>
        <w:t xml:space="preserve">, the </w:t>
      </w:r>
      <w:proofErr w:type="spellStart"/>
      <w:r w:rsidRPr="00201BD2">
        <w:rPr>
          <w:rFonts w:ascii="Times New Roman" w:hAnsi="Times New Roman" w:cs="Times New Roman"/>
          <w:color w:val="0432FF"/>
          <w:sz w:val="24"/>
          <w:szCs w:val="24"/>
        </w:rPr>
        <w:t>skyrmion-antiskyrmion</w:t>
      </w:r>
      <w:proofErr w:type="spellEnd"/>
      <w:r w:rsidRPr="00201BD2">
        <w:rPr>
          <w:rFonts w:ascii="Times New Roman" w:hAnsi="Times New Roman" w:cs="Times New Roman"/>
          <w:color w:val="0432FF"/>
          <w:sz w:val="24"/>
          <w:szCs w:val="24"/>
        </w:rPr>
        <w:t xml:space="preserve"> pair may also be confused with a </w:t>
      </w:r>
      <w:proofErr w:type="spellStart"/>
      <w:r w:rsidRPr="00201BD2">
        <w:rPr>
          <w:rFonts w:ascii="Times New Roman" w:hAnsi="Times New Roman" w:cs="Times New Roman"/>
          <w:color w:val="0432FF"/>
          <w:sz w:val="24"/>
          <w:szCs w:val="24"/>
        </w:rPr>
        <w:t>heliknoton</w:t>
      </w:r>
      <w:proofErr w:type="spellEnd"/>
      <w:r w:rsidRPr="00201BD2">
        <w:rPr>
          <w:rFonts w:ascii="Times New Roman" w:hAnsi="Times New Roman" w:cs="Times New Roman"/>
          <w:color w:val="0432FF"/>
          <w:sz w:val="24"/>
          <w:szCs w:val="24"/>
        </w:rPr>
        <w:t xml:space="preserve">. </w:t>
      </w:r>
      <w:r w:rsidR="00BA134C" w:rsidRPr="00BA134C">
        <w:rPr>
          <w:rFonts w:ascii="Times New Roman" w:hAnsi="Times New Roman" w:cs="Times New Roman"/>
          <w:color w:val="0432FF"/>
          <w:sz w:val="24"/>
          <w:szCs w:val="24"/>
        </w:rPr>
        <w:t xml:space="preserve">Although their magnetic phases appear similar at zero tilting angle, </w:t>
      </w:r>
      <w:r w:rsidR="00936383">
        <w:rPr>
          <w:rFonts w:ascii="Times New Roman" w:hAnsi="Times New Roman" w:cs="Times New Roman"/>
          <w:color w:val="0432FF"/>
          <w:sz w:val="24"/>
          <w:szCs w:val="24"/>
        </w:rPr>
        <w:t>the</w:t>
      </w:r>
      <w:r w:rsidR="00936383" w:rsidRPr="00BA134C">
        <w:rPr>
          <w:rFonts w:ascii="Times New Roman" w:hAnsi="Times New Roman" w:cs="Times New Roman"/>
          <w:color w:val="0432FF"/>
          <w:sz w:val="24"/>
          <w:szCs w:val="24"/>
        </w:rPr>
        <w:t xml:space="preserve"> magnetic phases at other tilting angles</w:t>
      </w:r>
      <w:r w:rsidR="00936383">
        <w:rPr>
          <w:rFonts w:ascii="Times New Roman" w:hAnsi="Times New Roman" w:cs="Times New Roman"/>
          <w:color w:val="0432FF"/>
          <w:sz w:val="24"/>
          <w:szCs w:val="24"/>
        </w:rPr>
        <w:t xml:space="preserve"> (Fig. S6)</w:t>
      </w:r>
      <w:r w:rsidR="00936383" w:rsidRPr="00BA134C">
        <w:rPr>
          <w:rFonts w:ascii="Times New Roman" w:hAnsi="Times New Roman" w:cs="Times New Roman"/>
          <w:color w:val="0432FF"/>
          <w:sz w:val="24"/>
          <w:szCs w:val="24"/>
        </w:rPr>
        <w:t xml:space="preserve"> display distinct characteristics due to the structural differences: </w:t>
      </w:r>
      <w:proofErr w:type="spellStart"/>
      <w:r w:rsidR="00936383" w:rsidRPr="00BA134C">
        <w:rPr>
          <w:rFonts w:ascii="Times New Roman" w:hAnsi="Times New Roman" w:cs="Times New Roman"/>
          <w:color w:val="0432FF"/>
          <w:sz w:val="24"/>
          <w:szCs w:val="24"/>
        </w:rPr>
        <w:t>heliknoton</w:t>
      </w:r>
      <w:proofErr w:type="spellEnd"/>
      <w:r w:rsidR="00936383" w:rsidRPr="00BA134C">
        <w:rPr>
          <w:rFonts w:ascii="Times New Roman" w:hAnsi="Times New Roman" w:cs="Times New Roman"/>
          <w:color w:val="0432FF"/>
          <w:sz w:val="24"/>
          <w:szCs w:val="24"/>
        </w:rPr>
        <w:t xml:space="preserve"> possesses a torus-like structure, while </w:t>
      </w:r>
      <w:proofErr w:type="spellStart"/>
      <w:r w:rsidR="00936383" w:rsidRPr="00BA134C">
        <w:rPr>
          <w:rFonts w:ascii="Times New Roman" w:hAnsi="Times New Roman" w:cs="Times New Roman"/>
          <w:color w:val="0432FF"/>
          <w:sz w:val="24"/>
          <w:szCs w:val="24"/>
        </w:rPr>
        <w:t>skyrmion-antiskyrmion</w:t>
      </w:r>
      <w:proofErr w:type="spellEnd"/>
      <w:r w:rsidR="00936383" w:rsidRPr="00BA134C">
        <w:rPr>
          <w:rFonts w:ascii="Times New Roman" w:hAnsi="Times New Roman" w:cs="Times New Roman"/>
          <w:color w:val="0432FF"/>
          <w:sz w:val="24"/>
          <w:szCs w:val="24"/>
        </w:rPr>
        <w:t xml:space="preserve"> pair exhibits a string-like structure.</w:t>
      </w:r>
      <w:r w:rsidR="00936383">
        <w:rPr>
          <w:rFonts w:ascii="Times New Roman" w:hAnsi="Times New Roman" w:cs="Times New Roman"/>
          <w:color w:val="0432FF"/>
          <w:sz w:val="24"/>
          <w:szCs w:val="24"/>
        </w:rPr>
        <w:t xml:space="preserve"> At zero tilt, </w:t>
      </w:r>
      <w:r w:rsidR="00936383" w:rsidRPr="00BA134C">
        <w:rPr>
          <w:rFonts w:ascii="Times New Roman" w:hAnsi="Times New Roman" w:cs="Times New Roman"/>
          <w:color w:val="0432FF"/>
          <w:sz w:val="24"/>
          <w:szCs w:val="24"/>
        </w:rPr>
        <w:t xml:space="preserve">the </w:t>
      </w:r>
      <w:proofErr w:type="spellStart"/>
      <w:r w:rsidR="00936383" w:rsidRPr="00BA134C">
        <w:rPr>
          <w:rFonts w:ascii="Times New Roman" w:hAnsi="Times New Roman" w:cs="Times New Roman"/>
          <w:color w:val="0432FF"/>
          <w:sz w:val="24"/>
          <w:szCs w:val="24"/>
        </w:rPr>
        <w:t>skyrmion-antiskyrmion</w:t>
      </w:r>
      <w:proofErr w:type="spellEnd"/>
      <w:r w:rsidR="00936383" w:rsidRPr="00BA134C">
        <w:rPr>
          <w:rFonts w:ascii="Times New Roman" w:hAnsi="Times New Roman" w:cs="Times New Roman"/>
          <w:color w:val="0432FF"/>
          <w:sz w:val="24"/>
          <w:szCs w:val="24"/>
        </w:rPr>
        <w:t xml:space="preserve"> pair exhibits a much larger magnetic phase </w:t>
      </w:r>
      <w:r w:rsidR="00F45343">
        <w:rPr>
          <w:rFonts w:ascii="Times New Roman" w:hAnsi="Times New Roman" w:cs="Times New Roman"/>
          <w:color w:val="0432FF"/>
          <w:sz w:val="24"/>
          <w:szCs w:val="24"/>
        </w:rPr>
        <w:t xml:space="preserve">shift </w:t>
      </w:r>
      <w:r w:rsidR="00936383" w:rsidRPr="00BA134C">
        <w:rPr>
          <w:rFonts w:ascii="Times New Roman" w:hAnsi="Times New Roman" w:cs="Times New Roman"/>
          <w:color w:val="0432FF"/>
          <w:sz w:val="24"/>
          <w:szCs w:val="24"/>
        </w:rPr>
        <w:t>(~ 5 times greater</w:t>
      </w:r>
      <w:r w:rsidR="00936383">
        <w:rPr>
          <w:rFonts w:ascii="Times New Roman" w:hAnsi="Times New Roman" w:cs="Times New Roman"/>
          <w:color w:val="0432FF"/>
          <w:sz w:val="24"/>
          <w:szCs w:val="24"/>
        </w:rPr>
        <w:t xml:space="preserve"> amplitude</w:t>
      </w:r>
      <w:r w:rsidR="00936383" w:rsidRPr="00BA134C">
        <w:rPr>
          <w:rFonts w:ascii="Times New Roman" w:hAnsi="Times New Roman" w:cs="Times New Roman"/>
          <w:color w:val="0432FF"/>
          <w:sz w:val="24"/>
          <w:szCs w:val="24"/>
        </w:rPr>
        <w:t xml:space="preserve">) because both the </w:t>
      </w:r>
      <w:proofErr w:type="spellStart"/>
      <w:r w:rsidR="00936383" w:rsidRPr="00BA134C">
        <w:rPr>
          <w:rFonts w:ascii="Times New Roman" w:hAnsi="Times New Roman" w:cs="Times New Roman"/>
          <w:color w:val="0432FF"/>
          <w:sz w:val="24"/>
          <w:szCs w:val="24"/>
        </w:rPr>
        <w:t>skyrmion</w:t>
      </w:r>
      <w:proofErr w:type="spellEnd"/>
      <w:r w:rsidR="00936383" w:rsidRPr="00BA134C">
        <w:rPr>
          <w:rFonts w:ascii="Times New Roman" w:hAnsi="Times New Roman" w:cs="Times New Roman"/>
          <w:color w:val="0432FF"/>
          <w:sz w:val="24"/>
          <w:szCs w:val="24"/>
        </w:rPr>
        <w:t xml:space="preserve"> and </w:t>
      </w:r>
      <w:proofErr w:type="spellStart"/>
      <w:r w:rsidR="00936383" w:rsidRPr="00BA134C">
        <w:rPr>
          <w:rFonts w:ascii="Times New Roman" w:hAnsi="Times New Roman" w:cs="Times New Roman"/>
          <w:color w:val="0432FF"/>
          <w:sz w:val="24"/>
          <w:szCs w:val="24"/>
        </w:rPr>
        <w:t>antiskyrmion</w:t>
      </w:r>
      <w:proofErr w:type="spellEnd"/>
      <w:r w:rsidR="00936383" w:rsidRPr="00BA134C">
        <w:rPr>
          <w:rFonts w:ascii="Times New Roman" w:hAnsi="Times New Roman" w:cs="Times New Roman"/>
          <w:color w:val="0432FF"/>
          <w:sz w:val="24"/>
          <w:szCs w:val="24"/>
        </w:rPr>
        <w:t xml:space="preserve"> extend through the entire system along the thickness direction (z-axis here</w:t>
      </w:r>
      <w:r w:rsidR="00E94027">
        <w:rPr>
          <w:rFonts w:ascii="Times New Roman" w:hAnsi="Times New Roman" w:cs="Times New Roman"/>
          <w:color w:val="0432FF"/>
          <w:sz w:val="24"/>
          <w:szCs w:val="24"/>
        </w:rPr>
        <w:t>, Fig. S6 bottom</w:t>
      </w:r>
      <w:r w:rsidR="00936383" w:rsidRPr="00BA134C">
        <w:rPr>
          <w:rFonts w:ascii="Times New Roman" w:hAnsi="Times New Roman" w:cs="Times New Roman"/>
          <w:color w:val="0432FF"/>
          <w:sz w:val="24"/>
          <w:szCs w:val="24"/>
        </w:rPr>
        <w:t>).</w:t>
      </w:r>
      <w:r w:rsidR="006270F0">
        <w:rPr>
          <w:rFonts w:ascii="Times New Roman" w:hAnsi="Times New Roman" w:cs="Times New Roman"/>
          <w:color w:val="0432FF"/>
          <w:sz w:val="24"/>
          <w:szCs w:val="24"/>
        </w:rPr>
        <w:t xml:space="preserve"> </w:t>
      </w:r>
      <w:r w:rsidR="00936383" w:rsidRPr="00293C13">
        <w:rPr>
          <w:rFonts w:ascii="Times New Roman" w:hAnsi="Times New Roman" w:cs="Times New Roman"/>
          <w:color w:val="0432FF"/>
          <w:sz w:val="24"/>
          <w:szCs w:val="24"/>
        </w:rPr>
        <w:t xml:space="preserve">In addition to static features, the current-driven motion of </w:t>
      </w:r>
      <w:proofErr w:type="spellStart"/>
      <w:r w:rsidR="00936383" w:rsidRPr="00293C13">
        <w:rPr>
          <w:rFonts w:ascii="Times New Roman" w:hAnsi="Times New Roman" w:cs="Times New Roman"/>
          <w:color w:val="0432FF"/>
          <w:sz w:val="24"/>
          <w:szCs w:val="24"/>
        </w:rPr>
        <w:t>heliknotons</w:t>
      </w:r>
      <w:proofErr w:type="spellEnd"/>
      <w:r w:rsidR="00936383" w:rsidRPr="00293C13">
        <w:rPr>
          <w:rFonts w:ascii="Times New Roman" w:hAnsi="Times New Roman" w:cs="Times New Roman"/>
          <w:color w:val="0432FF"/>
          <w:sz w:val="24"/>
          <w:szCs w:val="24"/>
        </w:rPr>
        <w:t xml:space="preserve"> </w:t>
      </w:r>
      <w:r w:rsidR="00F65B9C">
        <w:rPr>
          <w:rFonts w:ascii="Times New Roman" w:hAnsi="Times New Roman" w:cs="Times New Roman"/>
          <w:color w:val="0432FF"/>
          <w:sz w:val="24"/>
          <w:szCs w:val="24"/>
        </w:rPr>
        <w:t>also differs</w:t>
      </w:r>
      <w:r w:rsidR="00936383" w:rsidRPr="00293C13">
        <w:rPr>
          <w:rFonts w:ascii="Times New Roman" w:hAnsi="Times New Roman" w:cs="Times New Roman"/>
          <w:color w:val="0432FF"/>
          <w:sz w:val="24"/>
          <w:szCs w:val="24"/>
        </w:rPr>
        <w:t xml:space="preserve"> from that of </w:t>
      </w:r>
      <w:proofErr w:type="spellStart"/>
      <w:r w:rsidR="00936383" w:rsidRPr="00293C13">
        <w:rPr>
          <w:rFonts w:ascii="Times New Roman" w:hAnsi="Times New Roman" w:cs="Times New Roman"/>
          <w:color w:val="0432FF"/>
          <w:sz w:val="24"/>
          <w:szCs w:val="24"/>
        </w:rPr>
        <w:t>skyrmion-antiskyrmion</w:t>
      </w:r>
      <w:proofErr w:type="spellEnd"/>
      <w:r w:rsidR="00936383" w:rsidRPr="00293C13">
        <w:rPr>
          <w:rFonts w:ascii="Times New Roman" w:hAnsi="Times New Roman" w:cs="Times New Roman"/>
          <w:color w:val="0432FF"/>
          <w:sz w:val="24"/>
          <w:szCs w:val="24"/>
        </w:rPr>
        <w:t xml:space="preserve"> pairs, despite both showing vanishing net emergent magnetic fields.</w:t>
      </w:r>
      <w:r w:rsidR="00555C58" w:rsidRPr="00555C58">
        <w:rPr>
          <w:color w:val="C00000"/>
        </w:rPr>
        <w:t xml:space="preserve"> </w:t>
      </w:r>
      <w:r w:rsidR="00555C58" w:rsidRPr="00293C13">
        <w:rPr>
          <w:rFonts w:ascii="Times New Roman" w:hAnsi="Times New Roman" w:cs="Times New Roman"/>
          <w:color w:val="0432FF"/>
          <w:sz w:val="24"/>
          <w:szCs w:val="24"/>
        </w:rPr>
        <w:t xml:space="preserve">As demonstrated in Fig. </w:t>
      </w:r>
      <w:r w:rsidR="00555C58">
        <w:rPr>
          <w:rFonts w:ascii="Times New Roman" w:hAnsi="Times New Roman" w:cs="Times New Roman"/>
          <w:color w:val="0432FF"/>
          <w:sz w:val="24"/>
          <w:szCs w:val="24"/>
        </w:rPr>
        <w:t>S7</w:t>
      </w:r>
      <w:r w:rsidR="00555C58" w:rsidRPr="00293C13">
        <w:rPr>
          <w:rFonts w:ascii="Times New Roman" w:hAnsi="Times New Roman" w:cs="Times New Roman"/>
          <w:color w:val="0432FF"/>
          <w:sz w:val="24"/>
          <w:szCs w:val="24"/>
        </w:rPr>
        <w:t>,</w:t>
      </w:r>
      <w:r w:rsidR="00555C58">
        <w:rPr>
          <w:rFonts w:ascii="Times New Roman" w:hAnsi="Times New Roman" w:cs="Times New Roman"/>
          <w:color w:val="0432FF"/>
          <w:sz w:val="24"/>
          <w:szCs w:val="24"/>
        </w:rPr>
        <w:t xml:space="preserve"> </w:t>
      </w:r>
      <w:r w:rsidR="00555C58" w:rsidRPr="00555C58">
        <w:rPr>
          <w:rFonts w:ascii="Times New Roman" w:hAnsi="Times New Roman" w:cs="Times New Roman"/>
          <w:color w:val="0432FF"/>
          <w:sz w:val="24"/>
          <w:szCs w:val="24"/>
        </w:rPr>
        <w:t xml:space="preserve">upon applying a current pulse, the initial </w:t>
      </w:r>
      <w:proofErr w:type="spellStart"/>
      <w:r w:rsidR="00555C58" w:rsidRPr="00555C58">
        <w:rPr>
          <w:rFonts w:ascii="Times New Roman" w:hAnsi="Times New Roman" w:cs="Times New Roman"/>
          <w:color w:val="0432FF"/>
          <w:sz w:val="24"/>
          <w:szCs w:val="24"/>
        </w:rPr>
        <w:t>skyrmion-antiskyrmion</w:t>
      </w:r>
      <w:proofErr w:type="spellEnd"/>
      <w:r w:rsidR="00555C58" w:rsidRPr="00555C58">
        <w:rPr>
          <w:rFonts w:ascii="Times New Roman" w:hAnsi="Times New Roman" w:cs="Times New Roman"/>
          <w:color w:val="0432FF"/>
          <w:sz w:val="24"/>
          <w:szCs w:val="24"/>
        </w:rPr>
        <w:t xml:space="preserve"> pair breaks into independent </w:t>
      </w:r>
      <w:proofErr w:type="spellStart"/>
      <w:r w:rsidR="00555C58" w:rsidRPr="00555C58">
        <w:rPr>
          <w:rFonts w:ascii="Times New Roman" w:hAnsi="Times New Roman" w:cs="Times New Roman"/>
          <w:color w:val="0432FF"/>
          <w:sz w:val="24"/>
          <w:szCs w:val="24"/>
        </w:rPr>
        <w:t>skyrmion</w:t>
      </w:r>
      <w:proofErr w:type="spellEnd"/>
      <w:r w:rsidR="00555C58" w:rsidRPr="00555C58">
        <w:rPr>
          <w:rFonts w:ascii="Times New Roman" w:hAnsi="Times New Roman" w:cs="Times New Roman"/>
          <w:color w:val="0432FF"/>
          <w:sz w:val="24"/>
          <w:szCs w:val="24"/>
        </w:rPr>
        <w:t xml:space="preserve"> and </w:t>
      </w:r>
      <w:proofErr w:type="spellStart"/>
      <w:r w:rsidR="00555C58" w:rsidRPr="00555C58">
        <w:rPr>
          <w:rFonts w:ascii="Times New Roman" w:hAnsi="Times New Roman" w:cs="Times New Roman"/>
          <w:color w:val="0432FF"/>
          <w:sz w:val="24"/>
          <w:szCs w:val="24"/>
        </w:rPr>
        <w:t>antiskyrmion</w:t>
      </w:r>
      <w:proofErr w:type="spellEnd"/>
      <w:r w:rsidR="00555C58" w:rsidRPr="00555C58">
        <w:rPr>
          <w:rFonts w:ascii="Times New Roman" w:hAnsi="Times New Roman" w:cs="Times New Roman"/>
          <w:color w:val="0432FF"/>
          <w:sz w:val="24"/>
          <w:szCs w:val="24"/>
        </w:rPr>
        <w:t xml:space="preserve"> without reforming the bound state</w:t>
      </w:r>
      <w:r w:rsidR="00F8311B">
        <w:rPr>
          <w:rFonts w:ascii="Times New Roman" w:hAnsi="Times New Roman" w:cs="Times New Roman"/>
          <w:color w:val="0432FF"/>
          <w:sz w:val="24"/>
          <w:szCs w:val="24"/>
        </w:rPr>
        <w:t xml:space="preserve"> after turning off the current</w:t>
      </w:r>
      <w:r w:rsidR="00555C58" w:rsidRPr="00555C58">
        <w:rPr>
          <w:rFonts w:ascii="Times New Roman" w:hAnsi="Times New Roman" w:cs="Times New Roman"/>
          <w:color w:val="0432FF"/>
          <w:sz w:val="24"/>
          <w:szCs w:val="24"/>
        </w:rPr>
        <w:t xml:space="preserve">. This is because, unlike </w:t>
      </w:r>
      <w:proofErr w:type="spellStart"/>
      <w:r w:rsidR="00555C58" w:rsidRPr="00555C58">
        <w:rPr>
          <w:rFonts w:ascii="Times New Roman" w:hAnsi="Times New Roman" w:cs="Times New Roman"/>
          <w:color w:val="0432FF"/>
          <w:sz w:val="24"/>
          <w:szCs w:val="24"/>
        </w:rPr>
        <w:t>heliknotons</w:t>
      </w:r>
      <w:proofErr w:type="spellEnd"/>
      <w:r w:rsidR="00555C58" w:rsidRPr="00555C58">
        <w:rPr>
          <w:rFonts w:ascii="Times New Roman" w:hAnsi="Times New Roman" w:cs="Times New Roman"/>
          <w:color w:val="0432FF"/>
          <w:sz w:val="24"/>
          <w:szCs w:val="24"/>
        </w:rPr>
        <w:t xml:space="preserve">, </w:t>
      </w:r>
      <w:proofErr w:type="spellStart"/>
      <w:r w:rsidR="00555C58" w:rsidRPr="00555C58">
        <w:rPr>
          <w:rFonts w:ascii="Times New Roman" w:hAnsi="Times New Roman" w:cs="Times New Roman"/>
          <w:color w:val="0432FF"/>
          <w:sz w:val="24"/>
          <w:szCs w:val="24"/>
        </w:rPr>
        <w:t>skyrmion-antiskyrmion</w:t>
      </w:r>
      <w:proofErr w:type="spellEnd"/>
      <w:r w:rsidR="00555C58" w:rsidRPr="00555C58">
        <w:rPr>
          <w:rFonts w:ascii="Times New Roman" w:hAnsi="Times New Roman" w:cs="Times New Roman"/>
          <w:color w:val="0432FF"/>
          <w:sz w:val="24"/>
          <w:szCs w:val="24"/>
        </w:rPr>
        <w:t xml:space="preserve"> pairs are bound magnetic states. Once the </w:t>
      </w:r>
      <w:proofErr w:type="spellStart"/>
      <w:r w:rsidR="00555C58" w:rsidRPr="00555C58">
        <w:rPr>
          <w:rFonts w:ascii="Times New Roman" w:hAnsi="Times New Roman" w:cs="Times New Roman"/>
          <w:color w:val="0432FF"/>
          <w:sz w:val="24"/>
          <w:szCs w:val="24"/>
        </w:rPr>
        <w:t>skyrmion</w:t>
      </w:r>
      <w:proofErr w:type="spellEnd"/>
      <w:r w:rsidR="00555C58" w:rsidRPr="00555C58">
        <w:rPr>
          <w:rFonts w:ascii="Times New Roman" w:hAnsi="Times New Roman" w:cs="Times New Roman"/>
          <w:color w:val="0432FF"/>
          <w:sz w:val="24"/>
          <w:szCs w:val="24"/>
        </w:rPr>
        <w:t xml:space="preserve"> and </w:t>
      </w:r>
      <w:proofErr w:type="spellStart"/>
      <w:r w:rsidR="00555C58" w:rsidRPr="00555C58">
        <w:rPr>
          <w:rFonts w:ascii="Times New Roman" w:hAnsi="Times New Roman" w:cs="Times New Roman"/>
          <w:color w:val="0432FF"/>
          <w:sz w:val="24"/>
          <w:szCs w:val="24"/>
        </w:rPr>
        <w:t>antiskyrmion</w:t>
      </w:r>
      <w:proofErr w:type="spellEnd"/>
      <w:r w:rsidR="00555C58" w:rsidRPr="00555C58">
        <w:rPr>
          <w:rFonts w:ascii="Times New Roman" w:hAnsi="Times New Roman" w:cs="Times New Roman"/>
          <w:color w:val="0432FF"/>
          <w:sz w:val="24"/>
          <w:szCs w:val="24"/>
        </w:rPr>
        <w:t xml:space="preserve"> are separated with certain distances, the lack of a restoring force no longer favors the formation of such bound states</w:t>
      </w:r>
      <w:r w:rsidR="006270F0">
        <w:rPr>
          <w:rFonts w:ascii="Times New Roman" w:hAnsi="Times New Roman" w:cs="Times New Roman"/>
          <w:color w:val="0432FF"/>
          <w:sz w:val="24"/>
          <w:szCs w:val="24"/>
        </w:rPr>
        <w:fldChar w:fldCharType="begin"/>
      </w:r>
      <w:r w:rsidR="006270F0">
        <w:rPr>
          <w:rFonts w:ascii="Times New Roman" w:hAnsi="Times New Roman" w:cs="Times New Roman"/>
          <w:color w:val="0432FF"/>
          <w:sz w:val="24"/>
          <w:szCs w:val="24"/>
        </w:rPr>
        <w:instrText xml:space="preserve"> ADDIN ZOTERO_ITEM CSL_CITATION {"citationID":"ao86kito54","properties":{"formattedCitation":"\\super 3,4\\nosupersub{}","plainCitation":"3,4","noteIndex":0},"citationItems":[{"id":46,"uris":["http://zotero.org/users/1663086/items/YT2KYKUX"],"itemData":{"id":46,"type":"article-journal","abstract":"We report direct evidence of the field-dependent character of the interaction between individual magnetic skyrmions as well as between skyrmions and edges in B20-type FeGe nanostripes observed by means of high-resolution Lorentz transmission electron microscopy. It is shown that above certain critical values of an external magnetic field the character of such long-range skyrmion interactions changes from attraction to repulsion. Experimentally measured equilibrium inter-skyrmion and skyrmion-edge distances as a function of the applied magnetic field shows quantitative agreement with the results of micromagnetic simulations. The important role of demagnetizing fields and the internal symmetry of three-dimensional magnetic skyrmions are discussed in detail.","container-title":"Physical Review Letters","DOI":"10.1103/PhysRevLett.120.197203","issue":"19","journalAbbreviation":"Phys. Rev. Lett.","page":"197203","source":"APS","title":"Interaction of Individual Skyrmions in a Nanostructured Cubic Chiral Magnet","volume":"120","author":[{"family":"Du","given":"Haifeng"},{"family":"Zhao","given":"Xuebing"},{"family":"Rybakov","given":"Filipp N."},{"family":"Borisov","given":"Aleksandr B."},{"family":"Wang","given":"Shasha"},{"family":"Tang","given":"Jin"},{"family":"Jin","given":"Chiming"},{"family":"Wang","given":"Chao"},{"family":"Wei","given":"Wensheng"},{"family":"Kiselev","given":"Nikolai S."},{"family":"Zhang","given":"Yuheng"},{"family":"Che","given":"Renchao"},{"family":"Blügel","given":"Stefan"},{"family":"Tian","given":"Mingliang"}],"issued":{"date-parts":[["2018",5,11]]}}},{"id":3513,"uris":["http://zotero.org/groups/5558139/items/TMHQKN4L"],"itemData":{"id":3513,"type":"article-journal","abstract":"A fundamental property of particles and antiparticles (such as electrons and positrons, respectively) is their ability to annihilate one another. A similar behaviour is predicted for magnetic solitons1—localized spin textures that can be distinguished by their topological index Q. Theoretically, magnetic topological solitons with opposite values of Q, such as skyrmions2 and their antiparticles (namely, antiskyrmions), are expected to be able to continuously merge and annihilate3. However, experimental verification of such particle–antiparticle pair production and annihilation processes has been lacking. Here we report the creation and annihilation of skyrmion–antiskyrmion pairs in an exceptionally thin film of the cubic chiral magnet of B20-type FeGe observed using transmission electron microscopy. Our observations are highly reproducible and are fully consistent with micromagnetic simulations. Our findings provide a new platform for the fundamental studies of particles and antiparticles based on magnetic solids and open new perspectives for practical applications of thin films of isotropic chiral magnets.","container-title":"Nature Physics","DOI":"10.1038/s41567-022-01638-4","ISSN":"1745-2481","issue":"8","journalAbbreviation":"Nat. Phys.","language":"en","license":"2022 The Author(s)","note":"publisher: Nature Publishing Group","page":"863-868","source":"www.nature.com","title":"Skyrmion–antiskyrmion pair creation and annihilation in a cubic chiral magnet","volume":"18","author":[{"family":"Zheng","given":"Fengshan"},{"family":"Kiselev","given":"Nikolai S."},{"family":"Yang","given":"Luyan"},{"family":"Kuchkin","given":"Vladyslav M."},{"family":"Rybakov","given":"Filipp N."},{"family":"Blügel","given":"Stefan"},{"family":"Dunin-Borkowski","given":"Rafal E."}],"issued":{"date-parts":[["2022",8]]}}}],"schema":"https://github.com/citation-style-language/schema/raw/master/csl-citation.json"} </w:instrText>
      </w:r>
      <w:r w:rsidR="006270F0">
        <w:rPr>
          <w:rFonts w:ascii="Times New Roman" w:hAnsi="Times New Roman" w:cs="Times New Roman"/>
          <w:color w:val="0432FF"/>
          <w:sz w:val="24"/>
          <w:szCs w:val="24"/>
        </w:rPr>
        <w:fldChar w:fldCharType="separate"/>
      </w:r>
      <w:r w:rsidR="006270F0" w:rsidRPr="001A34CC">
        <w:rPr>
          <w:rFonts w:ascii="Times New Roman" w:hAnsi="Times New Roman" w:cs="Times New Roman"/>
          <w:color w:val="0000FF"/>
          <w:kern w:val="0"/>
          <w:sz w:val="24"/>
          <w:vertAlign w:val="superscript"/>
        </w:rPr>
        <w:t>3,4</w:t>
      </w:r>
      <w:r w:rsidR="006270F0">
        <w:rPr>
          <w:rFonts w:ascii="Times New Roman" w:hAnsi="Times New Roman" w:cs="Times New Roman"/>
          <w:color w:val="0432FF"/>
          <w:sz w:val="24"/>
          <w:szCs w:val="24"/>
        </w:rPr>
        <w:fldChar w:fldCharType="end"/>
      </w:r>
      <w:r w:rsidR="00555C58" w:rsidRPr="00555C58">
        <w:rPr>
          <w:rFonts w:ascii="Times New Roman" w:hAnsi="Times New Roman" w:cs="Times New Roman"/>
          <w:color w:val="0432FF"/>
          <w:sz w:val="24"/>
          <w:szCs w:val="24"/>
        </w:rPr>
        <w:t>.</w:t>
      </w:r>
    </w:p>
    <w:p w14:paraId="5ADC72F4" w14:textId="77777777" w:rsidR="00BA134C" w:rsidRDefault="00BA134C" w:rsidP="006270F0">
      <w:pPr>
        <w:ind w:left="0" w:firstLine="0"/>
        <w:rPr>
          <w:rFonts w:ascii="Times New Roman" w:hAnsi="Times New Roman" w:cs="Times New Roman"/>
          <w:color w:val="000000" w:themeColor="text1"/>
          <w:sz w:val="24"/>
          <w:szCs w:val="24"/>
        </w:rPr>
      </w:pPr>
    </w:p>
    <w:p w14:paraId="60DEE827" w14:textId="046CBEB2" w:rsidR="00CD0D70" w:rsidRPr="003F1A22" w:rsidRDefault="00CD0D70" w:rsidP="00CD0D70">
      <w:pPr>
        <w:ind w:firstLine="0"/>
        <w:rPr>
          <w:rFonts w:ascii="Times New Roman" w:hAnsi="Times New Roman" w:cs="Times New Roman"/>
          <w:color w:val="000000" w:themeColor="text1"/>
          <w:sz w:val="24"/>
          <w:szCs w:val="24"/>
        </w:rPr>
      </w:pPr>
      <w:r w:rsidRPr="003F1A22">
        <w:rPr>
          <w:rFonts w:ascii="Times New Roman" w:hAnsi="Times New Roman" w:cs="Times New Roman"/>
          <w:color w:val="000000" w:themeColor="text1"/>
          <w:sz w:val="24"/>
          <w:szCs w:val="24"/>
        </w:rPr>
        <w:t xml:space="preserve">Based on these results, we can see that the observed magnetic contrast is most consistent with the features of a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w:t>
      </w:r>
    </w:p>
    <w:p w14:paraId="5BA165F7" w14:textId="77777777" w:rsidR="00CD0D70" w:rsidRPr="003F1A22" w:rsidRDefault="00CD0D70" w:rsidP="00CD0D70">
      <w:pPr>
        <w:ind w:firstLine="15"/>
        <w:rPr>
          <w:rFonts w:ascii="Times New Roman" w:hAnsi="Times New Roman" w:cs="Times New Roman"/>
          <w:color w:val="000000" w:themeColor="text1"/>
          <w:sz w:val="24"/>
          <w:szCs w:val="24"/>
        </w:rPr>
      </w:pPr>
    </w:p>
    <w:p w14:paraId="41ABB0B8" w14:textId="72325ADB" w:rsidR="00C33A39" w:rsidRPr="003F1A22" w:rsidRDefault="000A623C" w:rsidP="00297609">
      <w:pPr>
        <w:rPr>
          <w:rFonts w:ascii="Times New Roman" w:hAnsi="Times New Roman" w:cs="Times New Roman"/>
          <w:color w:val="000000" w:themeColor="text1"/>
          <w:sz w:val="24"/>
          <w:szCs w:val="24"/>
        </w:rPr>
      </w:pPr>
      <w:r w:rsidRPr="000A623C">
        <w:rPr>
          <w:rFonts w:ascii="Times New Roman" w:hAnsi="Times New Roman" w:cs="Times New Roman"/>
          <w:noProof/>
          <w:color w:val="000000" w:themeColor="text1"/>
          <w:sz w:val="24"/>
          <w:szCs w:val="24"/>
        </w:rPr>
        <w:lastRenderedPageBreak/>
        <w:drawing>
          <wp:inline distT="0" distB="0" distL="0" distR="0" wp14:anchorId="10D4717B" wp14:editId="1993169A">
            <wp:extent cx="5486400" cy="2867660"/>
            <wp:effectExtent l="0" t="0" r="0" b="2540"/>
            <wp:docPr id="1812596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596437" name=""/>
                    <pic:cNvPicPr/>
                  </pic:nvPicPr>
                  <pic:blipFill>
                    <a:blip r:embed="rId15"/>
                    <a:stretch>
                      <a:fillRect/>
                    </a:stretch>
                  </pic:blipFill>
                  <pic:spPr>
                    <a:xfrm>
                      <a:off x="0" y="0"/>
                      <a:ext cx="5486400" cy="2867660"/>
                    </a:xfrm>
                    <a:prstGeom prst="rect">
                      <a:avLst/>
                    </a:prstGeom>
                  </pic:spPr>
                </pic:pic>
              </a:graphicData>
            </a:graphic>
          </wp:inline>
        </w:drawing>
      </w:r>
    </w:p>
    <w:p w14:paraId="167F3B12" w14:textId="367F05A1" w:rsidR="00C33A39" w:rsidRPr="003F1A22" w:rsidRDefault="00C33A39" w:rsidP="00811F56">
      <w:pPr>
        <w:ind w:firstLine="0"/>
        <w:rPr>
          <w:rFonts w:ascii="Times New Roman" w:hAnsi="Times New Roman" w:cs="Times New Roman"/>
          <w:b/>
          <w:bCs/>
          <w:color w:val="000000" w:themeColor="text1"/>
          <w:sz w:val="24"/>
          <w:szCs w:val="24"/>
        </w:rPr>
      </w:pPr>
      <w:r w:rsidRPr="003F1A22">
        <w:rPr>
          <w:rFonts w:ascii="Times New Roman" w:hAnsi="Times New Roman" w:cs="Times New Roman"/>
          <w:b/>
          <w:bCs/>
          <w:color w:val="000000" w:themeColor="text1"/>
          <w:sz w:val="24"/>
          <w:szCs w:val="24"/>
        </w:rPr>
        <w:t xml:space="preserve">Fig. </w:t>
      </w:r>
      <w:r w:rsidR="009A109D" w:rsidRPr="003F1A22">
        <w:rPr>
          <w:rFonts w:ascii="Times New Roman" w:hAnsi="Times New Roman" w:cs="Times New Roman"/>
          <w:b/>
          <w:bCs/>
          <w:color w:val="000000" w:themeColor="text1"/>
          <w:sz w:val="24"/>
          <w:szCs w:val="24"/>
        </w:rPr>
        <w:t>S</w:t>
      </w:r>
      <w:r w:rsidR="00CA737E" w:rsidRPr="003F1A22">
        <w:rPr>
          <w:rFonts w:ascii="Times New Roman" w:hAnsi="Times New Roman" w:cs="Times New Roman"/>
          <w:b/>
          <w:bCs/>
          <w:color w:val="000000" w:themeColor="text1"/>
          <w:sz w:val="24"/>
          <w:szCs w:val="24"/>
        </w:rPr>
        <w:t>5</w:t>
      </w:r>
      <w:r w:rsidRPr="003F1A22">
        <w:rPr>
          <w:rFonts w:ascii="Times New Roman" w:hAnsi="Times New Roman" w:cs="Times New Roman"/>
          <w:b/>
          <w:bCs/>
          <w:color w:val="000000" w:themeColor="text1"/>
          <w:sz w:val="24"/>
          <w:szCs w:val="24"/>
        </w:rPr>
        <w:t xml:space="preserve"> | Simulated Lorentz images and magnetic phase of diverse spin textures at zero-tilt angle</w:t>
      </w:r>
      <w:r w:rsidR="00DA6D4C" w:rsidRPr="003F1A22">
        <w:rPr>
          <w:rFonts w:ascii="Times New Roman" w:hAnsi="Times New Roman" w:cs="Times New Roman"/>
          <w:b/>
          <w:bCs/>
          <w:color w:val="000000" w:themeColor="text1"/>
          <w:sz w:val="24"/>
          <w:szCs w:val="24"/>
        </w:rPr>
        <w:t xml:space="preserve">. </w:t>
      </w:r>
      <w:r w:rsidR="00DA6D4C" w:rsidRPr="003F1A22">
        <w:rPr>
          <w:rFonts w:ascii="Times New Roman" w:hAnsi="Times New Roman" w:cs="Times New Roman"/>
          <w:color w:val="000000" w:themeColor="text1"/>
          <w:sz w:val="24"/>
          <w:szCs w:val="24"/>
        </w:rPr>
        <w:t>The plot</w:t>
      </w:r>
      <w:r w:rsidRPr="003F1A22">
        <w:rPr>
          <w:rFonts w:ascii="Times New Roman" w:hAnsi="Times New Roman" w:cs="Times New Roman"/>
          <w:color w:val="000000" w:themeColor="text1"/>
          <w:sz w:val="24"/>
          <w:szCs w:val="24"/>
        </w:rPr>
        <w:t xml:space="preserve"> includ</w:t>
      </w:r>
      <w:r w:rsidR="00DA6D4C" w:rsidRPr="003F1A22">
        <w:rPr>
          <w:rFonts w:ascii="Times New Roman" w:hAnsi="Times New Roman" w:cs="Times New Roman"/>
          <w:color w:val="000000" w:themeColor="text1"/>
          <w:sz w:val="24"/>
          <w:szCs w:val="24"/>
        </w:rPr>
        <w:t>es</w:t>
      </w:r>
      <w:r w:rsidRPr="003F1A22">
        <w:rPr>
          <w:rFonts w:ascii="Times New Roman" w:hAnsi="Times New Roman" w:cs="Times New Roman"/>
          <w:color w:val="000000" w:themeColor="text1"/>
          <w:sz w:val="24"/>
          <w:szCs w:val="24"/>
        </w:rPr>
        <w:t xml:space="preserve"> </w:t>
      </w:r>
      <w:r w:rsidR="00297609" w:rsidRPr="00590E54">
        <w:rPr>
          <w:rFonts w:ascii="Times New Roman" w:hAnsi="Times New Roman" w:cs="Times New Roman"/>
          <w:color w:val="0432FF"/>
          <w:sz w:val="24"/>
          <w:szCs w:val="24"/>
        </w:rPr>
        <w:t xml:space="preserve">a </w:t>
      </w:r>
      <w:proofErr w:type="spellStart"/>
      <w:r w:rsidR="00297609" w:rsidRPr="00590E54">
        <w:rPr>
          <w:rFonts w:ascii="Times New Roman" w:hAnsi="Times New Roman" w:cs="Times New Roman"/>
          <w:color w:val="0432FF"/>
          <w:sz w:val="24"/>
          <w:szCs w:val="24"/>
        </w:rPr>
        <w:t>heliknoton</w:t>
      </w:r>
      <w:proofErr w:type="spellEnd"/>
      <w:r w:rsidR="00400537">
        <w:rPr>
          <w:rFonts w:ascii="Times New Roman" w:hAnsi="Times New Roman" w:cs="Times New Roman"/>
          <w:color w:val="0432FF"/>
          <w:sz w:val="24"/>
          <w:szCs w:val="24"/>
        </w:rPr>
        <w:t xml:space="preserve"> (scale bar</w:t>
      </w:r>
      <w:r w:rsidR="007115EC">
        <w:rPr>
          <w:rFonts w:ascii="Times New Roman" w:hAnsi="Times New Roman" w:cs="Times New Roman"/>
          <w:color w:val="0432FF"/>
          <w:sz w:val="24"/>
          <w:szCs w:val="24"/>
        </w:rPr>
        <w:t>:</w:t>
      </w:r>
      <w:r w:rsidR="00400537">
        <w:rPr>
          <w:rFonts w:ascii="Times New Roman" w:hAnsi="Times New Roman" w:cs="Times New Roman"/>
          <w:color w:val="0432FF"/>
          <w:sz w:val="24"/>
          <w:szCs w:val="24"/>
        </w:rPr>
        <w:t xml:space="preserve"> </w:t>
      </w:r>
      <w:r w:rsidR="007115EC">
        <w:rPr>
          <w:rFonts w:ascii="Times New Roman" w:hAnsi="Times New Roman" w:cs="Times New Roman"/>
          <w:color w:val="0432FF"/>
          <w:sz w:val="24"/>
          <w:szCs w:val="24"/>
        </w:rPr>
        <w:t>60 nm</w:t>
      </w:r>
      <w:r w:rsidR="00400537">
        <w:rPr>
          <w:rFonts w:ascii="Times New Roman" w:hAnsi="Times New Roman" w:cs="Times New Roman"/>
          <w:color w:val="0432FF"/>
          <w:sz w:val="24"/>
          <w:szCs w:val="24"/>
        </w:rPr>
        <w:t>)</w:t>
      </w:r>
      <w:r w:rsidR="00297609" w:rsidRPr="00590E54">
        <w:rPr>
          <w:rFonts w:ascii="Times New Roman" w:hAnsi="Times New Roman" w:cs="Times New Roman"/>
          <w:color w:val="0432FF"/>
          <w:sz w:val="24"/>
          <w:szCs w:val="24"/>
        </w:rPr>
        <w:t xml:space="preserve">, </w:t>
      </w:r>
      <w:r w:rsidRPr="003F1A22">
        <w:rPr>
          <w:rFonts w:ascii="Times New Roman" w:hAnsi="Times New Roman" w:cs="Times New Roman"/>
          <w:color w:val="000000" w:themeColor="text1"/>
          <w:sz w:val="24"/>
          <w:szCs w:val="24"/>
        </w:rPr>
        <w:t>a hopfion without a chiral background</w:t>
      </w:r>
      <w:r w:rsidR="007115EC">
        <w:rPr>
          <w:rFonts w:ascii="Times New Roman" w:hAnsi="Times New Roman" w:cs="Times New Roman"/>
          <w:color w:val="000000" w:themeColor="text1"/>
          <w:sz w:val="24"/>
          <w:szCs w:val="24"/>
        </w:rPr>
        <w:t xml:space="preserve"> </w:t>
      </w:r>
      <w:r w:rsidR="007115EC">
        <w:rPr>
          <w:rFonts w:ascii="Times New Roman" w:hAnsi="Times New Roman" w:cs="Times New Roman"/>
          <w:color w:val="0432FF"/>
          <w:sz w:val="24"/>
          <w:szCs w:val="24"/>
        </w:rPr>
        <w:t xml:space="preserve">(scale bar: </w:t>
      </w:r>
      <w:r w:rsidR="0035301F">
        <w:rPr>
          <w:rFonts w:ascii="Times New Roman" w:hAnsi="Times New Roman" w:cs="Times New Roman"/>
          <w:color w:val="0432FF"/>
          <w:sz w:val="24"/>
          <w:szCs w:val="24"/>
        </w:rPr>
        <w:t>12</w:t>
      </w:r>
      <w:r w:rsidR="007115EC">
        <w:rPr>
          <w:rFonts w:ascii="Times New Roman" w:hAnsi="Times New Roman" w:cs="Times New Roman"/>
          <w:color w:val="0432FF"/>
          <w:sz w:val="24"/>
          <w:szCs w:val="24"/>
        </w:rPr>
        <w:t>0 nm)</w:t>
      </w:r>
      <w:r w:rsidRPr="003F1A22">
        <w:rPr>
          <w:rFonts w:ascii="Times New Roman" w:hAnsi="Times New Roman" w:cs="Times New Roman"/>
          <w:color w:val="000000" w:themeColor="text1"/>
          <w:sz w:val="24"/>
          <w:szCs w:val="24"/>
        </w:rPr>
        <w:t xml:space="preserve">, a </w:t>
      </w:r>
      <w:proofErr w:type="spellStart"/>
      <w:r w:rsidRPr="003F1A22">
        <w:rPr>
          <w:rFonts w:ascii="Times New Roman" w:hAnsi="Times New Roman" w:cs="Times New Roman"/>
          <w:color w:val="000000" w:themeColor="text1"/>
          <w:sz w:val="24"/>
          <w:szCs w:val="24"/>
        </w:rPr>
        <w:t>toron</w:t>
      </w:r>
      <w:proofErr w:type="spellEnd"/>
      <w:r w:rsidR="007115EC">
        <w:rPr>
          <w:rFonts w:ascii="Times New Roman" w:hAnsi="Times New Roman" w:cs="Times New Roman"/>
          <w:color w:val="000000" w:themeColor="text1"/>
          <w:sz w:val="24"/>
          <w:szCs w:val="24"/>
        </w:rPr>
        <w:t xml:space="preserve"> </w:t>
      </w:r>
      <w:r w:rsidR="007115EC">
        <w:rPr>
          <w:rFonts w:ascii="Times New Roman" w:hAnsi="Times New Roman" w:cs="Times New Roman"/>
          <w:color w:val="0432FF"/>
          <w:sz w:val="24"/>
          <w:szCs w:val="24"/>
        </w:rPr>
        <w:t xml:space="preserve">(scale bar: </w:t>
      </w:r>
      <w:r w:rsidR="00CF51E4">
        <w:rPr>
          <w:rFonts w:ascii="Times New Roman" w:hAnsi="Times New Roman" w:cs="Times New Roman"/>
          <w:color w:val="0432FF"/>
          <w:sz w:val="24"/>
          <w:szCs w:val="24"/>
        </w:rPr>
        <w:t>20</w:t>
      </w:r>
      <w:r w:rsidR="007115EC">
        <w:rPr>
          <w:rFonts w:ascii="Times New Roman" w:hAnsi="Times New Roman" w:cs="Times New Roman"/>
          <w:color w:val="0432FF"/>
          <w:sz w:val="24"/>
          <w:szCs w:val="24"/>
        </w:rPr>
        <w:t>0 nm)</w:t>
      </w:r>
      <w:r w:rsidRPr="003F1A22">
        <w:rPr>
          <w:rFonts w:ascii="Times New Roman" w:hAnsi="Times New Roman" w:cs="Times New Roman"/>
          <w:color w:val="000000" w:themeColor="text1"/>
          <w:sz w:val="24"/>
          <w:szCs w:val="24"/>
        </w:rPr>
        <w:t xml:space="preserve">, a </w:t>
      </w:r>
      <w:proofErr w:type="spellStart"/>
      <w:r w:rsidRPr="003F1A22">
        <w:rPr>
          <w:rFonts w:ascii="Times New Roman" w:hAnsi="Times New Roman" w:cs="Times New Roman"/>
          <w:color w:val="000000" w:themeColor="text1"/>
          <w:sz w:val="24"/>
          <w:szCs w:val="24"/>
        </w:rPr>
        <w:t>skyrmion-antiskyrmion</w:t>
      </w:r>
      <w:proofErr w:type="spellEnd"/>
      <w:r w:rsidRPr="003F1A22">
        <w:rPr>
          <w:rFonts w:ascii="Times New Roman" w:hAnsi="Times New Roman" w:cs="Times New Roman"/>
          <w:color w:val="000000" w:themeColor="text1"/>
          <w:sz w:val="24"/>
          <w:szCs w:val="24"/>
        </w:rPr>
        <w:t xml:space="preserve"> pair</w:t>
      </w:r>
      <w:r w:rsidR="007115EC">
        <w:rPr>
          <w:rFonts w:ascii="Times New Roman" w:hAnsi="Times New Roman" w:cs="Times New Roman"/>
          <w:color w:val="000000" w:themeColor="text1"/>
          <w:sz w:val="24"/>
          <w:szCs w:val="24"/>
        </w:rPr>
        <w:t xml:space="preserve"> </w:t>
      </w:r>
      <w:r w:rsidR="007115EC">
        <w:rPr>
          <w:rFonts w:ascii="Times New Roman" w:hAnsi="Times New Roman" w:cs="Times New Roman"/>
          <w:color w:val="0432FF"/>
          <w:sz w:val="24"/>
          <w:szCs w:val="24"/>
        </w:rPr>
        <w:t xml:space="preserve">(scale bar: </w:t>
      </w:r>
      <w:r w:rsidR="007830C5">
        <w:rPr>
          <w:rFonts w:ascii="Times New Roman" w:hAnsi="Times New Roman" w:cs="Times New Roman"/>
          <w:color w:val="0432FF"/>
          <w:sz w:val="24"/>
          <w:szCs w:val="24"/>
        </w:rPr>
        <w:t>17</w:t>
      </w:r>
      <w:r w:rsidR="007115EC">
        <w:rPr>
          <w:rFonts w:ascii="Times New Roman" w:hAnsi="Times New Roman" w:cs="Times New Roman"/>
          <w:color w:val="0432FF"/>
          <w:sz w:val="24"/>
          <w:szCs w:val="24"/>
        </w:rPr>
        <w:t>0 nm)</w:t>
      </w:r>
      <w:r w:rsidRPr="003F1A22">
        <w:rPr>
          <w:rFonts w:ascii="Times New Roman" w:hAnsi="Times New Roman" w:cs="Times New Roman"/>
          <w:color w:val="000000" w:themeColor="text1"/>
          <w:sz w:val="24"/>
          <w:szCs w:val="24"/>
        </w:rPr>
        <w:t>, a vortex</w:t>
      </w:r>
      <w:r w:rsidR="007115EC">
        <w:rPr>
          <w:rFonts w:ascii="Times New Roman" w:hAnsi="Times New Roman" w:cs="Times New Roman"/>
          <w:color w:val="000000" w:themeColor="text1"/>
          <w:sz w:val="24"/>
          <w:szCs w:val="24"/>
        </w:rPr>
        <w:t xml:space="preserve"> </w:t>
      </w:r>
      <w:r w:rsidR="007115EC">
        <w:rPr>
          <w:rFonts w:ascii="Times New Roman" w:hAnsi="Times New Roman" w:cs="Times New Roman"/>
          <w:color w:val="0432FF"/>
          <w:sz w:val="24"/>
          <w:szCs w:val="24"/>
        </w:rPr>
        <w:t xml:space="preserve">(scale bar: </w:t>
      </w:r>
      <w:r w:rsidR="007830C5">
        <w:rPr>
          <w:rFonts w:ascii="Times New Roman" w:hAnsi="Times New Roman" w:cs="Times New Roman"/>
          <w:color w:val="0432FF"/>
          <w:sz w:val="24"/>
          <w:szCs w:val="24"/>
        </w:rPr>
        <w:t>11</w:t>
      </w:r>
      <w:r w:rsidR="007115EC">
        <w:rPr>
          <w:rFonts w:ascii="Times New Roman" w:hAnsi="Times New Roman" w:cs="Times New Roman"/>
          <w:color w:val="0432FF"/>
          <w:sz w:val="24"/>
          <w:szCs w:val="24"/>
        </w:rPr>
        <w:t>0 nm)</w:t>
      </w:r>
      <w:r w:rsidRPr="003F1A22">
        <w:rPr>
          <w:rFonts w:ascii="Times New Roman" w:hAnsi="Times New Roman" w:cs="Times New Roman"/>
          <w:color w:val="000000" w:themeColor="text1"/>
          <w:sz w:val="24"/>
          <w:szCs w:val="24"/>
        </w:rPr>
        <w:t>, a bobber</w:t>
      </w:r>
      <w:r w:rsidR="007115EC">
        <w:rPr>
          <w:rFonts w:ascii="Times New Roman" w:hAnsi="Times New Roman" w:cs="Times New Roman"/>
          <w:color w:val="000000" w:themeColor="text1"/>
          <w:sz w:val="24"/>
          <w:szCs w:val="24"/>
        </w:rPr>
        <w:t xml:space="preserve"> </w:t>
      </w:r>
      <w:r w:rsidR="007115EC">
        <w:rPr>
          <w:rFonts w:ascii="Times New Roman" w:hAnsi="Times New Roman" w:cs="Times New Roman"/>
          <w:color w:val="0432FF"/>
          <w:sz w:val="24"/>
          <w:szCs w:val="24"/>
        </w:rPr>
        <w:t xml:space="preserve">(scale bar: </w:t>
      </w:r>
      <w:r w:rsidR="00466257">
        <w:rPr>
          <w:rFonts w:ascii="Times New Roman" w:hAnsi="Times New Roman" w:cs="Times New Roman"/>
          <w:color w:val="0432FF"/>
          <w:sz w:val="24"/>
          <w:szCs w:val="24"/>
        </w:rPr>
        <w:t>35</w:t>
      </w:r>
      <w:r w:rsidR="007115EC">
        <w:rPr>
          <w:rFonts w:ascii="Times New Roman" w:hAnsi="Times New Roman" w:cs="Times New Roman"/>
          <w:color w:val="0432FF"/>
          <w:sz w:val="24"/>
          <w:szCs w:val="24"/>
        </w:rPr>
        <w:t>0 nm)</w:t>
      </w:r>
      <w:r w:rsidRPr="003F1A22">
        <w:rPr>
          <w:rFonts w:ascii="Times New Roman" w:hAnsi="Times New Roman" w:cs="Times New Roman"/>
          <w:color w:val="000000" w:themeColor="text1"/>
          <w:sz w:val="24"/>
          <w:szCs w:val="24"/>
        </w:rPr>
        <w:t xml:space="preserve"> and a </w:t>
      </w:r>
      <w:proofErr w:type="spellStart"/>
      <w:r w:rsidRPr="003F1A22">
        <w:rPr>
          <w:rFonts w:ascii="Times New Roman" w:hAnsi="Times New Roman" w:cs="Times New Roman"/>
          <w:color w:val="000000" w:themeColor="text1"/>
          <w:sz w:val="24"/>
          <w:szCs w:val="24"/>
        </w:rPr>
        <w:t>biskyrmion</w:t>
      </w:r>
      <w:proofErr w:type="spellEnd"/>
      <w:r w:rsidR="007115EC">
        <w:rPr>
          <w:rFonts w:ascii="Times New Roman" w:hAnsi="Times New Roman" w:cs="Times New Roman"/>
          <w:color w:val="000000" w:themeColor="text1"/>
          <w:sz w:val="24"/>
          <w:szCs w:val="24"/>
        </w:rPr>
        <w:t xml:space="preserve"> </w:t>
      </w:r>
      <w:r w:rsidR="007115EC">
        <w:rPr>
          <w:rFonts w:ascii="Times New Roman" w:hAnsi="Times New Roman" w:cs="Times New Roman"/>
          <w:color w:val="0432FF"/>
          <w:sz w:val="24"/>
          <w:szCs w:val="24"/>
        </w:rPr>
        <w:t>(scale bar: 60 nm)</w:t>
      </w:r>
      <w:r w:rsidR="00DA6D4C" w:rsidRPr="003F1A22">
        <w:rPr>
          <w:rFonts w:ascii="Times New Roman" w:hAnsi="Times New Roman" w:cs="Times New Roman"/>
          <w:color w:val="000000" w:themeColor="text1"/>
          <w:sz w:val="24"/>
          <w:szCs w:val="24"/>
        </w:rPr>
        <w:t>.</w:t>
      </w:r>
      <w:r w:rsidRPr="003F1A22">
        <w:rPr>
          <w:rFonts w:ascii="Times New Roman" w:hAnsi="Times New Roman" w:cs="Times New Roman"/>
          <w:b/>
          <w:bCs/>
          <w:color w:val="000000" w:themeColor="text1"/>
          <w:sz w:val="24"/>
          <w:szCs w:val="24"/>
        </w:rPr>
        <w:t xml:space="preserve"> </w:t>
      </w:r>
      <w:r w:rsidR="00205C67" w:rsidRPr="00205C67">
        <w:rPr>
          <w:rFonts w:ascii="Times New Roman" w:hAnsi="Times New Roman" w:cs="Times New Roman"/>
          <w:color w:val="0432FF"/>
          <w:sz w:val="24"/>
          <w:szCs w:val="24"/>
        </w:rPr>
        <w:t xml:space="preserve">The window size </w:t>
      </w:r>
      <w:r w:rsidR="000121E2">
        <w:rPr>
          <w:rFonts w:ascii="Times New Roman" w:hAnsi="Times New Roman" w:cs="Times New Roman"/>
          <w:color w:val="0432FF"/>
          <w:sz w:val="24"/>
          <w:szCs w:val="24"/>
        </w:rPr>
        <w:t>is</w:t>
      </w:r>
      <w:r w:rsidR="00205C67" w:rsidRPr="00205C67">
        <w:rPr>
          <w:rFonts w:ascii="Times New Roman" w:hAnsi="Times New Roman" w:cs="Times New Roman"/>
          <w:color w:val="0432FF"/>
          <w:sz w:val="24"/>
          <w:szCs w:val="24"/>
        </w:rPr>
        <w:t xml:space="preserve"> adjusted</w:t>
      </w:r>
      <w:r w:rsidR="000121E2">
        <w:rPr>
          <w:rFonts w:ascii="Times New Roman" w:hAnsi="Times New Roman" w:cs="Times New Roman"/>
          <w:color w:val="0432FF"/>
          <w:sz w:val="24"/>
          <w:szCs w:val="24"/>
        </w:rPr>
        <w:t xml:space="preserve"> for different spin textures</w:t>
      </w:r>
      <w:r w:rsidR="00205C67" w:rsidRPr="00205C67">
        <w:rPr>
          <w:rFonts w:ascii="Times New Roman" w:hAnsi="Times New Roman" w:cs="Times New Roman"/>
          <w:color w:val="0432FF"/>
          <w:sz w:val="24"/>
          <w:szCs w:val="24"/>
        </w:rPr>
        <w:t xml:space="preserve"> for better visibility.</w:t>
      </w:r>
      <w:r w:rsidR="00205C67" w:rsidRPr="00205C67">
        <w:rPr>
          <w:rFonts w:ascii="Times New Roman" w:hAnsi="Times New Roman" w:cs="Times New Roman"/>
          <w:b/>
          <w:bCs/>
          <w:color w:val="0432FF"/>
          <w:sz w:val="24"/>
          <w:szCs w:val="24"/>
        </w:rPr>
        <w:t xml:space="preserve"> </w:t>
      </w:r>
      <w:r w:rsidR="000A623C">
        <w:rPr>
          <w:rFonts w:ascii="Times New Roman" w:hAnsi="Times New Roman" w:cs="Times New Roman"/>
          <w:color w:val="0432FF"/>
          <w:sz w:val="24"/>
          <w:szCs w:val="24"/>
        </w:rPr>
        <w:t xml:space="preserve">Bottom: The </w:t>
      </w:r>
      <w:proofErr w:type="spellStart"/>
      <w:r w:rsidR="000A623C">
        <w:rPr>
          <w:rFonts w:ascii="Times New Roman" w:hAnsi="Times New Roman" w:cs="Times New Roman"/>
          <w:color w:val="0432FF"/>
          <w:sz w:val="24"/>
          <w:szCs w:val="24"/>
        </w:rPr>
        <w:t>equi</w:t>
      </w:r>
      <w:proofErr w:type="spellEnd"/>
      <w:r w:rsidR="000A623C">
        <w:rPr>
          <w:rFonts w:ascii="Times New Roman" w:hAnsi="Times New Roman" w:cs="Times New Roman"/>
          <w:color w:val="0432FF"/>
          <w:sz w:val="24"/>
          <w:szCs w:val="24"/>
        </w:rPr>
        <w:t>-spin surfaces of the corresponding spin textures</w:t>
      </w:r>
      <w:r w:rsidR="00B864CF">
        <w:rPr>
          <w:rFonts w:ascii="Times New Roman" w:hAnsi="Times New Roman" w:cs="Times New Roman"/>
          <w:color w:val="0432FF"/>
          <w:sz w:val="24"/>
          <w:szCs w:val="24"/>
        </w:rPr>
        <w:t xml:space="preserve"> are shown,</w:t>
      </w:r>
      <w:r w:rsidR="000A623C">
        <w:rPr>
          <w:rFonts w:ascii="Times New Roman" w:hAnsi="Times New Roman" w:cs="Times New Roman"/>
          <w:color w:val="0432FF"/>
          <w:sz w:val="24"/>
          <w:szCs w:val="24"/>
        </w:rPr>
        <w:t xml:space="preserve"> demonstrat</w:t>
      </w:r>
      <w:r w:rsidR="00B864CF">
        <w:rPr>
          <w:rFonts w:ascii="Times New Roman" w:hAnsi="Times New Roman" w:cs="Times New Roman"/>
          <w:color w:val="0432FF"/>
          <w:sz w:val="24"/>
          <w:szCs w:val="24"/>
        </w:rPr>
        <w:t>ing</w:t>
      </w:r>
      <w:r w:rsidR="000A623C">
        <w:rPr>
          <w:rFonts w:ascii="Times New Roman" w:hAnsi="Times New Roman" w:cs="Times New Roman"/>
          <w:color w:val="0432FF"/>
          <w:sz w:val="24"/>
          <w:szCs w:val="24"/>
        </w:rPr>
        <w:t xml:space="preserve"> their shape and topology.</w:t>
      </w:r>
    </w:p>
    <w:p w14:paraId="2A09F1A4" w14:textId="77777777" w:rsidR="00C33A39" w:rsidRPr="003F1A22" w:rsidRDefault="00C33A39" w:rsidP="00C33A39">
      <w:pPr>
        <w:rPr>
          <w:rFonts w:ascii="Times New Roman" w:hAnsi="Times New Roman" w:cs="Times New Roman"/>
          <w:b/>
          <w:bCs/>
          <w:color w:val="000000" w:themeColor="text1"/>
          <w:sz w:val="24"/>
          <w:szCs w:val="24"/>
        </w:rPr>
      </w:pPr>
    </w:p>
    <w:p w14:paraId="5A87DAB9" w14:textId="599B9FC8" w:rsidR="00C33A39" w:rsidRPr="003F1A22" w:rsidRDefault="00407393" w:rsidP="000946BD">
      <w:pPr>
        <w:ind w:left="0" w:firstLine="0"/>
        <w:rPr>
          <w:rFonts w:ascii="Times New Roman" w:hAnsi="Times New Roman" w:cs="Times New Roman"/>
          <w:b/>
          <w:bCs/>
          <w:color w:val="000000" w:themeColor="text1"/>
          <w:sz w:val="24"/>
          <w:szCs w:val="24"/>
        </w:rPr>
      </w:pPr>
      <w:r w:rsidRPr="00407393">
        <w:rPr>
          <w:rFonts w:ascii="Times New Roman" w:hAnsi="Times New Roman" w:cs="Times New Roman"/>
          <w:b/>
          <w:bCs/>
          <w:noProof/>
          <w:color w:val="000000" w:themeColor="text1"/>
          <w:sz w:val="24"/>
          <w:szCs w:val="24"/>
        </w:rPr>
        <w:drawing>
          <wp:inline distT="0" distB="0" distL="0" distR="0" wp14:anchorId="424D9E56" wp14:editId="736D769C">
            <wp:extent cx="5486400" cy="2666365"/>
            <wp:effectExtent l="0" t="0" r="0" b="635"/>
            <wp:docPr id="33777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7807" name=""/>
                    <pic:cNvPicPr/>
                  </pic:nvPicPr>
                  <pic:blipFill>
                    <a:blip r:embed="rId16"/>
                    <a:stretch>
                      <a:fillRect/>
                    </a:stretch>
                  </pic:blipFill>
                  <pic:spPr>
                    <a:xfrm>
                      <a:off x="0" y="0"/>
                      <a:ext cx="5486400" cy="2666365"/>
                    </a:xfrm>
                    <a:prstGeom prst="rect">
                      <a:avLst/>
                    </a:prstGeom>
                  </pic:spPr>
                </pic:pic>
              </a:graphicData>
            </a:graphic>
          </wp:inline>
        </w:drawing>
      </w:r>
    </w:p>
    <w:p w14:paraId="28DEC340" w14:textId="6314BD9E" w:rsidR="00C33A39" w:rsidRPr="003F1A22" w:rsidRDefault="00C33A39" w:rsidP="00295E73">
      <w:pPr>
        <w:ind w:firstLine="0"/>
        <w:rPr>
          <w:rFonts w:ascii="Times New Roman" w:hAnsi="Times New Roman" w:cs="Times New Roman"/>
          <w:b/>
          <w:bCs/>
          <w:color w:val="000000" w:themeColor="text1"/>
          <w:sz w:val="24"/>
          <w:szCs w:val="24"/>
        </w:rPr>
      </w:pPr>
      <w:r w:rsidRPr="003F1A22">
        <w:rPr>
          <w:rFonts w:ascii="Times New Roman" w:hAnsi="Times New Roman" w:cs="Times New Roman"/>
          <w:b/>
          <w:bCs/>
          <w:color w:val="000000" w:themeColor="text1"/>
          <w:sz w:val="24"/>
          <w:szCs w:val="24"/>
        </w:rPr>
        <w:t xml:space="preserve">Fig. </w:t>
      </w:r>
      <w:r w:rsidR="009A109D" w:rsidRPr="003F1A22">
        <w:rPr>
          <w:rFonts w:ascii="Times New Roman" w:hAnsi="Times New Roman" w:cs="Times New Roman"/>
          <w:b/>
          <w:bCs/>
          <w:color w:val="000000" w:themeColor="text1"/>
          <w:sz w:val="24"/>
          <w:szCs w:val="24"/>
        </w:rPr>
        <w:t>S</w:t>
      </w:r>
      <w:r w:rsidR="00CA737E" w:rsidRPr="003F1A22">
        <w:rPr>
          <w:rFonts w:ascii="Times New Roman" w:hAnsi="Times New Roman" w:cs="Times New Roman"/>
          <w:b/>
          <w:bCs/>
          <w:color w:val="000000" w:themeColor="text1"/>
          <w:sz w:val="24"/>
          <w:szCs w:val="24"/>
        </w:rPr>
        <w:t>6</w:t>
      </w:r>
      <w:r w:rsidRPr="003F1A22">
        <w:rPr>
          <w:rFonts w:ascii="Times New Roman" w:hAnsi="Times New Roman" w:cs="Times New Roman"/>
          <w:b/>
          <w:bCs/>
          <w:color w:val="000000" w:themeColor="text1"/>
          <w:sz w:val="24"/>
          <w:szCs w:val="24"/>
        </w:rPr>
        <w:t xml:space="preserve"> | Simulated angle-dependent magnetic phase</w:t>
      </w:r>
      <w:r w:rsidR="00ED6017">
        <w:rPr>
          <w:rFonts w:ascii="Times New Roman" w:hAnsi="Times New Roman" w:cs="Times New Roman"/>
          <w:b/>
          <w:bCs/>
          <w:color w:val="000000" w:themeColor="text1"/>
          <w:sz w:val="24"/>
          <w:szCs w:val="24"/>
        </w:rPr>
        <w:t xml:space="preserve"> shifts</w:t>
      </w:r>
      <w:r w:rsidR="00D32F20">
        <w:rPr>
          <w:rFonts w:ascii="Times New Roman" w:hAnsi="Times New Roman" w:cs="Times New Roman"/>
          <w:b/>
          <w:bCs/>
          <w:color w:val="000000" w:themeColor="text1"/>
          <w:sz w:val="24"/>
          <w:szCs w:val="24"/>
        </w:rPr>
        <w:t>.</w:t>
      </w:r>
      <w:r w:rsidRPr="003F1A22">
        <w:rPr>
          <w:rFonts w:ascii="Times New Roman" w:hAnsi="Times New Roman" w:cs="Times New Roman"/>
          <w:b/>
          <w:bCs/>
          <w:color w:val="000000" w:themeColor="text1"/>
          <w:sz w:val="24"/>
          <w:szCs w:val="24"/>
        </w:rPr>
        <w:t xml:space="preserve"> </w:t>
      </w:r>
      <w:r w:rsidR="00D32F20" w:rsidRPr="00D32F20">
        <w:rPr>
          <w:rFonts w:ascii="Times New Roman" w:hAnsi="Times New Roman" w:cs="Times New Roman"/>
          <w:color w:val="000000" w:themeColor="text1"/>
          <w:sz w:val="24"/>
          <w:szCs w:val="24"/>
        </w:rPr>
        <w:t>Top:</w:t>
      </w:r>
      <w:r w:rsidR="00FF391E" w:rsidRPr="00D32F20">
        <w:rPr>
          <w:rFonts w:ascii="Times New Roman" w:hAnsi="Times New Roman" w:cs="Times New Roman"/>
          <w:color w:val="000000" w:themeColor="text1"/>
          <w:sz w:val="24"/>
          <w:szCs w:val="24"/>
        </w:rPr>
        <w:t xml:space="preserve"> </w:t>
      </w:r>
      <w:proofErr w:type="spellStart"/>
      <w:r w:rsidRPr="00D32F20">
        <w:rPr>
          <w:rFonts w:ascii="Times New Roman" w:hAnsi="Times New Roman" w:cs="Times New Roman"/>
          <w:color w:val="000000" w:themeColor="text1"/>
          <w:sz w:val="24"/>
          <w:szCs w:val="24"/>
        </w:rPr>
        <w:t>heliknoton</w:t>
      </w:r>
      <w:proofErr w:type="spellEnd"/>
      <w:r w:rsidR="00D32F20">
        <w:rPr>
          <w:rFonts w:ascii="Times New Roman" w:hAnsi="Times New Roman" w:cs="Times New Roman"/>
          <w:color w:val="000000" w:themeColor="text1"/>
          <w:sz w:val="24"/>
          <w:szCs w:val="24"/>
        </w:rPr>
        <w:t xml:space="preserve"> </w:t>
      </w:r>
      <w:r w:rsidR="00D32F20">
        <w:rPr>
          <w:rFonts w:ascii="Times New Roman" w:hAnsi="Times New Roman" w:cs="Times New Roman"/>
          <w:color w:val="0432FF"/>
          <w:sz w:val="24"/>
          <w:szCs w:val="24"/>
        </w:rPr>
        <w:t>(scale bar: 60 nm)</w:t>
      </w:r>
      <w:r w:rsidR="00FC58A5">
        <w:rPr>
          <w:rFonts w:ascii="Times New Roman" w:hAnsi="Times New Roman" w:cs="Times New Roman"/>
          <w:color w:val="000000" w:themeColor="text1"/>
          <w:sz w:val="24"/>
          <w:szCs w:val="24"/>
        </w:rPr>
        <w:t>. Middle:</w:t>
      </w:r>
      <w:r w:rsidR="000946BD" w:rsidRPr="00D32F20">
        <w:rPr>
          <w:rFonts w:ascii="Times New Roman" w:hAnsi="Times New Roman" w:cs="Times New Roman"/>
          <w:color w:val="000000" w:themeColor="text1"/>
          <w:sz w:val="24"/>
          <w:szCs w:val="24"/>
        </w:rPr>
        <w:t xml:space="preserve"> </w:t>
      </w:r>
      <w:proofErr w:type="spellStart"/>
      <w:r w:rsidR="000946BD" w:rsidRPr="00D32F20">
        <w:rPr>
          <w:rFonts w:ascii="Times New Roman" w:hAnsi="Times New Roman" w:cs="Times New Roman"/>
          <w:color w:val="000000" w:themeColor="text1"/>
          <w:sz w:val="24"/>
          <w:szCs w:val="24"/>
        </w:rPr>
        <w:t>biskyrmion</w:t>
      </w:r>
      <w:proofErr w:type="spellEnd"/>
      <w:r w:rsidR="00D32F20">
        <w:rPr>
          <w:rFonts w:ascii="Times New Roman" w:hAnsi="Times New Roman" w:cs="Times New Roman"/>
          <w:color w:val="000000" w:themeColor="text1"/>
          <w:sz w:val="24"/>
          <w:szCs w:val="24"/>
        </w:rPr>
        <w:t xml:space="preserve"> </w:t>
      </w:r>
      <w:r w:rsidR="00D32F20">
        <w:rPr>
          <w:rFonts w:ascii="Times New Roman" w:hAnsi="Times New Roman" w:cs="Times New Roman"/>
          <w:color w:val="0432FF"/>
          <w:sz w:val="24"/>
          <w:szCs w:val="24"/>
        </w:rPr>
        <w:t>(scale bar: 60 nm)</w:t>
      </w:r>
      <w:r w:rsidR="00FC58A5">
        <w:rPr>
          <w:rFonts w:ascii="Times New Roman" w:hAnsi="Times New Roman" w:cs="Times New Roman"/>
          <w:color w:val="000000" w:themeColor="text1"/>
          <w:sz w:val="24"/>
          <w:szCs w:val="24"/>
        </w:rPr>
        <w:t xml:space="preserve">. </w:t>
      </w:r>
      <w:r w:rsidR="00FC58A5" w:rsidRPr="00FC58A5">
        <w:rPr>
          <w:rFonts w:ascii="Times New Roman" w:hAnsi="Times New Roman" w:cs="Times New Roman"/>
          <w:color w:val="0432FF"/>
          <w:sz w:val="24"/>
          <w:szCs w:val="24"/>
        </w:rPr>
        <w:t>Bottom:</w:t>
      </w:r>
      <w:r w:rsidR="000946BD" w:rsidRPr="00FC58A5">
        <w:rPr>
          <w:rFonts w:ascii="Times New Roman" w:hAnsi="Times New Roman" w:cs="Times New Roman"/>
          <w:color w:val="0432FF"/>
          <w:sz w:val="24"/>
          <w:szCs w:val="24"/>
        </w:rPr>
        <w:t xml:space="preserve"> </w:t>
      </w:r>
      <w:proofErr w:type="spellStart"/>
      <w:r w:rsidR="000946BD" w:rsidRPr="00D32F20">
        <w:rPr>
          <w:rFonts w:ascii="Times New Roman" w:hAnsi="Times New Roman" w:cs="Times New Roman"/>
          <w:color w:val="0432FF"/>
          <w:sz w:val="24"/>
          <w:szCs w:val="24"/>
        </w:rPr>
        <w:t>skyrmion-antiskyrmion</w:t>
      </w:r>
      <w:proofErr w:type="spellEnd"/>
      <w:r w:rsidR="000946BD" w:rsidRPr="00D32F20">
        <w:rPr>
          <w:rFonts w:ascii="Times New Roman" w:hAnsi="Times New Roman" w:cs="Times New Roman"/>
          <w:color w:val="0432FF"/>
          <w:sz w:val="24"/>
          <w:szCs w:val="24"/>
        </w:rPr>
        <w:t xml:space="preserve"> pair</w:t>
      </w:r>
      <w:r w:rsidR="00D32F20">
        <w:rPr>
          <w:rFonts w:ascii="Times New Roman" w:hAnsi="Times New Roman" w:cs="Times New Roman"/>
          <w:color w:val="0432FF"/>
          <w:sz w:val="24"/>
          <w:szCs w:val="24"/>
        </w:rPr>
        <w:t xml:space="preserve"> (scale bar: </w:t>
      </w:r>
      <w:r w:rsidR="00473A1B">
        <w:rPr>
          <w:rFonts w:ascii="Times New Roman" w:hAnsi="Times New Roman" w:cs="Times New Roman"/>
          <w:color w:val="0432FF"/>
          <w:sz w:val="24"/>
          <w:szCs w:val="24"/>
        </w:rPr>
        <w:t>10</w:t>
      </w:r>
      <w:r w:rsidR="00D32F20">
        <w:rPr>
          <w:rFonts w:ascii="Times New Roman" w:hAnsi="Times New Roman" w:cs="Times New Roman"/>
          <w:color w:val="0432FF"/>
          <w:sz w:val="24"/>
          <w:szCs w:val="24"/>
        </w:rPr>
        <w:t>0 nm)</w:t>
      </w:r>
      <w:r w:rsidRPr="00D32F20">
        <w:rPr>
          <w:rFonts w:ascii="Times New Roman" w:hAnsi="Times New Roman" w:cs="Times New Roman"/>
          <w:color w:val="000000" w:themeColor="text1"/>
          <w:sz w:val="24"/>
          <w:szCs w:val="24"/>
        </w:rPr>
        <w:t>.</w:t>
      </w:r>
      <w:r w:rsidRPr="003F1A22">
        <w:rPr>
          <w:rFonts w:ascii="Times New Roman" w:hAnsi="Times New Roman" w:cs="Times New Roman"/>
          <w:b/>
          <w:bCs/>
          <w:color w:val="000000" w:themeColor="text1"/>
          <w:sz w:val="24"/>
          <w:szCs w:val="24"/>
        </w:rPr>
        <w:t xml:space="preserve"> </w:t>
      </w:r>
      <w:r w:rsidR="00811F56" w:rsidRPr="00205C67">
        <w:rPr>
          <w:rFonts w:ascii="Times New Roman" w:hAnsi="Times New Roman" w:cs="Times New Roman"/>
          <w:color w:val="0432FF"/>
          <w:sz w:val="24"/>
          <w:szCs w:val="24"/>
        </w:rPr>
        <w:t xml:space="preserve">The window size </w:t>
      </w:r>
      <w:r w:rsidR="00811F56">
        <w:rPr>
          <w:rFonts w:ascii="Times New Roman" w:hAnsi="Times New Roman" w:cs="Times New Roman"/>
          <w:color w:val="0432FF"/>
          <w:sz w:val="24"/>
          <w:szCs w:val="24"/>
        </w:rPr>
        <w:t>is</w:t>
      </w:r>
      <w:r w:rsidR="00811F56" w:rsidRPr="00205C67">
        <w:rPr>
          <w:rFonts w:ascii="Times New Roman" w:hAnsi="Times New Roman" w:cs="Times New Roman"/>
          <w:color w:val="0432FF"/>
          <w:sz w:val="24"/>
          <w:szCs w:val="24"/>
        </w:rPr>
        <w:t xml:space="preserve"> adjusted</w:t>
      </w:r>
      <w:r w:rsidR="00811F56">
        <w:rPr>
          <w:rFonts w:ascii="Times New Roman" w:hAnsi="Times New Roman" w:cs="Times New Roman"/>
          <w:color w:val="0432FF"/>
          <w:sz w:val="24"/>
          <w:szCs w:val="24"/>
        </w:rPr>
        <w:t xml:space="preserve"> for different spin textures</w:t>
      </w:r>
      <w:r w:rsidR="00811F56" w:rsidRPr="00205C67">
        <w:rPr>
          <w:rFonts w:ascii="Times New Roman" w:hAnsi="Times New Roman" w:cs="Times New Roman"/>
          <w:color w:val="0432FF"/>
          <w:sz w:val="24"/>
          <w:szCs w:val="24"/>
        </w:rPr>
        <w:t xml:space="preserve"> for better visibility.</w:t>
      </w:r>
      <w:r w:rsidR="00D32F20">
        <w:rPr>
          <w:rFonts w:ascii="Times New Roman" w:hAnsi="Times New Roman" w:cs="Times New Roman"/>
          <w:color w:val="0432FF"/>
          <w:sz w:val="24"/>
          <w:szCs w:val="24"/>
        </w:rPr>
        <w:t xml:space="preserve"> </w:t>
      </w:r>
      <w:r w:rsidRPr="003F1A22">
        <w:rPr>
          <w:rFonts w:ascii="Times New Roman" w:hAnsi="Times New Roman" w:cs="Times New Roman"/>
          <w:color w:val="000000" w:themeColor="text1"/>
          <w:sz w:val="24"/>
          <w:szCs w:val="24"/>
        </w:rPr>
        <w:lastRenderedPageBreak/>
        <w:t xml:space="preserve">The distinct phase distributions confirms that the contrast in our experiments is caused by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w:t>
      </w:r>
    </w:p>
    <w:p w14:paraId="04F53224" w14:textId="77777777" w:rsidR="00C33A39" w:rsidRDefault="00C33A39" w:rsidP="00C33A39">
      <w:pPr>
        <w:rPr>
          <w:b/>
          <w:bCs/>
          <w:color w:val="000000" w:themeColor="text1"/>
        </w:rPr>
      </w:pPr>
    </w:p>
    <w:p w14:paraId="7A5BE0B5" w14:textId="449ED7BF" w:rsidR="00DC14C8" w:rsidRDefault="008E5A8C" w:rsidP="00DC14C8">
      <w:pPr>
        <w:jc w:val="center"/>
        <w:rPr>
          <w:color w:val="C00000"/>
        </w:rPr>
      </w:pPr>
      <w:r w:rsidRPr="008E5A8C">
        <w:rPr>
          <w:noProof/>
          <w:color w:val="C00000"/>
        </w:rPr>
        <w:drawing>
          <wp:inline distT="0" distB="0" distL="0" distR="0" wp14:anchorId="1CC783F8" wp14:editId="117F22EA">
            <wp:extent cx="2141220" cy="2932282"/>
            <wp:effectExtent l="0" t="0" r="5080" b="1905"/>
            <wp:docPr id="135783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83304" name=""/>
                    <pic:cNvPicPr/>
                  </pic:nvPicPr>
                  <pic:blipFill>
                    <a:blip r:embed="rId17"/>
                    <a:stretch>
                      <a:fillRect/>
                    </a:stretch>
                  </pic:blipFill>
                  <pic:spPr>
                    <a:xfrm>
                      <a:off x="0" y="0"/>
                      <a:ext cx="2171501" cy="2973750"/>
                    </a:xfrm>
                    <a:prstGeom prst="rect">
                      <a:avLst/>
                    </a:prstGeom>
                  </pic:spPr>
                </pic:pic>
              </a:graphicData>
            </a:graphic>
          </wp:inline>
        </w:drawing>
      </w:r>
    </w:p>
    <w:p w14:paraId="31C87564" w14:textId="2A201AC3" w:rsidR="00DC14C8" w:rsidRPr="00DC14C8" w:rsidRDefault="00DC14C8" w:rsidP="00DC14C8">
      <w:pPr>
        <w:ind w:firstLine="0"/>
        <w:rPr>
          <w:rFonts w:ascii="Times New Roman" w:hAnsi="Times New Roman" w:cs="Times New Roman"/>
          <w:color w:val="0432FF"/>
          <w:sz w:val="24"/>
          <w:szCs w:val="24"/>
        </w:rPr>
      </w:pPr>
      <w:r w:rsidRPr="00DC14C8">
        <w:rPr>
          <w:rFonts w:ascii="Times New Roman" w:hAnsi="Times New Roman" w:cs="Times New Roman"/>
          <w:b/>
          <w:bCs/>
          <w:color w:val="0432FF"/>
          <w:sz w:val="24"/>
          <w:szCs w:val="24"/>
        </w:rPr>
        <w:t xml:space="preserve">Fig. </w:t>
      </w:r>
      <w:r>
        <w:rPr>
          <w:rFonts w:ascii="Times New Roman" w:hAnsi="Times New Roman" w:cs="Times New Roman"/>
          <w:b/>
          <w:bCs/>
          <w:color w:val="0432FF"/>
          <w:sz w:val="24"/>
          <w:szCs w:val="24"/>
        </w:rPr>
        <w:t>S</w:t>
      </w:r>
      <w:r w:rsidR="00015C3E">
        <w:rPr>
          <w:rFonts w:ascii="Times New Roman" w:hAnsi="Times New Roman" w:cs="Times New Roman"/>
          <w:b/>
          <w:bCs/>
          <w:color w:val="0432FF"/>
          <w:sz w:val="24"/>
          <w:szCs w:val="24"/>
        </w:rPr>
        <w:t>7</w:t>
      </w:r>
      <w:r w:rsidRPr="00DC14C8">
        <w:rPr>
          <w:rFonts w:ascii="Times New Roman" w:hAnsi="Times New Roman" w:cs="Times New Roman"/>
          <w:b/>
          <w:bCs/>
          <w:color w:val="0432FF"/>
          <w:sz w:val="24"/>
          <w:szCs w:val="24"/>
        </w:rPr>
        <w:t xml:space="preserve"> | Snapshots of the current-driven motion of a </w:t>
      </w:r>
      <w:proofErr w:type="spellStart"/>
      <w:r w:rsidRPr="00DC14C8">
        <w:rPr>
          <w:rFonts w:ascii="Times New Roman" w:hAnsi="Times New Roman" w:cs="Times New Roman"/>
          <w:b/>
          <w:bCs/>
          <w:color w:val="0432FF"/>
          <w:sz w:val="24"/>
          <w:szCs w:val="24"/>
        </w:rPr>
        <w:t>skyrmion-antiskyrmion</w:t>
      </w:r>
      <w:proofErr w:type="spellEnd"/>
      <w:r w:rsidRPr="00DC14C8">
        <w:rPr>
          <w:rFonts w:ascii="Times New Roman" w:hAnsi="Times New Roman" w:cs="Times New Roman"/>
          <w:b/>
          <w:bCs/>
          <w:color w:val="0432FF"/>
          <w:sz w:val="24"/>
          <w:szCs w:val="24"/>
        </w:rPr>
        <w:t xml:space="preserve"> pair.</w:t>
      </w:r>
      <w:r w:rsidRPr="00DC14C8">
        <w:rPr>
          <w:rFonts w:ascii="Times New Roman" w:hAnsi="Times New Roman" w:cs="Times New Roman"/>
          <w:color w:val="0432FF"/>
          <w:sz w:val="24"/>
          <w:szCs w:val="24"/>
        </w:rPr>
        <w:t xml:space="preserve"> </w:t>
      </w:r>
      <w:r w:rsidRPr="00DC14C8">
        <w:rPr>
          <w:rFonts w:ascii="Times New Roman" w:hAnsi="Times New Roman" w:cs="Times New Roman"/>
          <w:b/>
          <w:bCs/>
          <w:color w:val="0432FF"/>
          <w:sz w:val="24"/>
          <w:szCs w:val="24"/>
        </w:rPr>
        <w:t xml:space="preserve">a, </w:t>
      </w:r>
      <w:r w:rsidR="00727DFB" w:rsidRPr="00727DFB">
        <w:rPr>
          <w:rFonts w:ascii="Times New Roman" w:hAnsi="Times New Roman" w:cs="Times New Roman"/>
          <w:color w:val="0432FF"/>
          <w:sz w:val="24"/>
          <w:szCs w:val="24"/>
        </w:rPr>
        <w:t>Initial</w:t>
      </w:r>
      <w:r w:rsidR="00727DFB">
        <w:rPr>
          <w:rFonts w:ascii="Times New Roman" w:hAnsi="Times New Roman" w:cs="Times New Roman"/>
          <w:b/>
          <w:bCs/>
          <w:color w:val="0432FF"/>
          <w:sz w:val="24"/>
          <w:szCs w:val="24"/>
        </w:rPr>
        <w:t xml:space="preserve"> </w:t>
      </w:r>
      <w:r w:rsidR="00727DFB">
        <w:rPr>
          <w:rFonts w:ascii="Times New Roman" w:hAnsi="Times New Roman" w:cs="Times New Roman"/>
          <w:color w:val="0432FF"/>
          <w:sz w:val="24"/>
          <w:szCs w:val="24"/>
        </w:rPr>
        <w:t>p</w:t>
      </w:r>
      <w:r w:rsidRPr="00DC14C8">
        <w:rPr>
          <w:rFonts w:ascii="Times New Roman" w:hAnsi="Times New Roman" w:cs="Times New Roman"/>
          <w:color w:val="0432FF"/>
          <w:sz w:val="24"/>
          <w:szCs w:val="24"/>
        </w:rPr>
        <w:t xml:space="preserve">osition of the </w:t>
      </w:r>
      <w:proofErr w:type="spellStart"/>
      <w:r w:rsidRPr="00DC14C8">
        <w:rPr>
          <w:rFonts w:ascii="Times New Roman" w:hAnsi="Times New Roman" w:cs="Times New Roman"/>
          <w:color w:val="0432FF"/>
          <w:sz w:val="24"/>
          <w:szCs w:val="24"/>
        </w:rPr>
        <w:t>skyrmion</w:t>
      </w:r>
      <w:r w:rsidR="00FA48BC">
        <w:rPr>
          <w:rFonts w:ascii="Times New Roman" w:hAnsi="Times New Roman" w:cs="Times New Roman"/>
          <w:color w:val="0432FF"/>
          <w:sz w:val="24"/>
          <w:szCs w:val="24"/>
        </w:rPr>
        <w:t>-</w:t>
      </w:r>
      <w:r w:rsidRPr="00DC14C8">
        <w:rPr>
          <w:rFonts w:ascii="Times New Roman" w:hAnsi="Times New Roman" w:cs="Times New Roman"/>
          <w:color w:val="0432FF"/>
          <w:sz w:val="24"/>
          <w:szCs w:val="24"/>
        </w:rPr>
        <w:t>antiskyrmion</w:t>
      </w:r>
      <w:proofErr w:type="spellEnd"/>
      <w:r w:rsidRPr="00DC14C8">
        <w:rPr>
          <w:rFonts w:ascii="Times New Roman" w:hAnsi="Times New Roman" w:cs="Times New Roman"/>
          <w:color w:val="0432FF"/>
          <w:sz w:val="24"/>
          <w:szCs w:val="24"/>
        </w:rPr>
        <w:t xml:space="preserve"> </w:t>
      </w:r>
      <w:r w:rsidR="00FA48BC">
        <w:rPr>
          <w:rFonts w:ascii="Times New Roman" w:hAnsi="Times New Roman" w:cs="Times New Roman"/>
          <w:color w:val="0432FF"/>
          <w:sz w:val="24"/>
          <w:szCs w:val="24"/>
        </w:rPr>
        <w:t xml:space="preserve">pair </w:t>
      </w:r>
      <w:r w:rsidRPr="00DC14C8">
        <w:rPr>
          <w:rFonts w:ascii="Times New Roman" w:hAnsi="Times New Roman" w:cs="Times New Roman"/>
          <w:color w:val="0432FF"/>
          <w:sz w:val="24"/>
          <w:szCs w:val="24"/>
        </w:rPr>
        <w:t>before applying the current pulse.</w:t>
      </w:r>
      <w:r w:rsidR="006F25B5">
        <w:rPr>
          <w:rFonts w:ascii="Times New Roman" w:hAnsi="Times New Roman" w:cs="Times New Roman"/>
          <w:color w:val="0432FF"/>
          <w:sz w:val="24"/>
          <w:szCs w:val="24"/>
        </w:rPr>
        <w:t xml:space="preserve"> </w:t>
      </w:r>
      <w:r w:rsidR="00FF1399" w:rsidRPr="00DC14C8">
        <w:rPr>
          <w:rFonts w:ascii="Times New Roman" w:hAnsi="Times New Roman" w:cs="Times New Roman"/>
          <w:color w:val="0432FF"/>
          <w:sz w:val="24"/>
          <w:szCs w:val="24"/>
        </w:rPr>
        <w:t xml:space="preserve">Color plots show the emergent magnetic field </w:t>
      </w:r>
      <m:oMath>
        <m:sSub>
          <m:sSubPr>
            <m:ctrlPr>
              <w:rPr>
                <w:rFonts w:ascii="Cambria Math" w:hAnsi="Cambria Math" w:cs="Times New Roman"/>
                <w:b/>
                <w:bCs/>
                <w:i/>
                <w:color w:val="0432FF"/>
                <w:sz w:val="24"/>
                <w:szCs w:val="24"/>
              </w:rPr>
            </m:ctrlPr>
          </m:sSubPr>
          <m:e>
            <m:sSubSup>
              <m:sSubSupPr>
                <m:ctrlPr>
                  <w:rPr>
                    <w:rFonts w:ascii="Cambria Math" w:hAnsi="Cambria Math" w:cs="Times New Roman"/>
                    <w:i/>
                    <w:color w:val="0432FF"/>
                    <w:sz w:val="24"/>
                    <w:szCs w:val="24"/>
                  </w:rPr>
                </m:ctrlPr>
              </m:sSubSupPr>
              <m:e>
                <m:r>
                  <w:rPr>
                    <w:rFonts w:ascii="Cambria Math" w:hAnsi="Cambria Math" w:cs="Times New Roman"/>
                    <w:color w:val="0432FF"/>
                    <w:sz w:val="24"/>
                    <w:szCs w:val="24"/>
                  </w:rPr>
                  <m:t>B</m:t>
                </m:r>
              </m:e>
              <m:sub>
                <m:r>
                  <w:rPr>
                    <w:rFonts w:ascii="Cambria Math" w:hAnsi="Cambria Math" w:cs="Times New Roman"/>
                    <w:color w:val="0432FF"/>
                    <w:sz w:val="24"/>
                    <w:szCs w:val="24"/>
                  </w:rPr>
                  <m:t>z</m:t>
                </m:r>
              </m:sub>
              <m:sup>
                <m:r>
                  <w:rPr>
                    <w:rFonts w:ascii="Cambria Math" w:hAnsi="Cambria Math" w:cs="Times New Roman"/>
                    <w:color w:val="0432FF"/>
                    <w:sz w:val="24"/>
                    <w:szCs w:val="24"/>
                  </w:rPr>
                  <m:t>e</m:t>
                </m:r>
              </m:sup>
            </m:sSubSup>
            <m:r>
              <m:rPr>
                <m:sty m:val="bi"/>
              </m:rPr>
              <w:rPr>
                <w:rFonts w:ascii="Cambria Math" w:hAnsi="Cambria Math" w:cs="Times New Roman"/>
                <w:color w:val="0432FF"/>
                <w:sz w:val="24"/>
                <w:szCs w:val="24"/>
              </w:rPr>
              <m:t>=M</m:t>
            </m:r>
          </m:e>
          <m:sub>
            <m:r>
              <m:rPr>
                <m:sty m:val="bi"/>
              </m:rPr>
              <w:rPr>
                <w:rFonts w:ascii="Cambria Math" w:hAnsi="Cambria Math" w:cs="Times New Roman"/>
                <w:color w:val="0432FF"/>
                <w:sz w:val="24"/>
                <w:szCs w:val="24"/>
              </w:rPr>
              <m:t>0</m:t>
            </m:r>
          </m:sub>
        </m:sSub>
        <m:r>
          <w:rPr>
            <w:rFonts w:ascii="Cambria Math" w:hAnsi="Cambria Math" w:cs="Times New Roman"/>
            <w:color w:val="0432FF"/>
            <w:sz w:val="24"/>
            <w:szCs w:val="24"/>
          </w:rPr>
          <m:t>⋅</m:t>
        </m:r>
        <m:d>
          <m:dPr>
            <m:ctrlPr>
              <w:rPr>
                <w:rFonts w:ascii="Cambria Math" w:hAnsi="Cambria Math" w:cs="Times New Roman"/>
                <w:i/>
                <w:color w:val="0432FF"/>
                <w:sz w:val="24"/>
                <w:szCs w:val="24"/>
              </w:rPr>
            </m:ctrlPr>
          </m:dPr>
          <m:e>
            <m:sSub>
              <m:sSubPr>
                <m:ctrlPr>
                  <w:rPr>
                    <w:rFonts w:ascii="Cambria Math" w:hAnsi="Cambria Math" w:cs="Times New Roman"/>
                    <w:i/>
                    <w:color w:val="0432FF"/>
                    <w:sz w:val="24"/>
                    <w:szCs w:val="24"/>
                  </w:rPr>
                </m:ctrlPr>
              </m:sSubPr>
              <m:e>
                <m:r>
                  <w:rPr>
                    <w:rFonts w:ascii="Cambria Math" w:hAnsi="Cambria Math" w:cs="Times New Roman"/>
                    <w:color w:val="0432FF"/>
                    <w:sz w:val="24"/>
                    <w:szCs w:val="24"/>
                  </w:rPr>
                  <m:t>∂</m:t>
                </m:r>
              </m:e>
              <m:sub>
                <m:r>
                  <w:rPr>
                    <w:rFonts w:ascii="Cambria Math" w:hAnsi="Cambria Math" w:cs="Times New Roman"/>
                    <w:color w:val="0432FF"/>
                    <w:sz w:val="24"/>
                    <w:szCs w:val="24"/>
                  </w:rPr>
                  <m:t>x</m:t>
                </m:r>
              </m:sub>
            </m:sSub>
            <m:sSub>
              <m:sSubPr>
                <m:ctrlPr>
                  <w:rPr>
                    <w:rFonts w:ascii="Cambria Math" w:hAnsi="Cambria Math" w:cs="Times New Roman"/>
                    <w:i/>
                    <w:color w:val="0432FF"/>
                    <w:sz w:val="24"/>
                    <w:szCs w:val="24"/>
                  </w:rPr>
                </m:ctrlPr>
              </m:sSubPr>
              <m:e>
                <m:r>
                  <m:rPr>
                    <m:sty m:val="bi"/>
                  </m:rPr>
                  <w:rPr>
                    <w:rFonts w:ascii="Cambria Math" w:hAnsi="Cambria Math" w:cs="Times New Roman"/>
                    <w:color w:val="0432FF"/>
                    <w:sz w:val="24"/>
                    <w:szCs w:val="24"/>
                  </w:rPr>
                  <m:t>M</m:t>
                </m:r>
                <m:ctrlPr>
                  <w:rPr>
                    <w:rFonts w:ascii="Cambria Math" w:hAnsi="Cambria Math" w:cs="Times New Roman"/>
                    <w:b/>
                    <w:bCs/>
                    <w:i/>
                    <w:color w:val="0432FF"/>
                    <w:sz w:val="24"/>
                    <w:szCs w:val="24"/>
                  </w:rPr>
                </m:ctrlPr>
              </m:e>
              <m:sub>
                <m:r>
                  <w:rPr>
                    <w:rFonts w:ascii="Cambria Math" w:hAnsi="Cambria Math" w:cs="Times New Roman"/>
                    <w:color w:val="0432FF"/>
                    <w:sz w:val="24"/>
                    <w:szCs w:val="24"/>
                  </w:rPr>
                  <m:t>0</m:t>
                </m:r>
              </m:sub>
            </m:sSub>
            <m:r>
              <w:rPr>
                <w:rFonts w:ascii="Cambria Math" w:hAnsi="Cambria Math" w:cs="Times New Roman"/>
                <w:color w:val="0432FF"/>
                <w:sz w:val="24"/>
                <w:szCs w:val="24"/>
              </w:rPr>
              <m:t>×</m:t>
            </m:r>
            <m:sSub>
              <m:sSubPr>
                <m:ctrlPr>
                  <w:rPr>
                    <w:rFonts w:ascii="Cambria Math" w:hAnsi="Cambria Math" w:cs="Times New Roman"/>
                    <w:i/>
                    <w:color w:val="0432FF"/>
                    <w:sz w:val="24"/>
                    <w:szCs w:val="24"/>
                  </w:rPr>
                </m:ctrlPr>
              </m:sSubPr>
              <m:e>
                <m:r>
                  <w:rPr>
                    <w:rFonts w:ascii="Cambria Math" w:hAnsi="Cambria Math" w:cs="Times New Roman"/>
                    <w:color w:val="0432FF"/>
                    <w:sz w:val="24"/>
                    <w:szCs w:val="24"/>
                  </w:rPr>
                  <m:t>∂</m:t>
                </m:r>
              </m:e>
              <m:sub>
                <m:r>
                  <w:rPr>
                    <w:rFonts w:ascii="Cambria Math" w:hAnsi="Cambria Math" w:cs="Times New Roman"/>
                    <w:color w:val="0432FF"/>
                    <w:sz w:val="24"/>
                    <w:szCs w:val="24"/>
                  </w:rPr>
                  <m:t>y</m:t>
                </m:r>
              </m:sub>
            </m:sSub>
            <m:sSub>
              <m:sSubPr>
                <m:ctrlPr>
                  <w:rPr>
                    <w:rFonts w:ascii="Cambria Math" w:hAnsi="Cambria Math" w:cs="Times New Roman"/>
                    <w:i/>
                    <w:color w:val="0432FF"/>
                    <w:sz w:val="24"/>
                    <w:szCs w:val="24"/>
                  </w:rPr>
                </m:ctrlPr>
              </m:sSubPr>
              <m:e>
                <m:r>
                  <m:rPr>
                    <m:sty m:val="bi"/>
                  </m:rPr>
                  <w:rPr>
                    <w:rFonts w:ascii="Cambria Math" w:hAnsi="Cambria Math" w:cs="Times New Roman"/>
                    <w:color w:val="0432FF"/>
                    <w:sz w:val="24"/>
                    <w:szCs w:val="24"/>
                  </w:rPr>
                  <m:t>M</m:t>
                </m:r>
                <m:ctrlPr>
                  <w:rPr>
                    <w:rFonts w:ascii="Cambria Math" w:hAnsi="Cambria Math" w:cs="Times New Roman"/>
                    <w:b/>
                    <w:bCs/>
                    <w:i/>
                    <w:color w:val="0432FF"/>
                    <w:sz w:val="24"/>
                    <w:szCs w:val="24"/>
                  </w:rPr>
                </m:ctrlPr>
              </m:e>
              <m:sub>
                <m:r>
                  <w:rPr>
                    <w:rFonts w:ascii="Cambria Math" w:hAnsi="Cambria Math" w:cs="Times New Roman"/>
                    <w:color w:val="0432FF"/>
                    <w:sz w:val="24"/>
                    <w:szCs w:val="24"/>
                  </w:rPr>
                  <m:t>0</m:t>
                </m:r>
              </m:sub>
            </m:sSub>
          </m:e>
        </m:d>
      </m:oMath>
      <w:r w:rsidR="00FF1399" w:rsidRPr="00DC14C8">
        <w:rPr>
          <w:rFonts w:ascii="Times New Roman" w:hAnsi="Times New Roman" w:cs="Times New Roman"/>
          <w:color w:val="0432FF"/>
          <w:sz w:val="24"/>
          <w:szCs w:val="24"/>
        </w:rPr>
        <w:t xml:space="preserve"> (</w:t>
      </w:r>
      <m:oMath>
        <m:sSub>
          <m:sSubPr>
            <m:ctrlPr>
              <w:rPr>
                <w:rFonts w:ascii="Cambria Math" w:hAnsi="Cambria Math" w:cs="Times New Roman"/>
                <w:b/>
                <w:bCs/>
                <w:i/>
                <w:color w:val="0432FF"/>
                <w:sz w:val="24"/>
                <w:szCs w:val="24"/>
              </w:rPr>
            </m:ctrlPr>
          </m:sSubPr>
          <m:e>
            <m:r>
              <m:rPr>
                <m:sty m:val="bi"/>
              </m:rPr>
              <w:rPr>
                <w:rFonts w:ascii="Cambria Math" w:hAnsi="Cambria Math" w:cs="Times New Roman"/>
                <w:color w:val="0432FF"/>
                <w:sz w:val="24"/>
                <w:szCs w:val="24"/>
              </w:rPr>
              <m:t>M</m:t>
            </m:r>
          </m:e>
          <m:sub>
            <m:r>
              <m:rPr>
                <m:sty m:val="bi"/>
              </m:rPr>
              <w:rPr>
                <w:rFonts w:ascii="Cambria Math" w:hAnsi="Cambria Math" w:cs="Times New Roman"/>
                <w:color w:val="0432FF"/>
                <w:sz w:val="24"/>
                <w:szCs w:val="24"/>
              </w:rPr>
              <m:t>0</m:t>
            </m:r>
          </m:sub>
        </m:sSub>
      </m:oMath>
      <w:r w:rsidR="00FF1399" w:rsidRPr="00DC14C8">
        <w:rPr>
          <w:rFonts w:ascii="Times New Roman" w:hAnsi="Times New Roman" w:cs="Times New Roman"/>
          <w:color w:val="0432FF"/>
          <w:sz w:val="24"/>
          <w:szCs w:val="24"/>
        </w:rPr>
        <w:t xml:space="preserve"> is the local magnetic moment) of the skyrmion and antiskyrmion at the central </w:t>
      </w:r>
      <w:proofErr w:type="spellStart"/>
      <w:r w:rsidR="00FF1399" w:rsidRPr="00DC14C8">
        <w:rPr>
          <w:rFonts w:ascii="Times New Roman" w:hAnsi="Times New Roman" w:cs="Times New Roman"/>
          <w:i/>
          <w:iCs/>
          <w:color w:val="0432FF"/>
          <w:sz w:val="24"/>
          <w:szCs w:val="24"/>
        </w:rPr>
        <w:t>xy</w:t>
      </w:r>
      <w:proofErr w:type="spellEnd"/>
      <w:r w:rsidR="00FF1399" w:rsidRPr="00DC14C8">
        <w:rPr>
          <w:rFonts w:ascii="Times New Roman" w:hAnsi="Times New Roman" w:cs="Times New Roman"/>
          <w:color w:val="0432FF"/>
          <w:sz w:val="24"/>
          <w:szCs w:val="24"/>
        </w:rPr>
        <w:t>-plane of the system.</w:t>
      </w:r>
      <w:r w:rsidR="00FF1399">
        <w:rPr>
          <w:rFonts w:ascii="Times New Roman" w:hAnsi="Times New Roman" w:cs="Times New Roman"/>
          <w:color w:val="0432FF"/>
          <w:sz w:val="24"/>
          <w:szCs w:val="24"/>
        </w:rPr>
        <w:t xml:space="preserve"> </w:t>
      </w:r>
      <w:r w:rsidR="006F25B5">
        <w:rPr>
          <w:rFonts w:ascii="Times New Roman" w:hAnsi="Times New Roman" w:cs="Times New Roman"/>
          <w:color w:val="0432FF"/>
          <w:sz w:val="24"/>
          <w:szCs w:val="24"/>
        </w:rPr>
        <w:t xml:space="preserve">The </w:t>
      </w:r>
      <w:proofErr w:type="spellStart"/>
      <w:r w:rsidR="006F25B5">
        <w:rPr>
          <w:rFonts w:ascii="Times New Roman" w:hAnsi="Times New Roman" w:cs="Times New Roman"/>
          <w:color w:val="0432FF"/>
          <w:sz w:val="24"/>
          <w:szCs w:val="24"/>
        </w:rPr>
        <w:t>skyrmion</w:t>
      </w:r>
      <w:proofErr w:type="spellEnd"/>
      <w:r w:rsidR="006F25B5">
        <w:rPr>
          <w:rFonts w:ascii="Times New Roman" w:hAnsi="Times New Roman" w:cs="Times New Roman"/>
          <w:color w:val="0432FF"/>
          <w:sz w:val="24"/>
          <w:szCs w:val="24"/>
        </w:rPr>
        <w:t xml:space="preserve"> and </w:t>
      </w:r>
      <w:proofErr w:type="spellStart"/>
      <w:r w:rsidR="006F25B5">
        <w:rPr>
          <w:rFonts w:ascii="Times New Roman" w:hAnsi="Times New Roman" w:cs="Times New Roman"/>
          <w:color w:val="0432FF"/>
          <w:sz w:val="24"/>
          <w:szCs w:val="24"/>
        </w:rPr>
        <w:t>antiskyrmion</w:t>
      </w:r>
      <w:proofErr w:type="spellEnd"/>
      <w:r w:rsidR="006F25B5">
        <w:rPr>
          <w:rFonts w:ascii="Times New Roman" w:hAnsi="Times New Roman" w:cs="Times New Roman"/>
          <w:color w:val="0432FF"/>
          <w:sz w:val="24"/>
          <w:szCs w:val="24"/>
        </w:rPr>
        <w:t xml:space="preserve"> can be identified via their opposite emergent magnetic fields.</w:t>
      </w:r>
      <w:r w:rsidRPr="00DC14C8">
        <w:rPr>
          <w:rFonts w:ascii="Times New Roman" w:hAnsi="Times New Roman" w:cs="Times New Roman"/>
          <w:color w:val="0432FF"/>
          <w:sz w:val="24"/>
          <w:szCs w:val="24"/>
        </w:rPr>
        <w:t xml:space="preserve"> </w:t>
      </w:r>
      <w:r w:rsidRPr="00DC14C8">
        <w:rPr>
          <w:rFonts w:ascii="Times New Roman" w:hAnsi="Times New Roman" w:cs="Times New Roman"/>
          <w:b/>
          <w:bCs/>
          <w:color w:val="0432FF"/>
          <w:sz w:val="24"/>
          <w:szCs w:val="24"/>
        </w:rPr>
        <w:t>b</w:t>
      </w:r>
      <w:r w:rsidR="0041204D">
        <w:rPr>
          <w:rFonts w:ascii="Times New Roman" w:hAnsi="Times New Roman" w:cs="Times New Roman"/>
          <w:b/>
          <w:bCs/>
          <w:color w:val="0432FF"/>
          <w:sz w:val="24"/>
          <w:szCs w:val="24"/>
        </w:rPr>
        <w:t xml:space="preserve">, </w:t>
      </w:r>
      <w:r w:rsidR="0041204D">
        <w:rPr>
          <w:rFonts w:ascii="Times New Roman" w:hAnsi="Times New Roman" w:cs="Times New Roman"/>
          <w:color w:val="0432FF"/>
          <w:sz w:val="24"/>
          <w:szCs w:val="24"/>
        </w:rPr>
        <w:t>P</w:t>
      </w:r>
      <w:r w:rsidR="0041204D" w:rsidRPr="00DC14C8">
        <w:rPr>
          <w:rFonts w:ascii="Times New Roman" w:hAnsi="Times New Roman" w:cs="Times New Roman"/>
          <w:color w:val="0432FF"/>
          <w:sz w:val="24"/>
          <w:szCs w:val="24"/>
        </w:rPr>
        <w:t xml:space="preserve">ositions of the </w:t>
      </w:r>
      <w:proofErr w:type="spellStart"/>
      <w:r w:rsidR="0041204D" w:rsidRPr="00DC14C8">
        <w:rPr>
          <w:rFonts w:ascii="Times New Roman" w:hAnsi="Times New Roman" w:cs="Times New Roman"/>
          <w:color w:val="0432FF"/>
          <w:sz w:val="24"/>
          <w:szCs w:val="24"/>
        </w:rPr>
        <w:t>skyrmion</w:t>
      </w:r>
      <w:proofErr w:type="spellEnd"/>
      <w:r w:rsidR="0041204D" w:rsidRPr="00DC14C8">
        <w:rPr>
          <w:rFonts w:ascii="Times New Roman" w:hAnsi="Times New Roman" w:cs="Times New Roman"/>
          <w:color w:val="0432FF"/>
          <w:sz w:val="24"/>
          <w:szCs w:val="24"/>
        </w:rPr>
        <w:t xml:space="preserve"> and </w:t>
      </w:r>
      <w:proofErr w:type="spellStart"/>
      <w:r w:rsidR="0041204D" w:rsidRPr="00DC14C8">
        <w:rPr>
          <w:rFonts w:ascii="Times New Roman" w:hAnsi="Times New Roman" w:cs="Times New Roman"/>
          <w:color w:val="0432FF"/>
          <w:sz w:val="24"/>
          <w:szCs w:val="24"/>
        </w:rPr>
        <w:t>antiskyrmion</w:t>
      </w:r>
      <w:proofErr w:type="spellEnd"/>
      <w:r w:rsidR="0041204D">
        <w:rPr>
          <w:rFonts w:ascii="Times New Roman" w:hAnsi="Times New Roman" w:cs="Times New Roman"/>
          <w:color w:val="0432FF"/>
          <w:sz w:val="24"/>
          <w:szCs w:val="24"/>
        </w:rPr>
        <w:t xml:space="preserve"> under current driving (</w:t>
      </w:r>
      <w:r w:rsidR="0041204D" w:rsidRPr="00981BAA">
        <w:rPr>
          <w:rFonts w:ascii="Times New Roman" w:hAnsi="Times New Roman" w:cs="Times New Roman"/>
          <w:i/>
          <w:iCs/>
          <w:color w:val="0432FF"/>
          <w:sz w:val="24"/>
          <w:szCs w:val="24"/>
        </w:rPr>
        <w:t>t</w:t>
      </w:r>
      <w:r w:rsidR="0041204D">
        <w:rPr>
          <w:rFonts w:ascii="Times New Roman" w:hAnsi="Times New Roman" w:cs="Times New Roman"/>
          <w:color w:val="0432FF"/>
          <w:sz w:val="24"/>
          <w:szCs w:val="24"/>
        </w:rPr>
        <w:t>=5 ns).</w:t>
      </w:r>
      <w:r w:rsidR="0041204D">
        <w:rPr>
          <w:rFonts w:ascii="Times New Roman" w:hAnsi="Times New Roman" w:cs="Times New Roman"/>
          <w:b/>
          <w:bCs/>
          <w:color w:val="0432FF"/>
          <w:sz w:val="24"/>
          <w:szCs w:val="24"/>
        </w:rPr>
        <w:t xml:space="preserve"> c</w:t>
      </w:r>
      <w:r w:rsidRPr="00DC14C8">
        <w:rPr>
          <w:rFonts w:ascii="Times New Roman" w:hAnsi="Times New Roman" w:cs="Times New Roman"/>
          <w:b/>
          <w:bCs/>
          <w:color w:val="0432FF"/>
          <w:sz w:val="24"/>
          <w:szCs w:val="24"/>
        </w:rPr>
        <w:t>,</w:t>
      </w:r>
      <w:r w:rsidRPr="00DC14C8">
        <w:rPr>
          <w:rFonts w:ascii="Times New Roman" w:hAnsi="Times New Roman" w:cs="Times New Roman"/>
          <w:color w:val="0432FF"/>
          <w:sz w:val="24"/>
          <w:szCs w:val="24"/>
        </w:rPr>
        <w:t xml:space="preserve"> Final positions of the </w:t>
      </w:r>
      <w:proofErr w:type="spellStart"/>
      <w:r w:rsidRPr="00DC14C8">
        <w:rPr>
          <w:rFonts w:ascii="Times New Roman" w:hAnsi="Times New Roman" w:cs="Times New Roman"/>
          <w:color w:val="0432FF"/>
          <w:sz w:val="24"/>
          <w:szCs w:val="24"/>
        </w:rPr>
        <w:t>skyrmion</w:t>
      </w:r>
      <w:proofErr w:type="spellEnd"/>
      <w:r w:rsidRPr="00DC14C8">
        <w:rPr>
          <w:rFonts w:ascii="Times New Roman" w:hAnsi="Times New Roman" w:cs="Times New Roman"/>
          <w:color w:val="0432FF"/>
          <w:sz w:val="24"/>
          <w:szCs w:val="24"/>
        </w:rPr>
        <w:t xml:space="preserve"> and </w:t>
      </w:r>
      <w:proofErr w:type="spellStart"/>
      <w:r w:rsidRPr="00DC14C8">
        <w:rPr>
          <w:rFonts w:ascii="Times New Roman" w:hAnsi="Times New Roman" w:cs="Times New Roman"/>
          <w:color w:val="0432FF"/>
          <w:sz w:val="24"/>
          <w:szCs w:val="24"/>
        </w:rPr>
        <w:t>antiskyrmion</w:t>
      </w:r>
      <w:proofErr w:type="spellEnd"/>
      <w:r w:rsidRPr="00DC14C8">
        <w:rPr>
          <w:rFonts w:ascii="Times New Roman" w:hAnsi="Times New Roman" w:cs="Times New Roman"/>
          <w:color w:val="0432FF"/>
          <w:sz w:val="24"/>
          <w:szCs w:val="24"/>
        </w:rPr>
        <w:t xml:space="preserve">. </w:t>
      </w:r>
      <w:r w:rsidR="00617ED6" w:rsidRPr="00DC14C8">
        <w:rPr>
          <w:rFonts w:ascii="Times New Roman" w:hAnsi="Times New Roman" w:cs="Times New Roman"/>
          <w:color w:val="0432FF"/>
          <w:sz w:val="24"/>
          <w:szCs w:val="24"/>
        </w:rPr>
        <w:t xml:space="preserve">The window size is </w:t>
      </w:r>
      <w:r w:rsidR="00D916A6">
        <w:rPr>
          <w:rFonts w:ascii="Times New Roman" w:hAnsi="Times New Roman" w:cs="Times New Roman"/>
          <w:color w:val="0432FF"/>
          <w:sz w:val="24"/>
          <w:szCs w:val="24"/>
        </w:rPr>
        <w:t>6</w:t>
      </w:r>
      <w:r w:rsidR="00617ED6" w:rsidRPr="00DC14C8">
        <w:rPr>
          <w:rFonts w:ascii="Times New Roman" w:hAnsi="Times New Roman" w:cs="Times New Roman"/>
          <w:color w:val="0432FF"/>
          <w:sz w:val="24"/>
          <w:szCs w:val="24"/>
        </w:rPr>
        <w:t xml:space="preserve">00 nm by </w:t>
      </w:r>
      <w:r w:rsidR="00D916A6">
        <w:rPr>
          <w:rFonts w:ascii="Times New Roman" w:hAnsi="Times New Roman" w:cs="Times New Roman"/>
          <w:color w:val="0432FF"/>
          <w:sz w:val="24"/>
          <w:szCs w:val="24"/>
        </w:rPr>
        <w:t>36</w:t>
      </w:r>
      <w:r w:rsidR="00617ED6" w:rsidRPr="00DC14C8">
        <w:rPr>
          <w:rFonts w:ascii="Times New Roman" w:hAnsi="Times New Roman" w:cs="Times New Roman"/>
          <w:color w:val="0432FF"/>
          <w:sz w:val="24"/>
          <w:szCs w:val="24"/>
        </w:rPr>
        <w:t xml:space="preserve">0 nm. </w:t>
      </w:r>
      <w:r w:rsidRPr="00DC14C8">
        <w:rPr>
          <w:rFonts w:ascii="Times New Roman" w:hAnsi="Times New Roman" w:cs="Times New Roman"/>
          <w:color w:val="0432FF"/>
          <w:sz w:val="24"/>
          <w:szCs w:val="24"/>
        </w:rPr>
        <w:t xml:space="preserve">A 10 ns current pulse with amplitude </w:t>
      </w:r>
      <m:oMath>
        <m:r>
          <w:rPr>
            <w:rFonts w:ascii="Cambria Math" w:hAnsi="Cambria Math" w:cs="Times New Roman"/>
            <w:color w:val="0432FF"/>
            <w:sz w:val="24"/>
            <w:szCs w:val="24"/>
          </w:rPr>
          <m:t>1×</m:t>
        </m:r>
        <m:sSup>
          <m:sSupPr>
            <m:ctrlPr>
              <w:rPr>
                <w:rFonts w:ascii="Cambria Math" w:hAnsi="Cambria Math" w:cs="Times New Roman"/>
                <w:i/>
                <w:color w:val="0432FF"/>
                <w:sz w:val="24"/>
                <w:szCs w:val="24"/>
              </w:rPr>
            </m:ctrlPr>
          </m:sSupPr>
          <m:e>
            <m:r>
              <w:rPr>
                <w:rFonts w:ascii="Cambria Math" w:hAnsi="Cambria Math" w:cs="Times New Roman"/>
                <w:color w:val="0432FF"/>
                <w:sz w:val="24"/>
                <w:szCs w:val="24"/>
              </w:rPr>
              <m:t>10</m:t>
            </m:r>
          </m:e>
          <m:sup>
            <m:r>
              <w:rPr>
                <w:rFonts w:ascii="Cambria Math" w:hAnsi="Cambria Math" w:cs="Times New Roman"/>
                <w:color w:val="0432FF"/>
                <w:sz w:val="24"/>
                <w:szCs w:val="24"/>
              </w:rPr>
              <m:t>11</m:t>
            </m:r>
          </m:sup>
        </m:sSup>
      </m:oMath>
      <w:r w:rsidRPr="00DC14C8">
        <w:rPr>
          <w:rFonts w:ascii="Times New Roman" w:hAnsi="Times New Roman" w:cs="Times New Roman"/>
          <w:color w:val="0432FF"/>
          <w:sz w:val="24"/>
          <w:szCs w:val="24"/>
        </w:rPr>
        <w:t xml:space="preserve"> A/m</w:t>
      </w:r>
      <w:r w:rsidRPr="00DC14C8">
        <w:rPr>
          <w:rFonts w:ascii="Times New Roman" w:hAnsi="Times New Roman" w:cs="Times New Roman"/>
          <w:color w:val="0432FF"/>
          <w:sz w:val="24"/>
          <w:szCs w:val="24"/>
          <w:vertAlign w:val="superscript"/>
        </w:rPr>
        <w:t>2</w:t>
      </w:r>
      <w:r w:rsidRPr="00DC14C8">
        <w:rPr>
          <w:rFonts w:ascii="Times New Roman" w:hAnsi="Times New Roman" w:cs="Times New Roman"/>
          <w:color w:val="0432FF"/>
          <w:sz w:val="24"/>
          <w:szCs w:val="24"/>
        </w:rPr>
        <w:t xml:space="preserve"> is first applied</w:t>
      </w:r>
      <w:r w:rsidR="00680DB9">
        <w:rPr>
          <w:rFonts w:ascii="Times New Roman" w:hAnsi="Times New Roman" w:cs="Times New Roman" w:hint="eastAsia"/>
          <w:color w:val="0432FF"/>
          <w:sz w:val="24"/>
          <w:szCs w:val="24"/>
        </w:rPr>
        <w:t xml:space="preserve"> </w:t>
      </w:r>
      <w:r w:rsidR="00680DB9">
        <w:rPr>
          <w:rFonts w:ascii="Times New Roman" w:hAnsi="Times New Roman" w:cs="Times New Roman"/>
          <w:color w:val="0432FF"/>
          <w:sz w:val="24"/>
          <w:szCs w:val="24"/>
        </w:rPr>
        <w:t>along</w:t>
      </w:r>
      <w:r w:rsidR="00B956B2">
        <w:rPr>
          <w:rFonts w:ascii="Times New Roman" w:hAnsi="Times New Roman" w:cs="Times New Roman"/>
          <w:color w:val="0432FF"/>
          <w:sz w:val="24"/>
          <w:szCs w:val="24"/>
        </w:rPr>
        <w:t xml:space="preserve"> the</w:t>
      </w:r>
      <w:r w:rsidR="00680DB9">
        <w:rPr>
          <w:rFonts w:ascii="Times New Roman" w:hAnsi="Times New Roman" w:cs="Times New Roman"/>
          <w:color w:val="0432FF"/>
          <w:sz w:val="24"/>
          <w:szCs w:val="24"/>
        </w:rPr>
        <w:t xml:space="preserve"> </w:t>
      </w:r>
      <w:r w:rsidR="00680DB9" w:rsidRPr="00680DB9">
        <w:rPr>
          <w:rFonts w:ascii="Times New Roman" w:hAnsi="Times New Roman" w:cs="Times New Roman"/>
          <w:i/>
          <w:iCs/>
          <w:color w:val="0432FF"/>
          <w:sz w:val="24"/>
          <w:szCs w:val="24"/>
        </w:rPr>
        <w:t>y</w:t>
      </w:r>
      <w:r w:rsidR="00680DB9">
        <w:rPr>
          <w:rFonts w:ascii="Times New Roman" w:hAnsi="Times New Roman" w:cs="Times New Roman"/>
          <w:color w:val="0432FF"/>
          <w:sz w:val="24"/>
          <w:szCs w:val="24"/>
        </w:rPr>
        <w:t>-direction</w:t>
      </w:r>
      <w:r w:rsidRPr="00DC14C8">
        <w:rPr>
          <w:rFonts w:ascii="Times New Roman" w:hAnsi="Times New Roman" w:cs="Times New Roman" w:hint="eastAsia"/>
          <w:color w:val="0432FF"/>
          <w:sz w:val="24"/>
          <w:szCs w:val="24"/>
        </w:rPr>
        <w:t>.</w:t>
      </w:r>
      <w:r w:rsidRPr="00DC14C8">
        <w:rPr>
          <w:rFonts w:ascii="Times New Roman" w:hAnsi="Times New Roman" w:cs="Times New Roman"/>
          <w:color w:val="0432FF"/>
          <w:sz w:val="24"/>
          <w:szCs w:val="24"/>
        </w:rPr>
        <w:t xml:space="preserve"> Then, the simulation is run for another 50 ns</w:t>
      </w:r>
      <w:r w:rsidR="00617ED6">
        <w:rPr>
          <w:rFonts w:ascii="Times New Roman" w:hAnsi="Times New Roman" w:cs="Times New Roman"/>
          <w:color w:val="0432FF"/>
          <w:sz w:val="24"/>
          <w:szCs w:val="24"/>
        </w:rPr>
        <w:t xml:space="preserve"> and then relaxed</w:t>
      </w:r>
      <w:r w:rsidRPr="00DC14C8">
        <w:rPr>
          <w:rFonts w:ascii="Times New Roman" w:hAnsi="Times New Roman" w:cs="Times New Roman"/>
          <w:color w:val="0432FF"/>
          <w:sz w:val="24"/>
          <w:szCs w:val="24"/>
        </w:rPr>
        <w:t xml:space="preserve">. Since the </w:t>
      </w:r>
      <w:proofErr w:type="spellStart"/>
      <w:r w:rsidRPr="00DC14C8">
        <w:rPr>
          <w:rFonts w:ascii="Times New Roman" w:hAnsi="Times New Roman" w:cs="Times New Roman"/>
          <w:color w:val="0432FF"/>
          <w:sz w:val="24"/>
          <w:szCs w:val="24"/>
        </w:rPr>
        <w:t>skyrmion</w:t>
      </w:r>
      <w:proofErr w:type="spellEnd"/>
      <w:r w:rsidRPr="00DC14C8">
        <w:rPr>
          <w:rFonts w:ascii="Times New Roman" w:hAnsi="Times New Roman" w:cs="Times New Roman"/>
          <w:color w:val="0432FF"/>
          <w:sz w:val="24"/>
          <w:szCs w:val="24"/>
        </w:rPr>
        <w:t xml:space="preserve"> and </w:t>
      </w:r>
      <w:proofErr w:type="spellStart"/>
      <w:r w:rsidRPr="00DC14C8">
        <w:rPr>
          <w:rFonts w:ascii="Times New Roman" w:hAnsi="Times New Roman" w:cs="Times New Roman"/>
          <w:color w:val="0432FF"/>
          <w:sz w:val="24"/>
          <w:szCs w:val="24"/>
        </w:rPr>
        <w:t>antiskyrmion</w:t>
      </w:r>
      <w:proofErr w:type="spellEnd"/>
      <w:r w:rsidRPr="00DC14C8">
        <w:rPr>
          <w:rFonts w:ascii="Times New Roman" w:hAnsi="Times New Roman" w:cs="Times New Roman"/>
          <w:color w:val="0432FF"/>
          <w:sz w:val="24"/>
          <w:szCs w:val="24"/>
        </w:rPr>
        <w:t xml:space="preserve"> are almost massless, there are only slight changes in their positions during this process. </w:t>
      </w:r>
    </w:p>
    <w:p w14:paraId="3856B492" w14:textId="77777777" w:rsidR="00DC14C8" w:rsidRPr="003F1A22" w:rsidRDefault="00DC14C8" w:rsidP="00C33A39">
      <w:pPr>
        <w:rPr>
          <w:b/>
          <w:bCs/>
          <w:color w:val="000000" w:themeColor="text1"/>
        </w:rPr>
      </w:pPr>
    </w:p>
    <w:p w14:paraId="1E8431AC" w14:textId="77777777" w:rsidR="003954B6" w:rsidRPr="003F1A22" w:rsidRDefault="003954B6">
      <w:pPr>
        <w:spacing w:line="240" w:lineRule="auto"/>
        <w:ind w:left="0" w:right="0" w:firstLine="0"/>
        <w:jc w:val="left"/>
        <w:rPr>
          <w:rFonts w:ascii="Times New Roman" w:hAnsi="Times New Roman" w:cs="Times New Roman"/>
          <w:b/>
          <w:bCs/>
          <w:color w:val="000000" w:themeColor="text1"/>
          <w:sz w:val="24"/>
          <w:szCs w:val="24"/>
        </w:rPr>
      </w:pPr>
    </w:p>
    <w:p w14:paraId="6DB1E8DF" w14:textId="77777777" w:rsidR="00C00454" w:rsidRPr="003F1A22" w:rsidRDefault="00C00454">
      <w:pPr>
        <w:spacing w:line="240" w:lineRule="auto"/>
        <w:ind w:left="0" w:right="0" w:firstLine="0"/>
        <w:jc w:val="left"/>
        <w:rPr>
          <w:rFonts w:ascii="Times New Roman" w:hAnsi="Times New Roman" w:cs="Times New Roman"/>
          <w:b/>
          <w:bCs/>
          <w:color w:val="000000" w:themeColor="text1"/>
          <w:sz w:val="24"/>
          <w:szCs w:val="24"/>
        </w:rPr>
      </w:pPr>
      <w:r w:rsidRPr="003F1A22">
        <w:rPr>
          <w:rFonts w:ascii="Times New Roman" w:hAnsi="Times New Roman" w:cs="Times New Roman"/>
          <w:b/>
          <w:bCs/>
          <w:color w:val="000000" w:themeColor="text1"/>
          <w:sz w:val="24"/>
          <w:szCs w:val="24"/>
        </w:rPr>
        <w:br w:type="page"/>
      </w:r>
    </w:p>
    <w:p w14:paraId="5D3FA6A0" w14:textId="3024ACA3" w:rsidR="00C00454" w:rsidRPr="003F1A22" w:rsidRDefault="000A4084" w:rsidP="00BD53A1">
      <w:pPr>
        <w:pStyle w:val="Style1"/>
        <w:rPr>
          <w:color w:val="000000" w:themeColor="text1"/>
        </w:rPr>
      </w:pPr>
      <w:bookmarkStart w:id="21" w:name="_Toc203764398"/>
      <w:bookmarkStart w:id="22" w:name="OLE_LINK139"/>
      <w:r w:rsidRPr="003F1A22">
        <w:rPr>
          <w:color w:val="000000" w:themeColor="text1"/>
        </w:rPr>
        <w:lastRenderedPageBreak/>
        <w:t>5</w:t>
      </w:r>
      <w:r w:rsidR="00BD53A1" w:rsidRPr="003F1A22">
        <w:rPr>
          <w:color w:val="000000" w:themeColor="text1"/>
        </w:rPr>
        <w:t xml:space="preserve">. </w:t>
      </w:r>
      <w:r w:rsidR="00C00454" w:rsidRPr="003F1A22">
        <w:rPr>
          <w:color w:val="000000" w:themeColor="text1"/>
        </w:rPr>
        <w:t xml:space="preserve">Current-driven </w:t>
      </w:r>
      <w:proofErr w:type="spellStart"/>
      <w:r w:rsidR="00C00454" w:rsidRPr="003F1A22">
        <w:rPr>
          <w:color w:val="000000" w:themeColor="text1"/>
        </w:rPr>
        <w:t>heliknoton</w:t>
      </w:r>
      <w:proofErr w:type="spellEnd"/>
      <w:r w:rsidR="00C00454" w:rsidRPr="003F1A22">
        <w:rPr>
          <w:color w:val="000000" w:themeColor="text1"/>
        </w:rPr>
        <w:t xml:space="preserve"> dynamics in another device</w:t>
      </w:r>
      <w:bookmarkEnd w:id="21"/>
    </w:p>
    <w:bookmarkEnd w:id="22"/>
    <w:p w14:paraId="37E068EA" w14:textId="77777777" w:rsidR="00EA6053" w:rsidRPr="003F1A22" w:rsidRDefault="00EA6053" w:rsidP="00EA6053">
      <w:pPr>
        <w:pStyle w:val="ListParagraph"/>
        <w:spacing w:after="120" w:line="360" w:lineRule="auto"/>
        <w:ind w:left="0" w:firstLineChars="0" w:firstLine="0"/>
        <w:jc w:val="center"/>
        <w:rPr>
          <w:rFonts w:ascii="Times New Roman" w:hAnsi="Times New Roman" w:cs="Times New Roman"/>
          <w:color w:val="000000" w:themeColor="text1"/>
          <w:sz w:val="24"/>
        </w:rPr>
      </w:pPr>
      <w:r w:rsidRPr="003F1A22">
        <w:rPr>
          <w:noProof/>
          <w:color w:val="000000" w:themeColor="text1"/>
        </w:rPr>
        <w:drawing>
          <wp:inline distT="0" distB="0" distL="0" distR="0" wp14:anchorId="3B84A96E" wp14:editId="6B64A3CB">
            <wp:extent cx="4799614" cy="2917413"/>
            <wp:effectExtent l="0" t="0" r="1270" b="3810"/>
            <wp:docPr id="884625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625284" name="Picture 1"/>
                    <pic:cNvPicPr/>
                  </pic:nvPicPr>
                  <pic:blipFill>
                    <a:blip r:embed="rId18"/>
                    <a:stretch>
                      <a:fillRect/>
                    </a:stretch>
                  </pic:blipFill>
                  <pic:spPr>
                    <a:xfrm>
                      <a:off x="0" y="0"/>
                      <a:ext cx="4799614" cy="2917413"/>
                    </a:xfrm>
                    <a:prstGeom prst="rect">
                      <a:avLst/>
                    </a:prstGeom>
                  </pic:spPr>
                </pic:pic>
              </a:graphicData>
            </a:graphic>
          </wp:inline>
        </w:drawing>
      </w:r>
    </w:p>
    <w:p w14:paraId="3725ADAD" w14:textId="786A65CD" w:rsidR="00EA6053" w:rsidRPr="003F1A22" w:rsidRDefault="00EA6053" w:rsidP="00336F90">
      <w:pPr>
        <w:spacing w:after="120" w:line="240" w:lineRule="auto"/>
        <w:ind w:left="0" w:right="-17" w:firstLine="0"/>
        <w:rPr>
          <w:rFonts w:ascii="Times New Roman" w:hAnsi="Times New Roman" w:cs="Times New Roman"/>
          <w:color w:val="000000" w:themeColor="text1"/>
          <w:sz w:val="24"/>
          <w:szCs w:val="24"/>
        </w:rPr>
      </w:pPr>
      <w:bookmarkStart w:id="23" w:name="OLE_LINK127"/>
      <w:r w:rsidRPr="003F1A22">
        <w:rPr>
          <w:rFonts w:ascii="Times New Roman" w:hAnsi="Times New Roman" w:cs="Times New Roman"/>
          <w:b/>
          <w:bCs/>
          <w:color w:val="000000" w:themeColor="text1"/>
          <w:sz w:val="24"/>
          <w:szCs w:val="24"/>
        </w:rPr>
        <w:t>Fig</w:t>
      </w:r>
      <w:r w:rsidR="00E21B66" w:rsidRPr="003F1A22">
        <w:rPr>
          <w:rFonts w:ascii="Times New Roman" w:hAnsi="Times New Roman" w:cs="Times New Roman" w:hint="eastAsia"/>
          <w:b/>
          <w:bCs/>
          <w:color w:val="000000" w:themeColor="text1"/>
          <w:sz w:val="24"/>
          <w:szCs w:val="24"/>
        </w:rPr>
        <w:t>.</w:t>
      </w:r>
      <w:r w:rsidRPr="003F1A22">
        <w:rPr>
          <w:rFonts w:ascii="Times New Roman" w:hAnsi="Times New Roman" w:cs="Times New Roman"/>
          <w:b/>
          <w:bCs/>
          <w:color w:val="000000" w:themeColor="text1"/>
          <w:sz w:val="24"/>
          <w:szCs w:val="24"/>
        </w:rPr>
        <w:t xml:space="preserve"> S</w:t>
      </w:r>
      <w:r w:rsidR="00F20B32">
        <w:rPr>
          <w:rFonts w:ascii="Times New Roman" w:hAnsi="Times New Roman" w:cs="Times New Roman"/>
          <w:b/>
          <w:bCs/>
          <w:color w:val="000000" w:themeColor="text1"/>
          <w:sz w:val="24"/>
          <w:szCs w:val="24"/>
        </w:rPr>
        <w:t>8</w:t>
      </w:r>
      <w:r w:rsidRPr="003F1A22">
        <w:rPr>
          <w:rFonts w:ascii="Times New Roman" w:hAnsi="Times New Roman" w:cs="Times New Roman" w:hint="eastAsia"/>
          <w:b/>
          <w:bCs/>
          <w:color w:val="000000" w:themeColor="text1"/>
          <w:sz w:val="24"/>
          <w:szCs w:val="24"/>
        </w:rPr>
        <w:t xml:space="preserve"> | </w:t>
      </w:r>
      <w:r w:rsidRPr="003F1A22">
        <w:rPr>
          <w:rFonts w:ascii="Times New Roman" w:hAnsi="Times New Roman" w:cs="Times New Roman"/>
          <w:b/>
          <w:bCs/>
          <w:color w:val="000000" w:themeColor="text1"/>
          <w:sz w:val="24"/>
          <w:szCs w:val="24"/>
        </w:rPr>
        <w:t xml:space="preserve">Motion of a single </w:t>
      </w:r>
      <w:proofErr w:type="spellStart"/>
      <w:r w:rsidRPr="003F1A22">
        <w:rPr>
          <w:rFonts w:ascii="Times New Roman" w:hAnsi="Times New Roman" w:cs="Times New Roman"/>
          <w:b/>
          <w:bCs/>
          <w:color w:val="000000" w:themeColor="text1"/>
          <w:sz w:val="24"/>
          <w:szCs w:val="24"/>
        </w:rPr>
        <w:t>heliknoton</w:t>
      </w:r>
      <w:proofErr w:type="spellEnd"/>
      <w:r w:rsidRPr="003F1A22">
        <w:rPr>
          <w:rFonts w:ascii="Times New Roman" w:hAnsi="Times New Roman" w:cs="Times New Roman"/>
          <w:b/>
          <w:bCs/>
          <w:color w:val="000000" w:themeColor="text1"/>
          <w:sz w:val="24"/>
          <w:szCs w:val="24"/>
        </w:rPr>
        <w:t xml:space="preserve"> in another device. </w:t>
      </w:r>
      <w:r w:rsidRPr="003F1A22">
        <w:rPr>
          <w:rFonts w:ascii="Times New Roman" w:hAnsi="Times New Roman" w:cs="Times New Roman"/>
          <w:color w:val="000000" w:themeColor="text1"/>
          <w:sz w:val="24"/>
          <w:szCs w:val="24"/>
        </w:rPr>
        <w:t xml:space="preserve">Representative snapshots of single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motion using successive current pulses. The current density is </w:t>
      </w:r>
      <m:oMath>
        <m:r>
          <w:rPr>
            <w:rFonts w:ascii="Cambria Math" w:hAnsi="Cambria Math" w:cs="Times New Roman"/>
            <w:color w:val="000000" w:themeColor="text1"/>
            <w:sz w:val="24"/>
            <w:szCs w:val="24"/>
          </w:rPr>
          <m:t>j=4.7×</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10</m:t>
            </m:r>
          </m:sup>
        </m:sSup>
        <m:r>
          <w:rPr>
            <w:rFonts w:ascii="Cambria Math" w:hAnsi="Cambria Math" w:cs="Times New Roman"/>
            <w:color w:val="000000" w:themeColor="text1"/>
            <w:sz w:val="24"/>
            <w:szCs w:val="24"/>
          </w:rPr>
          <m:t>A∙</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m</m:t>
            </m:r>
          </m:e>
          <m:sup>
            <m:r>
              <w:rPr>
                <w:rFonts w:ascii="Cambria Math" w:hAnsi="Cambria Math" w:cs="Times New Roman"/>
                <w:color w:val="000000" w:themeColor="text1"/>
                <w:sz w:val="24"/>
                <w:szCs w:val="24"/>
              </w:rPr>
              <m:t>-2</m:t>
            </m:r>
          </m:sup>
        </m:sSup>
      </m:oMath>
      <w:r w:rsidRPr="003F1A22">
        <w:rPr>
          <w:rFonts w:ascii="Times New Roman" w:hAnsi="Times New Roman" w:cs="Times New Roman"/>
          <w:color w:val="000000" w:themeColor="text1"/>
          <w:sz w:val="24"/>
          <w:szCs w:val="24"/>
        </w:rPr>
        <w:t xml:space="preserve">. The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still shows nearly vanishing Hall motion. The results were obtained in Device </w:t>
      </w:r>
      <w:r w:rsidR="000E04B1" w:rsidRPr="003F1A22">
        <w:rPr>
          <w:rFonts w:ascii="Times New Roman" w:hAnsi="Times New Roman" w:cs="Times New Roman"/>
          <w:color w:val="000000" w:themeColor="text1"/>
          <w:sz w:val="24"/>
          <w:szCs w:val="24"/>
          <w:lang w:val="en-IE"/>
        </w:rPr>
        <w:t>8</w:t>
      </w:r>
      <w:r w:rsidRPr="003F1A22">
        <w:rPr>
          <w:rFonts w:ascii="Times New Roman" w:hAnsi="Times New Roman" w:cs="Times New Roman"/>
          <w:color w:val="000000" w:themeColor="text1"/>
          <w:sz w:val="24"/>
          <w:szCs w:val="24"/>
        </w:rPr>
        <w:t xml:space="preserve"> (see Extended Data</w:t>
      </w:r>
      <w:r w:rsidRPr="003F1A22">
        <w:rPr>
          <w:rFonts w:ascii="Times New Roman" w:hAnsi="Times New Roman" w:cs="Times New Roman" w:hint="eastAsia"/>
          <w:color w:val="000000" w:themeColor="text1"/>
          <w:sz w:val="24"/>
          <w:szCs w:val="24"/>
        </w:rPr>
        <w:t xml:space="preserve"> </w:t>
      </w:r>
      <w:r w:rsidRPr="003F1A22">
        <w:rPr>
          <w:rFonts w:ascii="Times New Roman" w:hAnsi="Times New Roman" w:cs="Times New Roman"/>
          <w:color w:val="000000" w:themeColor="text1"/>
          <w:sz w:val="24"/>
          <w:szCs w:val="24"/>
        </w:rPr>
        <w:t xml:space="preserve">Table 1). The pulse duration is 40 ns. The Lorentz TEM images in </w:t>
      </w:r>
      <w:r w:rsidRPr="003F1A22">
        <w:rPr>
          <w:rFonts w:ascii="Times New Roman" w:hAnsi="Times New Roman" w:cs="Times New Roman" w:hint="eastAsia"/>
          <w:b/>
          <w:color w:val="000000" w:themeColor="text1"/>
          <w:sz w:val="24"/>
          <w:szCs w:val="24"/>
        </w:rPr>
        <w:t>a</w:t>
      </w:r>
      <w:r w:rsidRPr="003F1A22">
        <w:rPr>
          <w:rFonts w:ascii="Times New Roman" w:hAnsi="Times New Roman" w:cs="Times New Roman"/>
          <w:color w:val="000000" w:themeColor="text1"/>
          <w:sz w:val="24"/>
          <w:szCs w:val="24"/>
        </w:rPr>
        <w:t xml:space="preserve"> and </w:t>
      </w:r>
      <w:r w:rsidRPr="003F1A22">
        <w:rPr>
          <w:rFonts w:ascii="Times New Roman" w:hAnsi="Times New Roman" w:cs="Times New Roman" w:hint="eastAsia"/>
          <w:b/>
          <w:bCs/>
          <w:color w:val="000000" w:themeColor="text1"/>
          <w:sz w:val="24"/>
          <w:szCs w:val="24"/>
        </w:rPr>
        <w:t>b</w:t>
      </w:r>
      <w:r w:rsidRPr="003F1A22">
        <w:rPr>
          <w:rFonts w:ascii="Times New Roman" w:hAnsi="Times New Roman" w:cs="Times New Roman"/>
          <w:color w:val="000000" w:themeColor="text1"/>
          <w:sz w:val="24"/>
          <w:szCs w:val="24"/>
        </w:rPr>
        <w:t xml:space="preserve"> were obtained at a defocus distance of 700 </w:t>
      </w:r>
      <w:proofErr w:type="spellStart"/>
      <w:r w:rsidRPr="003F1A22">
        <w:rPr>
          <w:rFonts w:ascii="Times New Roman" w:hAnsi="Times New Roman" w:cs="Times New Roman"/>
          <w:color w:val="000000" w:themeColor="text1"/>
          <w:sz w:val="24"/>
          <w:szCs w:val="24"/>
        </w:rPr>
        <w:t>μm</w:t>
      </w:r>
      <w:proofErr w:type="spellEnd"/>
      <w:r w:rsidRPr="003F1A22">
        <w:rPr>
          <w:rFonts w:ascii="Times New Roman" w:hAnsi="Times New Roman" w:cs="Times New Roman"/>
          <w:color w:val="000000" w:themeColor="text1"/>
          <w:sz w:val="24"/>
          <w:szCs w:val="24"/>
        </w:rPr>
        <w:t>. Scale bars: 400 nm.</w:t>
      </w:r>
      <w:r w:rsidR="0058250E" w:rsidRPr="003F1A22">
        <w:rPr>
          <w:rFonts w:ascii="Times New Roman" w:hAnsi="Times New Roman" w:cs="Times New Roman"/>
          <w:color w:val="000000" w:themeColor="text1"/>
          <w:sz w:val="24"/>
          <w:szCs w:val="24"/>
        </w:rPr>
        <w:t xml:space="preserve"> </w:t>
      </w:r>
      <w:r w:rsidR="00920C1E" w:rsidRPr="00242A53">
        <w:rPr>
          <w:rFonts w:ascii="Times New Roman" w:hAnsi="Times New Roman" w:cs="Times New Roman"/>
          <w:color w:val="0432FF"/>
          <w:sz w:val="24"/>
          <w:szCs w:val="24"/>
        </w:rPr>
        <w:t>The device dimensions</w:t>
      </w:r>
      <w:r w:rsidR="0058250E" w:rsidRPr="003F1A22">
        <w:rPr>
          <w:rFonts w:ascii="Times New Roman" w:hAnsi="Times New Roman" w:cs="Times New Roman"/>
          <w:color w:val="000000" w:themeColor="text1"/>
          <w:sz w:val="24"/>
          <w:szCs w:val="24"/>
        </w:rPr>
        <w:t xml:space="preserve"> can be found in Extended Data Table I.</w:t>
      </w:r>
    </w:p>
    <w:p w14:paraId="663B9A8A" w14:textId="77777777" w:rsidR="00B0300A" w:rsidRPr="003F1A22" w:rsidRDefault="00B0300A" w:rsidP="00B0300A">
      <w:pPr>
        <w:pStyle w:val="HTMLPreformatted"/>
        <w:spacing w:after="120"/>
        <w:rPr>
          <w:rFonts w:ascii="Times New Roman" w:eastAsiaTheme="minorEastAsia" w:hAnsi="Times New Roman" w:cs="Times New Roman"/>
          <w:color w:val="000000" w:themeColor="text1"/>
          <w:kern w:val="2"/>
          <w:sz w:val="24"/>
          <w:szCs w:val="24"/>
        </w:rPr>
      </w:pPr>
    </w:p>
    <w:p w14:paraId="75CD31E0" w14:textId="442A9E65" w:rsidR="00EF4156" w:rsidRPr="003F1A22" w:rsidRDefault="00EF4156" w:rsidP="00B0300A">
      <w:pPr>
        <w:pStyle w:val="HTMLPreformatted"/>
        <w:spacing w:after="120"/>
        <w:rPr>
          <w:rFonts w:ascii="Times New Roman" w:eastAsiaTheme="minorEastAsia" w:hAnsi="Times New Roman" w:cs="Times New Roman"/>
          <w:color w:val="000000" w:themeColor="text1"/>
          <w:kern w:val="2"/>
          <w:sz w:val="24"/>
          <w:szCs w:val="24"/>
        </w:rPr>
      </w:pPr>
      <w:r w:rsidRPr="003F1A22">
        <w:rPr>
          <w:rFonts w:ascii="Times New Roman" w:eastAsiaTheme="minorEastAsia" w:hAnsi="Times New Roman" w:cs="Times New Roman"/>
          <w:color w:val="000000" w:themeColor="text1"/>
          <w:kern w:val="2"/>
          <w:sz w:val="24"/>
          <w:szCs w:val="24"/>
        </w:rPr>
        <w:t>Fig. S</w:t>
      </w:r>
      <w:r w:rsidR="00F20B32">
        <w:rPr>
          <w:rFonts w:ascii="Times New Roman" w:eastAsiaTheme="minorEastAsia" w:hAnsi="Times New Roman" w:cs="Times New Roman"/>
          <w:color w:val="000000" w:themeColor="text1"/>
          <w:kern w:val="2"/>
          <w:sz w:val="24"/>
          <w:szCs w:val="24"/>
        </w:rPr>
        <w:t>8</w:t>
      </w:r>
      <w:r w:rsidRPr="003F1A22">
        <w:rPr>
          <w:rFonts w:ascii="Times New Roman" w:eastAsiaTheme="minorEastAsia" w:hAnsi="Times New Roman" w:cs="Times New Roman"/>
          <w:color w:val="000000" w:themeColor="text1"/>
          <w:kern w:val="2"/>
          <w:sz w:val="24"/>
          <w:szCs w:val="24"/>
        </w:rPr>
        <w:t xml:space="preserve"> shows the current-driven </w:t>
      </w:r>
      <w:proofErr w:type="spellStart"/>
      <w:r w:rsidRPr="003F1A22">
        <w:rPr>
          <w:rFonts w:ascii="Times New Roman" w:eastAsiaTheme="minorEastAsia" w:hAnsi="Times New Roman" w:cs="Times New Roman"/>
          <w:color w:val="000000" w:themeColor="text1"/>
          <w:kern w:val="2"/>
          <w:sz w:val="24"/>
          <w:szCs w:val="24"/>
        </w:rPr>
        <w:t>heliknoton</w:t>
      </w:r>
      <w:proofErr w:type="spellEnd"/>
      <w:r w:rsidRPr="003F1A22">
        <w:rPr>
          <w:rFonts w:ascii="Times New Roman" w:eastAsiaTheme="minorEastAsia" w:hAnsi="Times New Roman" w:cs="Times New Roman"/>
          <w:color w:val="000000" w:themeColor="text1"/>
          <w:kern w:val="2"/>
          <w:sz w:val="24"/>
          <w:szCs w:val="24"/>
        </w:rPr>
        <w:t xml:space="preserve"> motion obtained from an independent device. These results show the reproducibility of the </w:t>
      </w:r>
      <w:proofErr w:type="spellStart"/>
      <w:r w:rsidRPr="003F1A22">
        <w:rPr>
          <w:rFonts w:ascii="Times New Roman" w:eastAsiaTheme="minorEastAsia" w:hAnsi="Times New Roman" w:cs="Times New Roman"/>
          <w:color w:val="000000" w:themeColor="text1"/>
          <w:kern w:val="2"/>
          <w:sz w:val="24"/>
          <w:szCs w:val="24"/>
        </w:rPr>
        <w:t>heliknoton</w:t>
      </w:r>
      <w:proofErr w:type="spellEnd"/>
      <w:r w:rsidRPr="003F1A22">
        <w:rPr>
          <w:rFonts w:ascii="Times New Roman" w:eastAsiaTheme="minorEastAsia" w:hAnsi="Times New Roman" w:cs="Times New Roman"/>
          <w:color w:val="000000" w:themeColor="text1"/>
          <w:kern w:val="2"/>
          <w:sz w:val="24"/>
          <w:szCs w:val="24"/>
        </w:rPr>
        <w:t xml:space="preserve"> dynamics.</w:t>
      </w:r>
    </w:p>
    <w:p w14:paraId="72538AEA" w14:textId="14DF4449" w:rsidR="006119D3" w:rsidRPr="003F1A22" w:rsidRDefault="00BB347E" w:rsidP="006119D3">
      <w:pPr>
        <w:pStyle w:val="HTMLPreformatted"/>
        <w:spacing w:after="120"/>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H</w:t>
      </w:r>
      <w:r w:rsidR="00D22722" w:rsidRPr="003F1A22">
        <w:rPr>
          <w:rFonts w:ascii="Times New Roman" w:hAnsi="Times New Roman" w:cs="Times New Roman"/>
          <w:color w:val="000000" w:themeColor="text1"/>
          <w:sz w:val="24"/>
          <w:szCs w:val="24"/>
        </w:rPr>
        <w:t>eliknoton</w:t>
      </w:r>
      <w:proofErr w:type="spellEnd"/>
      <w:r w:rsidR="00D22722" w:rsidRPr="003F1A22">
        <w:rPr>
          <w:rFonts w:ascii="Times New Roman" w:hAnsi="Times New Roman" w:cs="Times New Roman"/>
          <w:color w:val="000000" w:themeColor="text1"/>
          <w:sz w:val="24"/>
          <w:szCs w:val="24"/>
        </w:rPr>
        <w:t xml:space="preserve"> dynamics </w:t>
      </w:r>
      <w:r w:rsidR="0085412C" w:rsidRPr="003F1A22">
        <w:rPr>
          <w:rFonts w:ascii="Times New Roman" w:hAnsi="Times New Roman" w:cs="Times New Roman"/>
          <w:color w:val="000000" w:themeColor="text1"/>
          <w:sz w:val="24"/>
          <w:szCs w:val="24"/>
        </w:rPr>
        <w:t>enter</w:t>
      </w:r>
      <w:r w:rsidR="00D22722" w:rsidRPr="003F1A22">
        <w:rPr>
          <w:rFonts w:ascii="Times New Roman" w:hAnsi="Times New Roman" w:cs="Times New Roman"/>
          <w:color w:val="000000" w:themeColor="text1"/>
          <w:sz w:val="24"/>
          <w:szCs w:val="24"/>
        </w:rPr>
        <w:t xml:space="preserve"> the creep regime (like that shown in </w:t>
      </w:r>
      <w:r w:rsidR="006119D3" w:rsidRPr="003F1A22">
        <w:rPr>
          <w:rFonts w:ascii="Times New Roman" w:hAnsi="Times New Roman" w:cs="Times New Roman"/>
          <w:color w:val="000000" w:themeColor="text1"/>
          <w:sz w:val="24"/>
          <w:szCs w:val="24"/>
        </w:rPr>
        <w:t>Supplementary Video 5</w:t>
      </w:r>
      <w:r w:rsidR="00D22722" w:rsidRPr="003F1A22">
        <w:rPr>
          <w:rFonts w:ascii="Times New Roman" w:hAnsi="Times New Roman" w:cs="Times New Roman"/>
          <w:color w:val="000000" w:themeColor="text1"/>
          <w:sz w:val="24"/>
          <w:szCs w:val="24"/>
        </w:rPr>
        <w:t>)</w:t>
      </w:r>
      <w:r w:rsidR="0085412C" w:rsidRPr="003F1A22">
        <w:rPr>
          <w:rFonts w:ascii="Times New Roman" w:hAnsi="Times New Roman" w:cs="Times New Roman"/>
          <w:color w:val="000000" w:themeColor="text1"/>
          <w:sz w:val="24"/>
          <w:szCs w:val="24"/>
        </w:rPr>
        <w:t xml:space="preserve"> just above the critical current density. </w:t>
      </w:r>
      <w:r w:rsidR="006119D3" w:rsidRPr="003F1A22">
        <w:rPr>
          <w:rFonts w:ascii="Times New Roman" w:hAnsi="Times New Roman" w:cs="Times New Roman"/>
          <w:color w:val="000000" w:themeColor="text1"/>
          <w:sz w:val="24"/>
          <w:szCs w:val="24"/>
        </w:rPr>
        <w:t xml:space="preserve">At such low current densities, the </w:t>
      </w:r>
      <w:proofErr w:type="spellStart"/>
      <w:r w:rsidR="006119D3" w:rsidRPr="003F1A22">
        <w:rPr>
          <w:rFonts w:ascii="Times New Roman" w:hAnsi="Times New Roman" w:cs="Times New Roman"/>
          <w:color w:val="000000" w:themeColor="text1"/>
          <w:sz w:val="24"/>
          <w:szCs w:val="24"/>
        </w:rPr>
        <w:t>heliknoton</w:t>
      </w:r>
      <w:proofErr w:type="spellEnd"/>
      <w:r w:rsidR="006119D3" w:rsidRPr="003F1A22">
        <w:rPr>
          <w:rFonts w:ascii="Times New Roman" w:hAnsi="Times New Roman" w:cs="Times New Roman"/>
          <w:color w:val="000000" w:themeColor="text1"/>
          <w:sz w:val="24"/>
          <w:szCs w:val="24"/>
        </w:rPr>
        <w:t xml:space="preserve"> is easily pinned by defects in the chiral magnet, leading to the irregular motion observed. As shown in the video, the trajectories of the </w:t>
      </w:r>
      <w:proofErr w:type="spellStart"/>
      <w:r w:rsidR="006119D3" w:rsidRPr="003F1A22">
        <w:rPr>
          <w:rFonts w:ascii="Times New Roman" w:hAnsi="Times New Roman" w:cs="Times New Roman"/>
          <w:color w:val="000000" w:themeColor="text1"/>
          <w:sz w:val="24"/>
          <w:szCs w:val="24"/>
        </w:rPr>
        <w:t>heliknoton</w:t>
      </w:r>
      <w:proofErr w:type="spellEnd"/>
      <w:r w:rsidR="006119D3" w:rsidRPr="003F1A22">
        <w:rPr>
          <w:rFonts w:ascii="Times New Roman" w:hAnsi="Times New Roman" w:cs="Times New Roman"/>
          <w:color w:val="000000" w:themeColor="text1"/>
          <w:sz w:val="24"/>
          <w:szCs w:val="24"/>
        </w:rPr>
        <w:t xml:space="preserve"> are not well defined and deviate from the collinear alignment with the current direction. </w:t>
      </w:r>
      <w:r w:rsidR="00865573" w:rsidRPr="003F1A22">
        <w:rPr>
          <w:rFonts w:ascii="Times New Roman" w:hAnsi="Times New Roman" w:cs="Times New Roman"/>
          <w:color w:val="000000" w:themeColor="text1"/>
          <w:sz w:val="24"/>
          <w:szCs w:val="24"/>
        </w:rPr>
        <w:t>Some</w:t>
      </w:r>
      <w:r w:rsidR="006119D3" w:rsidRPr="003F1A22">
        <w:rPr>
          <w:rFonts w:ascii="Times New Roman" w:hAnsi="Times New Roman" w:cs="Times New Roman"/>
          <w:color w:val="000000" w:themeColor="text1"/>
          <w:sz w:val="24"/>
          <w:szCs w:val="24"/>
        </w:rPr>
        <w:t xml:space="preserve"> “step back” </w:t>
      </w:r>
      <w:r w:rsidR="00865573" w:rsidRPr="003F1A22">
        <w:rPr>
          <w:rFonts w:ascii="Times New Roman" w:hAnsi="Times New Roman" w:cs="Times New Roman"/>
          <w:color w:val="000000" w:themeColor="text1"/>
          <w:sz w:val="24"/>
          <w:szCs w:val="24"/>
        </w:rPr>
        <w:t xml:space="preserve">like </w:t>
      </w:r>
      <w:r w:rsidR="006119D3" w:rsidRPr="003F1A22">
        <w:rPr>
          <w:rFonts w:ascii="Times New Roman" w:hAnsi="Times New Roman" w:cs="Times New Roman"/>
          <w:color w:val="000000" w:themeColor="text1"/>
          <w:sz w:val="24"/>
          <w:szCs w:val="24"/>
        </w:rPr>
        <w:t>motion</w:t>
      </w:r>
      <w:r w:rsidR="00865573" w:rsidRPr="003F1A22">
        <w:rPr>
          <w:rFonts w:ascii="Times New Roman" w:hAnsi="Times New Roman" w:cs="Times New Roman"/>
          <w:color w:val="000000" w:themeColor="text1"/>
          <w:sz w:val="24"/>
          <w:szCs w:val="24"/>
        </w:rPr>
        <w:t xml:space="preserve">s </w:t>
      </w:r>
      <w:r w:rsidR="006119D3" w:rsidRPr="003F1A22">
        <w:rPr>
          <w:rFonts w:ascii="Times New Roman" w:hAnsi="Times New Roman" w:cs="Times New Roman"/>
          <w:color w:val="000000" w:themeColor="text1"/>
          <w:sz w:val="24"/>
          <w:szCs w:val="24"/>
        </w:rPr>
        <w:t xml:space="preserve">occur when the </w:t>
      </w:r>
      <w:proofErr w:type="spellStart"/>
      <w:r w:rsidR="006119D3" w:rsidRPr="003F1A22">
        <w:rPr>
          <w:rFonts w:ascii="Times New Roman" w:hAnsi="Times New Roman" w:cs="Times New Roman"/>
          <w:color w:val="000000" w:themeColor="text1"/>
          <w:sz w:val="24"/>
          <w:szCs w:val="24"/>
        </w:rPr>
        <w:t>heliknoton</w:t>
      </w:r>
      <w:proofErr w:type="spellEnd"/>
      <w:r w:rsidR="006119D3" w:rsidRPr="003F1A22">
        <w:rPr>
          <w:rFonts w:ascii="Times New Roman" w:hAnsi="Times New Roman" w:cs="Times New Roman"/>
          <w:color w:val="000000" w:themeColor="text1"/>
          <w:sz w:val="24"/>
          <w:szCs w:val="24"/>
        </w:rPr>
        <w:t xml:space="preserve"> temporarily overcomes a pinning site but </w:t>
      </w:r>
      <w:r w:rsidR="00FD3CD1" w:rsidRPr="00242A53">
        <w:rPr>
          <w:rFonts w:ascii="Times New Roman" w:hAnsi="Times New Roman" w:cs="Times New Roman"/>
          <w:color w:val="0432FF"/>
          <w:sz w:val="24"/>
          <w:szCs w:val="24"/>
        </w:rPr>
        <w:t>is</w:t>
      </w:r>
      <w:r w:rsidR="00FD3CD1">
        <w:rPr>
          <w:rFonts w:ascii="Times New Roman" w:hAnsi="Times New Roman" w:cs="Times New Roman"/>
          <w:color w:val="000000" w:themeColor="text1"/>
          <w:sz w:val="24"/>
          <w:szCs w:val="24"/>
        </w:rPr>
        <w:t xml:space="preserve"> </w:t>
      </w:r>
      <w:r w:rsidR="006119D3" w:rsidRPr="003F1A22">
        <w:rPr>
          <w:rFonts w:ascii="Times New Roman" w:hAnsi="Times New Roman" w:cs="Times New Roman"/>
          <w:color w:val="000000" w:themeColor="text1"/>
          <w:sz w:val="24"/>
          <w:szCs w:val="24"/>
        </w:rPr>
        <w:t xml:space="preserve">then trapped by another nearby defect. </w:t>
      </w:r>
      <w:r w:rsidR="00113E3C" w:rsidRPr="00242A53">
        <w:rPr>
          <w:rFonts w:ascii="Times New Roman" w:hAnsi="Times New Roman" w:cs="Times New Roman"/>
          <w:color w:val="0432FF"/>
          <w:sz w:val="24"/>
          <w:szCs w:val="24"/>
        </w:rPr>
        <w:t>For some current pulses</w:t>
      </w:r>
      <w:r w:rsidR="006119D3" w:rsidRPr="003F1A22">
        <w:rPr>
          <w:rFonts w:ascii="Times New Roman" w:hAnsi="Times New Roman" w:cs="Times New Roman"/>
          <w:color w:val="000000" w:themeColor="text1"/>
          <w:sz w:val="24"/>
          <w:szCs w:val="24"/>
        </w:rPr>
        <w:t xml:space="preserve">, the </w:t>
      </w:r>
      <w:proofErr w:type="spellStart"/>
      <w:r w:rsidR="006119D3" w:rsidRPr="003F1A22">
        <w:rPr>
          <w:rFonts w:ascii="Times New Roman" w:hAnsi="Times New Roman" w:cs="Times New Roman"/>
          <w:color w:val="000000" w:themeColor="text1"/>
          <w:sz w:val="24"/>
          <w:szCs w:val="24"/>
        </w:rPr>
        <w:t>heliknoton</w:t>
      </w:r>
      <w:proofErr w:type="spellEnd"/>
      <w:r w:rsidR="006119D3" w:rsidRPr="003F1A22">
        <w:rPr>
          <w:rFonts w:ascii="Times New Roman" w:hAnsi="Times New Roman" w:cs="Times New Roman"/>
          <w:color w:val="000000" w:themeColor="text1"/>
          <w:sz w:val="24"/>
          <w:szCs w:val="24"/>
        </w:rPr>
        <w:t xml:space="preserve"> remains pinned without displacement due to insufficient driving force to overcome the local pinning potential. </w:t>
      </w:r>
    </w:p>
    <w:p w14:paraId="6658F94E" w14:textId="77777777" w:rsidR="002E1145" w:rsidRPr="003F1A22" w:rsidRDefault="002E1145" w:rsidP="00B0300A">
      <w:pPr>
        <w:pStyle w:val="HTMLPreformatted"/>
        <w:spacing w:after="120"/>
        <w:rPr>
          <w:rFonts w:ascii="Times New Roman" w:eastAsiaTheme="minorEastAsia" w:hAnsi="Times New Roman" w:cs="Times New Roman"/>
          <w:color w:val="000000" w:themeColor="text1"/>
          <w:kern w:val="2"/>
          <w:sz w:val="24"/>
          <w:szCs w:val="24"/>
        </w:rPr>
      </w:pPr>
    </w:p>
    <w:p w14:paraId="567229DC" w14:textId="77777777" w:rsidR="002E1145" w:rsidRPr="003F1A22" w:rsidRDefault="002E1145" w:rsidP="00B0300A">
      <w:pPr>
        <w:pStyle w:val="HTMLPreformatted"/>
        <w:spacing w:after="120"/>
        <w:rPr>
          <w:rFonts w:ascii="Times New Roman" w:eastAsiaTheme="minorEastAsia" w:hAnsi="Times New Roman" w:cs="Times New Roman"/>
          <w:color w:val="000000" w:themeColor="text1"/>
          <w:kern w:val="2"/>
          <w:sz w:val="24"/>
          <w:szCs w:val="24"/>
        </w:rPr>
      </w:pPr>
    </w:p>
    <w:p w14:paraId="0DF24040" w14:textId="34D0B76A" w:rsidR="002E1145" w:rsidRPr="003F1A22" w:rsidRDefault="000A4084" w:rsidP="002E1145">
      <w:pPr>
        <w:pStyle w:val="Style1"/>
        <w:rPr>
          <w:color w:val="000000" w:themeColor="text1"/>
        </w:rPr>
      </w:pPr>
      <w:bookmarkStart w:id="24" w:name="_Toc203764399"/>
      <w:r w:rsidRPr="003F1A22">
        <w:rPr>
          <w:color w:val="000000" w:themeColor="text1"/>
        </w:rPr>
        <w:lastRenderedPageBreak/>
        <w:t>6</w:t>
      </w:r>
      <w:r w:rsidR="002E1145" w:rsidRPr="003F1A22">
        <w:rPr>
          <w:color w:val="000000" w:themeColor="text1"/>
        </w:rPr>
        <w:t xml:space="preserve">. Current-driven dynamics of multiple </w:t>
      </w:r>
      <w:proofErr w:type="spellStart"/>
      <w:r w:rsidR="002E1145" w:rsidRPr="003F1A22">
        <w:rPr>
          <w:color w:val="000000" w:themeColor="text1"/>
        </w:rPr>
        <w:t>heliknotons</w:t>
      </w:r>
      <w:bookmarkEnd w:id="24"/>
      <w:proofErr w:type="spellEnd"/>
    </w:p>
    <w:p w14:paraId="17A480A5" w14:textId="1407D35C" w:rsidR="00B0300A" w:rsidRPr="003F1A22" w:rsidRDefault="00831775" w:rsidP="00B0300A">
      <w:pPr>
        <w:pStyle w:val="HTMLPreformatted"/>
        <w:spacing w:after="120"/>
        <w:rPr>
          <w:rFonts w:ascii="Times New Roman" w:eastAsiaTheme="minorEastAsia" w:hAnsi="Times New Roman" w:cs="Times New Roman"/>
          <w:color w:val="000000" w:themeColor="text1"/>
          <w:kern w:val="2"/>
          <w:sz w:val="24"/>
          <w:szCs w:val="24"/>
        </w:rPr>
      </w:pPr>
      <w:r w:rsidRPr="003F1A22">
        <w:rPr>
          <w:rFonts w:ascii="Times New Roman" w:eastAsiaTheme="minorEastAsia" w:hAnsi="Times New Roman" w:cs="Times New Roman"/>
          <w:color w:val="000000" w:themeColor="text1"/>
          <w:kern w:val="2"/>
          <w:sz w:val="24"/>
          <w:szCs w:val="24"/>
        </w:rPr>
        <w:t xml:space="preserve">For multiple </w:t>
      </w:r>
      <w:proofErr w:type="spellStart"/>
      <w:r w:rsidRPr="003F1A22">
        <w:rPr>
          <w:rFonts w:ascii="Times New Roman" w:eastAsiaTheme="minorEastAsia" w:hAnsi="Times New Roman" w:cs="Times New Roman"/>
          <w:color w:val="000000" w:themeColor="text1"/>
          <w:kern w:val="2"/>
          <w:sz w:val="24"/>
          <w:szCs w:val="24"/>
        </w:rPr>
        <w:t>heliknoton</w:t>
      </w:r>
      <w:proofErr w:type="spellEnd"/>
      <w:r w:rsidRPr="003F1A22">
        <w:rPr>
          <w:rFonts w:ascii="Times New Roman" w:eastAsiaTheme="minorEastAsia" w:hAnsi="Times New Roman" w:cs="Times New Roman"/>
          <w:color w:val="000000" w:themeColor="text1"/>
          <w:kern w:val="2"/>
          <w:sz w:val="24"/>
          <w:szCs w:val="24"/>
        </w:rPr>
        <w:t xml:space="preserve"> dynamics,</w:t>
      </w:r>
      <w:r w:rsidR="00B0300A" w:rsidRPr="003F1A22">
        <w:rPr>
          <w:rFonts w:ascii="Times New Roman" w:eastAsiaTheme="minorEastAsia" w:hAnsi="Times New Roman" w:cs="Times New Roman"/>
          <w:color w:val="000000" w:themeColor="text1"/>
          <w:kern w:val="2"/>
          <w:sz w:val="24"/>
          <w:szCs w:val="24"/>
        </w:rPr>
        <w:t xml:space="preserve"> we observe two </w:t>
      </w:r>
      <w:r w:rsidR="00703698" w:rsidRPr="003F1A22">
        <w:rPr>
          <w:rFonts w:ascii="Times New Roman" w:eastAsiaTheme="minorEastAsia" w:hAnsi="Times New Roman" w:cs="Times New Roman"/>
          <w:color w:val="000000" w:themeColor="text1"/>
          <w:kern w:val="2"/>
          <w:sz w:val="24"/>
          <w:szCs w:val="24"/>
        </w:rPr>
        <w:t xml:space="preserve">different </w:t>
      </w:r>
      <w:r w:rsidR="00B0300A" w:rsidRPr="003F1A22">
        <w:rPr>
          <w:rFonts w:ascii="Times New Roman" w:eastAsiaTheme="minorEastAsia" w:hAnsi="Times New Roman" w:cs="Times New Roman"/>
          <w:color w:val="000000" w:themeColor="text1"/>
          <w:kern w:val="2"/>
          <w:sz w:val="24"/>
          <w:szCs w:val="24"/>
        </w:rPr>
        <w:t xml:space="preserve">scenarios. In the first case, two isolated </w:t>
      </w:r>
      <w:proofErr w:type="spellStart"/>
      <w:r w:rsidR="00B0300A" w:rsidRPr="003F1A22">
        <w:rPr>
          <w:rFonts w:ascii="Times New Roman" w:eastAsiaTheme="minorEastAsia" w:hAnsi="Times New Roman" w:cs="Times New Roman"/>
          <w:color w:val="000000" w:themeColor="text1"/>
          <w:kern w:val="2"/>
          <w:sz w:val="24"/>
          <w:szCs w:val="24"/>
        </w:rPr>
        <w:t>heliknotons</w:t>
      </w:r>
      <w:proofErr w:type="spellEnd"/>
      <w:r w:rsidR="00B0300A" w:rsidRPr="003F1A22">
        <w:rPr>
          <w:rFonts w:ascii="Times New Roman" w:eastAsiaTheme="minorEastAsia" w:hAnsi="Times New Roman" w:cs="Times New Roman"/>
          <w:color w:val="000000" w:themeColor="text1"/>
          <w:kern w:val="2"/>
          <w:sz w:val="24"/>
          <w:szCs w:val="24"/>
        </w:rPr>
        <w:t xml:space="preserve"> are nucleated with a large distance between them. Upon applying current pulse, these two </w:t>
      </w:r>
      <w:proofErr w:type="spellStart"/>
      <w:r w:rsidR="00B0300A" w:rsidRPr="003F1A22">
        <w:rPr>
          <w:rFonts w:ascii="Times New Roman" w:eastAsiaTheme="minorEastAsia" w:hAnsi="Times New Roman" w:cs="Times New Roman"/>
          <w:color w:val="000000" w:themeColor="text1"/>
          <w:kern w:val="2"/>
          <w:sz w:val="24"/>
          <w:szCs w:val="24"/>
        </w:rPr>
        <w:t>heliknotons</w:t>
      </w:r>
      <w:proofErr w:type="spellEnd"/>
      <w:r w:rsidR="00B0300A" w:rsidRPr="003F1A22">
        <w:rPr>
          <w:rFonts w:ascii="Times New Roman" w:eastAsiaTheme="minorEastAsia" w:hAnsi="Times New Roman" w:cs="Times New Roman"/>
          <w:color w:val="000000" w:themeColor="text1"/>
          <w:kern w:val="2"/>
          <w:sz w:val="24"/>
          <w:szCs w:val="24"/>
        </w:rPr>
        <w:t xml:space="preserve"> just behave like single </w:t>
      </w:r>
      <w:proofErr w:type="spellStart"/>
      <w:r w:rsidR="00B0300A" w:rsidRPr="00242A53">
        <w:rPr>
          <w:rFonts w:ascii="Times New Roman" w:eastAsiaTheme="minorEastAsia" w:hAnsi="Times New Roman" w:cs="Times New Roman"/>
          <w:color w:val="0432FF"/>
          <w:kern w:val="2"/>
          <w:sz w:val="24"/>
          <w:szCs w:val="24"/>
        </w:rPr>
        <w:t>heliknoton</w:t>
      </w:r>
      <w:r w:rsidR="005F3B66" w:rsidRPr="00242A53">
        <w:rPr>
          <w:rFonts w:ascii="Times New Roman" w:eastAsiaTheme="minorEastAsia" w:hAnsi="Times New Roman" w:cs="Times New Roman"/>
          <w:color w:val="0432FF"/>
          <w:kern w:val="2"/>
          <w:sz w:val="24"/>
          <w:szCs w:val="24"/>
        </w:rPr>
        <w:t>s</w:t>
      </w:r>
      <w:proofErr w:type="spellEnd"/>
      <w:r w:rsidR="00B0300A" w:rsidRPr="003F1A22">
        <w:rPr>
          <w:rFonts w:ascii="Times New Roman" w:eastAsiaTheme="minorEastAsia" w:hAnsi="Times New Roman" w:cs="Times New Roman"/>
          <w:color w:val="000000" w:themeColor="text1"/>
          <w:kern w:val="2"/>
          <w:sz w:val="24"/>
          <w:szCs w:val="24"/>
        </w:rPr>
        <w:t xml:space="preserve"> and move independently, as shown in Fig. </w:t>
      </w:r>
      <w:r w:rsidR="005274A7" w:rsidRPr="003F1A22">
        <w:rPr>
          <w:rFonts w:ascii="Times New Roman" w:eastAsiaTheme="minorEastAsia" w:hAnsi="Times New Roman" w:cs="Times New Roman"/>
          <w:color w:val="000000" w:themeColor="text1"/>
          <w:kern w:val="2"/>
          <w:sz w:val="24"/>
          <w:szCs w:val="24"/>
        </w:rPr>
        <w:t>S</w:t>
      </w:r>
      <w:r w:rsidR="00F20B32">
        <w:rPr>
          <w:rFonts w:ascii="Times New Roman" w:eastAsiaTheme="minorEastAsia" w:hAnsi="Times New Roman" w:cs="Times New Roman"/>
          <w:color w:val="000000" w:themeColor="text1"/>
          <w:kern w:val="2"/>
          <w:sz w:val="24"/>
          <w:szCs w:val="24"/>
        </w:rPr>
        <w:t>9</w:t>
      </w:r>
      <w:r w:rsidR="00B0300A" w:rsidRPr="003F1A22">
        <w:rPr>
          <w:rFonts w:ascii="Times New Roman" w:eastAsiaTheme="minorEastAsia" w:hAnsi="Times New Roman" w:cs="Times New Roman"/>
          <w:color w:val="000000" w:themeColor="text1"/>
          <w:kern w:val="2"/>
          <w:sz w:val="24"/>
          <w:szCs w:val="24"/>
        </w:rPr>
        <w:t xml:space="preserve">a. In the second case, a </w:t>
      </w:r>
      <w:proofErr w:type="spellStart"/>
      <w:r w:rsidR="00B0300A" w:rsidRPr="003F1A22">
        <w:rPr>
          <w:rFonts w:ascii="Times New Roman" w:eastAsiaTheme="minorEastAsia" w:hAnsi="Times New Roman" w:cs="Times New Roman"/>
          <w:color w:val="000000" w:themeColor="text1"/>
          <w:kern w:val="2"/>
          <w:sz w:val="24"/>
          <w:szCs w:val="24"/>
        </w:rPr>
        <w:t>heliknoton</w:t>
      </w:r>
      <w:proofErr w:type="spellEnd"/>
      <w:r w:rsidR="00B0300A" w:rsidRPr="003F1A22">
        <w:rPr>
          <w:rFonts w:ascii="Times New Roman" w:eastAsiaTheme="minorEastAsia" w:hAnsi="Times New Roman" w:cs="Times New Roman"/>
          <w:color w:val="000000" w:themeColor="text1"/>
          <w:kern w:val="2"/>
          <w:sz w:val="24"/>
          <w:szCs w:val="24"/>
        </w:rPr>
        <w:t xml:space="preserve"> dimer (two </w:t>
      </w:r>
      <w:proofErr w:type="spellStart"/>
      <w:r w:rsidR="00B0300A" w:rsidRPr="003F1A22">
        <w:rPr>
          <w:rFonts w:ascii="Times New Roman" w:eastAsiaTheme="minorEastAsia" w:hAnsi="Times New Roman" w:cs="Times New Roman"/>
          <w:color w:val="000000" w:themeColor="text1"/>
          <w:kern w:val="2"/>
          <w:sz w:val="24"/>
          <w:szCs w:val="24"/>
        </w:rPr>
        <w:t>heliknotons</w:t>
      </w:r>
      <w:proofErr w:type="spellEnd"/>
      <w:r w:rsidR="00B0300A" w:rsidRPr="003F1A22">
        <w:rPr>
          <w:rFonts w:ascii="Times New Roman" w:eastAsiaTheme="minorEastAsia" w:hAnsi="Times New Roman" w:cs="Times New Roman"/>
          <w:color w:val="000000" w:themeColor="text1"/>
          <w:kern w:val="2"/>
          <w:sz w:val="24"/>
          <w:szCs w:val="24"/>
        </w:rPr>
        <w:t xml:space="preserve"> are </w:t>
      </w:r>
      <w:proofErr w:type="gramStart"/>
      <w:r w:rsidR="00B0300A" w:rsidRPr="003F1A22">
        <w:rPr>
          <w:rFonts w:ascii="Times New Roman" w:eastAsiaTheme="minorEastAsia" w:hAnsi="Times New Roman" w:cs="Times New Roman"/>
          <w:color w:val="000000" w:themeColor="text1"/>
          <w:kern w:val="2"/>
          <w:sz w:val="24"/>
          <w:szCs w:val="24"/>
        </w:rPr>
        <w:t>in close proximity to</w:t>
      </w:r>
      <w:proofErr w:type="gramEnd"/>
      <w:r w:rsidR="00B0300A" w:rsidRPr="003F1A22">
        <w:rPr>
          <w:rFonts w:ascii="Times New Roman" w:eastAsiaTheme="minorEastAsia" w:hAnsi="Times New Roman" w:cs="Times New Roman"/>
          <w:color w:val="000000" w:themeColor="text1"/>
          <w:kern w:val="2"/>
          <w:sz w:val="24"/>
          <w:szCs w:val="24"/>
        </w:rPr>
        <w:t xml:space="preserve"> each other) is nucleated. During the current-driven motion, the two </w:t>
      </w:r>
      <w:proofErr w:type="spellStart"/>
      <w:r w:rsidR="00B0300A" w:rsidRPr="003F1A22">
        <w:rPr>
          <w:rFonts w:ascii="Times New Roman" w:eastAsiaTheme="minorEastAsia" w:hAnsi="Times New Roman" w:cs="Times New Roman"/>
          <w:color w:val="000000" w:themeColor="text1"/>
          <w:kern w:val="2"/>
          <w:sz w:val="24"/>
          <w:szCs w:val="24"/>
        </w:rPr>
        <w:t>heliknotons</w:t>
      </w:r>
      <w:proofErr w:type="spellEnd"/>
      <w:r w:rsidR="00B0300A" w:rsidRPr="003F1A22">
        <w:rPr>
          <w:rFonts w:ascii="Times New Roman" w:eastAsiaTheme="minorEastAsia" w:hAnsi="Times New Roman" w:cs="Times New Roman"/>
          <w:color w:val="000000" w:themeColor="text1"/>
          <w:kern w:val="2"/>
          <w:sz w:val="24"/>
          <w:szCs w:val="24"/>
        </w:rPr>
        <w:t xml:space="preserve"> move collectively despite an </w:t>
      </w:r>
      <w:r w:rsidR="005F3B66" w:rsidRPr="00242A53">
        <w:rPr>
          <w:rFonts w:ascii="Times New Roman" w:eastAsiaTheme="minorEastAsia" w:hAnsi="Times New Roman" w:cs="Times New Roman"/>
          <w:color w:val="0432FF"/>
          <w:kern w:val="2"/>
          <w:sz w:val="24"/>
          <w:szCs w:val="24"/>
        </w:rPr>
        <w:t>oscillating</w:t>
      </w:r>
      <w:r w:rsidR="00B0300A" w:rsidRPr="003F1A22">
        <w:rPr>
          <w:rFonts w:ascii="Times New Roman" w:eastAsiaTheme="minorEastAsia" w:hAnsi="Times New Roman" w:cs="Times New Roman"/>
          <w:color w:val="000000" w:themeColor="text1"/>
          <w:kern w:val="2"/>
          <w:sz w:val="24"/>
          <w:szCs w:val="24"/>
        </w:rPr>
        <w:t xml:space="preserve"> change of the distance between them</w:t>
      </w:r>
      <w:r w:rsidR="00565C43" w:rsidRPr="003F1A22">
        <w:rPr>
          <w:rFonts w:ascii="Times New Roman" w:eastAsiaTheme="minorEastAsia" w:hAnsi="Times New Roman" w:cs="Times New Roman"/>
          <w:color w:val="000000" w:themeColor="text1"/>
          <w:kern w:val="2"/>
          <w:sz w:val="24"/>
          <w:szCs w:val="24"/>
        </w:rPr>
        <w:t xml:space="preserve"> as shown in Fig. S</w:t>
      </w:r>
      <w:r w:rsidR="00F20B32">
        <w:rPr>
          <w:rFonts w:ascii="Times New Roman" w:eastAsiaTheme="minorEastAsia" w:hAnsi="Times New Roman" w:cs="Times New Roman"/>
          <w:color w:val="000000" w:themeColor="text1"/>
          <w:kern w:val="2"/>
          <w:sz w:val="24"/>
          <w:szCs w:val="24"/>
        </w:rPr>
        <w:t>9</w:t>
      </w:r>
      <w:r w:rsidR="00565C43" w:rsidRPr="003F1A22">
        <w:rPr>
          <w:rFonts w:ascii="Times New Roman" w:eastAsiaTheme="minorEastAsia" w:hAnsi="Times New Roman" w:cs="Times New Roman"/>
          <w:color w:val="000000" w:themeColor="text1"/>
          <w:kern w:val="2"/>
          <w:sz w:val="24"/>
          <w:szCs w:val="24"/>
        </w:rPr>
        <w:t>b</w:t>
      </w:r>
      <w:r w:rsidR="00B0300A" w:rsidRPr="003F1A22">
        <w:rPr>
          <w:rFonts w:ascii="Times New Roman" w:eastAsiaTheme="minorEastAsia" w:hAnsi="Times New Roman" w:cs="Times New Roman"/>
          <w:color w:val="000000" w:themeColor="text1"/>
          <w:kern w:val="2"/>
          <w:sz w:val="24"/>
          <w:szCs w:val="24"/>
        </w:rPr>
        <w:t xml:space="preserve">. This change in distance could be due to either the pinning </w:t>
      </w:r>
      <w:r w:rsidR="005F3B66" w:rsidRPr="00242A53">
        <w:rPr>
          <w:rFonts w:ascii="Times New Roman" w:eastAsiaTheme="minorEastAsia" w:hAnsi="Times New Roman" w:cs="Times New Roman"/>
          <w:color w:val="0432FF"/>
          <w:kern w:val="2"/>
          <w:sz w:val="24"/>
          <w:szCs w:val="24"/>
        </w:rPr>
        <w:t>at</w:t>
      </w:r>
      <w:r w:rsidR="00B0300A" w:rsidRPr="003F1A22">
        <w:rPr>
          <w:rFonts w:ascii="Times New Roman" w:eastAsiaTheme="minorEastAsia" w:hAnsi="Times New Roman" w:cs="Times New Roman"/>
          <w:color w:val="000000" w:themeColor="text1"/>
          <w:kern w:val="2"/>
          <w:sz w:val="24"/>
          <w:szCs w:val="24"/>
        </w:rPr>
        <w:t xml:space="preserve"> defects or the interaction between </w:t>
      </w:r>
      <w:proofErr w:type="spellStart"/>
      <w:r w:rsidR="00B0300A" w:rsidRPr="003F1A22">
        <w:rPr>
          <w:rFonts w:ascii="Times New Roman" w:eastAsiaTheme="minorEastAsia" w:hAnsi="Times New Roman" w:cs="Times New Roman"/>
          <w:color w:val="000000" w:themeColor="text1"/>
          <w:kern w:val="2"/>
          <w:sz w:val="24"/>
          <w:szCs w:val="24"/>
        </w:rPr>
        <w:t>heliknotons</w:t>
      </w:r>
      <w:proofErr w:type="spellEnd"/>
      <w:r w:rsidR="00B0300A" w:rsidRPr="003F1A22">
        <w:rPr>
          <w:rFonts w:ascii="Times New Roman" w:eastAsiaTheme="minorEastAsia" w:hAnsi="Times New Roman" w:cs="Times New Roman"/>
          <w:color w:val="000000" w:themeColor="text1"/>
          <w:kern w:val="2"/>
          <w:sz w:val="24"/>
          <w:szCs w:val="24"/>
        </w:rPr>
        <w:t xml:space="preserve">, which is difficult to determine with the current experimental data. </w:t>
      </w:r>
    </w:p>
    <w:p w14:paraId="7E7240AB" w14:textId="77777777" w:rsidR="00B0300A" w:rsidRPr="003F1A22" w:rsidRDefault="00B0300A" w:rsidP="00336F90">
      <w:pPr>
        <w:spacing w:after="120" w:line="240" w:lineRule="auto"/>
        <w:ind w:left="0" w:right="-17" w:firstLine="0"/>
        <w:rPr>
          <w:rFonts w:ascii="Times New Roman" w:hAnsi="Times New Roman" w:cs="Times New Roman"/>
          <w:color w:val="000000" w:themeColor="text1"/>
          <w:sz w:val="24"/>
          <w:szCs w:val="24"/>
        </w:rPr>
      </w:pPr>
    </w:p>
    <w:bookmarkEnd w:id="23"/>
    <w:p w14:paraId="36DAC938" w14:textId="76D1DE04" w:rsidR="001F3935" w:rsidRPr="003F1A22" w:rsidRDefault="000F5F36" w:rsidP="001F3935">
      <w:pPr>
        <w:jc w:val="center"/>
        <w:rPr>
          <w:rFonts w:eastAsia="SimSun"/>
          <w:color w:val="000000" w:themeColor="text1"/>
        </w:rPr>
      </w:pPr>
      <w:r w:rsidRPr="003F1A22">
        <w:rPr>
          <w:rFonts w:eastAsia="SimSun"/>
          <w:noProof/>
          <w:color w:val="000000" w:themeColor="text1"/>
        </w:rPr>
        <w:drawing>
          <wp:inline distT="0" distB="0" distL="0" distR="0" wp14:anchorId="6C3F27FA" wp14:editId="19FB4059">
            <wp:extent cx="4374037" cy="2031190"/>
            <wp:effectExtent l="0" t="0" r="0" b="1270"/>
            <wp:docPr id="1452812082" name="图片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812082" name="图片 1" descr="A screenshot of a test&#10;&#10;AI-generated content may be incorrect."/>
                    <pic:cNvPicPr>
                      <a:picLocks noChangeAspect="1" noChangeArrowheads="1"/>
                    </pic:cNvPicPr>
                  </pic:nvPicPr>
                  <pic:blipFill rotWithShape="1">
                    <a:blip r:embed="rId19">
                      <a:extLst>
                        <a:ext uri="{28A0092B-C50C-407E-A947-70E740481C1C}">
                          <a14:useLocalDpi xmlns:a14="http://schemas.microsoft.com/office/drawing/2010/main" val="0"/>
                        </a:ext>
                      </a:extLst>
                    </a:blip>
                    <a:srcRect l="1426" r="1218"/>
                    <a:stretch/>
                  </pic:blipFill>
                  <pic:spPr bwMode="auto">
                    <a:xfrm>
                      <a:off x="0" y="0"/>
                      <a:ext cx="4393539" cy="2040246"/>
                    </a:xfrm>
                    <a:prstGeom prst="rect">
                      <a:avLst/>
                    </a:prstGeom>
                    <a:noFill/>
                    <a:ln>
                      <a:noFill/>
                    </a:ln>
                    <a:extLst>
                      <a:ext uri="{53640926-AAD7-44D8-BBD7-CCE9431645EC}">
                        <a14:shadowObscured xmlns:a14="http://schemas.microsoft.com/office/drawing/2010/main"/>
                      </a:ext>
                    </a:extLst>
                  </pic:spPr>
                </pic:pic>
              </a:graphicData>
            </a:graphic>
          </wp:inline>
        </w:drawing>
      </w:r>
    </w:p>
    <w:p w14:paraId="02664908" w14:textId="6337F3BC" w:rsidR="001F3935" w:rsidRPr="003F1A22" w:rsidRDefault="001F3935" w:rsidP="003346CF">
      <w:pPr>
        <w:spacing w:beforeLines="50" w:before="156"/>
        <w:ind w:firstLine="0"/>
        <w:rPr>
          <w:rFonts w:ascii="Times New Roman" w:hAnsi="Times New Roman" w:cs="Times New Roman"/>
          <w:bCs/>
          <w:color w:val="000000" w:themeColor="text1"/>
          <w:sz w:val="24"/>
          <w:szCs w:val="24"/>
        </w:rPr>
      </w:pPr>
      <w:r w:rsidRPr="003F1A22">
        <w:rPr>
          <w:rFonts w:ascii="Times New Roman" w:hAnsi="Times New Roman" w:cs="Times New Roman"/>
          <w:b/>
          <w:bCs/>
          <w:color w:val="000000" w:themeColor="text1"/>
          <w:sz w:val="24"/>
          <w:szCs w:val="24"/>
        </w:rPr>
        <w:t xml:space="preserve">Fig. </w:t>
      </w:r>
      <w:r w:rsidR="00AD22F4" w:rsidRPr="003F1A22">
        <w:rPr>
          <w:rFonts w:ascii="Times New Roman" w:hAnsi="Times New Roman" w:cs="Times New Roman"/>
          <w:b/>
          <w:bCs/>
          <w:color w:val="000000" w:themeColor="text1"/>
          <w:sz w:val="24"/>
          <w:szCs w:val="24"/>
        </w:rPr>
        <w:t>S</w:t>
      </w:r>
      <w:r w:rsidR="00F20B32">
        <w:rPr>
          <w:rFonts w:ascii="Times New Roman" w:hAnsi="Times New Roman" w:cs="Times New Roman"/>
          <w:b/>
          <w:bCs/>
          <w:color w:val="000000" w:themeColor="text1"/>
          <w:sz w:val="24"/>
          <w:szCs w:val="24"/>
        </w:rPr>
        <w:t>9</w:t>
      </w:r>
      <w:r w:rsidRPr="003F1A22">
        <w:rPr>
          <w:rFonts w:ascii="Times New Roman" w:hAnsi="Times New Roman" w:cs="Times New Roman"/>
          <w:b/>
          <w:bCs/>
          <w:color w:val="000000" w:themeColor="text1"/>
          <w:sz w:val="24"/>
          <w:szCs w:val="24"/>
        </w:rPr>
        <w:t xml:space="preserve"> | </w:t>
      </w:r>
      <w:r w:rsidR="006816C3" w:rsidRPr="003F1A22">
        <w:rPr>
          <w:rFonts w:ascii="Times New Roman" w:hAnsi="Times New Roman" w:cs="Times New Roman"/>
          <w:b/>
          <w:bCs/>
          <w:color w:val="000000" w:themeColor="text1"/>
          <w:sz w:val="24"/>
          <w:szCs w:val="24"/>
        </w:rPr>
        <w:t xml:space="preserve">Dynamics of multiple </w:t>
      </w:r>
      <w:proofErr w:type="spellStart"/>
      <w:r w:rsidR="006816C3" w:rsidRPr="003F1A22">
        <w:rPr>
          <w:rFonts w:ascii="Times New Roman" w:hAnsi="Times New Roman" w:cs="Times New Roman"/>
          <w:b/>
          <w:bCs/>
          <w:color w:val="000000" w:themeColor="text1"/>
          <w:sz w:val="24"/>
          <w:szCs w:val="24"/>
        </w:rPr>
        <w:t>heliknotons</w:t>
      </w:r>
      <w:proofErr w:type="spellEnd"/>
      <w:r w:rsidR="006816C3" w:rsidRPr="003F1A22">
        <w:rPr>
          <w:rFonts w:ascii="Times New Roman" w:hAnsi="Times New Roman" w:cs="Times New Roman"/>
          <w:b/>
          <w:bCs/>
          <w:color w:val="000000" w:themeColor="text1"/>
          <w:sz w:val="24"/>
          <w:szCs w:val="24"/>
        </w:rPr>
        <w:t xml:space="preserve"> driven by current pulses</w:t>
      </w:r>
      <w:r w:rsidR="006816C3" w:rsidRPr="003F1A22">
        <w:rPr>
          <w:rFonts w:ascii="Times New Roman" w:hAnsi="Times New Roman" w:cs="Times New Roman"/>
          <w:bCs/>
          <w:color w:val="000000" w:themeColor="text1"/>
          <w:sz w:val="24"/>
          <w:szCs w:val="24"/>
        </w:rPr>
        <w:t>.</w:t>
      </w:r>
      <w:r w:rsidR="006816C3" w:rsidRPr="003F1A22">
        <w:rPr>
          <w:rFonts w:ascii="Times New Roman" w:eastAsia="SimSun" w:hAnsi="Times New Roman" w:cs="Times New Roman"/>
          <w:color w:val="000000" w:themeColor="text1"/>
          <w:sz w:val="24"/>
          <w:szCs w:val="24"/>
        </w:rPr>
        <w:t xml:space="preserve"> </w:t>
      </w:r>
      <w:proofErr w:type="gramStart"/>
      <w:r w:rsidR="006816C3" w:rsidRPr="003F1A22">
        <w:rPr>
          <w:rFonts w:ascii="Times New Roman" w:eastAsia="SimSun" w:hAnsi="Times New Roman" w:cs="Times New Roman"/>
          <w:b/>
          <w:color w:val="000000" w:themeColor="text1"/>
          <w:sz w:val="24"/>
          <w:szCs w:val="24"/>
        </w:rPr>
        <w:t>a</w:t>
      </w:r>
      <w:r w:rsidR="006816C3" w:rsidRPr="003F1A22">
        <w:rPr>
          <w:rFonts w:ascii="Times New Roman" w:eastAsia="SimSun" w:hAnsi="Times New Roman" w:cs="Times New Roman"/>
          <w:color w:val="000000" w:themeColor="text1"/>
          <w:sz w:val="24"/>
          <w:szCs w:val="24"/>
        </w:rPr>
        <w:t>,</w:t>
      </w:r>
      <w:proofErr w:type="gramEnd"/>
      <w:r w:rsidR="006816C3" w:rsidRPr="003F1A22">
        <w:rPr>
          <w:rFonts w:ascii="Times New Roman" w:eastAsia="SimSun" w:hAnsi="Times New Roman" w:cs="Times New Roman"/>
          <w:color w:val="000000" w:themeColor="text1"/>
          <w:sz w:val="24"/>
          <w:szCs w:val="24"/>
        </w:rPr>
        <w:t xml:space="preserve"> Current-driven motion of two isolated </w:t>
      </w:r>
      <w:proofErr w:type="spellStart"/>
      <w:r w:rsidR="006816C3" w:rsidRPr="003F1A22">
        <w:rPr>
          <w:rFonts w:ascii="Times New Roman" w:eastAsia="SimSun" w:hAnsi="Times New Roman" w:cs="Times New Roman"/>
          <w:color w:val="000000" w:themeColor="text1"/>
          <w:sz w:val="24"/>
          <w:szCs w:val="24"/>
        </w:rPr>
        <w:t>heliknotons</w:t>
      </w:r>
      <w:proofErr w:type="spellEnd"/>
      <w:r w:rsidR="006816C3" w:rsidRPr="003F1A22">
        <w:rPr>
          <w:rFonts w:ascii="Times New Roman" w:eastAsia="SimSun" w:hAnsi="Times New Roman" w:cs="Times New Roman"/>
          <w:color w:val="000000" w:themeColor="text1"/>
          <w:sz w:val="24"/>
          <w:szCs w:val="24"/>
        </w:rPr>
        <w:t xml:space="preserve"> under current pulses applied along the </w:t>
      </w:r>
      <w:r w:rsidR="006816C3" w:rsidRPr="003F1A22">
        <w:rPr>
          <w:rFonts w:ascii="Times New Roman" w:eastAsia="SimSun" w:hAnsi="Times New Roman" w:cs="Times New Roman"/>
          <w:i/>
          <w:color w:val="000000" w:themeColor="text1"/>
          <w:sz w:val="24"/>
          <w:szCs w:val="24"/>
        </w:rPr>
        <w:t>y</w:t>
      </w:r>
      <w:r w:rsidR="006816C3" w:rsidRPr="003F1A22">
        <w:rPr>
          <w:rFonts w:ascii="Times New Roman" w:eastAsia="SimSun" w:hAnsi="Times New Roman" w:cs="Times New Roman"/>
          <w:color w:val="000000" w:themeColor="text1"/>
          <w:sz w:val="24"/>
          <w:szCs w:val="24"/>
        </w:rPr>
        <w:t xml:space="preserve">-direction. The current density is </w:t>
      </w:r>
      <w:r w:rsidR="006816C3" w:rsidRPr="003F1A22">
        <w:rPr>
          <w:rFonts w:ascii="Times New Roman" w:eastAsia="SimSun" w:hAnsi="Times New Roman" w:cs="Times New Roman"/>
          <w:i/>
          <w:color w:val="000000" w:themeColor="text1"/>
          <w:sz w:val="24"/>
          <w:szCs w:val="24"/>
        </w:rPr>
        <w:t>j</w:t>
      </w:r>
      <w:r w:rsidR="006816C3" w:rsidRPr="003F1A22">
        <w:rPr>
          <w:rFonts w:ascii="Times New Roman" w:eastAsia="SimSun" w:hAnsi="Times New Roman" w:cs="Times New Roman"/>
          <w:color w:val="000000" w:themeColor="text1"/>
          <w:sz w:val="24"/>
          <w:szCs w:val="24"/>
        </w:rPr>
        <w:t xml:space="preserve"> = 8.09 × 10¹⁰ A·m⁻² and the pulse duration is 20 ns. For clarity, the positions of the </w:t>
      </w:r>
      <w:proofErr w:type="spellStart"/>
      <w:r w:rsidR="006816C3" w:rsidRPr="003F1A22">
        <w:rPr>
          <w:rFonts w:ascii="Times New Roman" w:eastAsia="SimSun" w:hAnsi="Times New Roman" w:cs="Times New Roman"/>
          <w:color w:val="000000" w:themeColor="text1"/>
          <w:sz w:val="24"/>
          <w:szCs w:val="24"/>
        </w:rPr>
        <w:t>heliknotons</w:t>
      </w:r>
      <w:proofErr w:type="spellEnd"/>
      <w:r w:rsidR="006816C3" w:rsidRPr="003F1A22">
        <w:rPr>
          <w:rFonts w:ascii="Times New Roman" w:eastAsia="SimSun" w:hAnsi="Times New Roman" w:cs="Times New Roman"/>
          <w:color w:val="000000" w:themeColor="text1"/>
          <w:sz w:val="24"/>
          <w:szCs w:val="24"/>
        </w:rPr>
        <w:t xml:space="preserve"> are marked by dashed yellow circles. </w:t>
      </w:r>
      <w:r w:rsidR="006816C3" w:rsidRPr="003F1A22">
        <w:rPr>
          <w:rFonts w:ascii="Times New Roman" w:eastAsia="SimSun" w:hAnsi="Times New Roman" w:cs="Times New Roman"/>
          <w:b/>
          <w:color w:val="000000" w:themeColor="text1"/>
          <w:sz w:val="24"/>
          <w:szCs w:val="24"/>
        </w:rPr>
        <w:t>b</w:t>
      </w:r>
      <w:r w:rsidR="006816C3" w:rsidRPr="003F1A22">
        <w:rPr>
          <w:rFonts w:ascii="Times New Roman" w:eastAsia="SimSun" w:hAnsi="Times New Roman" w:cs="Times New Roman"/>
          <w:color w:val="000000" w:themeColor="text1"/>
          <w:sz w:val="24"/>
          <w:szCs w:val="24"/>
        </w:rPr>
        <w:t xml:space="preserve">, </w:t>
      </w:r>
      <w:r w:rsidR="006816C3" w:rsidRPr="003F1A22">
        <w:rPr>
          <w:rFonts w:ascii="Times New Roman" w:hAnsi="Times New Roman" w:cs="Times New Roman"/>
          <w:color w:val="000000" w:themeColor="text1"/>
          <w:sz w:val="24"/>
          <w:szCs w:val="24"/>
        </w:rPr>
        <w:t xml:space="preserve">Collective motion of two </w:t>
      </w:r>
      <w:proofErr w:type="spellStart"/>
      <w:r w:rsidR="006816C3" w:rsidRPr="003F1A22">
        <w:rPr>
          <w:rFonts w:ascii="Times New Roman" w:hAnsi="Times New Roman" w:cs="Times New Roman"/>
          <w:color w:val="000000" w:themeColor="text1"/>
          <w:sz w:val="24"/>
          <w:szCs w:val="24"/>
        </w:rPr>
        <w:t>heliknotons</w:t>
      </w:r>
      <w:proofErr w:type="spellEnd"/>
      <w:r w:rsidR="006816C3" w:rsidRPr="003F1A22">
        <w:rPr>
          <w:rFonts w:ascii="Times New Roman" w:hAnsi="Times New Roman" w:cs="Times New Roman"/>
          <w:color w:val="000000" w:themeColor="text1"/>
          <w:sz w:val="24"/>
          <w:szCs w:val="24"/>
        </w:rPr>
        <w:t xml:space="preserve"> which initially form a </w:t>
      </w:r>
      <w:proofErr w:type="spellStart"/>
      <w:r w:rsidR="006816C3" w:rsidRPr="003F1A22">
        <w:rPr>
          <w:rFonts w:ascii="Times New Roman" w:hAnsi="Times New Roman" w:cs="Times New Roman"/>
          <w:color w:val="000000" w:themeColor="text1"/>
          <w:sz w:val="24"/>
          <w:szCs w:val="24"/>
        </w:rPr>
        <w:t>heliknoton</w:t>
      </w:r>
      <w:proofErr w:type="spellEnd"/>
      <w:r w:rsidR="006816C3" w:rsidRPr="003F1A22">
        <w:rPr>
          <w:rFonts w:ascii="Times New Roman" w:hAnsi="Times New Roman" w:cs="Times New Roman"/>
          <w:color w:val="000000" w:themeColor="text1"/>
          <w:sz w:val="24"/>
          <w:szCs w:val="24"/>
        </w:rPr>
        <w:t xml:space="preserve"> dimer. The current density is </w:t>
      </w:r>
      <w:r w:rsidR="006816C3" w:rsidRPr="003F1A22">
        <w:rPr>
          <w:rFonts w:ascii="Times New Roman" w:eastAsia="SimSun" w:hAnsi="Times New Roman" w:cs="Times New Roman"/>
          <w:i/>
          <w:color w:val="000000" w:themeColor="text1"/>
          <w:sz w:val="24"/>
          <w:szCs w:val="24"/>
        </w:rPr>
        <w:t>j</w:t>
      </w:r>
      <w:r w:rsidR="006816C3" w:rsidRPr="003F1A22">
        <w:rPr>
          <w:rFonts w:ascii="Times New Roman" w:eastAsia="SimSun" w:hAnsi="Times New Roman" w:cs="Times New Roman"/>
          <w:color w:val="000000" w:themeColor="text1"/>
          <w:sz w:val="24"/>
          <w:szCs w:val="24"/>
        </w:rPr>
        <w:t xml:space="preserve"> = </w:t>
      </w:r>
      <w:r w:rsidR="00280C5F" w:rsidRPr="003F1A22">
        <w:rPr>
          <w:rFonts w:ascii="Times New Roman" w:eastAsia="SimSun" w:hAnsi="Times New Roman" w:cs="Times New Roman"/>
          <w:color w:val="000000" w:themeColor="text1"/>
          <w:sz w:val="24"/>
          <w:szCs w:val="24"/>
        </w:rPr>
        <w:t>7.05</w:t>
      </w:r>
      <w:r w:rsidR="006816C3" w:rsidRPr="003F1A22">
        <w:rPr>
          <w:rFonts w:ascii="Times New Roman" w:eastAsia="SimSun" w:hAnsi="Times New Roman" w:cs="Times New Roman"/>
          <w:color w:val="000000" w:themeColor="text1"/>
          <w:sz w:val="24"/>
          <w:szCs w:val="24"/>
        </w:rPr>
        <w:t xml:space="preserve"> </w:t>
      </w:r>
      <w:r w:rsidR="00280C5F" w:rsidRPr="003F1A22">
        <w:rPr>
          <w:rFonts w:ascii="Times New Roman" w:eastAsia="SimSun" w:hAnsi="Times New Roman" w:cs="Times New Roman"/>
          <w:color w:val="000000" w:themeColor="text1"/>
          <w:sz w:val="24"/>
          <w:szCs w:val="24"/>
        </w:rPr>
        <w:t>×</w:t>
      </w:r>
      <w:r w:rsidR="006816C3" w:rsidRPr="003F1A22">
        <w:rPr>
          <w:rFonts w:ascii="Times New Roman" w:eastAsia="SimSun" w:hAnsi="Times New Roman" w:cs="Times New Roman"/>
          <w:color w:val="000000" w:themeColor="text1"/>
          <w:sz w:val="24"/>
          <w:szCs w:val="24"/>
        </w:rPr>
        <w:t xml:space="preserve"> 10</w:t>
      </w:r>
      <w:r w:rsidR="006816C3" w:rsidRPr="003F1A22">
        <w:rPr>
          <w:rFonts w:ascii="Times New Roman" w:eastAsia="SimSun" w:hAnsi="Times New Roman" w:cs="Times New Roman"/>
          <w:color w:val="000000" w:themeColor="text1"/>
          <w:sz w:val="24"/>
          <w:szCs w:val="24"/>
          <w:vertAlign w:val="superscript"/>
        </w:rPr>
        <w:t>10</w:t>
      </w:r>
      <w:r w:rsidR="006816C3" w:rsidRPr="003F1A22">
        <w:rPr>
          <w:rFonts w:ascii="Times New Roman" w:eastAsia="SimSun" w:hAnsi="Times New Roman" w:cs="Times New Roman"/>
          <w:color w:val="000000" w:themeColor="text1"/>
          <w:sz w:val="24"/>
          <w:szCs w:val="24"/>
        </w:rPr>
        <w:t xml:space="preserve"> A · m</w:t>
      </w:r>
      <w:r w:rsidR="006816C3" w:rsidRPr="003F1A22">
        <w:rPr>
          <w:rFonts w:ascii="Times New Roman" w:eastAsia="SimSun" w:hAnsi="Times New Roman" w:cs="Times New Roman"/>
          <w:color w:val="000000" w:themeColor="text1"/>
          <w:sz w:val="24"/>
          <w:szCs w:val="24"/>
          <w:vertAlign w:val="superscript"/>
        </w:rPr>
        <w:t>-2</w:t>
      </w:r>
      <w:r w:rsidR="006816C3" w:rsidRPr="003F1A22">
        <w:rPr>
          <w:rFonts w:ascii="Times New Roman" w:hAnsi="Times New Roman" w:cs="Times New Roman"/>
          <w:color w:val="000000" w:themeColor="text1"/>
          <w:sz w:val="24"/>
          <w:szCs w:val="24"/>
        </w:rPr>
        <w:t xml:space="preserve">, with </w:t>
      </w:r>
      <w:r w:rsidR="006816C3" w:rsidRPr="003F1A22">
        <w:rPr>
          <w:rFonts w:ascii="Times New Roman" w:eastAsia="SimSun" w:hAnsi="Times New Roman" w:cs="Times New Roman"/>
          <w:color w:val="000000" w:themeColor="text1"/>
          <w:sz w:val="24"/>
          <w:szCs w:val="24"/>
        </w:rPr>
        <w:t>the pulse duration</w:t>
      </w:r>
      <w:r w:rsidR="006816C3" w:rsidRPr="003F1A22">
        <w:rPr>
          <w:rFonts w:ascii="Times New Roman" w:hAnsi="Times New Roman" w:cs="Times New Roman"/>
          <w:color w:val="000000" w:themeColor="text1"/>
          <w:sz w:val="24"/>
          <w:szCs w:val="24"/>
        </w:rPr>
        <w:t xml:space="preserve"> of 20 ns. The scale bars in </w:t>
      </w:r>
      <w:r w:rsidR="006816C3" w:rsidRPr="003F1A22">
        <w:rPr>
          <w:rFonts w:ascii="Times New Roman" w:hAnsi="Times New Roman" w:cs="Times New Roman"/>
          <w:b/>
          <w:color w:val="000000" w:themeColor="text1"/>
          <w:sz w:val="24"/>
          <w:szCs w:val="24"/>
        </w:rPr>
        <w:t>a</w:t>
      </w:r>
      <w:r w:rsidR="006816C3" w:rsidRPr="003F1A22">
        <w:rPr>
          <w:rFonts w:ascii="Times New Roman" w:hAnsi="Times New Roman" w:cs="Times New Roman"/>
          <w:color w:val="000000" w:themeColor="text1"/>
          <w:sz w:val="24"/>
          <w:szCs w:val="24"/>
        </w:rPr>
        <w:t xml:space="preserve"> and </w:t>
      </w:r>
      <w:r w:rsidR="006816C3" w:rsidRPr="003F1A22">
        <w:rPr>
          <w:rFonts w:ascii="Times New Roman" w:hAnsi="Times New Roman" w:cs="Times New Roman"/>
          <w:b/>
          <w:color w:val="000000" w:themeColor="text1"/>
          <w:sz w:val="24"/>
          <w:szCs w:val="24"/>
        </w:rPr>
        <w:t>b</w:t>
      </w:r>
      <w:r w:rsidR="006816C3" w:rsidRPr="003F1A22">
        <w:rPr>
          <w:rFonts w:ascii="Times New Roman" w:hAnsi="Times New Roman" w:cs="Times New Roman"/>
          <w:color w:val="000000" w:themeColor="text1"/>
          <w:sz w:val="24"/>
          <w:szCs w:val="24"/>
        </w:rPr>
        <w:t xml:space="preserve"> are 300 nm, and the defocus is 700 </w:t>
      </w:r>
      <w:proofErr w:type="spellStart"/>
      <w:r w:rsidR="006816C3" w:rsidRPr="003F1A22">
        <w:rPr>
          <w:rFonts w:ascii="Times New Roman" w:hAnsi="Times New Roman" w:cs="Times New Roman"/>
          <w:color w:val="000000" w:themeColor="text1"/>
          <w:sz w:val="24"/>
          <w:szCs w:val="24"/>
        </w:rPr>
        <w:t>μm</w:t>
      </w:r>
      <w:proofErr w:type="spellEnd"/>
      <w:r w:rsidR="006816C3" w:rsidRPr="003F1A22">
        <w:rPr>
          <w:rFonts w:ascii="Times New Roman" w:hAnsi="Times New Roman" w:cs="Times New Roman"/>
          <w:color w:val="000000" w:themeColor="text1"/>
          <w:sz w:val="24"/>
          <w:szCs w:val="24"/>
        </w:rPr>
        <w:t>.</w:t>
      </w:r>
      <w:r w:rsidR="00C72D75" w:rsidRPr="003F1A22">
        <w:rPr>
          <w:rFonts w:ascii="Times New Roman" w:hAnsi="Times New Roman" w:cs="Times New Roman"/>
          <w:color w:val="000000" w:themeColor="text1"/>
          <w:sz w:val="24"/>
          <w:szCs w:val="24"/>
        </w:rPr>
        <w:t xml:space="preserve"> Movies for these two scenarios can be found in Supplementary Video </w:t>
      </w:r>
      <w:r w:rsidR="00202CA1" w:rsidRPr="003F1A22">
        <w:rPr>
          <w:rFonts w:ascii="Times New Roman" w:hAnsi="Times New Roman" w:cs="Times New Roman"/>
          <w:color w:val="000000" w:themeColor="text1"/>
          <w:sz w:val="24"/>
          <w:szCs w:val="24"/>
        </w:rPr>
        <w:t>10 and 11, respectively.</w:t>
      </w:r>
    </w:p>
    <w:p w14:paraId="50969DD7" w14:textId="7A06B099" w:rsidR="0050398D" w:rsidRPr="003F1A22" w:rsidRDefault="0050398D" w:rsidP="00336F90">
      <w:pPr>
        <w:spacing w:line="240" w:lineRule="auto"/>
        <w:ind w:left="0" w:right="0" w:firstLine="0"/>
        <w:jc w:val="left"/>
        <w:rPr>
          <w:rFonts w:ascii="Times New Roman" w:hAnsi="Times New Roman" w:cs="Times New Roman"/>
          <w:b/>
          <w:bCs/>
          <w:color w:val="000000" w:themeColor="text1"/>
          <w:sz w:val="24"/>
          <w:szCs w:val="24"/>
        </w:rPr>
      </w:pPr>
      <w:r w:rsidRPr="003F1A22">
        <w:rPr>
          <w:rFonts w:ascii="Times New Roman" w:hAnsi="Times New Roman" w:cs="Times New Roman"/>
          <w:b/>
          <w:bCs/>
          <w:color w:val="000000" w:themeColor="text1"/>
          <w:sz w:val="24"/>
          <w:szCs w:val="24"/>
        </w:rPr>
        <w:br w:type="page"/>
      </w:r>
    </w:p>
    <w:p w14:paraId="397E58E6" w14:textId="4CF20B18" w:rsidR="009B0573" w:rsidRPr="003F1A22" w:rsidRDefault="000A4084" w:rsidP="002B2A2E">
      <w:pPr>
        <w:pStyle w:val="Style1"/>
        <w:rPr>
          <w:color w:val="000000" w:themeColor="text1"/>
        </w:rPr>
      </w:pPr>
      <w:bookmarkStart w:id="25" w:name="_Toc203764400"/>
      <w:r w:rsidRPr="003F1A22">
        <w:rPr>
          <w:color w:val="000000" w:themeColor="text1"/>
        </w:rPr>
        <w:lastRenderedPageBreak/>
        <w:t>7</w:t>
      </w:r>
      <w:r w:rsidR="00D70D65" w:rsidRPr="003F1A22">
        <w:rPr>
          <w:color w:val="000000" w:themeColor="text1"/>
        </w:rPr>
        <w:t xml:space="preserve">. </w:t>
      </w:r>
      <w:r w:rsidR="001B37FF" w:rsidRPr="003F1A22">
        <w:rPr>
          <w:color w:val="000000" w:themeColor="text1"/>
        </w:rPr>
        <w:t xml:space="preserve">Influence of defects on </w:t>
      </w:r>
      <w:proofErr w:type="spellStart"/>
      <w:r w:rsidR="001B37FF" w:rsidRPr="003F1A22">
        <w:rPr>
          <w:color w:val="000000" w:themeColor="text1"/>
        </w:rPr>
        <w:t>heliknoton</w:t>
      </w:r>
      <w:proofErr w:type="spellEnd"/>
      <w:r w:rsidR="001B37FF" w:rsidRPr="003F1A22">
        <w:rPr>
          <w:color w:val="000000" w:themeColor="text1"/>
        </w:rPr>
        <w:t xml:space="preserve"> dynamics</w:t>
      </w:r>
      <w:bookmarkEnd w:id="25"/>
    </w:p>
    <w:p w14:paraId="1CD6517F" w14:textId="663C9A81" w:rsidR="003628EF" w:rsidRPr="003F1A22" w:rsidRDefault="003628EF" w:rsidP="005F32F2">
      <w:pPr>
        <w:spacing w:afterLines="50" w:after="156" w:line="240" w:lineRule="auto"/>
        <w:ind w:left="0" w:right="-17" w:firstLine="0"/>
        <w:rPr>
          <w:rFonts w:ascii="Times New Roman" w:hAnsi="Times New Roman" w:cs="Times New Roman"/>
          <w:color w:val="000000" w:themeColor="text1"/>
          <w:sz w:val="24"/>
          <w:szCs w:val="24"/>
        </w:rPr>
      </w:pPr>
      <w:r w:rsidRPr="003F1A22">
        <w:rPr>
          <w:rFonts w:ascii="Times New Roman" w:hAnsi="Times New Roman" w:cs="Times New Roman"/>
          <w:color w:val="000000" w:themeColor="text1"/>
          <w:sz w:val="24"/>
          <w:szCs w:val="24"/>
        </w:rPr>
        <w:t xml:space="preserve">The influence of defects on the </w:t>
      </w:r>
      <w:proofErr w:type="spellStart"/>
      <w:r w:rsidRPr="003F1A22">
        <w:rPr>
          <w:rFonts w:ascii="Times New Roman" w:hAnsi="Times New Roman" w:cs="Times New Roman"/>
          <w:color w:val="000000" w:themeColor="text1"/>
          <w:sz w:val="24"/>
          <w:szCs w:val="24"/>
        </w:rPr>
        <w:t>heliknoton’s</w:t>
      </w:r>
      <w:proofErr w:type="spellEnd"/>
      <w:r w:rsidRPr="003F1A22">
        <w:rPr>
          <w:rFonts w:ascii="Times New Roman" w:hAnsi="Times New Roman" w:cs="Times New Roman"/>
          <w:color w:val="000000" w:themeColor="text1"/>
          <w:sz w:val="24"/>
          <w:szCs w:val="24"/>
        </w:rPr>
        <w:t xml:space="preserve"> dynamics is related to many factors like the </w:t>
      </w:r>
      <w:r w:rsidR="005F3B66" w:rsidRPr="00242A53">
        <w:rPr>
          <w:rFonts w:ascii="Times New Roman" w:hAnsi="Times New Roman" w:cs="Times New Roman"/>
          <w:color w:val="0432FF"/>
          <w:sz w:val="24"/>
          <w:szCs w:val="24"/>
        </w:rPr>
        <w:t>impurity concentration and distribution, and the pinning strength.</w:t>
      </w:r>
      <w:r w:rsidRPr="003F1A22">
        <w:rPr>
          <w:rFonts w:ascii="Times New Roman" w:hAnsi="Times New Roman" w:cs="Times New Roman"/>
          <w:color w:val="000000" w:themeColor="text1"/>
          <w:sz w:val="24"/>
          <w:szCs w:val="24"/>
        </w:rPr>
        <w:t xml:space="preserve"> In a simple picture, assuming a tiny concentration of impurities with random distributions, three different regimes may be expected depending on the</w:t>
      </w:r>
      <w:r w:rsidR="00825175">
        <w:rPr>
          <w:rFonts w:ascii="Times New Roman" w:hAnsi="Times New Roman" w:cs="Times New Roman"/>
          <w:color w:val="000000" w:themeColor="text1"/>
          <w:sz w:val="24"/>
          <w:szCs w:val="24"/>
        </w:rPr>
        <w:t xml:space="preserve"> </w:t>
      </w:r>
      <w:r w:rsidR="00825175" w:rsidRPr="00242A53">
        <w:rPr>
          <w:rFonts w:ascii="Times New Roman" w:hAnsi="Times New Roman" w:cs="Times New Roman"/>
          <w:color w:val="0432FF"/>
          <w:sz w:val="24"/>
          <w:szCs w:val="24"/>
        </w:rPr>
        <w:t>pinning</w:t>
      </w:r>
      <w:r w:rsidRPr="003F1A22">
        <w:rPr>
          <w:rFonts w:ascii="Times New Roman" w:hAnsi="Times New Roman" w:cs="Times New Roman"/>
          <w:color w:val="000000" w:themeColor="text1"/>
          <w:sz w:val="24"/>
          <w:szCs w:val="24"/>
        </w:rPr>
        <w:t xml:space="preserve"> strength of the defect (</w:t>
      </w:r>
      <w:r w:rsidR="00825175" w:rsidRPr="008D5609">
        <w:rPr>
          <w:rFonts w:ascii="Times New Roman" w:hAnsi="Times New Roman" w:cs="Times New Roman"/>
          <w:color w:val="0432FF"/>
          <w:sz w:val="24"/>
          <w:szCs w:val="24"/>
        </w:rPr>
        <w:t>ratio of pinning energy to magnetic exchange energy</w:t>
      </w:r>
      <w:r w:rsidRPr="003F1A22">
        <w:rPr>
          <w:rFonts w:ascii="Times New Roman" w:hAnsi="Times New Roman" w:cs="Times New Roman"/>
          <w:color w:val="000000" w:themeColor="text1"/>
          <w:sz w:val="24"/>
          <w:szCs w:val="24"/>
        </w:rPr>
        <w:t xml:space="preserve">). For weak </w:t>
      </w:r>
      <w:r w:rsidR="007A1D41" w:rsidRPr="008D5609">
        <w:rPr>
          <w:rFonts w:ascii="Times New Roman" w:hAnsi="Times New Roman" w:cs="Times New Roman"/>
          <w:color w:val="0432FF"/>
          <w:sz w:val="24"/>
          <w:szCs w:val="24"/>
        </w:rPr>
        <w:t>pinning</w:t>
      </w:r>
      <w:r w:rsidRPr="003F1A22">
        <w:rPr>
          <w:rFonts w:ascii="Times New Roman" w:hAnsi="Times New Roman" w:cs="Times New Roman"/>
          <w:color w:val="000000" w:themeColor="text1"/>
          <w:sz w:val="24"/>
          <w:szCs w:val="24"/>
        </w:rPr>
        <w:t xml:space="preserve"> strength, we expect the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dynamics would be mostly unalert due to the </w:t>
      </w:r>
      <w:r w:rsidRPr="00274B7D">
        <w:rPr>
          <w:rFonts w:ascii="Times New Roman" w:hAnsi="Times New Roman" w:cs="Times New Roman"/>
          <w:color w:val="000000" w:themeColor="text1"/>
          <w:sz w:val="24"/>
          <w:szCs w:val="24"/>
        </w:rPr>
        <w:t>large energy differences</w:t>
      </w:r>
      <w:r w:rsidR="00277E80" w:rsidRPr="00274B7D">
        <w:rPr>
          <w:rFonts w:ascii="Times New Roman" w:hAnsi="Times New Roman" w:cs="Times New Roman"/>
          <w:color w:val="000000" w:themeColor="text1"/>
          <w:sz w:val="24"/>
          <w:szCs w:val="24"/>
        </w:rPr>
        <w:t xml:space="preserve"> </w:t>
      </w:r>
      <w:r w:rsidR="00277E80" w:rsidRPr="00274B7D">
        <w:rPr>
          <w:rFonts w:ascii="Times New Roman" w:hAnsi="Times New Roman" w:cs="Times New Roman"/>
          <w:color w:val="0432FF"/>
          <w:sz w:val="24"/>
          <w:szCs w:val="24"/>
        </w:rPr>
        <w:t xml:space="preserve">between the </w:t>
      </w:r>
      <w:proofErr w:type="spellStart"/>
      <w:r w:rsidR="00277E80" w:rsidRPr="00274B7D">
        <w:rPr>
          <w:rFonts w:ascii="Times New Roman" w:hAnsi="Times New Roman" w:cs="Times New Roman"/>
          <w:color w:val="0432FF"/>
          <w:sz w:val="24"/>
          <w:szCs w:val="24"/>
        </w:rPr>
        <w:t>heliknoton’s</w:t>
      </w:r>
      <w:proofErr w:type="spellEnd"/>
      <w:r w:rsidR="00277E80" w:rsidRPr="00274B7D">
        <w:rPr>
          <w:rFonts w:ascii="Times New Roman" w:hAnsi="Times New Roman" w:cs="Times New Roman"/>
          <w:color w:val="0432FF"/>
          <w:sz w:val="24"/>
          <w:szCs w:val="24"/>
        </w:rPr>
        <w:t xml:space="preserve"> kinetic energy and the pinning energy</w:t>
      </w:r>
      <w:r w:rsidRPr="00274B7D">
        <w:rPr>
          <w:rFonts w:ascii="Times New Roman" w:hAnsi="Times New Roman" w:cs="Times New Roman"/>
          <w:color w:val="000000" w:themeColor="text1"/>
          <w:sz w:val="24"/>
          <w:szCs w:val="24"/>
        </w:rPr>
        <w:t>.</w:t>
      </w:r>
      <w:r w:rsidRPr="003F1A22">
        <w:rPr>
          <w:rFonts w:ascii="Times New Roman" w:hAnsi="Times New Roman" w:cs="Times New Roman"/>
          <w:color w:val="000000" w:themeColor="text1"/>
          <w:sz w:val="24"/>
          <w:szCs w:val="24"/>
        </w:rPr>
        <w:t xml:space="preserve"> For moderate </w:t>
      </w:r>
      <w:r w:rsidR="007A1D41" w:rsidRPr="003C71A2">
        <w:rPr>
          <w:rFonts w:ascii="Times New Roman" w:hAnsi="Times New Roman" w:cs="Times New Roman"/>
          <w:color w:val="0432FF"/>
          <w:sz w:val="24"/>
          <w:szCs w:val="24"/>
        </w:rPr>
        <w:t>pinning</w:t>
      </w:r>
      <w:r w:rsidRPr="003C71A2">
        <w:rPr>
          <w:rFonts w:ascii="Times New Roman" w:hAnsi="Times New Roman" w:cs="Times New Roman"/>
          <w:color w:val="0432FF"/>
          <w:sz w:val="24"/>
          <w:szCs w:val="24"/>
        </w:rPr>
        <w:t xml:space="preserve"> </w:t>
      </w:r>
      <w:r w:rsidRPr="003F1A22">
        <w:rPr>
          <w:rFonts w:ascii="Times New Roman" w:hAnsi="Times New Roman" w:cs="Times New Roman"/>
          <w:color w:val="000000" w:themeColor="text1"/>
          <w:sz w:val="24"/>
          <w:szCs w:val="24"/>
        </w:rPr>
        <w:t xml:space="preserve">strength, the presence of </w:t>
      </w:r>
      <w:r w:rsidRPr="003C71A2">
        <w:rPr>
          <w:rFonts w:ascii="Times New Roman" w:hAnsi="Times New Roman" w:cs="Times New Roman"/>
          <w:color w:val="0432FF"/>
          <w:sz w:val="24"/>
          <w:szCs w:val="24"/>
        </w:rPr>
        <w:t>defect</w:t>
      </w:r>
      <w:r w:rsidR="007A1D41" w:rsidRPr="003C71A2">
        <w:rPr>
          <w:rFonts w:ascii="Times New Roman" w:hAnsi="Times New Roman" w:cs="Times New Roman"/>
          <w:color w:val="0432FF"/>
          <w:sz w:val="24"/>
          <w:szCs w:val="24"/>
        </w:rPr>
        <w:t>s</w:t>
      </w:r>
      <w:r w:rsidRPr="003F1A22">
        <w:rPr>
          <w:rFonts w:ascii="Times New Roman" w:hAnsi="Times New Roman" w:cs="Times New Roman"/>
          <w:color w:val="000000" w:themeColor="text1"/>
          <w:sz w:val="24"/>
          <w:szCs w:val="24"/>
        </w:rPr>
        <w:t xml:space="preserve"> begins to affect the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dynamics. For example, the defect may pin the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or affect its orientation and size depending on the </w:t>
      </w:r>
      <w:r w:rsidR="00674E7C" w:rsidRPr="008D5609">
        <w:rPr>
          <w:rFonts w:ascii="Times New Roman" w:hAnsi="Times New Roman" w:cs="Times New Roman"/>
          <w:color w:val="0432FF"/>
          <w:sz w:val="24"/>
          <w:szCs w:val="24"/>
        </w:rPr>
        <w:t>location</w:t>
      </w:r>
      <w:r w:rsidRPr="003F1A22">
        <w:rPr>
          <w:rFonts w:ascii="Times New Roman" w:hAnsi="Times New Roman" w:cs="Times New Roman"/>
          <w:color w:val="000000" w:themeColor="text1"/>
          <w:sz w:val="24"/>
          <w:szCs w:val="24"/>
        </w:rPr>
        <w:t xml:space="preserve"> and </w:t>
      </w:r>
      <w:r w:rsidR="00674E7C" w:rsidRPr="008D5609">
        <w:rPr>
          <w:rFonts w:ascii="Times New Roman" w:hAnsi="Times New Roman" w:cs="Times New Roman"/>
          <w:color w:val="0432FF"/>
          <w:sz w:val="24"/>
          <w:szCs w:val="24"/>
        </w:rPr>
        <w:t>distance</w:t>
      </w:r>
      <w:r w:rsidRPr="003F1A22">
        <w:rPr>
          <w:rFonts w:ascii="Times New Roman" w:hAnsi="Times New Roman" w:cs="Times New Roman"/>
          <w:color w:val="000000" w:themeColor="text1"/>
          <w:sz w:val="24"/>
          <w:szCs w:val="24"/>
        </w:rPr>
        <w:t xml:space="preserve"> between defects when the driving force is small. For </w:t>
      </w:r>
      <w:bookmarkStart w:id="26" w:name="OLE_LINK69"/>
      <w:r w:rsidRPr="003F1A22">
        <w:rPr>
          <w:rFonts w:ascii="Times New Roman" w:hAnsi="Times New Roman" w:cs="Times New Roman"/>
          <w:color w:val="000000" w:themeColor="text1"/>
          <w:sz w:val="24"/>
          <w:szCs w:val="24"/>
        </w:rPr>
        <w:t xml:space="preserve">strong </w:t>
      </w:r>
      <w:r w:rsidR="00674E7C" w:rsidRPr="008D5609">
        <w:rPr>
          <w:rFonts w:ascii="Times New Roman" w:hAnsi="Times New Roman" w:cs="Times New Roman"/>
          <w:color w:val="0432FF"/>
          <w:sz w:val="24"/>
          <w:szCs w:val="24"/>
        </w:rPr>
        <w:t>pinning</w:t>
      </w:r>
      <w:r w:rsidRPr="003F1A22">
        <w:rPr>
          <w:rFonts w:ascii="Times New Roman" w:hAnsi="Times New Roman" w:cs="Times New Roman"/>
          <w:color w:val="000000" w:themeColor="text1"/>
          <w:sz w:val="24"/>
          <w:szCs w:val="24"/>
        </w:rPr>
        <w:t xml:space="preserve"> strength</w:t>
      </w:r>
      <w:bookmarkEnd w:id="26"/>
      <w:r w:rsidRPr="003F1A22">
        <w:rPr>
          <w:rFonts w:ascii="Times New Roman" w:hAnsi="Times New Roman" w:cs="Times New Roman"/>
          <w:color w:val="000000" w:themeColor="text1"/>
          <w:sz w:val="24"/>
          <w:szCs w:val="24"/>
        </w:rPr>
        <w:t xml:space="preserve">, </w:t>
      </w:r>
      <w:r w:rsidR="00674E7C" w:rsidRPr="008D5609">
        <w:rPr>
          <w:rFonts w:ascii="Times New Roman" w:hAnsi="Times New Roman" w:cs="Times New Roman"/>
          <w:color w:val="0432FF"/>
          <w:sz w:val="24"/>
          <w:szCs w:val="24"/>
        </w:rPr>
        <w:t xml:space="preserve">the </w:t>
      </w:r>
      <w:proofErr w:type="spellStart"/>
      <w:r w:rsidR="00674E7C" w:rsidRPr="008D5609">
        <w:rPr>
          <w:rFonts w:ascii="Times New Roman" w:hAnsi="Times New Roman" w:cs="Times New Roman"/>
          <w:color w:val="0432FF"/>
          <w:sz w:val="24"/>
          <w:szCs w:val="24"/>
        </w:rPr>
        <w:t>heliknoton</w:t>
      </w:r>
      <w:proofErr w:type="spellEnd"/>
      <w:r w:rsidR="00674E7C" w:rsidRPr="008D5609">
        <w:rPr>
          <w:rFonts w:ascii="Times New Roman" w:hAnsi="Times New Roman" w:cs="Times New Roman"/>
          <w:color w:val="0432FF"/>
          <w:sz w:val="24"/>
          <w:szCs w:val="24"/>
        </w:rPr>
        <w:t xml:space="preserve"> will be strongly pinned and the shape and stability of the </w:t>
      </w:r>
      <w:proofErr w:type="spellStart"/>
      <w:r w:rsidR="00674E7C" w:rsidRPr="008D5609">
        <w:rPr>
          <w:rFonts w:ascii="Times New Roman" w:hAnsi="Times New Roman" w:cs="Times New Roman"/>
          <w:color w:val="0432FF"/>
          <w:sz w:val="24"/>
          <w:szCs w:val="24"/>
        </w:rPr>
        <w:t>heliknoton</w:t>
      </w:r>
      <w:proofErr w:type="spellEnd"/>
      <w:r w:rsidR="00674E7C" w:rsidRPr="008D5609">
        <w:rPr>
          <w:rFonts w:ascii="Times New Roman" w:hAnsi="Times New Roman" w:cs="Times New Roman"/>
          <w:color w:val="0432FF"/>
          <w:sz w:val="24"/>
          <w:szCs w:val="24"/>
        </w:rPr>
        <w:t xml:space="preserve"> can be altered.</w:t>
      </w:r>
      <w:r w:rsidRPr="003F1A22">
        <w:rPr>
          <w:rFonts w:ascii="Times New Roman" w:hAnsi="Times New Roman" w:cs="Times New Roman"/>
          <w:color w:val="000000" w:themeColor="text1"/>
          <w:sz w:val="24"/>
          <w:szCs w:val="24"/>
        </w:rPr>
        <w:t xml:space="preserve"> </w:t>
      </w:r>
    </w:p>
    <w:p w14:paraId="6691D69F" w14:textId="0CE43ADF" w:rsidR="001627AB" w:rsidRPr="003F1A22" w:rsidRDefault="003628EF" w:rsidP="00440974">
      <w:pPr>
        <w:spacing w:afterLines="50" w:after="156" w:line="240" w:lineRule="auto"/>
        <w:ind w:left="-17" w:right="-17" w:firstLine="0"/>
        <w:rPr>
          <w:rFonts w:ascii="Times New Roman" w:hAnsi="Times New Roman" w:cs="Times New Roman"/>
          <w:color w:val="000000" w:themeColor="text1"/>
          <w:sz w:val="24"/>
          <w:szCs w:val="24"/>
        </w:rPr>
      </w:pPr>
      <w:r w:rsidRPr="003F1A22">
        <w:rPr>
          <w:rFonts w:ascii="Times New Roman" w:hAnsi="Times New Roman" w:cs="Times New Roman"/>
          <w:color w:val="000000" w:themeColor="text1"/>
          <w:sz w:val="24"/>
          <w:szCs w:val="24"/>
        </w:rPr>
        <w:t xml:space="preserve">To further confirm these effects, we have performed additional micromagnetic simulations adding magnetic defects (set </w:t>
      </w:r>
      <w:r w:rsidR="000050BE" w:rsidRPr="008D5609">
        <w:rPr>
          <w:rFonts w:ascii="Times New Roman" w:hAnsi="Times New Roman" w:cs="Times New Roman"/>
          <w:color w:val="0432FF"/>
          <w:sz w:val="24"/>
          <w:szCs w:val="24"/>
        </w:rPr>
        <w:t xml:space="preserve">by </w:t>
      </w:r>
      <w:r w:rsidR="003C71A2">
        <w:rPr>
          <w:rFonts w:ascii="Times New Roman" w:hAnsi="Times New Roman" w:cs="Times New Roman"/>
          <w:color w:val="0432FF"/>
          <w:sz w:val="24"/>
          <w:szCs w:val="24"/>
        </w:rPr>
        <w:t>introducing</w:t>
      </w:r>
      <w:r w:rsidRPr="003F1A22">
        <w:rPr>
          <w:rFonts w:ascii="Times New Roman" w:hAnsi="Times New Roman" w:cs="Times New Roman"/>
          <w:color w:val="000000" w:themeColor="text1"/>
          <w:sz w:val="24"/>
          <w:szCs w:val="24"/>
        </w:rPr>
        <w:t xml:space="preserve"> easy-axis magnetic anisotropy on a single site). As shown in Fig. </w:t>
      </w:r>
      <w:r w:rsidR="00535B77" w:rsidRPr="003F1A22">
        <w:rPr>
          <w:rFonts w:ascii="Times New Roman" w:hAnsi="Times New Roman" w:cs="Times New Roman"/>
          <w:color w:val="000000" w:themeColor="text1"/>
          <w:sz w:val="24"/>
          <w:szCs w:val="24"/>
        </w:rPr>
        <w:t>S</w:t>
      </w:r>
      <w:r w:rsidR="00671D35">
        <w:rPr>
          <w:rFonts w:ascii="Times New Roman" w:hAnsi="Times New Roman" w:cs="Times New Roman"/>
          <w:color w:val="000000" w:themeColor="text1"/>
          <w:sz w:val="24"/>
          <w:szCs w:val="24"/>
        </w:rPr>
        <w:t>10</w:t>
      </w:r>
      <w:r w:rsidR="005628EC" w:rsidRPr="003F1A22">
        <w:rPr>
          <w:rFonts w:ascii="Times New Roman" w:hAnsi="Times New Roman" w:cs="Times New Roman"/>
          <w:color w:val="000000" w:themeColor="text1"/>
          <w:sz w:val="24"/>
          <w:szCs w:val="24"/>
          <w:lang w:val="en-IE"/>
        </w:rPr>
        <w:t>b</w:t>
      </w:r>
      <w:r w:rsidRPr="003F1A22">
        <w:rPr>
          <w:rFonts w:ascii="Times New Roman" w:hAnsi="Times New Roman" w:cs="Times New Roman"/>
          <w:color w:val="000000" w:themeColor="text1"/>
          <w:sz w:val="24"/>
          <w:szCs w:val="24"/>
        </w:rPr>
        <w:t xml:space="preserve">, </w:t>
      </w:r>
      <w:r w:rsidR="000050BE" w:rsidRPr="008D5609">
        <w:rPr>
          <w:rFonts w:ascii="Times New Roman" w:hAnsi="Times New Roman" w:cs="Times New Roman"/>
          <w:color w:val="0432FF"/>
          <w:sz w:val="24"/>
          <w:szCs w:val="24"/>
        </w:rPr>
        <w:t>for weak pinning</w:t>
      </w:r>
      <w:r w:rsidRPr="003F1A22">
        <w:rPr>
          <w:rFonts w:ascii="Times New Roman" w:hAnsi="Times New Roman" w:cs="Times New Roman"/>
          <w:color w:val="000000" w:themeColor="text1"/>
          <w:sz w:val="24"/>
          <w:szCs w:val="24"/>
        </w:rPr>
        <w:t xml:space="preserve"> strength, the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dynamics </w:t>
      </w:r>
      <w:r w:rsidR="000050BE" w:rsidRPr="008D5609">
        <w:rPr>
          <w:rFonts w:ascii="Times New Roman" w:hAnsi="Times New Roman" w:cs="Times New Roman"/>
          <w:color w:val="0432FF"/>
          <w:sz w:val="24"/>
          <w:szCs w:val="24"/>
        </w:rPr>
        <w:t>only slightly deviates</w:t>
      </w:r>
      <w:r w:rsidRPr="003F1A22">
        <w:rPr>
          <w:rFonts w:ascii="Times New Roman" w:hAnsi="Times New Roman" w:cs="Times New Roman"/>
          <w:color w:val="000000" w:themeColor="text1"/>
          <w:sz w:val="24"/>
          <w:szCs w:val="24"/>
        </w:rPr>
        <w:t xml:space="preserve"> from its dynamics in the clean case in Fig. </w:t>
      </w:r>
      <w:r w:rsidR="005628EC" w:rsidRPr="003F1A22">
        <w:rPr>
          <w:rFonts w:ascii="Times New Roman" w:hAnsi="Times New Roman" w:cs="Times New Roman"/>
          <w:color w:val="000000" w:themeColor="text1"/>
          <w:sz w:val="24"/>
          <w:szCs w:val="24"/>
        </w:rPr>
        <w:t>S</w:t>
      </w:r>
      <w:r w:rsidR="00671D35">
        <w:rPr>
          <w:rFonts w:ascii="Times New Roman" w:hAnsi="Times New Roman" w:cs="Times New Roman"/>
          <w:color w:val="000000" w:themeColor="text1"/>
          <w:sz w:val="24"/>
          <w:szCs w:val="24"/>
        </w:rPr>
        <w:t>10</w:t>
      </w:r>
      <w:r w:rsidR="005628EC" w:rsidRPr="003F1A22">
        <w:rPr>
          <w:rFonts w:ascii="Times New Roman" w:hAnsi="Times New Roman" w:cs="Times New Roman"/>
          <w:color w:val="000000" w:themeColor="text1"/>
          <w:sz w:val="24"/>
          <w:szCs w:val="24"/>
        </w:rPr>
        <w:t xml:space="preserve">a </w:t>
      </w:r>
      <w:r w:rsidRPr="003F1A22">
        <w:rPr>
          <w:rFonts w:ascii="Times New Roman" w:hAnsi="Times New Roman" w:cs="Times New Roman"/>
          <w:color w:val="000000" w:themeColor="text1"/>
          <w:sz w:val="24"/>
          <w:szCs w:val="24"/>
        </w:rPr>
        <w:t xml:space="preserve">(e.g., the dilation after current pulse is off). For moderate defect strength, a more obvious change of the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dynamics is found as shown in Fig. </w:t>
      </w:r>
      <w:r w:rsidR="00535B77" w:rsidRPr="003F1A22">
        <w:rPr>
          <w:rFonts w:ascii="Times New Roman" w:hAnsi="Times New Roman" w:cs="Times New Roman"/>
          <w:color w:val="000000" w:themeColor="text1"/>
          <w:sz w:val="24"/>
          <w:szCs w:val="24"/>
        </w:rPr>
        <w:t>S</w:t>
      </w:r>
      <w:r w:rsidR="00671D35">
        <w:rPr>
          <w:rFonts w:ascii="Times New Roman" w:hAnsi="Times New Roman" w:cs="Times New Roman"/>
          <w:color w:val="000000" w:themeColor="text1"/>
          <w:sz w:val="24"/>
          <w:szCs w:val="24"/>
        </w:rPr>
        <w:t>10</w:t>
      </w:r>
      <w:r w:rsidR="00535B77" w:rsidRPr="003F1A22">
        <w:rPr>
          <w:rFonts w:ascii="Times New Roman" w:hAnsi="Times New Roman" w:cs="Times New Roman"/>
          <w:color w:val="000000" w:themeColor="text1"/>
          <w:sz w:val="24"/>
          <w:szCs w:val="24"/>
        </w:rPr>
        <w:t>c</w:t>
      </w:r>
      <w:r w:rsidRPr="003F1A22">
        <w:rPr>
          <w:rFonts w:ascii="Times New Roman" w:hAnsi="Times New Roman" w:cs="Times New Roman"/>
          <w:color w:val="000000" w:themeColor="text1"/>
          <w:sz w:val="24"/>
          <w:szCs w:val="24"/>
        </w:rPr>
        <w:t xml:space="preserve">. The trajectory of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and its orientation has been modified by the defects, leading to a small transverse motion. This is also in agreement with our experimental results </w:t>
      </w:r>
      <w:r w:rsidR="00772516" w:rsidRPr="008D5609">
        <w:rPr>
          <w:rFonts w:ascii="Times New Roman" w:hAnsi="Times New Roman" w:cs="Times New Roman"/>
          <w:color w:val="0432FF"/>
          <w:sz w:val="24"/>
          <w:szCs w:val="24"/>
        </w:rPr>
        <w:t>where</w:t>
      </w:r>
      <w:r w:rsidRPr="003F1A22">
        <w:rPr>
          <w:rFonts w:ascii="Times New Roman" w:hAnsi="Times New Roman" w:cs="Times New Roman"/>
          <w:color w:val="000000" w:themeColor="text1"/>
          <w:sz w:val="24"/>
          <w:szCs w:val="24"/>
        </w:rPr>
        <w:t xml:space="preserve"> the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deviates </w:t>
      </w:r>
      <w:r w:rsidR="00A414C7" w:rsidRPr="008D5609">
        <w:rPr>
          <w:rFonts w:ascii="Times New Roman" w:hAnsi="Times New Roman" w:cs="Times New Roman"/>
          <w:color w:val="0432FF"/>
          <w:sz w:val="24"/>
          <w:szCs w:val="24"/>
        </w:rPr>
        <w:t>a small amount</w:t>
      </w:r>
      <w:r w:rsidRPr="003F1A22">
        <w:rPr>
          <w:rFonts w:ascii="Times New Roman" w:hAnsi="Times New Roman" w:cs="Times New Roman"/>
          <w:color w:val="000000" w:themeColor="text1"/>
          <w:sz w:val="24"/>
          <w:szCs w:val="24"/>
        </w:rPr>
        <w:t xml:space="preserve"> from a perfect straight path due to the pinning of defects. For strong </w:t>
      </w:r>
      <w:r w:rsidR="00A414C7" w:rsidRPr="008D5609">
        <w:rPr>
          <w:rFonts w:ascii="Times New Roman" w:hAnsi="Times New Roman" w:cs="Times New Roman"/>
          <w:color w:val="0432FF"/>
          <w:sz w:val="24"/>
          <w:szCs w:val="24"/>
        </w:rPr>
        <w:t>pinning</w:t>
      </w:r>
      <w:r w:rsidRPr="003F1A22">
        <w:rPr>
          <w:rFonts w:ascii="Times New Roman" w:hAnsi="Times New Roman" w:cs="Times New Roman"/>
          <w:color w:val="000000" w:themeColor="text1"/>
          <w:sz w:val="24"/>
          <w:szCs w:val="24"/>
        </w:rPr>
        <w:t xml:space="preserve"> strength, the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motion is hindered due to the strong pinning and the corresponding plot is not shown here. </w:t>
      </w:r>
      <w:r w:rsidR="00A414C7" w:rsidRPr="008D5609">
        <w:rPr>
          <w:rFonts w:ascii="Times New Roman" w:hAnsi="Times New Roman" w:cs="Times New Roman"/>
          <w:color w:val="0432FF"/>
          <w:sz w:val="24"/>
          <w:szCs w:val="24"/>
        </w:rPr>
        <w:t>For</w:t>
      </w:r>
      <w:r w:rsidRPr="003F1A22">
        <w:rPr>
          <w:rFonts w:ascii="Times New Roman" w:hAnsi="Times New Roman" w:cs="Times New Roman"/>
          <w:color w:val="000000" w:themeColor="text1"/>
          <w:sz w:val="24"/>
          <w:szCs w:val="24"/>
        </w:rPr>
        <w:t xml:space="preserve"> </w:t>
      </w:r>
      <w:proofErr w:type="spellStart"/>
      <w:r w:rsidRPr="003F1A22">
        <w:rPr>
          <w:rFonts w:ascii="Times New Roman" w:hAnsi="Times New Roman" w:cs="Times New Roman"/>
          <w:color w:val="000000" w:themeColor="text1"/>
          <w:sz w:val="24"/>
          <w:szCs w:val="24"/>
        </w:rPr>
        <w:t>skyrmions</w:t>
      </w:r>
      <w:proofErr w:type="spellEnd"/>
      <w:r w:rsidRPr="003F1A22">
        <w:rPr>
          <w:rFonts w:ascii="Times New Roman" w:hAnsi="Times New Roman" w:cs="Times New Roman"/>
          <w:color w:val="000000" w:themeColor="text1"/>
          <w:sz w:val="24"/>
          <w:szCs w:val="24"/>
        </w:rPr>
        <w:t xml:space="preserve">, </w:t>
      </w:r>
      <w:proofErr w:type="spellStart"/>
      <w:r w:rsidRPr="003F1A22">
        <w:rPr>
          <w:rFonts w:ascii="Times New Roman" w:hAnsi="Times New Roman" w:cs="Times New Roman"/>
          <w:color w:val="000000" w:themeColor="text1"/>
          <w:sz w:val="24"/>
          <w:szCs w:val="24"/>
        </w:rPr>
        <w:t>skyrmion</w:t>
      </w:r>
      <w:proofErr w:type="spellEnd"/>
      <w:r w:rsidRPr="003F1A22">
        <w:rPr>
          <w:rFonts w:ascii="Times New Roman" w:hAnsi="Times New Roman" w:cs="Times New Roman"/>
          <w:color w:val="000000" w:themeColor="text1"/>
          <w:sz w:val="24"/>
          <w:szCs w:val="24"/>
        </w:rPr>
        <w:t>-defect interactions lead to phenomena such as avalanche effects, localizations, and new universal classes</w:t>
      </w:r>
      <w:r w:rsidR="00343996" w:rsidRPr="003F1A22">
        <w:rPr>
          <w:rFonts w:ascii="Times New Roman" w:hAnsi="Times New Roman" w:cs="Times New Roman"/>
          <w:color w:val="000000" w:themeColor="text1"/>
          <w:sz w:val="24"/>
          <w:szCs w:val="24"/>
        </w:rPr>
        <w:fldChar w:fldCharType="begin"/>
      </w:r>
      <w:r w:rsidR="001A34CC">
        <w:rPr>
          <w:rFonts w:ascii="Times New Roman" w:hAnsi="Times New Roman" w:cs="Times New Roman"/>
          <w:color w:val="000000" w:themeColor="text1"/>
          <w:sz w:val="24"/>
          <w:szCs w:val="24"/>
        </w:rPr>
        <w:instrText xml:space="preserve"> ADDIN ZOTERO_ITEM CSL_CITATION {"citationID":"at5u5je98v","properties":{"formattedCitation":"\\super 5\\nosupersub{}","plainCitation":"5","noteIndex":0},"citationItems":[{"id":3028,"uris":["http://zotero.org/users/1663086/items/A3ZBU84F"],"itemData":{"id":3028,"type":"article-journal","abstract":"Magnetic skyrmions are topologically stable nanoscale particlelike objects that were discovered in 2009. Since that time, intense research interest in the field has led to the identification of numerous compounds that support skyrmions over a range of conditions spanning from cryogenic to room temperatures. Skyrmions can be set into motion under various types of driving, and the combination of their size, stability, and dynamics makes them ideal candidates for numerous applications. At the same time, skyrmions represent a new class of system in which the energy scales of the skyrmion-skyrmion interactions, sample disorder, temperature, and drive can compete. A growing body of work indicates that the static and dynamic states of skyrmions can be influenced strongly by pinning or disorder in the sample; thus, an understanding of such effects is essential for the eventual use of skyrmions in applications. The current state of knowledge regarding individual skyrmions and skyrmion assemblies interacting with quenched disorder or pinning is reviewed. The microscopic mechanisms for skyrmion pinning, including the repulsive and attractive interactions that can arise from impurities, grain boundaries, or nanostructures, are outlined. This is followed by descriptions of depinning phenomena, sliding states over disorder, the effect of pinning on the skyrmion Hall angle, the competition between thermal and pinning effects, the control of skyrmion motion using ordered potential landscapes such as one- or two-dimensional periodic asymmetric substrates, the creation of skyrmion diodes, and skyrmion ratchet effects. Highlighted are the distinctions arising from internal modes and the strong gyrotropic or Magnus forces that cause the dynamical states of skyrmions to differ from those of other systems with pinning, such as vortices in type-II superconductors, charge density waves, or colloidal particles. Throughout this review future directions and open questions related to the pinning and dynamics in skyrmion systems are also discussed.","container-title":"Reviews of Modern Physics","DOI":"10.1103/RevModPhys.94.035005","issue":"3","journalAbbreviation":"Rev. Mod. Phys.","note":"publisher: American Physical Society","page":"035005","source":"APS","title":"Statics and dynamics of skyrmions interacting with disorder and nanostructures","volume":"94","author":[{"family":"Reichhardt","given":"C."},{"family":"Reichhardt","given":"C. J. O."},{"family":"Milošević","given":"M. V."}],"issued":{"date-parts":[["2022",9,20]]}}}],"schema":"https://github.com/citation-style-language/schema/raw/master/csl-citation.json"} </w:instrText>
      </w:r>
      <w:r w:rsidR="00343996" w:rsidRPr="003F1A22">
        <w:rPr>
          <w:rFonts w:ascii="Times New Roman" w:hAnsi="Times New Roman" w:cs="Times New Roman"/>
          <w:color w:val="000000" w:themeColor="text1"/>
          <w:sz w:val="24"/>
          <w:szCs w:val="24"/>
        </w:rPr>
        <w:fldChar w:fldCharType="separate"/>
      </w:r>
      <w:r w:rsidR="001A34CC" w:rsidRPr="001A34CC">
        <w:rPr>
          <w:rFonts w:ascii="Times New Roman" w:hAnsi="Times New Roman" w:cs="Times New Roman"/>
          <w:kern w:val="0"/>
          <w:sz w:val="24"/>
          <w:vertAlign w:val="superscript"/>
        </w:rPr>
        <w:t>5</w:t>
      </w:r>
      <w:r w:rsidR="00343996" w:rsidRPr="003F1A22">
        <w:rPr>
          <w:rFonts w:ascii="Times New Roman" w:hAnsi="Times New Roman" w:cs="Times New Roman"/>
          <w:color w:val="000000" w:themeColor="text1"/>
          <w:sz w:val="24"/>
          <w:szCs w:val="24"/>
        </w:rPr>
        <w:fldChar w:fldCharType="end"/>
      </w:r>
      <w:r w:rsidRPr="003F1A22">
        <w:rPr>
          <w:rFonts w:ascii="Times New Roman" w:hAnsi="Times New Roman" w:cs="Times New Roman"/>
          <w:color w:val="000000" w:themeColor="text1"/>
          <w:sz w:val="24"/>
          <w:szCs w:val="24"/>
        </w:rPr>
        <w:t>, which are of interest to</w:t>
      </w:r>
      <w:r w:rsidR="00A414C7">
        <w:rPr>
          <w:rFonts w:ascii="Times New Roman" w:hAnsi="Times New Roman" w:cs="Times New Roman"/>
          <w:color w:val="000000" w:themeColor="text1"/>
          <w:sz w:val="24"/>
          <w:szCs w:val="24"/>
        </w:rPr>
        <w:t xml:space="preserve"> </w:t>
      </w:r>
      <w:r w:rsidR="00A414C7" w:rsidRPr="008D5609">
        <w:rPr>
          <w:rFonts w:ascii="Times New Roman" w:hAnsi="Times New Roman" w:cs="Times New Roman"/>
          <w:color w:val="0432FF"/>
          <w:sz w:val="24"/>
          <w:szCs w:val="24"/>
        </w:rPr>
        <w:t>the</w:t>
      </w:r>
      <w:r w:rsidRPr="003F1A22">
        <w:rPr>
          <w:rFonts w:ascii="Times New Roman" w:hAnsi="Times New Roman" w:cs="Times New Roman"/>
          <w:color w:val="000000" w:themeColor="text1"/>
          <w:sz w:val="24"/>
          <w:szCs w:val="24"/>
        </w:rPr>
        <w:t xml:space="preserve"> equilibrium and nonequilibrium statistical mechanics community. </w:t>
      </w:r>
      <w:r w:rsidR="00EB1D6F">
        <w:rPr>
          <w:rFonts w:ascii="Times New Roman" w:hAnsi="Times New Roman" w:cs="Times New Roman"/>
          <w:color w:val="000000" w:themeColor="text1"/>
          <w:sz w:val="24"/>
          <w:szCs w:val="24"/>
        </w:rPr>
        <w:t>T</w:t>
      </w:r>
      <w:r w:rsidRPr="003F1A22">
        <w:rPr>
          <w:rFonts w:ascii="Times New Roman" w:hAnsi="Times New Roman" w:cs="Times New Roman"/>
          <w:color w:val="000000" w:themeColor="text1"/>
          <w:sz w:val="24"/>
          <w:szCs w:val="24"/>
        </w:rPr>
        <w:t xml:space="preserve">he 3D nature of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and its unique 3D dynamics </w:t>
      </w:r>
      <w:r w:rsidR="00EB1D6F" w:rsidRPr="00EB1D6F">
        <w:rPr>
          <w:rFonts w:ascii="Times New Roman" w:hAnsi="Times New Roman" w:cs="Times New Roman"/>
          <w:color w:val="0432FF"/>
          <w:sz w:val="24"/>
          <w:szCs w:val="24"/>
        </w:rPr>
        <w:t>combined</w:t>
      </w:r>
      <w:r w:rsidRPr="00EB1D6F">
        <w:rPr>
          <w:rFonts w:ascii="Times New Roman" w:hAnsi="Times New Roman" w:cs="Times New Roman"/>
          <w:color w:val="0432FF"/>
          <w:sz w:val="24"/>
          <w:szCs w:val="24"/>
        </w:rPr>
        <w:t xml:space="preserve"> </w:t>
      </w:r>
      <w:r w:rsidRPr="003F1A22">
        <w:rPr>
          <w:rFonts w:ascii="Times New Roman" w:hAnsi="Times New Roman" w:cs="Times New Roman"/>
          <w:color w:val="000000" w:themeColor="text1"/>
          <w:sz w:val="24"/>
          <w:szCs w:val="24"/>
        </w:rPr>
        <w:t xml:space="preserve">with defects </w:t>
      </w:r>
      <w:r w:rsidR="00EB1D6F" w:rsidRPr="00EB1D6F">
        <w:rPr>
          <w:rFonts w:ascii="Times New Roman" w:hAnsi="Times New Roman" w:cs="Times New Roman"/>
          <w:color w:val="0432FF"/>
          <w:sz w:val="24"/>
          <w:szCs w:val="24"/>
        </w:rPr>
        <w:t xml:space="preserve">are expected to generate </w:t>
      </w:r>
      <w:r w:rsidRPr="003F1A22">
        <w:rPr>
          <w:rFonts w:ascii="Times New Roman" w:hAnsi="Times New Roman" w:cs="Times New Roman"/>
          <w:color w:val="000000" w:themeColor="text1"/>
          <w:sz w:val="24"/>
          <w:szCs w:val="24"/>
        </w:rPr>
        <w:t xml:space="preserve">more interesting physical phenomena along </w:t>
      </w:r>
      <w:r w:rsidR="00A414C7" w:rsidRPr="008D5609">
        <w:rPr>
          <w:rFonts w:ascii="Times New Roman" w:hAnsi="Times New Roman" w:cs="Times New Roman"/>
          <w:color w:val="0432FF"/>
          <w:sz w:val="24"/>
          <w:szCs w:val="24"/>
        </w:rPr>
        <w:t>these lines.</w:t>
      </w:r>
    </w:p>
    <w:p w14:paraId="01E755A1" w14:textId="11A0A748" w:rsidR="003628EF" w:rsidRPr="003F1A22" w:rsidRDefault="003628EF" w:rsidP="00440974">
      <w:pPr>
        <w:spacing w:afterLines="50" w:after="156" w:line="240" w:lineRule="auto"/>
        <w:ind w:left="-17" w:right="-17" w:firstLine="0"/>
        <w:rPr>
          <w:rFonts w:ascii="Times New Roman" w:hAnsi="Times New Roman" w:cs="Times New Roman"/>
          <w:color w:val="000000" w:themeColor="text1"/>
          <w:sz w:val="24"/>
          <w:szCs w:val="24"/>
        </w:rPr>
      </w:pPr>
      <w:r w:rsidRPr="003F1A22">
        <w:rPr>
          <w:rFonts w:ascii="Times New Roman" w:hAnsi="Times New Roman" w:cs="Times New Roman"/>
          <w:color w:val="000000" w:themeColor="text1"/>
          <w:sz w:val="24"/>
          <w:szCs w:val="24"/>
        </w:rPr>
        <w:t xml:space="preserve">In most cases, the dilation is always entangled with the </w:t>
      </w:r>
      <w:proofErr w:type="spellStart"/>
      <w:r w:rsidRPr="003F1A22">
        <w:rPr>
          <w:rFonts w:ascii="Times New Roman" w:hAnsi="Times New Roman" w:cs="Times New Roman"/>
          <w:color w:val="000000" w:themeColor="text1"/>
          <w:sz w:val="24"/>
          <w:szCs w:val="24"/>
        </w:rPr>
        <w:t>heliknoton’s</w:t>
      </w:r>
      <w:proofErr w:type="spellEnd"/>
      <w:r w:rsidRPr="003F1A22">
        <w:rPr>
          <w:rFonts w:ascii="Times New Roman" w:hAnsi="Times New Roman" w:cs="Times New Roman"/>
          <w:color w:val="000000" w:themeColor="text1"/>
          <w:sz w:val="24"/>
          <w:szCs w:val="24"/>
        </w:rPr>
        <w:t xml:space="preserve"> motion. This leads to an energy change associated with the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dynamics. Therefore, the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does have an inertia. This can </w:t>
      </w:r>
      <w:r w:rsidR="00F06117" w:rsidRPr="008D5609">
        <w:rPr>
          <w:rFonts w:ascii="Times New Roman" w:hAnsi="Times New Roman" w:cs="Times New Roman"/>
          <w:color w:val="0432FF"/>
          <w:sz w:val="24"/>
          <w:szCs w:val="24"/>
        </w:rPr>
        <w:t>influence</w:t>
      </w:r>
      <w:r w:rsidRPr="003F1A22">
        <w:rPr>
          <w:rFonts w:ascii="Times New Roman" w:hAnsi="Times New Roman" w:cs="Times New Roman"/>
          <w:color w:val="000000" w:themeColor="text1"/>
          <w:sz w:val="24"/>
          <w:szCs w:val="24"/>
        </w:rPr>
        <w:t xml:space="preserve"> the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dynamics, </w:t>
      </w:r>
      <w:r w:rsidR="00F06117" w:rsidRPr="008D5609">
        <w:rPr>
          <w:rFonts w:ascii="Times New Roman" w:hAnsi="Times New Roman" w:cs="Times New Roman"/>
          <w:color w:val="0432FF"/>
          <w:sz w:val="24"/>
          <w:szCs w:val="24"/>
        </w:rPr>
        <w:t>so that</w:t>
      </w:r>
      <w:r w:rsidR="00F06117">
        <w:rPr>
          <w:rFonts w:ascii="Times New Roman" w:hAnsi="Times New Roman" w:cs="Times New Roman"/>
          <w:color w:val="000000" w:themeColor="text1"/>
          <w:sz w:val="24"/>
          <w:szCs w:val="24"/>
        </w:rPr>
        <w:t xml:space="preserve"> </w:t>
      </w:r>
      <w:r w:rsidRPr="003F1A22">
        <w:rPr>
          <w:rFonts w:ascii="Times New Roman" w:hAnsi="Times New Roman" w:cs="Times New Roman"/>
          <w:color w:val="000000" w:themeColor="text1"/>
          <w:sz w:val="24"/>
          <w:szCs w:val="24"/>
        </w:rPr>
        <w:t xml:space="preserve">it keeps moving even after the current is off. As discussed in </w:t>
      </w:r>
      <w:r w:rsidR="00F52E05" w:rsidRPr="003F1A22">
        <w:rPr>
          <w:rFonts w:ascii="Times New Roman" w:hAnsi="Times New Roman" w:cs="Times New Roman"/>
          <w:color w:val="000000" w:themeColor="text1"/>
          <w:sz w:val="24"/>
          <w:szCs w:val="24"/>
        </w:rPr>
        <w:t xml:space="preserve">Ref. </w:t>
      </w:r>
      <w:r w:rsidR="00E927F5">
        <w:rPr>
          <w:rFonts w:ascii="Times New Roman" w:hAnsi="Times New Roman" w:cs="Times New Roman"/>
          <w:color w:val="000000" w:themeColor="text1"/>
          <w:sz w:val="24"/>
          <w:szCs w:val="24"/>
        </w:rPr>
        <w:t>6</w:t>
      </w:r>
      <w:r w:rsidR="00533FC0" w:rsidRPr="003F1A22">
        <w:rPr>
          <w:rFonts w:ascii="Times New Roman" w:hAnsi="Times New Roman" w:cs="Times New Roman"/>
          <w:color w:val="000000" w:themeColor="text1"/>
          <w:sz w:val="24"/>
          <w:szCs w:val="24"/>
        </w:rPr>
        <w:fldChar w:fldCharType="begin"/>
      </w:r>
      <w:r w:rsidR="001A34CC">
        <w:rPr>
          <w:rFonts w:ascii="Times New Roman" w:hAnsi="Times New Roman" w:cs="Times New Roman"/>
          <w:color w:val="000000" w:themeColor="text1"/>
          <w:sz w:val="24"/>
          <w:szCs w:val="24"/>
        </w:rPr>
        <w:instrText xml:space="preserve"> ADDIN ZOTERO_ITEM CSL_CITATION {"citationID":"a75d667is6","properties":{"formattedCitation":"\\super 6\\nosupersub{}","plainCitation":"6","noteIndex":0},"citationItems":[{"id":3741,"uris":["http://zotero.org/users/1663086/items/QNC5CWLC"],"itemData":{"id":3741,"type":"article-journal","abstract":"Magnetic hopfions are a novel kind of topological solitons existing in three-dimensional (3D) magnets, including chiral magnets, frustrated magnets, and magnetic multilayers. Their rich dynamics is demonstrated to be promising in constructing nonconventional computing architectures. However, the mechanism of a hopfion's inertial motion, which is associated with finding its internal eigenmodes, is still being explored either by rigid-body approximation or by 3D micromagnetic simulation. The first neglects the excitation of internal eigenmodes, while the latter costs substantial computing resources but cannot exhaust the topic. In this paper, a framework based on local eigenmodes is proposed to calculate inertial motion. Utilizing the variational method, the complexity of solving inertial motion is significantly reduced to an eigenproblem with fewer dimensions, thereby fully revealing the modulation mechanism of a hopfion's inertia. We calculate two kinds of inertial motion: translation and rotation, within our framework. This demonstrates that our framework is a comprehensive tool for studying inertial motion. Our research highlights the fascinating dynamics of hopfions and is expected to facilitate the modulation and manipulation of hopfions for wider applications.","container-title":"Physical Review B","DOI":"10.1103/PhysRevB.110.094429","issue":"9","journalAbbreviation":"Phys. Rev. B","note":"publisher: American Physical Society","page":"094429","source":"APS","title":"Inertial motion of a magnetic hopfion in the framework of internal local modes","volume":"110","author":[{"family":"Lin","given":"Kelian"},{"family":"Zhang","given":"Zhizhong"},{"family":"Huang","given":"Wentao"},{"family":"Feng","given":"Xueqiang"},{"family":"Chen","given":"Lei"},{"family":"Wang","given":"Jinkai"},{"family":"Zhang","given":"Kun"},{"family":"Zhao","given":"Weisheng"},{"family":"Zhang","given":"Yue"}],"issued":{"date-parts":[["2024",9,20]]}}}],"schema":"https://github.com/citation-style-language/schema/raw/master/csl-citation.json"} </w:instrText>
      </w:r>
      <w:r w:rsidR="00533FC0" w:rsidRPr="003F1A22">
        <w:rPr>
          <w:rFonts w:ascii="Times New Roman" w:hAnsi="Times New Roman" w:cs="Times New Roman"/>
          <w:color w:val="000000" w:themeColor="text1"/>
          <w:sz w:val="24"/>
          <w:szCs w:val="24"/>
        </w:rPr>
        <w:fldChar w:fldCharType="separate"/>
      </w:r>
      <w:r w:rsidR="001A34CC" w:rsidRPr="001A34CC">
        <w:rPr>
          <w:rFonts w:ascii="Times New Roman" w:hAnsi="Times New Roman" w:cs="Times New Roman"/>
          <w:kern w:val="0"/>
          <w:sz w:val="24"/>
          <w:vertAlign w:val="superscript"/>
        </w:rPr>
        <w:t>6</w:t>
      </w:r>
      <w:r w:rsidR="00533FC0" w:rsidRPr="003F1A22">
        <w:rPr>
          <w:rFonts w:ascii="Times New Roman" w:hAnsi="Times New Roman" w:cs="Times New Roman"/>
          <w:color w:val="000000" w:themeColor="text1"/>
          <w:sz w:val="24"/>
          <w:szCs w:val="24"/>
        </w:rPr>
        <w:fldChar w:fldCharType="end"/>
      </w:r>
      <w:r w:rsidRPr="003F1A22">
        <w:rPr>
          <w:rFonts w:ascii="Times New Roman" w:hAnsi="Times New Roman" w:cs="Times New Roman"/>
          <w:color w:val="000000" w:themeColor="text1"/>
          <w:sz w:val="24"/>
          <w:szCs w:val="24"/>
        </w:rPr>
        <w:t xml:space="preserve">, the hopfion’s (or </w:t>
      </w:r>
      <w:proofErr w:type="spellStart"/>
      <w:r w:rsidRPr="003F1A22">
        <w:rPr>
          <w:rFonts w:ascii="Times New Roman" w:hAnsi="Times New Roman" w:cs="Times New Roman"/>
          <w:color w:val="000000" w:themeColor="text1"/>
          <w:sz w:val="24"/>
          <w:szCs w:val="24"/>
        </w:rPr>
        <w:t>heliknoton’s</w:t>
      </w:r>
      <w:proofErr w:type="spellEnd"/>
      <w:r w:rsidRPr="003F1A22">
        <w:rPr>
          <w:rFonts w:ascii="Times New Roman" w:hAnsi="Times New Roman" w:cs="Times New Roman"/>
          <w:color w:val="000000" w:themeColor="text1"/>
          <w:sz w:val="24"/>
          <w:szCs w:val="24"/>
        </w:rPr>
        <w:t xml:space="preserve">) inertia is determined by its shape and the corresponding magnetic parameters (such as the exchange interaction, </w:t>
      </w:r>
      <w:proofErr w:type="spellStart"/>
      <w:r w:rsidR="00F06117" w:rsidRPr="008D5609">
        <w:rPr>
          <w:rFonts w:ascii="Times New Roman" w:hAnsi="Times New Roman" w:cs="Times New Roman"/>
          <w:color w:val="0432FF"/>
          <w:sz w:val="24"/>
          <w:szCs w:val="24"/>
        </w:rPr>
        <w:t>Dzyaloshinskii</w:t>
      </w:r>
      <w:proofErr w:type="spellEnd"/>
      <w:r w:rsidR="00F06117" w:rsidRPr="008D5609">
        <w:rPr>
          <w:rFonts w:ascii="Times New Roman" w:hAnsi="Times New Roman" w:cs="Times New Roman"/>
          <w:color w:val="0432FF"/>
          <w:sz w:val="24"/>
          <w:szCs w:val="24"/>
        </w:rPr>
        <w:t>-Moriya</w:t>
      </w:r>
      <w:r w:rsidRPr="003F1A22">
        <w:rPr>
          <w:rFonts w:ascii="Times New Roman" w:hAnsi="Times New Roman" w:cs="Times New Roman"/>
          <w:color w:val="000000" w:themeColor="text1"/>
          <w:sz w:val="24"/>
          <w:szCs w:val="24"/>
        </w:rPr>
        <w:t xml:space="preserve"> interaction, etc.). Such inertia as makes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dynamics quite different from typical </w:t>
      </w:r>
      <w:proofErr w:type="spellStart"/>
      <w:r w:rsidRPr="003F1A22">
        <w:rPr>
          <w:rFonts w:ascii="Times New Roman" w:hAnsi="Times New Roman" w:cs="Times New Roman"/>
          <w:color w:val="000000" w:themeColor="text1"/>
          <w:sz w:val="24"/>
          <w:szCs w:val="24"/>
        </w:rPr>
        <w:t>skyrmion</w:t>
      </w:r>
      <w:proofErr w:type="spellEnd"/>
      <w:r w:rsidRPr="003F1A22">
        <w:rPr>
          <w:rFonts w:ascii="Times New Roman" w:hAnsi="Times New Roman" w:cs="Times New Roman"/>
          <w:color w:val="000000" w:themeColor="text1"/>
          <w:sz w:val="24"/>
          <w:szCs w:val="24"/>
        </w:rPr>
        <w:t xml:space="preserve"> dynamics, which is massless in the clean limit (and without boundaries).</w:t>
      </w:r>
    </w:p>
    <w:p w14:paraId="5BDBD494" w14:textId="77777777" w:rsidR="00405FB4" w:rsidRPr="003F1A22" w:rsidRDefault="00405FB4" w:rsidP="003628EF">
      <w:pPr>
        <w:spacing w:afterLines="50" w:after="156" w:line="360" w:lineRule="auto"/>
        <w:ind w:left="-17" w:right="-17" w:firstLine="0"/>
        <w:rPr>
          <w:rFonts w:ascii="Times New Roman" w:hAnsi="Times New Roman" w:cs="Times New Roman"/>
          <w:color w:val="000000" w:themeColor="text1"/>
          <w:sz w:val="24"/>
          <w:szCs w:val="24"/>
        </w:rPr>
      </w:pPr>
    </w:p>
    <w:p w14:paraId="30E22975" w14:textId="77777777" w:rsidR="005F32F2" w:rsidRPr="003F1A22" w:rsidRDefault="005F32F2" w:rsidP="005F32F2">
      <w:pPr>
        <w:spacing w:afterLines="50" w:after="156"/>
        <w:ind w:left="0" w:right="-17" w:firstLine="0"/>
        <w:jc w:val="center"/>
        <w:rPr>
          <w:color w:val="000000" w:themeColor="text1"/>
        </w:rPr>
      </w:pPr>
      <w:r w:rsidRPr="003F1A22">
        <w:rPr>
          <w:noProof/>
          <w:color w:val="000000" w:themeColor="text1"/>
        </w:rPr>
        <w:lastRenderedPageBreak/>
        <w:drawing>
          <wp:inline distT="0" distB="0" distL="0" distR="0" wp14:anchorId="6453BD02" wp14:editId="6663F30F">
            <wp:extent cx="5421854" cy="2057373"/>
            <wp:effectExtent l="0" t="0" r="1270" b="635"/>
            <wp:docPr id="212236880" name="Picture 1" descr="A diagram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6880" name="Picture 1" descr="A diagram of different types of data&#10;&#10;AI-generated content may be incorrect."/>
                    <pic:cNvPicPr/>
                  </pic:nvPicPr>
                  <pic:blipFill>
                    <a:blip r:embed="rId20"/>
                    <a:stretch>
                      <a:fillRect/>
                    </a:stretch>
                  </pic:blipFill>
                  <pic:spPr>
                    <a:xfrm>
                      <a:off x="0" y="0"/>
                      <a:ext cx="5427846" cy="2059647"/>
                    </a:xfrm>
                    <a:prstGeom prst="rect">
                      <a:avLst/>
                    </a:prstGeom>
                  </pic:spPr>
                </pic:pic>
              </a:graphicData>
            </a:graphic>
          </wp:inline>
        </w:drawing>
      </w:r>
    </w:p>
    <w:p w14:paraId="6F5D2B51" w14:textId="5BBB8C17" w:rsidR="005F32F2" w:rsidRPr="003F1A22" w:rsidRDefault="005F32F2" w:rsidP="005F32F2">
      <w:pPr>
        <w:spacing w:after="120" w:line="240" w:lineRule="auto"/>
        <w:ind w:left="0" w:right="-17" w:firstLine="0"/>
        <w:rPr>
          <w:rFonts w:ascii="Times New Roman" w:hAnsi="Times New Roman" w:cs="Times New Roman"/>
          <w:color w:val="000000" w:themeColor="text1"/>
          <w:sz w:val="24"/>
          <w:szCs w:val="24"/>
        </w:rPr>
      </w:pPr>
      <w:r w:rsidRPr="003F1A22">
        <w:rPr>
          <w:rFonts w:ascii="Times New Roman" w:hAnsi="Times New Roman" w:cs="Times New Roman"/>
          <w:b/>
          <w:bCs/>
          <w:color w:val="000000" w:themeColor="text1"/>
          <w:sz w:val="24"/>
          <w:szCs w:val="24"/>
        </w:rPr>
        <w:t>Fig. S</w:t>
      </w:r>
      <w:r w:rsidR="00671D35">
        <w:rPr>
          <w:rFonts w:ascii="Times New Roman" w:hAnsi="Times New Roman" w:cs="Times New Roman"/>
          <w:b/>
          <w:bCs/>
          <w:color w:val="000000" w:themeColor="text1"/>
          <w:sz w:val="24"/>
          <w:szCs w:val="24"/>
        </w:rPr>
        <w:t>10</w:t>
      </w:r>
      <w:r w:rsidRPr="003F1A22">
        <w:rPr>
          <w:rFonts w:ascii="Times New Roman" w:hAnsi="Times New Roman" w:cs="Times New Roman"/>
          <w:b/>
          <w:bCs/>
          <w:color w:val="000000" w:themeColor="text1"/>
          <w:sz w:val="24"/>
          <w:szCs w:val="24"/>
        </w:rPr>
        <w:t xml:space="preserve"> </w:t>
      </w:r>
      <w:r w:rsidRPr="003F1A22">
        <w:rPr>
          <w:rFonts w:ascii="Times New Roman" w:hAnsi="Times New Roman" w:cs="Times New Roman"/>
          <w:color w:val="000000" w:themeColor="text1"/>
          <w:sz w:val="24"/>
          <w:szCs w:val="24"/>
        </w:rPr>
        <w:t xml:space="preserve">| </w:t>
      </w:r>
      <w:r w:rsidRPr="003F1A22">
        <w:rPr>
          <w:rFonts w:ascii="Times New Roman" w:hAnsi="Times New Roman" w:cs="Times New Roman"/>
          <w:b/>
          <w:bCs/>
          <w:color w:val="000000" w:themeColor="text1"/>
          <w:sz w:val="24"/>
          <w:szCs w:val="24"/>
        </w:rPr>
        <w:t xml:space="preserve">Influence of defects on the current-driven </w:t>
      </w:r>
      <w:proofErr w:type="spellStart"/>
      <w:r w:rsidRPr="003F1A22">
        <w:rPr>
          <w:rFonts w:ascii="Times New Roman" w:hAnsi="Times New Roman" w:cs="Times New Roman"/>
          <w:b/>
          <w:bCs/>
          <w:color w:val="000000" w:themeColor="text1"/>
          <w:sz w:val="24"/>
          <w:szCs w:val="24"/>
        </w:rPr>
        <w:t>heliknoton</w:t>
      </w:r>
      <w:proofErr w:type="spellEnd"/>
      <w:r w:rsidRPr="003F1A22">
        <w:rPr>
          <w:rFonts w:ascii="Times New Roman" w:hAnsi="Times New Roman" w:cs="Times New Roman"/>
          <w:b/>
          <w:bCs/>
          <w:color w:val="000000" w:themeColor="text1"/>
          <w:sz w:val="24"/>
          <w:szCs w:val="24"/>
        </w:rPr>
        <w:t xml:space="preserve"> motion.</w:t>
      </w:r>
      <w:r w:rsidRPr="003F1A22">
        <w:rPr>
          <w:rFonts w:ascii="Times New Roman" w:hAnsi="Times New Roman" w:cs="Times New Roman"/>
          <w:color w:val="000000" w:themeColor="text1"/>
          <w:sz w:val="24"/>
          <w:szCs w:val="24"/>
        </w:rPr>
        <w:t xml:space="preserve"> </w:t>
      </w:r>
      <w:r w:rsidRPr="003F1A22">
        <w:rPr>
          <w:rFonts w:ascii="Times New Roman" w:hAnsi="Times New Roman" w:cs="Times New Roman"/>
          <w:b/>
          <w:color w:val="000000" w:themeColor="text1"/>
          <w:sz w:val="24"/>
          <w:szCs w:val="24"/>
        </w:rPr>
        <w:t>a,</w:t>
      </w:r>
      <w:r w:rsidRPr="003F1A22">
        <w:rPr>
          <w:rFonts w:ascii="Times New Roman" w:hAnsi="Times New Roman" w:cs="Times New Roman"/>
          <w:color w:val="000000" w:themeColor="text1"/>
          <w:sz w:val="24"/>
          <w:szCs w:val="24"/>
        </w:rPr>
        <w:t xml:space="preserve"> Orientation (top), position (middle), and dilation (bottom) of </w:t>
      </w:r>
      <w:proofErr w:type="spellStart"/>
      <w:r w:rsidRPr="003F1A22">
        <w:rPr>
          <w:rFonts w:ascii="Times New Roman" w:hAnsi="Times New Roman" w:cs="Times New Roman"/>
          <w:color w:val="000000" w:themeColor="text1"/>
          <w:sz w:val="24"/>
          <w:szCs w:val="24"/>
        </w:rPr>
        <w:t>heliknoton</w:t>
      </w:r>
      <w:proofErr w:type="spellEnd"/>
      <w:r w:rsidRPr="003F1A22">
        <w:rPr>
          <w:rFonts w:ascii="Times New Roman" w:hAnsi="Times New Roman" w:cs="Times New Roman"/>
          <w:color w:val="000000" w:themeColor="text1"/>
          <w:sz w:val="24"/>
          <w:szCs w:val="24"/>
        </w:rPr>
        <w:t xml:space="preserve"> extracted from the simulations in the clean case. </w:t>
      </w:r>
      <w:bookmarkStart w:id="27" w:name="OLE_LINK66"/>
      <w:r w:rsidRPr="003F1A22">
        <w:rPr>
          <w:rFonts w:ascii="Times New Roman" w:hAnsi="Times New Roman" w:cs="Times New Roman"/>
          <w:b/>
          <w:color w:val="000000" w:themeColor="text1"/>
          <w:sz w:val="24"/>
          <w:szCs w:val="24"/>
        </w:rPr>
        <w:t>b</w:t>
      </w:r>
      <w:r w:rsidRPr="003F1A22">
        <w:rPr>
          <w:rFonts w:ascii="Times New Roman" w:hAnsi="Times New Roman" w:cs="Times New Roman"/>
          <w:color w:val="000000" w:themeColor="text1"/>
          <w:sz w:val="24"/>
          <w:szCs w:val="24"/>
        </w:rPr>
        <w:t xml:space="preserve"> and </w:t>
      </w:r>
      <w:r w:rsidRPr="003F1A22">
        <w:rPr>
          <w:rFonts w:ascii="Times New Roman" w:hAnsi="Times New Roman" w:cs="Times New Roman"/>
          <w:b/>
          <w:color w:val="000000" w:themeColor="text1"/>
          <w:sz w:val="24"/>
          <w:szCs w:val="24"/>
        </w:rPr>
        <w:t>c,</w:t>
      </w:r>
      <w:r w:rsidRPr="003F1A22">
        <w:rPr>
          <w:rFonts w:ascii="Times New Roman" w:hAnsi="Times New Roman" w:cs="Times New Roman"/>
          <w:color w:val="000000" w:themeColor="text1"/>
          <w:sz w:val="24"/>
          <w:szCs w:val="24"/>
        </w:rPr>
        <w:t xml:space="preserve"> </w:t>
      </w:r>
      <w:proofErr w:type="gramStart"/>
      <w:r w:rsidRPr="003F1A22">
        <w:rPr>
          <w:rFonts w:ascii="Times New Roman" w:hAnsi="Times New Roman" w:cs="Times New Roman"/>
          <w:color w:val="000000" w:themeColor="text1"/>
          <w:sz w:val="24"/>
          <w:szCs w:val="24"/>
        </w:rPr>
        <w:t>The</w:t>
      </w:r>
      <w:proofErr w:type="gramEnd"/>
      <w:r w:rsidRPr="003F1A22">
        <w:rPr>
          <w:rFonts w:ascii="Times New Roman" w:hAnsi="Times New Roman" w:cs="Times New Roman"/>
          <w:color w:val="000000" w:themeColor="text1"/>
          <w:sz w:val="24"/>
          <w:szCs w:val="24"/>
        </w:rPr>
        <w:t xml:space="preserve"> same plots with data extracted from the simulations with weak defects (b) and moderate defects (c). </w:t>
      </w:r>
      <w:bookmarkEnd w:id="27"/>
      <w:r w:rsidRPr="003F1A22">
        <w:rPr>
          <w:rFonts w:ascii="Times New Roman" w:hAnsi="Times New Roman" w:cs="Times New Roman"/>
          <w:color w:val="000000" w:themeColor="text1"/>
          <w:sz w:val="24"/>
          <w:szCs w:val="24"/>
        </w:rPr>
        <w:t xml:space="preserve">The inset in </w:t>
      </w:r>
      <w:r w:rsidR="00517A46" w:rsidRPr="003F1A22">
        <w:rPr>
          <w:rFonts w:ascii="Times New Roman" w:hAnsi="Times New Roman" w:cs="Times New Roman"/>
          <w:bCs/>
          <w:color w:val="000000" w:themeColor="text1"/>
          <w:sz w:val="24"/>
          <w:szCs w:val="24"/>
          <w:lang w:val="en-IE"/>
        </w:rPr>
        <w:t>c</w:t>
      </w:r>
      <w:r w:rsidRPr="003F1A22">
        <w:rPr>
          <w:rFonts w:ascii="Times New Roman" w:hAnsi="Times New Roman" w:cs="Times New Roman"/>
          <w:bCs/>
          <w:color w:val="000000" w:themeColor="text1"/>
          <w:sz w:val="24"/>
          <w:szCs w:val="24"/>
        </w:rPr>
        <w:t xml:space="preserve"> </w:t>
      </w:r>
      <w:r w:rsidR="001B71B8" w:rsidRPr="003F1A22">
        <w:rPr>
          <w:rFonts w:ascii="Times New Roman" w:hAnsi="Times New Roman" w:cs="Times New Roman"/>
          <w:color w:val="000000" w:themeColor="text1"/>
          <w:sz w:val="24"/>
          <w:szCs w:val="24"/>
        </w:rPr>
        <w:t xml:space="preserve">(middle panel) </w:t>
      </w:r>
      <w:r w:rsidRPr="003F1A22">
        <w:rPr>
          <w:rFonts w:ascii="Times New Roman" w:hAnsi="Times New Roman" w:cs="Times New Roman"/>
          <w:color w:val="000000" w:themeColor="text1"/>
          <w:sz w:val="24"/>
          <w:szCs w:val="24"/>
        </w:rPr>
        <w:t xml:space="preserve">shows an enlarge view of the deflected trajectory (due to defects) within the red dashed box. In the simulations, a current pulse with </w:t>
      </w:r>
      <m:oMath>
        <m:r>
          <w:rPr>
            <w:rFonts w:ascii="Cambria Math" w:hAnsi="Cambria Math" w:cs="Times New Roman"/>
            <w:color w:val="000000" w:themeColor="text1"/>
            <w:sz w:val="24"/>
            <w:szCs w:val="24"/>
          </w:rPr>
          <m:t>j</m:t>
        </m:r>
        <m:r>
          <m:rPr>
            <m:sty m:val="p"/>
          </m:rPr>
          <w:rPr>
            <w:rFonts w:ascii="Cambria Math" w:hAnsi="Cambria Math" w:cs="Times New Roman"/>
            <w:color w:val="000000" w:themeColor="text1"/>
            <w:sz w:val="24"/>
            <w:szCs w:val="24"/>
          </w:rPr>
          <m:t>=-1×</m:t>
        </m:r>
        <m:sSup>
          <m:sSupPr>
            <m:ctrlPr>
              <w:rPr>
                <w:rFonts w:ascii="Cambria Math" w:hAnsi="Cambria Math" w:cs="Times New Roman"/>
                <w:color w:val="000000" w:themeColor="text1"/>
                <w:sz w:val="24"/>
                <w:szCs w:val="24"/>
              </w:rPr>
            </m:ctrlPr>
          </m:sSupPr>
          <m:e>
            <m:r>
              <m:rPr>
                <m:sty m:val="p"/>
              </m:rPr>
              <w:rPr>
                <w:rFonts w:ascii="Cambria Math" w:hAnsi="Cambria Math" w:cs="Times New Roman"/>
                <w:color w:val="000000" w:themeColor="text1"/>
                <w:sz w:val="24"/>
                <w:szCs w:val="24"/>
              </w:rPr>
              <m:t>10</m:t>
            </m:r>
          </m:e>
          <m:sup>
            <m:r>
              <m:rPr>
                <m:sty m:val="p"/>
              </m:rPr>
              <w:rPr>
                <w:rFonts w:ascii="Cambria Math" w:hAnsi="Cambria Math" w:cs="Times New Roman"/>
                <w:color w:val="000000" w:themeColor="text1"/>
                <w:sz w:val="24"/>
                <w:szCs w:val="24"/>
              </w:rPr>
              <m:t>11</m:t>
            </m:r>
          </m:sup>
        </m:sSup>
        <m:r>
          <m:rPr>
            <m:sty m:val="p"/>
          </m:rPr>
          <w:rPr>
            <w:rFonts w:ascii="Cambria Math" w:hAnsi="Cambria Math" w:cs="Times New Roman"/>
            <w:color w:val="000000" w:themeColor="text1"/>
            <w:sz w:val="24"/>
            <w:szCs w:val="24"/>
          </w:rPr>
          <m:t xml:space="preserve"> A</m:t>
        </m:r>
        <m:r>
          <m:rPr>
            <m:lit/>
            <m:sty m:val="p"/>
          </m:rPr>
          <w:rPr>
            <w:rFonts w:ascii="Cambria Math" w:hAnsi="Cambria Math" w:cs="Times New Roman"/>
            <w:color w:val="000000" w:themeColor="text1"/>
            <w:sz w:val="24"/>
            <w:szCs w:val="24"/>
          </w:rPr>
          <m:t>/</m:t>
        </m:r>
        <m:sSup>
          <m:sSupPr>
            <m:ctrlPr>
              <w:rPr>
                <w:rFonts w:ascii="Cambria Math" w:hAnsi="Cambria Math" w:cs="Times New Roman"/>
                <w:color w:val="000000" w:themeColor="text1"/>
                <w:sz w:val="24"/>
                <w:szCs w:val="24"/>
              </w:rPr>
            </m:ctrlPr>
          </m:sSupPr>
          <m:e>
            <m:r>
              <m:rPr>
                <m:sty m:val="p"/>
              </m:rPr>
              <w:rPr>
                <w:rFonts w:ascii="Cambria Math" w:hAnsi="Cambria Math" w:cs="Times New Roman"/>
                <w:color w:val="000000" w:themeColor="text1"/>
                <w:sz w:val="24"/>
                <w:szCs w:val="24"/>
              </w:rPr>
              <m:t>m</m:t>
            </m:r>
          </m:e>
          <m:sup>
            <m:r>
              <m:rPr>
                <m:sty m:val="p"/>
              </m:rPr>
              <w:rPr>
                <w:rFonts w:ascii="Cambria Math" w:hAnsi="Cambria Math" w:cs="Times New Roman"/>
                <w:color w:val="000000" w:themeColor="text1"/>
                <w:sz w:val="24"/>
                <w:szCs w:val="24"/>
              </w:rPr>
              <m:t>2</m:t>
            </m:r>
          </m:sup>
        </m:sSup>
      </m:oMath>
      <w:r w:rsidRPr="003F1A22">
        <w:rPr>
          <w:rFonts w:ascii="Times New Roman" w:hAnsi="Times New Roman" w:cs="Times New Roman"/>
          <w:color w:val="000000" w:themeColor="text1"/>
          <w:sz w:val="24"/>
          <w:szCs w:val="24"/>
        </w:rPr>
        <w:t xml:space="preserve"> is applied along the </w:t>
      </w:r>
      <w:r w:rsidR="005628EC" w:rsidRPr="003F1A22">
        <w:rPr>
          <w:rFonts w:ascii="Times New Roman" w:hAnsi="Times New Roman" w:cs="Times New Roman"/>
          <w:color w:val="000000" w:themeColor="text1"/>
          <w:sz w:val="24"/>
          <w:szCs w:val="24"/>
        </w:rPr>
        <w:t>y</w:t>
      </w:r>
      <w:r w:rsidRPr="003F1A22">
        <w:rPr>
          <w:rFonts w:ascii="Times New Roman" w:hAnsi="Times New Roman" w:cs="Times New Roman"/>
          <w:color w:val="000000" w:themeColor="text1"/>
          <w:sz w:val="24"/>
          <w:szCs w:val="24"/>
        </w:rPr>
        <w:t>-axis for 9 ns and the simulation further run</w:t>
      </w:r>
      <w:r w:rsidR="00F06117">
        <w:rPr>
          <w:rFonts w:ascii="Times New Roman" w:hAnsi="Times New Roman" w:cs="Times New Roman"/>
          <w:color w:val="000000" w:themeColor="text1"/>
          <w:sz w:val="24"/>
          <w:szCs w:val="24"/>
        </w:rPr>
        <w:t xml:space="preserve"> </w:t>
      </w:r>
      <w:r w:rsidR="00F06117" w:rsidRPr="008D5609">
        <w:rPr>
          <w:rFonts w:ascii="Times New Roman" w:hAnsi="Times New Roman" w:cs="Times New Roman"/>
          <w:color w:val="0432FF"/>
          <w:sz w:val="24"/>
          <w:szCs w:val="24"/>
        </w:rPr>
        <w:t>for</w:t>
      </w:r>
      <w:r w:rsidRPr="003F1A22">
        <w:rPr>
          <w:rFonts w:ascii="Times New Roman" w:hAnsi="Times New Roman" w:cs="Times New Roman"/>
          <w:color w:val="000000" w:themeColor="text1"/>
          <w:sz w:val="24"/>
          <w:szCs w:val="24"/>
        </w:rPr>
        <w:t xml:space="preserve"> 60 ns after the pulse is off. 1% magnetic defects have been randomly distributed in the simulated system. We consider the effect of defects by introducing </w:t>
      </w:r>
      <w:proofErr w:type="gramStart"/>
      <w:r w:rsidRPr="003F1A22">
        <w:rPr>
          <w:rFonts w:ascii="Times New Roman" w:hAnsi="Times New Roman" w:cs="Times New Roman"/>
          <w:color w:val="000000" w:themeColor="text1"/>
          <w:sz w:val="24"/>
          <w:szCs w:val="24"/>
        </w:rPr>
        <w:t>easy-axis</w:t>
      </w:r>
      <w:proofErr w:type="gramEnd"/>
      <w:r w:rsidRPr="003F1A22">
        <w:rPr>
          <w:rFonts w:ascii="Times New Roman" w:hAnsi="Times New Roman" w:cs="Times New Roman"/>
          <w:color w:val="000000" w:themeColor="text1"/>
          <w:sz w:val="24"/>
          <w:szCs w:val="24"/>
        </w:rPr>
        <w:t xml:space="preserve"> type magnetic anisotropy (along the z-axis)</w:t>
      </w:r>
      <w:r w:rsidR="00F06117">
        <w:rPr>
          <w:rFonts w:ascii="Times New Roman" w:hAnsi="Times New Roman" w:cs="Times New Roman"/>
          <w:color w:val="000000" w:themeColor="text1"/>
          <w:sz w:val="24"/>
          <w:szCs w:val="24"/>
        </w:rPr>
        <w:t xml:space="preserve"> </w:t>
      </w:r>
      <w:r w:rsidR="00F06117" w:rsidRPr="003C71A2">
        <w:rPr>
          <w:rFonts w:ascii="Times New Roman" w:hAnsi="Times New Roman" w:cs="Times New Roman"/>
          <w:color w:val="0432FF"/>
          <w:sz w:val="24"/>
          <w:szCs w:val="24"/>
        </w:rPr>
        <w:t>at single sites</w:t>
      </w:r>
      <w:r w:rsidRPr="003F1A22">
        <w:rPr>
          <w:rFonts w:ascii="Times New Roman" w:hAnsi="Times New Roman" w:cs="Times New Roman"/>
          <w:color w:val="000000" w:themeColor="text1"/>
          <w:sz w:val="24"/>
          <w:szCs w:val="24"/>
        </w:rPr>
        <w:t>. For weak defects, the anisotropy strength is set to 0.02</w:t>
      </w:r>
      <w:r w:rsidRPr="003F1A22">
        <w:rPr>
          <w:rFonts w:ascii="Times New Roman" w:hAnsi="Times New Roman" w:cs="Times New Roman"/>
          <w:i/>
          <w:iCs/>
          <w:color w:val="000000" w:themeColor="text1"/>
          <w:sz w:val="24"/>
          <w:szCs w:val="24"/>
        </w:rPr>
        <w:t>A</w:t>
      </w:r>
      <w:r w:rsidRPr="003F1A22">
        <w:rPr>
          <w:rFonts w:ascii="Times New Roman" w:hAnsi="Times New Roman" w:cs="Times New Roman"/>
          <w:color w:val="000000" w:themeColor="text1"/>
          <w:sz w:val="24"/>
          <w:szCs w:val="24"/>
        </w:rPr>
        <w:t>, for moderate defects, the anisotropy strength is set to 0.1</w:t>
      </w:r>
      <w:r w:rsidRPr="003F1A22">
        <w:rPr>
          <w:rFonts w:ascii="Times New Roman" w:hAnsi="Times New Roman" w:cs="Times New Roman"/>
          <w:i/>
          <w:iCs/>
          <w:color w:val="000000" w:themeColor="text1"/>
          <w:sz w:val="24"/>
          <w:szCs w:val="24"/>
        </w:rPr>
        <w:t xml:space="preserve">A </w:t>
      </w:r>
      <w:r w:rsidRPr="003F1A22">
        <w:rPr>
          <w:rFonts w:ascii="Times New Roman" w:hAnsi="Times New Roman" w:cs="Times New Roman"/>
          <w:color w:val="000000" w:themeColor="text1"/>
          <w:sz w:val="24"/>
          <w:szCs w:val="24"/>
        </w:rPr>
        <w:t>(</w:t>
      </w:r>
      <w:r w:rsidRPr="003F1A22">
        <w:rPr>
          <w:rFonts w:ascii="Times New Roman" w:hAnsi="Times New Roman" w:cs="Times New Roman"/>
          <w:i/>
          <w:iCs/>
          <w:color w:val="000000" w:themeColor="text1"/>
          <w:sz w:val="24"/>
          <w:szCs w:val="24"/>
        </w:rPr>
        <w:t>A</w:t>
      </w:r>
      <w:r w:rsidRPr="003F1A22">
        <w:rPr>
          <w:rFonts w:ascii="Times New Roman" w:hAnsi="Times New Roman" w:cs="Times New Roman"/>
          <w:color w:val="000000" w:themeColor="text1"/>
          <w:sz w:val="24"/>
          <w:szCs w:val="24"/>
        </w:rPr>
        <w:t xml:space="preserve"> is the exchange energy).</w:t>
      </w:r>
    </w:p>
    <w:p w14:paraId="585430D4" w14:textId="77777777" w:rsidR="005F32F2" w:rsidRPr="003F1A22" w:rsidRDefault="005F32F2" w:rsidP="003628EF">
      <w:pPr>
        <w:spacing w:afterLines="50" w:after="156" w:line="360" w:lineRule="auto"/>
        <w:ind w:left="-17" w:right="-17" w:firstLine="0"/>
        <w:rPr>
          <w:rFonts w:ascii="Times New Roman" w:hAnsi="Times New Roman" w:cs="Times New Roman"/>
          <w:color w:val="000000" w:themeColor="text1"/>
          <w:sz w:val="24"/>
          <w:szCs w:val="24"/>
        </w:rPr>
      </w:pPr>
    </w:p>
    <w:p w14:paraId="443E05DD" w14:textId="57C94C59" w:rsidR="00405FB4" w:rsidRPr="003F1A22" w:rsidRDefault="00405FB4">
      <w:pPr>
        <w:spacing w:line="240" w:lineRule="auto"/>
        <w:ind w:left="0" w:right="0" w:firstLine="0"/>
        <w:jc w:val="left"/>
        <w:rPr>
          <w:rFonts w:ascii="Times New Roman" w:hAnsi="Times New Roman" w:cs="Times New Roman"/>
          <w:color w:val="000000" w:themeColor="text1"/>
          <w:sz w:val="24"/>
          <w:szCs w:val="24"/>
        </w:rPr>
      </w:pPr>
      <w:r w:rsidRPr="003F1A22">
        <w:rPr>
          <w:rFonts w:ascii="Times New Roman" w:hAnsi="Times New Roman" w:cs="Times New Roman"/>
          <w:color w:val="000000" w:themeColor="text1"/>
          <w:sz w:val="24"/>
          <w:szCs w:val="24"/>
        </w:rPr>
        <w:br w:type="page"/>
      </w:r>
    </w:p>
    <w:p w14:paraId="02C2035E" w14:textId="33DAB97B" w:rsidR="00737DD3" w:rsidRPr="003F1A22" w:rsidRDefault="000A4084" w:rsidP="00405FB4">
      <w:pPr>
        <w:pStyle w:val="Style1"/>
        <w:rPr>
          <w:color w:val="000000" w:themeColor="text1"/>
        </w:rPr>
      </w:pPr>
      <w:bookmarkStart w:id="28" w:name="_Toc203764401"/>
      <w:r w:rsidRPr="003F1A22">
        <w:rPr>
          <w:color w:val="000000" w:themeColor="text1"/>
        </w:rPr>
        <w:lastRenderedPageBreak/>
        <w:t>8</w:t>
      </w:r>
      <w:r w:rsidR="00405FB4" w:rsidRPr="003F1A22">
        <w:rPr>
          <w:color w:val="000000" w:themeColor="text1"/>
        </w:rPr>
        <w:t xml:space="preserve">. </w:t>
      </w:r>
      <w:r w:rsidR="00986165" w:rsidRPr="003F1A22">
        <w:rPr>
          <w:rFonts w:hint="eastAsia"/>
          <w:color w:val="000000" w:themeColor="text1"/>
        </w:rPr>
        <w:t xml:space="preserve">Sample information and </w:t>
      </w:r>
      <w:r w:rsidR="00C72802" w:rsidRPr="003F1A22">
        <w:rPr>
          <w:rFonts w:hint="eastAsia"/>
          <w:color w:val="000000" w:themeColor="text1"/>
        </w:rPr>
        <w:t>experiment</w:t>
      </w:r>
      <w:r w:rsidR="00797A08" w:rsidRPr="003F1A22">
        <w:rPr>
          <w:rFonts w:hint="eastAsia"/>
          <w:color w:val="000000" w:themeColor="text1"/>
        </w:rPr>
        <w:t>al</w:t>
      </w:r>
      <w:r w:rsidR="00C72802" w:rsidRPr="003F1A22">
        <w:rPr>
          <w:rFonts w:hint="eastAsia"/>
          <w:color w:val="000000" w:themeColor="text1"/>
        </w:rPr>
        <w:t xml:space="preserve"> </w:t>
      </w:r>
      <w:r w:rsidR="00986165" w:rsidRPr="003F1A22">
        <w:rPr>
          <w:rFonts w:hint="eastAsia"/>
          <w:color w:val="000000" w:themeColor="text1"/>
        </w:rPr>
        <w:t>details</w:t>
      </w:r>
      <w:bookmarkEnd w:id="28"/>
    </w:p>
    <w:p w14:paraId="3D434105" w14:textId="71F0F318" w:rsidR="004211B0" w:rsidRPr="003F1A22" w:rsidRDefault="00627AAA" w:rsidP="004211B0">
      <w:pPr>
        <w:jc w:val="center"/>
        <w:rPr>
          <w:rFonts w:eastAsia="SimSun"/>
          <w:color w:val="000000" w:themeColor="text1"/>
        </w:rPr>
      </w:pPr>
      <w:r w:rsidRPr="003F1A22">
        <w:rPr>
          <w:rFonts w:eastAsia="SimSun"/>
          <w:noProof/>
          <w:color w:val="000000" w:themeColor="text1"/>
          <w14:ligatures w14:val="standardContextual"/>
        </w:rPr>
        <w:drawing>
          <wp:inline distT="0" distB="0" distL="0" distR="0" wp14:anchorId="43AAC6AC" wp14:editId="09947DFE">
            <wp:extent cx="3738264" cy="3409110"/>
            <wp:effectExtent l="0" t="0" r="0" b="0"/>
            <wp:docPr id="7134662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466298" name="Picture 71346629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46031" cy="3416193"/>
                    </a:xfrm>
                    <a:prstGeom prst="rect">
                      <a:avLst/>
                    </a:prstGeom>
                  </pic:spPr>
                </pic:pic>
              </a:graphicData>
            </a:graphic>
          </wp:inline>
        </w:drawing>
      </w:r>
    </w:p>
    <w:p w14:paraId="58222220" w14:textId="0DD7B579" w:rsidR="004211B0" w:rsidRPr="003F1A22" w:rsidRDefault="004211B0" w:rsidP="00E53E94">
      <w:pPr>
        <w:spacing w:beforeLines="50" w:before="156"/>
        <w:ind w:firstLine="0"/>
        <w:rPr>
          <w:rFonts w:ascii="Times New Roman" w:hAnsi="Times New Roman" w:cs="Times New Roman"/>
          <w:bCs/>
          <w:color w:val="000000" w:themeColor="text1"/>
          <w:sz w:val="24"/>
          <w:szCs w:val="24"/>
        </w:rPr>
      </w:pPr>
      <w:r w:rsidRPr="003F1A22">
        <w:rPr>
          <w:rFonts w:ascii="Times New Roman" w:hAnsi="Times New Roman" w:cs="Times New Roman"/>
          <w:b/>
          <w:color w:val="000000" w:themeColor="text1"/>
          <w:sz w:val="24"/>
          <w:szCs w:val="24"/>
        </w:rPr>
        <w:t xml:space="preserve">Fig. </w:t>
      </w:r>
      <w:r w:rsidR="00407312" w:rsidRPr="003F1A22">
        <w:rPr>
          <w:rFonts w:ascii="Times New Roman" w:hAnsi="Times New Roman" w:cs="Times New Roman"/>
          <w:b/>
          <w:color w:val="000000" w:themeColor="text1"/>
          <w:sz w:val="24"/>
          <w:szCs w:val="24"/>
        </w:rPr>
        <w:t>S1</w:t>
      </w:r>
      <w:r w:rsidR="00384CA8">
        <w:rPr>
          <w:rFonts w:ascii="Times New Roman" w:hAnsi="Times New Roman" w:cs="Times New Roman"/>
          <w:b/>
          <w:color w:val="000000" w:themeColor="text1"/>
          <w:sz w:val="24"/>
          <w:szCs w:val="24"/>
        </w:rPr>
        <w:t>1</w:t>
      </w:r>
      <w:r w:rsidR="00407312" w:rsidRPr="003F1A22">
        <w:rPr>
          <w:rFonts w:ascii="Times New Roman" w:hAnsi="Times New Roman" w:cs="Times New Roman"/>
          <w:b/>
          <w:color w:val="000000" w:themeColor="text1"/>
          <w:sz w:val="24"/>
          <w:szCs w:val="24"/>
        </w:rPr>
        <w:t xml:space="preserve"> |</w:t>
      </w:r>
      <w:r w:rsidRPr="003F1A22">
        <w:rPr>
          <w:rFonts w:ascii="Times New Roman" w:hAnsi="Times New Roman" w:cs="Times New Roman"/>
          <w:b/>
          <w:color w:val="000000" w:themeColor="text1"/>
          <w:sz w:val="24"/>
          <w:szCs w:val="24"/>
        </w:rPr>
        <w:t xml:space="preserve"> Structural characterization of the FeGe lamella.</w:t>
      </w:r>
      <w:r w:rsidRPr="003F1A22">
        <w:rPr>
          <w:rFonts w:ascii="Times New Roman" w:hAnsi="Times New Roman" w:cs="Times New Roman"/>
          <w:bCs/>
          <w:color w:val="000000" w:themeColor="text1"/>
          <w:sz w:val="24"/>
          <w:szCs w:val="24"/>
        </w:rPr>
        <w:t xml:space="preserve"> </w:t>
      </w:r>
      <w:proofErr w:type="gramStart"/>
      <w:r w:rsidR="00627AAA" w:rsidRPr="003F1A22">
        <w:rPr>
          <w:rFonts w:ascii="Times New Roman" w:hAnsi="Times New Roman" w:cs="Times New Roman"/>
          <w:b/>
          <w:color w:val="000000" w:themeColor="text1"/>
          <w:sz w:val="24"/>
          <w:szCs w:val="24"/>
        </w:rPr>
        <w:t>a,</w:t>
      </w:r>
      <w:proofErr w:type="gramEnd"/>
      <w:r w:rsidR="00627AAA" w:rsidRPr="003F1A22">
        <w:rPr>
          <w:rFonts w:ascii="Times New Roman" w:hAnsi="Times New Roman" w:cs="Times New Roman"/>
          <w:bCs/>
          <w:color w:val="000000" w:themeColor="text1"/>
          <w:sz w:val="24"/>
          <w:szCs w:val="24"/>
        </w:rPr>
        <w:t xml:space="preserve"> </w:t>
      </w:r>
      <w:r w:rsidR="00292AD3" w:rsidRPr="003F1A22">
        <w:rPr>
          <w:rFonts w:ascii="Times New Roman" w:hAnsi="Times New Roman" w:cs="Times New Roman"/>
          <w:bCs/>
          <w:color w:val="000000" w:themeColor="text1"/>
          <w:sz w:val="24"/>
          <w:szCs w:val="24"/>
        </w:rPr>
        <w:t>Crystal structure</w:t>
      </w:r>
      <w:r w:rsidR="00627AAA" w:rsidRPr="003F1A22">
        <w:rPr>
          <w:rFonts w:ascii="Times New Roman" w:hAnsi="Times New Roman" w:cs="Times New Roman"/>
          <w:bCs/>
          <w:color w:val="000000" w:themeColor="text1"/>
          <w:sz w:val="24"/>
          <w:szCs w:val="24"/>
        </w:rPr>
        <w:t xml:space="preserve"> of FeGe. </w:t>
      </w:r>
      <w:r w:rsidR="00627AAA" w:rsidRPr="003F1A22">
        <w:rPr>
          <w:rFonts w:ascii="Times New Roman" w:hAnsi="Times New Roman" w:cs="Times New Roman"/>
          <w:b/>
          <w:color w:val="000000" w:themeColor="text1"/>
          <w:sz w:val="24"/>
          <w:szCs w:val="24"/>
        </w:rPr>
        <w:t>b,</w:t>
      </w:r>
      <w:r w:rsidR="00627AAA" w:rsidRPr="003F1A22">
        <w:rPr>
          <w:rFonts w:ascii="Times New Roman" w:hAnsi="Times New Roman" w:cs="Times New Roman"/>
          <w:bCs/>
          <w:color w:val="000000" w:themeColor="text1"/>
          <w:sz w:val="24"/>
          <w:szCs w:val="24"/>
        </w:rPr>
        <w:t xml:space="preserve"> </w:t>
      </w:r>
      <w:proofErr w:type="gramStart"/>
      <w:r w:rsidRPr="003F1A22">
        <w:rPr>
          <w:rFonts w:ascii="Times New Roman" w:hAnsi="Times New Roman" w:cs="Times New Roman"/>
          <w:bCs/>
          <w:color w:val="000000" w:themeColor="text1"/>
          <w:sz w:val="24"/>
          <w:szCs w:val="24"/>
        </w:rPr>
        <w:t>The</w:t>
      </w:r>
      <w:proofErr w:type="gramEnd"/>
      <w:r w:rsidRPr="003F1A22">
        <w:rPr>
          <w:rFonts w:ascii="Times New Roman" w:hAnsi="Times New Roman" w:cs="Times New Roman"/>
          <w:bCs/>
          <w:color w:val="000000" w:themeColor="text1"/>
          <w:sz w:val="24"/>
          <w:szCs w:val="24"/>
        </w:rPr>
        <w:t xml:space="preserve"> selected area electron diffraction (SAED) pattern (left) and high-resolution TEM image (right) of the FeGe lamella.</w:t>
      </w:r>
    </w:p>
    <w:p w14:paraId="53FF48A7" w14:textId="77777777" w:rsidR="00165E30" w:rsidRPr="003F1A22" w:rsidRDefault="00165E30" w:rsidP="00E53E94">
      <w:pPr>
        <w:spacing w:beforeLines="50" w:before="156"/>
        <w:ind w:firstLine="0"/>
        <w:rPr>
          <w:rFonts w:ascii="Times New Roman" w:hAnsi="Times New Roman" w:cs="Times New Roman"/>
          <w:bCs/>
          <w:color w:val="000000" w:themeColor="text1"/>
          <w:sz w:val="24"/>
          <w:szCs w:val="24"/>
        </w:rPr>
      </w:pPr>
    </w:p>
    <w:p w14:paraId="5A78741A" w14:textId="77777777" w:rsidR="009769A1" w:rsidRPr="003F1A22" w:rsidRDefault="009769A1" w:rsidP="00015FF6">
      <w:pPr>
        <w:spacing w:beforeLines="50" w:before="156"/>
        <w:jc w:val="center"/>
        <w:rPr>
          <w:bCs/>
          <w:color w:val="000000" w:themeColor="text1"/>
        </w:rPr>
      </w:pPr>
    </w:p>
    <w:p w14:paraId="22852990" w14:textId="01815A79" w:rsidR="00015FF6" w:rsidRPr="003F1A22" w:rsidRDefault="00015FF6" w:rsidP="00015FF6">
      <w:pPr>
        <w:spacing w:beforeLines="50" w:before="156"/>
        <w:jc w:val="center"/>
        <w:rPr>
          <w:bCs/>
          <w:color w:val="000000" w:themeColor="text1"/>
        </w:rPr>
      </w:pPr>
      <w:r w:rsidRPr="003F1A22">
        <w:rPr>
          <w:bCs/>
          <w:noProof/>
          <w:color w:val="000000" w:themeColor="text1"/>
        </w:rPr>
        <w:lastRenderedPageBreak/>
        <w:drawing>
          <wp:inline distT="0" distB="0" distL="0" distR="0" wp14:anchorId="0E570EEB" wp14:editId="3CE415FA">
            <wp:extent cx="5578475" cy="2828925"/>
            <wp:effectExtent l="0" t="0" r="3175" b="952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78475" cy="2828925"/>
                    </a:xfrm>
                    <a:prstGeom prst="rect">
                      <a:avLst/>
                    </a:prstGeom>
                    <a:noFill/>
                  </pic:spPr>
                </pic:pic>
              </a:graphicData>
            </a:graphic>
          </wp:inline>
        </w:drawing>
      </w:r>
    </w:p>
    <w:p w14:paraId="69982F2F" w14:textId="4B8E4274" w:rsidR="00015FF6" w:rsidRPr="003F1A22" w:rsidRDefault="00015FF6" w:rsidP="002369F4">
      <w:pPr>
        <w:spacing w:beforeLines="50" w:before="156"/>
        <w:ind w:firstLine="0"/>
        <w:rPr>
          <w:rFonts w:ascii="Times New Roman" w:hAnsi="Times New Roman" w:cs="Times New Roman"/>
          <w:bCs/>
          <w:color w:val="000000" w:themeColor="text1"/>
          <w:sz w:val="24"/>
          <w:szCs w:val="24"/>
        </w:rPr>
      </w:pPr>
      <w:r w:rsidRPr="003F1A22">
        <w:rPr>
          <w:rFonts w:ascii="Times New Roman" w:hAnsi="Times New Roman" w:cs="Times New Roman"/>
          <w:b/>
          <w:bCs/>
          <w:color w:val="000000" w:themeColor="text1"/>
          <w:sz w:val="24"/>
          <w:szCs w:val="24"/>
        </w:rPr>
        <w:t>Fig.</w:t>
      </w:r>
      <w:r w:rsidR="002369F4" w:rsidRPr="003F1A22">
        <w:rPr>
          <w:rFonts w:ascii="Times New Roman" w:hAnsi="Times New Roman" w:cs="Times New Roman"/>
          <w:b/>
          <w:bCs/>
          <w:color w:val="000000" w:themeColor="text1"/>
          <w:sz w:val="24"/>
          <w:szCs w:val="24"/>
        </w:rPr>
        <w:t xml:space="preserve"> S1</w:t>
      </w:r>
      <w:r w:rsidR="009D005B">
        <w:rPr>
          <w:rFonts w:ascii="Times New Roman" w:hAnsi="Times New Roman" w:cs="Times New Roman"/>
          <w:b/>
          <w:bCs/>
          <w:color w:val="000000" w:themeColor="text1"/>
          <w:sz w:val="24"/>
          <w:szCs w:val="24"/>
        </w:rPr>
        <w:t>2</w:t>
      </w:r>
      <w:r w:rsidR="002369F4" w:rsidRPr="003F1A22">
        <w:rPr>
          <w:rFonts w:ascii="Times New Roman" w:hAnsi="Times New Roman" w:cs="Times New Roman"/>
          <w:b/>
          <w:bCs/>
          <w:color w:val="000000" w:themeColor="text1"/>
          <w:sz w:val="24"/>
          <w:szCs w:val="24"/>
        </w:rPr>
        <w:t xml:space="preserve"> |</w:t>
      </w:r>
      <w:r w:rsidRPr="003F1A22">
        <w:rPr>
          <w:rFonts w:ascii="Times New Roman" w:hAnsi="Times New Roman" w:cs="Times New Roman"/>
          <w:b/>
          <w:bCs/>
          <w:color w:val="000000" w:themeColor="text1"/>
          <w:sz w:val="24"/>
          <w:szCs w:val="24"/>
        </w:rPr>
        <w:t xml:space="preserve"> Procedure of the FeGe micro-device fabrication for in-situ Lorentz TEM experiments using the FIB-SEM dual-beam system. </w:t>
      </w:r>
      <w:proofErr w:type="gramStart"/>
      <w:r w:rsidRPr="003F1A22">
        <w:rPr>
          <w:rFonts w:ascii="Times New Roman" w:hAnsi="Times New Roman" w:cs="Times New Roman"/>
          <w:b/>
          <w:bCs/>
          <w:color w:val="000000" w:themeColor="text1"/>
          <w:sz w:val="24"/>
          <w:szCs w:val="24"/>
        </w:rPr>
        <w:t>a</w:t>
      </w:r>
      <w:r w:rsidRPr="003F1A22">
        <w:rPr>
          <w:rFonts w:ascii="Times New Roman" w:hAnsi="Times New Roman" w:cs="Times New Roman"/>
          <w:bCs/>
          <w:color w:val="000000" w:themeColor="text1"/>
          <w:sz w:val="24"/>
          <w:szCs w:val="24"/>
        </w:rPr>
        <w:t>,</w:t>
      </w:r>
      <w:proofErr w:type="gramEnd"/>
      <w:r w:rsidRPr="003F1A22">
        <w:rPr>
          <w:rFonts w:ascii="Times New Roman" w:hAnsi="Times New Roman" w:cs="Times New Roman"/>
          <w:bCs/>
          <w:color w:val="000000" w:themeColor="text1"/>
          <w:sz w:val="24"/>
          <w:szCs w:val="24"/>
        </w:rPr>
        <w:t xml:space="preserve"> Carbon protection layer is deposited on the FeGe bulk crystal to prevent surface damage during FIB milling.</w:t>
      </w:r>
      <w:r w:rsidRPr="003F1A22">
        <w:rPr>
          <w:rFonts w:ascii="Times New Roman" w:hAnsi="Times New Roman" w:cs="Times New Roman"/>
          <w:b/>
          <w:bCs/>
          <w:color w:val="000000" w:themeColor="text1"/>
          <w:sz w:val="24"/>
          <w:szCs w:val="24"/>
        </w:rPr>
        <w:t xml:space="preserve"> b</w:t>
      </w:r>
      <w:r w:rsidRPr="003F1A22">
        <w:rPr>
          <w:rFonts w:ascii="Times New Roman" w:hAnsi="Times New Roman" w:cs="Times New Roman"/>
          <w:bCs/>
          <w:color w:val="000000" w:themeColor="text1"/>
          <w:sz w:val="24"/>
          <w:szCs w:val="24"/>
        </w:rPr>
        <w:t>, A lamella with a thickness of ~1 </w:t>
      </w:r>
      <w:proofErr w:type="spellStart"/>
      <w:r w:rsidRPr="003F1A22">
        <w:rPr>
          <w:rFonts w:ascii="Times New Roman" w:hAnsi="Times New Roman" w:cs="Times New Roman"/>
          <w:bCs/>
          <w:color w:val="000000" w:themeColor="text1"/>
          <w:sz w:val="24"/>
          <w:szCs w:val="24"/>
        </w:rPr>
        <w:t>μm</w:t>
      </w:r>
      <w:proofErr w:type="spellEnd"/>
      <w:r w:rsidRPr="003F1A22">
        <w:rPr>
          <w:rFonts w:ascii="Times New Roman" w:hAnsi="Times New Roman" w:cs="Times New Roman"/>
          <w:bCs/>
          <w:color w:val="000000" w:themeColor="text1"/>
          <w:sz w:val="24"/>
          <w:szCs w:val="24"/>
        </w:rPr>
        <w:t xml:space="preserve"> is cut from the bulk.</w:t>
      </w:r>
      <w:r w:rsidRPr="003F1A22">
        <w:rPr>
          <w:rFonts w:ascii="Times New Roman" w:hAnsi="Times New Roman" w:cs="Times New Roman"/>
          <w:b/>
          <w:bCs/>
          <w:color w:val="000000" w:themeColor="text1"/>
          <w:sz w:val="24"/>
          <w:szCs w:val="24"/>
        </w:rPr>
        <w:t xml:space="preserve"> c</w:t>
      </w:r>
      <w:r w:rsidRPr="003F1A22">
        <w:rPr>
          <w:rFonts w:ascii="Times New Roman" w:hAnsi="Times New Roman" w:cs="Times New Roman"/>
          <w:bCs/>
          <w:color w:val="000000" w:themeColor="text1"/>
          <w:sz w:val="24"/>
          <w:szCs w:val="24"/>
        </w:rPr>
        <w:t xml:space="preserve">, </w:t>
      </w:r>
      <w:proofErr w:type="gramStart"/>
      <w:r w:rsidRPr="003F1A22">
        <w:rPr>
          <w:rFonts w:ascii="Times New Roman" w:hAnsi="Times New Roman" w:cs="Times New Roman"/>
          <w:bCs/>
          <w:color w:val="000000" w:themeColor="text1"/>
          <w:sz w:val="24"/>
          <w:szCs w:val="24"/>
        </w:rPr>
        <w:t>The</w:t>
      </w:r>
      <w:proofErr w:type="gramEnd"/>
      <w:r w:rsidRPr="003F1A22">
        <w:rPr>
          <w:rFonts w:ascii="Times New Roman" w:hAnsi="Times New Roman" w:cs="Times New Roman"/>
          <w:bCs/>
          <w:color w:val="000000" w:themeColor="text1"/>
          <w:sz w:val="24"/>
          <w:szCs w:val="24"/>
        </w:rPr>
        <w:t xml:space="preserve"> lamella is extracted using a micromanipulator and transferred onto a chip with four Au electrodes. Pt deposition is used to connect both ends of the lamella to two of the electrodes.</w:t>
      </w:r>
      <w:r w:rsidRPr="003F1A22">
        <w:rPr>
          <w:rFonts w:ascii="Times New Roman" w:hAnsi="Times New Roman" w:cs="Times New Roman"/>
          <w:b/>
          <w:bCs/>
          <w:color w:val="000000" w:themeColor="text1"/>
          <w:sz w:val="24"/>
          <w:szCs w:val="24"/>
        </w:rPr>
        <w:t xml:space="preserve"> d</w:t>
      </w:r>
      <w:r w:rsidRPr="003F1A22">
        <w:rPr>
          <w:rFonts w:ascii="Times New Roman" w:hAnsi="Times New Roman" w:cs="Times New Roman"/>
          <w:bCs/>
          <w:color w:val="000000" w:themeColor="text1"/>
          <w:sz w:val="24"/>
          <w:szCs w:val="24"/>
        </w:rPr>
        <w:t xml:space="preserve">, </w:t>
      </w:r>
      <w:proofErr w:type="gramStart"/>
      <w:r w:rsidRPr="003F1A22">
        <w:rPr>
          <w:rFonts w:ascii="Times New Roman" w:hAnsi="Times New Roman" w:cs="Times New Roman"/>
          <w:bCs/>
          <w:color w:val="000000" w:themeColor="text1"/>
          <w:sz w:val="24"/>
          <w:szCs w:val="24"/>
        </w:rPr>
        <w:t>The</w:t>
      </w:r>
      <w:proofErr w:type="gramEnd"/>
      <w:r w:rsidRPr="003F1A22">
        <w:rPr>
          <w:rFonts w:ascii="Times New Roman" w:hAnsi="Times New Roman" w:cs="Times New Roman"/>
          <w:bCs/>
          <w:color w:val="000000" w:themeColor="text1"/>
          <w:sz w:val="24"/>
          <w:szCs w:val="24"/>
        </w:rPr>
        <w:t xml:space="preserve"> top and bottom edges of the lamella are trimmed to the desired width, and a new carbon protection layer is deposited on the top surface.</w:t>
      </w:r>
      <w:r w:rsidRPr="003F1A22">
        <w:rPr>
          <w:rFonts w:ascii="Times New Roman" w:hAnsi="Times New Roman" w:cs="Times New Roman"/>
          <w:b/>
          <w:bCs/>
          <w:color w:val="000000" w:themeColor="text1"/>
          <w:sz w:val="24"/>
          <w:szCs w:val="24"/>
        </w:rPr>
        <w:t xml:space="preserve"> e</w:t>
      </w:r>
      <w:r w:rsidRPr="003F1A22">
        <w:rPr>
          <w:rFonts w:ascii="Times New Roman" w:hAnsi="Times New Roman" w:cs="Times New Roman"/>
          <w:bCs/>
          <w:color w:val="000000" w:themeColor="text1"/>
          <w:sz w:val="24"/>
          <w:szCs w:val="24"/>
        </w:rPr>
        <w:t xml:space="preserve">, </w:t>
      </w:r>
      <w:proofErr w:type="gramStart"/>
      <w:r w:rsidRPr="003F1A22">
        <w:rPr>
          <w:rFonts w:ascii="Times New Roman" w:hAnsi="Times New Roman" w:cs="Times New Roman"/>
          <w:bCs/>
          <w:color w:val="000000" w:themeColor="text1"/>
          <w:sz w:val="24"/>
          <w:szCs w:val="24"/>
        </w:rPr>
        <w:t>The</w:t>
      </w:r>
      <w:proofErr w:type="gramEnd"/>
      <w:r w:rsidRPr="003F1A22">
        <w:rPr>
          <w:rFonts w:ascii="Times New Roman" w:hAnsi="Times New Roman" w:cs="Times New Roman"/>
          <w:bCs/>
          <w:color w:val="000000" w:themeColor="text1"/>
          <w:sz w:val="24"/>
          <w:szCs w:val="24"/>
        </w:rPr>
        <w:t xml:space="preserve"> lamella is thinned down to ~180 nm for TEM observation.</w:t>
      </w:r>
      <w:r w:rsidRPr="003F1A22">
        <w:rPr>
          <w:rFonts w:ascii="Times New Roman" w:hAnsi="Times New Roman" w:cs="Times New Roman"/>
          <w:b/>
          <w:bCs/>
          <w:color w:val="000000" w:themeColor="text1"/>
          <w:sz w:val="24"/>
          <w:szCs w:val="24"/>
        </w:rPr>
        <w:t xml:space="preserve"> f</w:t>
      </w:r>
      <w:r w:rsidRPr="003F1A22">
        <w:rPr>
          <w:rFonts w:ascii="Times New Roman" w:hAnsi="Times New Roman" w:cs="Times New Roman"/>
          <w:bCs/>
          <w:color w:val="000000" w:themeColor="text1"/>
          <w:sz w:val="24"/>
          <w:szCs w:val="24"/>
        </w:rPr>
        <w:t>, Top-view SEM image of the final FeGe micro-device.</w:t>
      </w:r>
    </w:p>
    <w:p w14:paraId="429411E3" w14:textId="77777777" w:rsidR="002B0C65" w:rsidRPr="003F1A22" w:rsidRDefault="002B0C65" w:rsidP="002369F4">
      <w:pPr>
        <w:spacing w:beforeLines="50" w:before="156"/>
        <w:ind w:firstLine="0"/>
        <w:rPr>
          <w:rFonts w:ascii="Times New Roman" w:hAnsi="Times New Roman" w:cs="Times New Roman"/>
          <w:bCs/>
          <w:color w:val="000000" w:themeColor="text1"/>
          <w:sz w:val="24"/>
          <w:szCs w:val="24"/>
        </w:rPr>
      </w:pPr>
    </w:p>
    <w:p w14:paraId="6047B9F7" w14:textId="77777777" w:rsidR="00C846B8" w:rsidRPr="003F1A22" w:rsidRDefault="00C846B8" w:rsidP="00C846B8">
      <w:pPr>
        <w:jc w:val="center"/>
        <w:rPr>
          <w:rFonts w:eastAsia="SimSun"/>
          <w:color w:val="000000" w:themeColor="text1"/>
        </w:rPr>
      </w:pPr>
      <w:r w:rsidRPr="003F1A22">
        <w:rPr>
          <w:rFonts w:eastAsia="SimSun"/>
          <w:noProof/>
          <w:color w:val="000000" w:themeColor="text1"/>
        </w:rPr>
        <w:lastRenderedPageBreak/>
        <w:drawing>
          <wp:inline distT="0" distB="0" distL="0" distR="0" wp14:anchorId="78829F39" wp14:editId="46233A94">
            <wp:extent cx="5462270" cy="3670300"/>
            <wp:effectExtent l="0" t="0" r="5080" b="635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62270" cy="3670300"/>
                    </a:xfrm>
                    <a:prstGeom prst="rect">
                      <a:avLst/>
                    </a:prstGeom>
                    <a:noFill/>
                  </pic:spPr>
                </pic:pic>
              </a:graphicData>
            </a:graphic>
          </wp:inline>
        </w:drawing>
      </w:r>
    </w:p>
    <w:p w14:paraId="3AB623A7" w14:textId="66E4DFCE" w:rsidR="00C846B8" w:rsidRPr="003F1A22" w:rsidRDefault="00C846B8" w:rsidP="003346CF">
      <w:pPr>
        <w:spacing w:beforeLines="50" w:before="156"/>
        <w:ind w:firstLine="0"/>
        <w:rPr>
          <w:rFonts w:ascii="Times New Roman" w:hAnsi="Times New Roman" w:cs="Times New Roman"/>
          <w:bCs/>
          <w:color w:val="000000" w:themeColor="text1"/>
          <w:sz w:val="24"/>
          <w:szCs w:val="24"/>
        </w:rPr>
      </w:pPr>
      <w:r w:rsidRPr="003F1A22">
        <w:rPr>
          <w:rFonts w:ascii="Times New Roman" w:hAnsi="Times New Roman" w:cs="Times New Roman"/>
          <w:b/>
          <w:bCs/>
          <w:color w:val="000000" w:themeColor="text1"/>
          <w:sz w:val="24"/>
          <w:szCs w:val="24"/>
        </w:rPr>
        <w:t>Fig. S1</w:t>
      </w:r>
      <w:r w:rsidR="005949F7">
        <w:rPr>
          <w:rFonts w:ascii="Times New Roman" w:hAnsi="Times New Roman" w:cs="Times New Roman"/>
          <w:b/>
          <w:bCs/>
          <w:color w:val="000000" w:themeColor="text1"/>
          <w:sz w:val="24"/>
          <w:szCs w:val="24"/>
        </w:rPr>
        <w:t>3</w:t>
      </w:r>
      <w:r w:rsidRPr="003F1A22">
        <w:rPr>
          <w:rFonts w:ascii="Times New Roman" w:hAnsi="Times New Roman" w:cs="Times New Roman"/>
          <w:b/>
          <w:bCs/>
          <w:color w:val="000000" w:themeColor="text1"/>
          <w:sz w:val="24"/>
          <w:szCs w:val="24"/>
        </w:rPr>
        <w:t xml:space="preserve"> | Reconstruction procedure of the magnetic phase of a </w:t>
      </w:r>
      <w:proofErr w:type="spellStart"/>
      <w:r w:rsidRPr="003F1A22">
        <w:rPr>
          <w:rFonts w:ascii="Times New Roman" w:hAnsi="Times New Roman" w:cs="Times New Roman"/>
          <w:b/>
          <w:bCs/>
          <w:color w:val="000000" w:themeColor="text1"/>
          <w:sz w:val="24"/>
          <w:szCs w:val="24"/>
        </w:rPr>
        <w:t>heliknoton</w:t>
      </w:r>
      <w:proofErr w:type="spellEnd"/>
      <w:r w:rsidRPr="003F1A22">
        <w:rPr>
          <w:rFonts w:ascii="Times New Roman" w:hAnsi="Times New Roman" w:cs="Times New Roman"/>
          <w:b/>
          <w:bCs/>
          <w:color w:val="000000" w:themeColor="text1"/>
          <w:sz w:val="24"/>
          <w:szCs w:val="24"/>
        </w:rPr>
        <w:t xml:space="preserve"> using off-axis electron holography. a</w:t>
      </w:r>
      <w:r w:rsidRPr="003F1A22">
        <w:rPr>
          <w:rFonts w:ascii="Times New Roman" w:hAnsi="Times New Roman" w:cs="Times New Roman"/>
          <w:bCs/>
          <w:color w:val="000000" w:themeColor="text1"/>
          <w:sz w:val="24"/>
          <w:szCs w:val="24"/>
        </w:rPr>
        <w:t xml:space="preserve">, Object hologram acquired under zero defocus conditions at 95 K and zero magnetic field. </w:t>
      </w:r>
      <w:r w:rsidRPr="003F1A22">
        <w:rPr>
          <w:rFonts w:ascii="Times New Roman" w:hAnsi="Times New Roman" w:cs="Times New Roman"/>
          <w:b/>
          <w:bCs/>
          <w:color w:val="000000" w:themeColor="text1"/>
          <w:sz w:val="24"/>
          <w:szCs w:val="24"/>
        </w:rPr>
        <w:t>b</w:t>
      </w:r>
      <w:r w:rsidRPr="003F1A22">
        <w:rPr>
          <w:rFonts w:ascii="Times New Roman" w:hAnsi="Times New Roman" w:cs="Times New Roman"/>
          <w:bCs/>
          <w:color w:val="000000" w:themeColor="text1"/>
          <w:sz w:val="24"/>
          <w:szCs w:val="24"/>
        </w:rPr>
        <w:t xml:space="preserve">, Magnified view showing interference fringes with a spacing of 2.87 nm. </w:t>
      </w:r>
      <w:r w:rsidRPr="003F1A22">
        <w:rPr>
          <w:rFonts w:ascii="Times New Roman" w:hAnsi="Times New Roman" w:cs="Times New Roman"/>
          <w:b/>
          <w:bCs/>
          <w:color w:val="000000" w:themeColor="text1"/>
          <w:sz w:val="24"/>
          <w:szCs w:val="24"/>
        </w:rPr>
        <w:t>c</w:t>
      </w:r>
      <w:r w:rsidRPr="003F1A22">
        <w:rPr>
          <w:rFonts w:ascii="Times New Roman" w:hAnsi="Times New Roman" w:cs="Times New Roman"/>
          <w:bCs/>
          <w:color w:val="000000" w:themeColor="text1"/>
          <w:sz w:val="24"/>
          <w:szCs w:val="24"/>
        </w:rPr>
        <w:t xml:space="preserve">, A reference hologram recorded in a vacuum was used to eliminate distortions from the imaging and recording system in the phase reconstruction of each object hologram. </w:t>
      </w:r>
      <w:r w:rsidRPr="003F1A22">
        <w:rPr>
          <w:rFonts w:ascii="Times New Roman" w:hAnsi="Times New Roman" w:cs="Times New Roman"/>
          <w:b/>
          <w:bCs/>
          <w:color w:val="000000" w:themeColor="text1"/>
          <w:sz w:val="24"/>
          <w:szCs w:val="24"/>
        </w:rPr>
        <w:t>d</w:t>
      </w:r>
      <w:r w:rsidRPr="003F1A22">
        <w:rPr>
          <w:rFonts w:ascii="Times New Roman" w:hAnsi="Times New Roman" w:cs="Times New Roman"/>
          <w:bCs/>
          <w:color w:val="000000" w:themeColor="text1"/>
          <w:sz w:val="24"/>
          <w:szCs w:val="24"/>
        </w:rPr>
        <w:t>, Total reconstructed experimental phase (</w:t>
      </w:r>
      <w:proofErr w:type="spellStart"/>
      <w:r w:rsidRPr="003F1A22">
        <w:rPr>
          <w:rFonts w:ascii="Times New Roman" w:hAnsi="Times New Roman" w:cs="Times New Roman"/>
          <w:bCs/>
          <w:i/>
          <w:color w:val="000000" w:themeColor="text1"/>
          <w:sz w:val="24"/>
          <w:szCs w:val="24"/>
        </w:rPr>
        <w:t>φ</w:t>
      </w:r>
      <w:r w:rsidRPr="003F1A22">
        <w:rPr>
          <w:rFonts w:ascii="Times New Roman" w:hAnsi="Times New Roman" w:cs="Times New Roman"/>
          <w:bCs/>
          <w:color w:val="000000" w:themeColor="text1"/>
          <w:sz w:val="24"/>
          <w:szCs w:val="24"/>
          <w:vertAlign w:val="subscript"/>
        </w:rPr>
        <w:t>EM</w:t>
      </w:r>
      <w:proofErr w:type="spellEnd"/>
      <w:r w:rsidRPr="003F1A22">
        <w:rPr>
          <w:rFonts w:ascii="Times New Roman" w:hAnsi="Times New Roman" w:cs="Times New Roman"/>
          <w:bCs/>
          <w:color w:val="000000" w:themeColor="text1"/>
          <w:sz w:val="24"/>
          <w:szCs w:val="24"/>
        </w:rPr>
        <w:t>), including both the mean inner potential (</w:t>
      </w:r>
      <w:proofErr w:type="spellStart"/>
      <w:r w:rsidRPr="003F1A22">
        <w:rPr>
          <w:rFonts w:ascii="Times New Roman" w:hAnsi="Times New Roman" w:cs="Times New Roman"/>
          <w:bCs/>
          <w:i/>
          <w:color w:val="000000" w:themeColor="text1"/>
          <w:sz w:val="24"/>
          <w:szCs w:val="24"/>
        </w:rPr>
        <w:t>φ</w:t>
      </w:r>
      <w:r w:rsidRPr="003F1A22">
        <w:rPr>
          <w:rFonts w:ascii="Times New Roman" w:hAnsi="Times New Roman" w:cs="Times New Roman"/>
          <w:bCs/>
          <w:color w:val="000000" w:themeColor="text1"/>
          <w:sz w:val="24"/>
          <w:szCs w:val="24"/>
          <w:vertAlign w:val="subscript"/>
        </w:rPr>
        <w:t>E</w:t>
      </w:r>
      <w:proofErr w:type="spellEnd"/>
      <w:r w:rsidRPr="003F1A22">
        <w:rPr>
          <w:rFonts w:ascii="Times New Roman" w:hAnsi="Times New Roman" w:cs="Times New Roman"/>
          <w:bCs/>
          <w:color w:val="000000" w:themeColor="text1"/>
          <w:sz w:val="24"/>
          <w:szCs w:val="24"/>
        </w:rPr>
        <w:t>) and magnetic (</w:t>
      </w:r>
      <w:proofErr w:type="spellStart"/>
      <w:r w:rsidRPr="003F1A22">
        <w:rPr>
          <w:rFonts w:ascii="Times New Roman" w:hAnsi="Times New Roman" w:cs="Times New Roman"/>
          <w:bCs/>
          <w:i/>
          <w:color w:val="000000" w:themeColor="text1"/>
          <w:sz w:val="24"/>
          <w:szCs w:val="24"/>
        </w:rPr>
        <w:t>φ</w:t>
      </w:r>
      <w:r w:rsidRPr="003F1A22">
        <w:rPr>
          <w:rFonts w:ascii="Times New Roman" w:hAnsi="Times New Roman" w:cs="Times New Roman"/>
          <w:bCs/>
          <w:color w:val="000000" w:themeColor="text1"/>
          <w:sz w:val="24"/>
          <w:szCs w:val="24"/>
          <w:vertAlign w:val="subscript"/>
        </w:rPr>
        <w:t>M</w:t>
      </w:r>
      <w:proofErr w:type="spellEnd"/>
      <w:r w:rsidRPr="003F1A22">
        <w:rPr>
          <w:rFonts w:ascii="Times New Roman" w:hAnsi="Times New Roman" w:cs="Times New Roman"/>
          <w:bCs/>
          <w:color w:val="000000" w:themeColor="text1"/>
          <w:sz w:val="24"/>
          <w:szCs w:val="24"/>
        </w:rPr>
        <w:t xml:space="preserve">) contributions, the positions of the </w:t>
      </w:r>
      <w:proofErr w:type="spellStart"/>
      <w:r w:rsidRPr="003F1A22">
        <w:rPr>
          <w:rFonts w:ascii="Times New Roman" w:hAnsi="Times New Roman" w:cs="Times New Roman"/>
          <w:bCs/>
          <w:color w:val="000000" w:themeColor="text1"/>
          <w:sz w:val="24"/>
          <w:szCs w:val="24"/>
        </w:rPr>
        <w:t>heliknoton</w:t>
      </w:r>
      <w:proofErr w:type="spellEnd"/>
      <w:r w:rsidRPr="003F1A22">
        <w:rPr>
          <w:rFonts w:ascii="Times New Roman" w:hAnsi="Times New Roman" w:cs="Times New Roman"/>
          <w:bCs/>
          <w:color w:val="000000" w:themeColor="text1"/>
          <w:sz w:val="24"/>
          <w:szCs w:val="24"/>
        </w:rPr>
        <w:t xml:space="preserve"> is indicated by dashed yellow circle. </w:t>
      </w:r>
      <w:r w:rsidRPr="003F1A22">
        <w:rPr>
          <w:rFonts w:ascii="Times New Roman" w:hAnsi="Times New Roman" w:cs="Times New Roman"/>
          <w:b/>
          <w:bCs/>
          <w:color w:val="000000" w:themeColor="text1"/>
          <w:sz w:val="24"/>
          <w:szCs w:val="24"/>
        </w:rPr>
        <w:t>e</w:t>
      </w:r>
      <w:r w:rsidRPr="003F1A22">
        <w:rPr>
          <w:rFonts w:ascii="Times New Roman" w:hAnsi="Times New Roman" w:cs="Times New Roman"/>
          <w:bCs/>
          <w:color w:val="000000" w:themeColor="text1"/>
          <w:sz w:val="24"/>
          <w:szCs w:val="24"/>
        </w:rPr>
        <w:t xml:space="preserve">, </w:t>
      </w:r>
      <w:proofErr w:type="gramStart"/>
      <w:r w:rsidRPr="003F1A22">
        <w:rPr>
          <w:rFonts w:ascii="Times New Roman" w:hAnsi="Times New Roman" w:cs="Times New Roman"/>
          <w:bCs/>
          <w:color w:val="000000" w:themeColor="text1"/>
          <w:sz w:val="24"/>
          <w:szCs w:val="24"/>
        </w:rPr>
        <w:t>Mean</w:t>
      </w:r>
      <w:proofErr w:type="gramEnd"/>
      <w:r w:rsidRPr="003F1A22">
        <w:rPr>
          <w:rFonts w:ascii="Times New Roman" w:hAnsi="Times New Roman" w:cs="Times New Roman"/>
          <w:bCs/>
          <w:color w:val="000000" w:themeColor="text1"/>
          <w:sz w:val="24"/>
          <w:szCs w:val="24"/>
        </w:rPr>
        <w:t xml:space="preserve"> inner potential contribution to the phase recorded at 300 K. </w:t>
      </w:r>
      <w:r w:rsidRPr="003F1A22">
        <w:rPr>
          <w:rFonts w:ascii="Times New Roman" w:hAnsi="Times New Roman" w:cs="Times New Roman"/>
          <w:b/>
          <w:bCs/>
          <w:color w:val="000000" w:themeColor="text1"/>
          <w:sz w:val="24"/>
          <w:szCs w:val="24"/>
        </w:rPr>
        <w:t>f</w:t>
      </w:r>
      <w:r w:rsidRPr="003F1A22">
        <w:rPr>
          <w:rFonts w:ascii="Times New Roman" w:hAnsi="Times New Roman" w:cs="Times New Roman"/>
          <w:bCs/>
          <w:color w:val="000000" w:themeColor="text1"/>
          <w:sz w:val="24"/>
          <w:szCs w:val="24"/>
        </w:rPr>
        <w:t xml:space="preserve">, Magnetic contribution to the phase obtained by subtracting </w:t>
      </w:r>
      <w:proofErr w:type="spellStart"/>
      <w:r w:rsidRPr="003F1A22">
        <w:rPr>
          <w:rFonts w:ascii="Times New Roman" w:hAnsi="Times New Roman" w:cs="Times New Roman"/>
          <w:bCs/>
          <w:i/>
          <w:color w:val="000000" w:themeColor="text1"/>
          <w:sz w:val="24"/>
          <w:szCs w:val="24"/>
        </w:rPr>
        <w:t>φ</w:t>
      </w:r>
      <w:r w:rsidRPr="003F1A22">
        <w:rPr>
          <w:rFonts w:ascii="Times New Roman" w:hAnsi="Times New Roman" w:cs="Times New Roman"/>
          <w:bCs/>
          <w:color w:val="000000" w:themeColor="text1"/>
          <w:sz w:val="24"/>
          <w:szCs w:val="24"/>
          <w:vertAlign w:val="subscript"/>
        </w:rPr>
        <w:t>E</w:t>
      </w:r>
      <w:proofErr w:type="spellEnd"/>
      <w:r w:rsidRPr="003F1A22">
        <w:rPr>
          <w:rFonts w:ascii="Times New Roman" w:hAnsi="Times New Roman" w:cs="Times New Roman"/>
          <w:bCs/>
          <w:color w:val="000000" w:themeColor="text1"/>
          <w:sz w:val="24"/>
          <w:szCs w:val="24"/>
        </w:rPr>
        <w:t xml:space="preserve"> shown in </w:t>
      </w:r>
      <w:r w:rsidRPr="003F1A22">
        <w:rPr>
          <w:rFonts w:ascii="Times New Roman" w:hAnsi="Times New Roman" w:cs="Times New Roman"/>
          <w:b/>
          <w:bCs/>
          <w:color w:val="000000" w:themeColor="text1"/>
          <w:sz w:val="24"/>
          <w:szCs w:val="24"/>
        </w:rPr>
        <w:t>e</w:t>
      </w:r>
      <w:r w:rsidRPr="003F1A22">
        <w:rPr>
          <w:rFonts w:ascii="Times New Roman" w:hAnsi="Times New Roman" w:cs="Times New Roman"/>
          <w:bCs/>
          <w:color w:val="000000" w:themeColor="text1"/>
          <w:sz w:val="24"/>
          <w:szCs w:val="24"/>
        </w:rPr>
        <w:t xml:space="preserve"> from total </w:t>
      </w:r>
      <w:proofErr w:type="spellStart"/>
      <w:r w:rsidRPr="003F1A22">
        <w:rPr>
          <w:rFonts w:ascii="Times New Roman" w:hAnsi="Times New Roman" w:cs="Times New Roman"/>
          <w:bCs/>
          <w:i/>
          <w:color w:val="000000" w:themeColor="text1"/>
          <w:sz w:val="24"/>
          <w:szCs w:val="24"/>
        </w:rPr>
        <w:t>φ</w:t>
      </w:r>
      <w:r w:rsidRPr="003F1A22">
        <w:rPr>
          <w:rFonts w:ascii="Times New Roman" w:hAnsi="Times New Roman" w:cs="Times New Roman"/>
          <w:bCs/>
          <w:color w:val="000000" w:themeColor="text1"/>
          <w:sz w:val="24"/>
          <w:szCs w:val="24"/>
          <w:vertAlign w:val="subscript"/>
        </w:rPr>
        <w:t>EM</w:t>
      </w:r>
      <w:proofErr w:type="spellEnd"/>
      <w:r w:rsidRPr="003F1A22">
        <w:rPr>
          <w:rFonts w:ascii="Times New Roman" w:hAnsi="Times New Roman" w:cs="Times New Roman"/>
          <w:bCs/>
          <w:color w:val="000000" w:themeColor="text1"/>
          <w:sz w:val="24"/>
          <w:szCs w:val="24"/>
        </w:rPr>
        <w:t xml:space="preserve"> shown in </w:t>
      </w:r>
      <w:r w:rsidRPr="003F1A22">
        <w:rPr>
          <w:rFonts w:ascii="Times New Roman" w:hAnsi="Times New Roman" w:cs="Times New Roman"/>
          <w:b/>
          <w:bCs/>
          <w:color w:val="000000" w:themeColor="text1"/>
          <w:sz w:val="24"/>
          <w:szCs w:val="24"/>
        </w:rPr>
        <w:t>d</w:t>
      </w:r>
      <w:r w:rsidRPr="003F1A22">
        <w:rPr>
          <w:rFonts w:ascii="Times New Roman" w:hAnsi="Times New Roman" w:cs="Times New Roman"/>
          <w:bCs/>
          <w:color w:val="000000" w:themeColor="text1"/>
          <w:sz w:val="24"/>
          <w:szCs w:val="24"/>
        </w:rPr>
        <w:t>.</w:t>
      </w:r>
    </w:p>
    <w:p w14:paraId="74564508" w14:textId="5F301887" w:rsidR="000556E2" w:rsidRPr="003F1A22" w:rsidRDefault="000556E2" w:rsidP="003238B9">
      <w:pPr>
        <w:spacing w:line="360" w:lineRule="auto"/>
        <w:ind w:left="0" w:firstLine="0"/>
        <w:rPr>
          <w:rFonts w:ascii="Times New Roman" w:hAnsi="Times New Roman" w:cs="Times New Roman"/>
          <w:color w:val="000000" w:themeColor="text1"/>
          <w:sz w:val="24"/>
          <w:szCs w:val="24"/>
        </w:rPr>
      </w:pPr>
    </w:p>
    <w:p w14:paraId="5329D3A0" w14:textId="77777777" w:rsidR="000556E2" w:rsidRPr="003F1A22" w:rsidRDefault="000556E2">
      <w:pPr>
        <w:spacing w:line="240" w:lineRule="auto"/>
        <w:ind w:left="0" w:right="0" w:firstLine="0"/>
        <w:jc w:val="left"/>
        <w:rPr>
          <w:rFonts w:ascii="Times New Roman" w:hAnsi="Times New Roman" w:cs="Times New Roman"/>
          <w:color w:val="000000" w:themeColor="text1"/>
          <w:sz w:val="24"/>
          <w:szCs w:val="24"/>
        </w:rPr>
      </w:pPr>
      <w:r w:rsidRPr="003F1A22">
        <w:rPr>
          <w:rFonts w:ascii="Times New Roman" w:hAnsi="Times New Roman" w:cs="Times New Roman"/>
          <w:color w:val="000000" w:themeColor="text1"/>
          <w:sz w:val="24"/>
          <w:szCs w:val="24"/>
        </w:rPr>
        <w:br w:type="page"/>
      </w:r>
    </w:p>
    <w:p w14:paraId="3B24CEE3" w14:textId="021195C2" w:rsidR="00FB2A15" w:rsidRPr="003F1A22" w:rsidRDefault="00FB2A15" w:rsidP="00FB2A15">
      <w:pPr>
        <w:pStyle w:val="Bibliography"/>
        <w:spacing w:line="240" w:lineRule="auto"/>
        <w:ind w:right="-17"/>
        <w:rPr>
          <w:rFonts w:ascii="Times New Roman" w:hAnsi="Times New Roman" w:cs="Times New Roman"/>
          <w:b/>
          <w:bCs/>
          <w:color w:val="000000" w:themeColor="text1"/>
          <w:sz w:val="24"/>
          <w:szCs w:val="24"/>
        </w:rPr>
      </w:pPr>
      <w:r w:rsidRPr="003F1A22">
        <w:rPr>
          <w:rFonts w:ascii="Times New Roman" w:hAnsi="Times New Roman" w:cs="Times New Roman"/>
          <w:b/>
          <w:bCs/>
          <w:color w:val="000000" w:themeColor="text1"/>
          <w:sz w:val="24"/>
          <w:szCs w:val="24"/>
        </w:rPr>
        <w:lastRenderedPageBreak/>
        <w:t>Reference</w:t>
      </w:r>
    </w:p>
    <w:p w14:paraId="05B09FA5" w14:textId="77777777" w:rsidR="001A34CC" w:rsidRPr="001A34CC" w:rsidRDefault="00FB2A15" w:rsidP="00CD4753">
      <w:pPr>
        <w:pStyle w:val="Bibliography"/>
        <w:spacing w:line="240" w:lineRule="auto"/>
        <w:rPr>
          <w:rFonts w:ascii="Times New Roman" w:hAnsi="Times New Roman" w:cs="Times New Roman"/>
          <w:sz w:val="24"/>
        </w:rPr>
      </w:pPr>
      <w:r w:rsidRPr="003F1A22">
        <w:rPr>
          <w:color w:val="000000" w:themeColor="text1"/>
          <w:sz w:val="24"/>
          <w:szCs w:val="24"/>
        </w:rPr>
        <w:fldChar w:fldCharType="begin"/>
      </w:r>
      <w:r w:rsidR="001A34CC">
        <w:rPr>
          <w:color w:val="000000" w:themeColor="text1"/>
          <w:sz w:val="24"/>
          <w:szCs w:val="24"/>
        </w:rPr>
        <w:instrText xml:space="preserve"> ADDIN ZOTERO_BIBL {"uncited":[],"omitted":[],"custom":[]} CSL_BIBLIOGRAPHY </w:instrText>
      </w:r>
      <w:r w:rsidRPr="003F1A22">
        <w:rPr>
          <w:color w:val="000000" w:themeColor="text1"/>
          <w:sz w:val="24"/>
          <w:szCs w:val="24"/>
        </w:rPr>
        <w:fldChar w:fldCharType="separate"/>
      </w:r>
      <w:r w:rsidR="001A34CC" w:rsidRPr="001A34CC">
        <w:rPr>
          <w:rFonts w:ascii="Times New Roman" w:hAnsi="Times New Roman" w:cs="Times New Roman"/>
          <w:sz w:val="24"/>
        </w:rPr>
        <w:t>1.</w:t>
      </w:r>
      <w:r w:rsidR="001A34CC" w:rsidRPr="001A34CC">
        <w:rPr>
          <w:rFonts w:ascii="Times New Roman" w:hAnsi="Times New Roman" w:cs="Times New Roman"/>
          <w:sz w:val="24"/>
        </w:rPr>
        <w:tab/>
        <w:t xml:space="preserve">Voinescu, R., Tai, J.-S. B. &amp; Smalyukh, I. I. Hopf Solitons in Helical and Conical Backgrounds of Chiral Magnetic Solids. </w:t>
      </w:r>
      <w:r w:rsidR="001A34CC" w:rsidRPr="001A34CC">
        <w:rPr>
          <w:rFonts w:ascii="Times New Roman" w:hAnsi="Times New Roman" w:cs="Times New Roman"/>
          <w:i/>
          <w:iCs/>
          <w:sz w:val="24"/>
        </w:rPr>
        <w:t>Phys. Rev. Lett.</w:t>
      </w:r>
      <w:r w:rsidR="001A34CC" w:rsidRPr="001A34CC">
        <w:rPr>
          <w:rFonts w:ascii="Times New Roman" w:hAnsi="Times New Roman" w:cs="Times New Roman"/>
          <w:sz w:val="24"/>
        </w:rPr>
        <w:t xml:space="preserve"> </w:t>
      </w:r>
      <w:r w:rsidR="001A34CC" w:rsidRPr="001A34CC">
        <w:rPr>
          <w:rFonts w:ascii="Times New Roman" w:hAnsi="Times New Roman" w:cs="Times New Roman"/>
          <w:b/>
          <w:bCs/>
          <w:sz w:val="24"/>
        </w:rPr>
        <w:t>125</w:t>
      </w:r>
      <w:r w:rsidR="001A34CC" w:rsidRPr="001A34CC">
        <w:rPr>
          <w:rFonts w:ascii="Times New Roman" w:hAnsi="Times New Roman" w:cs="Times New Roman"/>
          <w:sz w:val="24"/>
        </w:rPr>
        <w:t>, 057201 (2020).</w:t>
      </w:r>
    </w:p>
    <w:p w14:paraId="63E9252D" w14:textId="77777777" w:rsidR="001A34CC" w:rsidRPr="001A34CC" w:rsidRDefault="001A34CC" w:rsidP="00CD4753">
      <w:pPr>
        <w:pStyle w:val="Bibliography"/>
        <w:spacing w:line="240" w:lineRule="auto"/>
        <w:rPr>
          <w:rFonts w:ascii="Times New Roman" w:hAnsi="Times New Roman" w:cs="Times New Roman"/>
          <w:sz w:val="24"/>
        </w:rPr>
      </w:pPr>
      <w:r w:rsidRPr="001A34CC">
        <w:rPr>
          <w:rFonts w:ascii="Times New Roman" w:hAnsi="Times New Roman" w:cs="Times New Roman"/>
          <w:sz w:val="24"/>
        </w:rPr>
        <w:t>2.</w:t>
      </w:r>
      <w:r w:rsidRPr="001A34CC">
        <w:rPr>
          <w:rFonts w:ascii="Times New Roman" w:hAnsi="Times New Roman" w:cs="Times New Roman"/>
          <w:sz w:val="24"/>
        </w:rPr>
        <w:tab/>
        <w:t xml:space="preserve">Göbel, B., Mertig, I. &amp; Tretiakov, O. A. Beyond skyrmions: Review and perspectives of alternative magnetic quasiparticles. </w:t>
      </w:r>
      <w:r w:rsidRPr="001A34CC">
        <w:rPr>
          <w:rFonts w:ascii="Times New Roman" w:hAnsi="Times New Roman" w:cs="Times New Roman"/>
          <w:i/>
          <w:iCs/>
          <w:sz w:val="24"/>
        </w:rPr>
        <w:t>Phys. Rep.</w:t>
      </w:r>
      <w:r w:rsidRPr="001A34CC">
        <w:rPr>
          <w:rFonts w:ascii="Times New Roman" w:hAnsi="Times New Roman" w:cs="Times New Roman"/>
          <w:sz w:val="24"/>
        </w:rPr>
        <w:t xml:space="preserve"> </w:t>
      </w:r>
      <w:r w:rsidRPr="001A34CC">
        <w:rPr>
          <w:rFonts w:ascii="Times New Roman" w:hAnsi="Times New Roman" w:cs="Times New Roman"/>
          <w:b/>
          <w:bCs/>
          <w:sz w:val="24"/>
        </w:rPr>
        <w:t>895</w:t>
      </w:r>
      <w:r w:rsidRPr="001A34CC">
        <w:rPr>
          <w:rFonts w:ascii="Times New Roman" w:hAnsi="Times New Roman" w:cs="Times New Roman"/>
          <w:sz w:val="24"/>
        </w:rPr>
        <w:t>, 1–28 (2021).</w:t>
      </w:r>
    </w:p>
    <w:p w14:paraId="02441DF2" w14:textId="77777777" w:rsidR="001A34CC" w:rsidRPr="001A34CC" w:rsidRDefault="001A34CC" w:rsidP="00CD4753">
      <w:pPr>
        <w:pStyle w:val="Bibliography"/>
        <w:spacing w:line="240" w:lineRule="auto"/>
        <w:rPr>
          <w:rFonts w:ascii="Times New Roman" w:hAnsi="Times New Roman" w:cs="Times New Roman"/>
          <w:sz w:val="24"/>
        </w:rPr>
      </w:pPr>
      <w:r w:rsidRPr="001A34CC">
        <w:rPr>
          <w:rFonts w:ascii="Times New Roman" w:hAnsi="Times New Roman" w:cs="Times New Roman"/>
          <w:sz w:val="24"/>
        </w:rPr>
        <w:t>3.</w:t>
      </w:r>
      <w:r w:rsidRPr="001A34CC">
        <w:rPr>
          <w:rFonts w:ascii="Times New Roman" w:hAnsi="Times New Roman" w:cs="Times New Roman"/>
          <w:sz w:val="24"/>
        </w:rPr>
        <w:tab/>
        <w:t xml:space="preserve">Du, H. </w:t>
      </w:r>
      <w:r w:rsidRPr="001A34CC">
        <w:rPr>
          <w:rFonts w:ascii="Times New Roman" w:hAnsi="Times New Roman" w:cs="Times New Roman"/>
          <w:i/>
          <w:iCs/>
          <w:sz w:val="24"/>
        </w:rPr>
        <w:t>et al.</w:t>
      </w:r>
      <w:r w:rsidRPr="001A34CC">
        <w:rPr>
          <w:rFonts w:ascii="Times New Roman" w:hAnsi="Times New Roman" w:cs="Times New Roman"/>
          <w:sz w:val="24"/>
        </w:rPr>
        <w:t xml:space="preserve"> Interaction of Individual Skyrmions in a Nanostructured Cubic Chiral Magnet. </w:t>
      </w:r>
      <w:r w:rsidRPr="001A34CC">
        <w:rPr>
          <w:rFonts w:ascii="Times New Roman" w:hAnsi="Times New Roman" w:cs="Times New Roman"/>
          <w:i/>
          <w:iCs/>
          <w:sz w:val="24"/>
        </w:rPr>
        <w:t>Phys. Rev. Lett.</w:t>
      </w:r>
      <w:r w:rsidRPr="001A34CC">
        <w:rPr>
          <w:rFonts w:ascii="Times New Roman" w:hAnsi="Times New Roman" w:cs="Times New Roman"/>
          <w:sz w:val="24"/>
        </w:rPr>
        <w:t xml:space="preserve"> </w:t>
      </w:r>
      <w:r w:rsidRPr="001A34CC">
        <w:rPr>
          <w:rFonts w:ascii="Times New Roman" w:hAnsi="Times New Roman" w:cs="Times New Roman"/>
          <w:b/>
          <w:bCs/>
          <w:sz w:val="24"/>
        </w:rPr>
        <w:t>120</w:t>
      </w:r>
      <w:r w:rsidRPr="001A34CC">
        <w:rPr>
          <w:rFonts w:ascii="Times New Roman" w:hAnsi="Times New Roman" w:cs="Times New Roman"/>
          <w:sz w:val="24"/>
        </w:rPr>
        <w:t>, 197203 (2018).</w:t>
      </w:r>
    </w:p>
    <w:p w14:paraId="0A3D844A" w14:textId="77777777" w:rsidR="001A34CC" w:rsidRPr="001A34CC" w:rsidRDefault="001A34CC" w:rsidP="00CD4753">
      <w:pPr>
        <w:pStyle w:val="Bibliography"/>
        <w:spacing w:line="240" w:lineRule="auto"/>
        <w:rPr>
          <w:rFonts w:ascii="Times New Roman" w:hAnsi="Times New Roman" w:cs="Times New Roman"/>
          <w:sz w:val="24"/>
        </w:rPr>
      </w:pPr>
      <w:r w:rsidRPr="001A34CC">
        <w:rPr>
          <w:rFonts w:ascii="Times New Roman" w:hAnsi="Times New Roman" w:cs="Times New Roman"/>
          <w:sz w:val="24"/>
        </w:rPr>
        <w:t>4.</w:t>
      </w:r>
      <w:r w:rsidRPr="001A34CC">
        <w:rPr>
          <w:rFonts w:ascii="Times New Roman" w:hAnsi="Times New Roman" w:cs="Times New Roman"/>
          <w:sz w:val="24"/>
        </w:rPr>
        <w:tab/>
        <w:t xml:space="preserve">Zheng, F. </w:t>
      </w:r>
      <w:r w:rsidRPr="001A34CC">
        <w:rPr>
          <w:rFonts w:ascii="Times New Roman" w:hAnsi="Times New Roman" w:cs="Times New Roman"/>
          <w:i/>
          <w:iCs/>
          <w:sz w:val="24"/>
        </w:rPr>
        <w:t>et al.</w:t>
      </w:r>
      <w:r w:rsidRPr="001A34CC">
        <w:rPr>
          <w:rFonts w:ascii="Times New Roman" w:hAnsi="Times New Roman" w:cs="Times New Roman"/>
          <w:sz w:val="24"/>
        </w:rPr>
        <w:t xml:space="preserve"> Skyrmion–antiskyrmion pair creation and annihilation in a cubic chiral magnet. </w:t>
      </w:r>
      <w:r w:rsidRPr="001A34CC">
        <w:rPr>
          <w:rFonts w:ascii="Times New Roman" w:hAnsi="Times New Roman" w:cs="Times New Roman"/>
          <w:i/>
          <w:iCs/>
          <w:sz w:val="24"/>
        </w:rPr>
        <w:t>Nat. Phys.</w:t>
      </w:r>
      <w:r w:rsidRPr="001A34CC">
        <w:rPr>
          <w:rFonts w:ascii="Times New Roman" w:hAnsi="Times New Roman" w:cs="Times New Roman"/>
          <w:sz w:val="24"/>
        </w:rPr>
        <w:t xml:space="preserve"> </w:t>
      </w:r>
      <w:r w:rsidRPr="001A34CC">
        <w:rPr>
          <w:rFonts w:ascii="Times New Roman" w:hAnsi="Times New Roman" w:cs="Times New Roman"/>
          <w:b/>
          <w:bCs/>
          <w:sz w:val="24"/>
        </w:rPr>
        <w:t>18</w:t>
      </w:r>
      <w:r w:rsidRPr="001A34CC">
        <w:rPr>
          <w:rFonts w:ascii="Times New Roman" w:hAnsi="Times New Roman" w:cs="Times New Roman"/>
          <w:sz w:val="24"/>
        </w:rPr>
        <w:t>, 863–868 (2022).</w:t>
      </w:r>
    </w:p>
    <w:p w14:paraId="7508C746" w14:textId="77777777" w:rsidR="001A34CC" w:rsidRPr="001A34CC" w:rsidRDefault="001A34CC" w:rsidP="00CD4753">
      <w:pPr>
        <w:pStyle w:val="Bibliography"/>
        <w:spacing w:line="240" w:lineRule="auto"/>
        <w:rPr>
          <w:rFonts w:ascii="Times New Roman" w:hAnsi="Times New Roman" w:cs="Times New Roman"/>
          <w:sz w:val="24"/>
        </w:rPr>
      </w:pPr>
      <w:r w:rsidRPr="001A34CC">
        <w:rPr>
          <w:rFonts w:ascii="Times New Roman" w:hAnsi="Times New Roman" w:cs="Times New Roman"/>
          <w:sz w:val="24"/>
        </w:rPr>
        <w:t>5.</w:t>
      </w:r>
      <w:r w:rsidRPr="001A34CC">
        <w:rPr>
          <w:rFonts w:ascii="Times New Roman" w:hAnsi="Times New Roman" w:cs="Times New Roman"/>
          <w:sz w:val="24"/>
        </w:rPr>
        <w:tab/>
        <w:t xml:space="preserve">Reichhardt, C., Reichhardt, C. J. O. &amp; Milošević, M. V. Statics and dynamics of skyrmions interacting with disorder and nanostructures. </w:t>
      </w:r>
      <w:r w:rsidRPr="001A34CC">
        <w:rPr>
          <w:rFonts w:ascii="Times New Roman" w:hAnsi="Times New Roman" w:cs="Times New Roman"/>
          <w:i/>
          <w:iCs/>
          <w:sz w:val="24"/>
        </w:rPr>
        <w:t>Rev. Mod. Phys.</w:t>
      </w:r>
      <w:r w:rsidRPr="001A34CC">
        <w:rPr>
          <w:rFonts w:ascii="Times New Roman" w:hAnsi="Times New Roman" w:cs="Times New Roman"/>
          <w:sz w:val="24"/>
        </w:rPr>
        <w:t xml:space="preserve"> </w:t>
      </w:r>
      <w:r w:rsidRPr="001A34CC">
        <w:rPr>
          <w:rFonts w:ascii="Times New Roman" w:hAnsi="Times New Roman" w:cs="Times New Roman"/>
          <w:b/>
          <w:bCs/>
          <w:sz w:val="24"/>
        </w:rPr>
        <w:t>94</w:t>
      </w:r>
      <w:r w:rsidRPr="001A34CC">
        <w:rPr>
          <w:rFonts w:ascii="Times New Roman" w:hAnsi="Times New Roman" w:cs="Times New Roman"/>
          <w:sz w:val="24"/>
        </w:rPr>
        <w:t>, 035005 (2022).</w:t>
      </w:r>
    </w:p>
    <w:p w14:paraId="6CD1C8B2" w14:textId="77777777" w:rsidR="001A34CC" w:rsidRPr="001A34CC" w:rsidRDefault="001A34CC" w:rsidP="00CD4753">
      <w:pPr>
        <w:pStyle w:val="Bibliography"/>
        <w:spacing w:line="240" w:lineRule="auto"/>
        <w:rPr>
          <w:rFonts w:ascii="Times New Roman" w:hAnsi="Times New Roman" w:cs="Times New Roman"/>
          <w:sz w:val="24"/>
        </w:rPr>
      </w:pPr>
      <w:r w:rsidRPr="001A34CC">
        <w:rPr>
          <w:rFonts w:ascii="Times New Roman" w:hAnsi="Times New Roman" w:cs="Times New Roman"/>
          <w:sz w:val="24"/>
        </w:rPr>
        <w:t>6.</w:t>
      </w:r>
      <w:r w:rsidRPr="001A34CC">
        <w:rPr>
          <w:rFonts w:ascii="Times New Roman" w:hAnsi="Times New Roman" w:cs="Times New Roman"/>
          <w:sz w:val="24"/>
        </w:rPr>
        <w:tab/>
        <w:t xml:space="preserve">Lin, K. </w:t>
      </w:r>
      <w:r w:rsidRPr="001A34CC">
        <w:rPr>
          <w:rFonts w:ascii="Times New Roman" w:hAnsi="Times New Roman" w:cs="Times New Roman"/>
          <w:i/>
          <w:iCs/>
          <w:sz w:val="24"/>
        </w:rPr>
        <w:t>et al.</w:t>
      </w:r>
      <w:r w:rsidRPr="001A34CC">
        <w:rPr>
          <w:rFonts w:ascii="Times New Roman" w:hAnsi="Times New Roman" w:cs="Times New Roman"/>
          <w:sz w:val="24"/>
        </w:rPr>
        <w:t xml:space="preserve"> Inertial motion of a magnetic hopfion in the framework of internal local modes. </w:t>
      </w:r>
      <w:r w:rsidRPr="001A34CC">
        <w:rPr>
          <w:rFonts w:ascii="Times New Roman" w:hAnsi="Times New Roman" w:cs="Times New Roman"/>
          <w:i/>
          <w:iCs/>
          <w:sz w:val="24"/>
        </w:rPr>
        <w:t>Phys. Rev. B</w:t>
      </w:r>
      <w:r w:rsidRPr="001A34CC">
        <w:rPr>
          <w:rFonts w:ascii="Times New Roman" w:hAnsi="Times New Roman" w:cs="Times New Roman"/>
          <w:sz w:val="24"/>
        </w:rPr>
        <w:t xml:space="preserve"> </w:t>
      </w:r>
      <w:r w:rsidRPr="001A34CC">
        <w:rPr>
          <w:rFonts w:ascii="Times New Roman" w:hAnsi="Times New Roman" w:cs="Times New Roman"/>
          <w:b/>
          <w:bCs/>
          <w:sz w:val="24"/>
        </w:rPr>
        <w:t>110</w:t>
      </w:r>
      <w:r w:rsidRPr="001A34CC">
        <w:rPr>
          <w:rFonts w:ascii="Times New Roman" w:hAnsi="Times New Roman" w:cs="Times New Roman"/>
          <w:sz w:val="24"/>
        </w:rPr>
        <w:t>, 094429 (2024).</w:t>
      </w:r>
    </w:p>
    <w:p w14:paraId="7DF94745" w14:textId="0B767770" w:rsidR="006F32B6" w:rsidRPr="003F1A22" w:rsidRDefault="00FB2A15" w:rsidP="00CD4753">
      <w:pPr>
        <w:spacing w:line="240" w:lineRule="auto"/>
        <w:ind w:left="0" w:right="-17" w:firstLine="0"/>
        <w:rPr>
          <w:rFonts w:ascii="Times New Roman" w:hAnsi="Times New Roman" w:cs="Times New Roman"/>
          <w:color w:val="000000" w:themeColor="text1"/>
          <w:sz w:val="24"/>
          <w:szCs w:val="24"/>
        </w:rPr>
      </w:pPr>
      <w:r w:rsidRPr="003F1A22">
        <w:rPr>
          <w:rFonts w:ascii="Times New Roman" w:hAnsi="Times New Roman" w:cs="Times New Roman"/>
          <w:color w:val="000000" w:themeColor="text1"/>
          <w:sz w:val="24"/>
          <w:szCs w:val="24"/>
        </w:rPr>
        <w:fldChar w:fldCharType="end"/>
      </w:r>
      <w:bookmarkEnd w:id="1"/>
    </w:p>
    <w:sectPr w:rsidR="006F32B6" w:rsidRPr="003F1A22" w:rsidSect="00B169FE">
      <w:footerReference w:type="even" r:id="rId24"/>
      <w:footerReference w:type="default" r:id="rId25"/>
      <w:pgSz w:w="12240" w:h="15840"/>
      <w:pgMar w:top="1440" w:right="1800" w:bottom="1440" w:left="1800" w:header="720" w:footer="720"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4FDBEC" w14:textId="77777777" w:rsidR="002574F2" w:rsidRDefault="002574F2" w:rsidP="00360304">
      <w:pPr>
        <w:spacing w:line="240" w:lineRule="auto"/>
      </w:pPr>
      <w:r>
        <w:separator/>
      </w:r>
    </w:p>
  </w:endnote>
  <w:endnote w:type="continuationSeparator" w:id="0">
    <w:p w14:paraId="7A347672" w14:textId="77777777" w:rsidR="002574F2" w:rsidRDefault="002574F2" w:rsidP="00360304">
      <w:pPr>
        <w:spacing w:line="240" w:lineRule="auto"/>
      </w:pPr>
      <w:r>
        <w:continuationSeparator/>
      </w:r>
    </w:p>
  </w:endnote>
  <w:endnote w:type="continuationNotice" w:id="1">
    <w:p w14:paraId="254ADCE4" w14:textId="77777777" w:rsidR="002574F2" w:rsidRDefault="002574F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Whitney-Bold">
    <w:altName w:val="Cambria"/>
    <w:panose1 w:val="020B0604020202020204"/>
    <w:charset w:val="00"/>
    <w:family w:val="roman"/>
    <w:notTrueType/>
    <w:pitch w:val="default"/>
  </w:font>
  <w:font w:name="Minion Pro">
    <w:panose1 w:val="020B0604020202020204"/>
    <w:charset w:val="00"/>
    <w:family w:val="roman"/>
    <w:pitch w:val="variable"/>
    <w:sig w:usb0="60000287" w:usb1="00000001" w:usb2="00000000" w:usb3="00000000" w:csb0="0000019F" w:csb1="00000000"/>
  </w:font>
  <w:font w:name="Calibri">
    <w:panose1 w:val="020F0502020204030204"/>
    <w:charset w:val="00"/>
    <w:family w:val="swiss"/>
    <w:pitch w:val="variable"/>
    <w:sig w:usb0="E0002AFF" w:usb1="C000ACFF"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1635659"/>
      <w:docPartObj>
        <w:docPartGallery w:val="Page Numbers (Bottom of Page)"/>
        <w:docPartUnique/>
      </w:docPartObj>
    </w:sdtPr>
    <w:sdtContent>
      <w:p w14:paraId="3D7C2676" w14:textId="456543B1" w:rsidR="00B26806" w:rsidRDefault="00B26806" w:rsidP="005C0F8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910770">
          <w:rPr>
            <w:rStyle w:val="PageNumber"/>
            <w:noProof/>
          </w:rPr>
          <w:t>1</w:t>
        </w:r>
        <w:r>
          <w:rPr>
            <w:rStyle w:val="PageNumber"/>
          </w:rPr>
          <w:fldChar w:fldCharType="end"/>
        </w:r>
      </w:p>
    </w:sdtContent>
  </w:sdt>
  <w:p w14:paraId="7B3F1100" w14:textId="77777777" w:rsidR="00B26806" w:rsidRDefault="00B2680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80536832"/>
      <w:docPartObj>
        <w:docPartGallery w:val="Page Numbers (Bottom of Page)"/>
        <w:docPartUnique/>
      </w:docPartObj>
    </w:sdtPr>
    <w:sdtContent>
      <w:p w14:paraId="3CA4E3BF" w14:textId="53A22CE3" w:rsidR="00B26806" w:rsidRDefault="00B26806" w:rsidP="005C0F8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0CC6755" w14:textId="77777777" w:rsidR="00B26806" w:rsidRDefault="00B2680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33ABCE" w14:textId="77777777" w:rsidR="002574F2" w:rsidRDefault="002574F2" w:rsidP="00360304">
      <w:pPr>
        <w:spacing w:line="240" w:lineRule="auto"/>
      </w:pPr>
      <w:r>
        <w:separator/>
      </w:r>
    </w:p>
  </w:footnote>
  <w:footnote w:type="continuationSeparator" w:id="0">
    <w:p w14:paraId="78EF5C1A" w14:textId="77777777" w:rsidR="002574F2" w:rsidRDefault="002574F2" w:rsidP="00360304">
      <w:pPr>
        <w:spacing w:line="240" w:lineRule="auto"/>
      </w:pPr>
      <w:r>
        <w:continuationSeparator/>
      </w:r>
    </w:p>
  </w:footnote>
  <w:footnote w:type="continuationNotice" w:id="1">
    <w:p w14:paraId="41EB5600" w14:textId="77777777" w:rsidR="002574F2" w:rsidRDefault="002574F2">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34E24B5"/>
    <w:multiLevelType w:val="hybridMultilevel"/>
    <w:tmpl w:val="1F4C09C0"/>
    <w:lvl w:ilvl="0" w:tplc="CB587C7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27005E94"/>
    <w:multiLevelType w:val="hybridMultilevel"/>
    <w:tmpl w:val="9C4472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84030A4"/>
    <w:multiLevelType w:val="hybridMultilevel"/>
    <w:tmpl w:val="5F3261C2"/>
    <w:lvl w:ilvl="0" w:tplc="DA7C6830">
      <w:start w:val="1"/>
      <w:numFmt w:val="decimal"/>
      <w:lvlText w:val="%1."/>
      <w:lvlJc w:val="left"/>
      <w:pPr>
        <w:ind w:left="534" w:hanging="360"/>
      </w:pPr>
      <w:rPr>
        <w:rFonts w:hint="default"/>
        <w:b/>
      </w:rPr>
    </w:lvl>
    <w:lvl w:ilvl="1" w:tplc="04090019" w:tentative="1">
      <w:start w:val="1"/>
      <w:numFmt w:val="lowerLetter"/>
      <w:lvlText w:val="%2."/>
      <w:lvlJc w:val="left"/>
      <w:pPr>
        <w:ind w:left="1254" w:hanging="360"/>
      </w:pPr>
    </w:lvl>
    <w:lvl w:ilvl="2" w:tplc="0409001B" w:tentative="1">
      <w:start w:val="1"/>
      <w:numFmt w:val="lowerRoman"/>
      <w:lvlText w:val="%3."/>
      <w:lvlJc w:val="right"/>
      <w:pPr>
        <w:ind w:left="1974" w:hanging="180"/>
      </w:pPr>
    </w:lvl>
    <w:lvl w:ilvl="3" w:tplc="0409000F" w:tentative="1">
      <w:start w:val="1"/>
      <w:numFmt w:val="decimal"/>
      <w:lvlText w:val="%4."/>
      <w:lvlJc w:val="left"/>
      <w:pPr>
        <w:ind w:left="2694" w:hanging="360"/>
      </w:pPr>
    </w:lvl>
    <w:lvl w:ilvl="4" w:tplc="04090019" w:tentative="1">
      <w:start w:val="1"/>
      <w:numFmt w:val="lowerLetter"/>
      <w:lvlText w:val="%5."/>
      <w:lvlJc w:val="left"/>
      <w:pPr>
        <w:ind w:left="3414" w:hanging="360"/>
      </w:pPr>
    </w:lvl>
    <w:lvl w:ilvl="5" w:tplc="0409001B" w:tentative="1">
      <w:start w:val="1"/>
      <w:numFmt w:val="lowerRoman"/>
      <w:lvlText w:val="%6."/>
      <w:lvlJc w:val="right"/>
      <w:pPr>
        <w:ind w:left="4134" w:hanging="180"/>
      </w:pPr>
    </w:lvl>
    <w:lvl w:ilvl="6" w:tplc="0409000F" w:tentative="1">
      <w:start w:val="1"/>
      <w:numFmt w:val="decimal"/>
      <w:lvlText w:val="%7."/>
      <w:lvlJc w:val="left"/>
      <w:pPr>
        <w:ind w:left="4854" w:hanging="360"/>
      </w:pPr>
    </w:lvl>
    <w:lvl w:ilvl="7" w:tplc="04090019" w:tentative="1">
      <w:start w:val="1"/>
      <w:numFmt w:val="lowerLetter"/>
      <w:lvlText w:val="%8."/>
      <w:lvlJc w:val="left"/>
      <w:pPr>
        <w:ind w:left="5574" w:hanging="360"/>
      </w:pPr>
    </w:lvl>
    <w:lvl w:ilvl="8" w:tplc="0409001B" w:tentative="1">
      <w:start w:val="1"/>
      <w:numFmt w:val="lowerRoman"/>
      <w:lvlText w:val="%9."/>
      <w:lvlJc w:val="right"/>
      <w:pPr>
        <w:ind w:left="6294" w:hanging="180"/>
      </w:pPr>
    </w:lvl>
  </w:abstractNum>
  <w:abstractNum w:abstractNumId="3" w15:restartNumberingAfterBreak="0">
    <w:nsid w:val="389C04A2"/>
    <w:multiLevelType w:val="hybridMultilevel"/>
    <w:tmpl w:val="54EA22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AED1BC7"/>
    <w:multiLevelType w:val="hybridMultilevel"/>
    <w:tmpl w:val="E110B79A"/>
    <w:lvl w:ilvl="0" w:tplc="59EE68B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5B1D3F40"/>
    <w:multiLevelType w:val="hybridMultilevel"/>
    <w:tmpl w:val="F956DD8A"/>
    <w:lvl w:ilvl="0" w:tplc="28081102">
      <w:start w:val="1"/>
      <w:numFmt w:val="decimal"/>
      <w:lvlText w:val="%1."/>
      <w:lvlJc w:val="left"/>
      <w:pPr>
        <w:ind w:left="534" w:hanging="360"/>
      </w:pPr>
      <w:rPr>
        <w:rFonts w:hint="default"/>
      </w:rPr>
    </w:lvl>
    <w:lvl w:ilvl="1" w:tplc="08090019" w:tentative="1">
      <w:start w:val="1"/>
      <w:numFmt w:val="lowerLetter"/>
      <w:lvlText w:val="%2."/>
      <w:lvlJc w:val="left"/>
      <w:pPr>
        <w:ind w:left="1254" w:hanging="360"/>
      </w:pPr>
    </w:lvl>
    <w:lvl w:ilvl="2" w:tplc="0809001B" w:tentative="1">
      <w:start w:val="1"/>
      <w:numFmt w:val="lowerRoman"/>
      <w:lvlText w:val="%3."/>
      <w:lvlJc w:val="right"/>
      <w:pPr>
        <w:ind w:left="1974" w:hanging="180"/>
      </w:pPr>
    </w:lvl>
    <w:lvl w:ilvl="3" w:tplc="0809000F" w:tentative="1">
      <w:start w:val="1"/>
      <w:numFmt w:val="decimal"/>
      <w:lvlText w:val="%4."/>
      <w:lvlJc w:val="left"/>
      <w:pPr>
        <w:ind w:left="2694" w:hanging="360"/>
      </w:pPr>
    </w:lvl>
    <w:lvl w:ilvl="4" w:tplc="08090019" w:tentative="1">
      <w:start w:val="1"/>
      <w:numFmt w:val="lowerLetter"/>
      <w:lvlText w:val="%5."/>
      <w:lvlJc w:val="left"/>
      <w:pPr>
        <w:ind w:left="3414" w:hanging="360"/>
      </w:pPr>
    </w:lvl>
    <w:lvl w:ilvl="5" w:tplc="0809001B" w:tentative="1">
      <w:start w:val="1"/>
      <w:numFmt w:val="lowerRoman"/>
      <w:lvlText w:val="%6."/>
      <w:lvlJc w:val="right"/>
      <w:pPr>
        <w:ind w:left="4134" w:hanging="180"/>
      </w:pPr>
    </w:lvl>
    <w:lvl w:ilvl="6" w:tplc="0809000F" w:tentative="1">
      <w:start w:val="1"/>
      <w:numFmt w:val="decimal"/>
      <w:lvlText w:val="%7."/>
      <w:lvlJc w:val="left"/>
      <w:pPr>
        <w:ind w:left="4854" w:hanging="360"/>
      </w:pPr>
    </w:lvl>
    <w:lvl w:ilvl="7" w:tplc="08090019" w:tentative="1">
      <w:start w:val="1"/>
      <w:numFmt w:val="lowerLetter"/>
      <w:lvlText w:val="%8."/>
      <w:lvlJc w:val="left"/>
      <w:pPr>
        <w:ind w:left="5574" w:hanging="360"/>
      </w:pPr>
    </w:lvl>
    <w:lvl w:ilvl="8" w:tplc="0809001B" w:tentative="1">
      <w:start w:val="1"/>
      <w:numFmt w:val="lowerRoman"/>
      <w:lvlText w:val="%9."/>
      <w:lvlJc w:val="right"/>
      <w:pPr>
        <w:ind w:left="6294" w:hanging="180"/>
      </w:pPr>
    </w:lvl>
  </w:abstractNum>
  <w:abstractNum w:abstractNumId="6" w15:restartNumberingAfterBreak="0">
    <w:nsid w:val="7617283D"/>
    <w:multiLevelType w:val="hybridMultilevel"/>
    <w:tmpl w:val="8D8CCA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E7F1F3A"/>
    <w:multiLevelType w:val="multilevel"/>
    <w:tmpl w:val="526A1D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155802172">
    <w:abstractNumId w:val="4"/>
  </w:num>
  <w:num w:numId="2" w16cid:durableId="299530602">
    <w:abstractNumId w:val="0"/>
  </w:num>
  <w:num w:numId="3" w16cid:durableId="2035232150">
    <w:abstractNumId w:val="5"/>
  </w:num>
  <w:num w:numId="4" w16cid:durableId="847791143">
    <w:abstractNumId w:val="7"/>
  </w:num>
  <w:num w:numId="5" w16cid:durableId="1778938279">
    <w:abstractNumId w:val="1"/>
  </w:num>
  <w:num w:numId="6" w16cid:durableId="759914484">
    <w:abstractNumId w:val="6"/>
  </w:num>
  <w:num w:numId="7" w16cid:durableId="171997934">
    <w:abstractNumId w:val="2"/>
  </w:num>
  <w:num w:numId="8" w16cid:durableId="89621119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3"/>
  <w:bordersDoNotSurroundHeader/>
  <w:bordersDoNotSurroundFooter/>
  <w:proofState w:spelling="clean" w:grammar="clean"/>
  <w:defaultTabStop w:val="420"/>
  <w:drawingGridHorizontalSpacing w:val="10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LKwMDAxNze3NDc1tjRT0lEKTi0uzszPAykwqQUAfjO5ISwAAAA="/>
  </w:docVars>
  <w:rsids>
    <w:rsidRoot w:val="002E6358"/>
    <w:rsid w:val="00000554"/>
    <w:rsid w:val="00000B6C"/>
    <w:rsid w:val="00001106"/>
    <w:rsid w:val="000014A2"/>
    <w:rsid w:val="00001756"/>
    <w:rsid w:val="00001808"/>
    <w:rsid w:val="0000193A"/>
    <w:rsid w:val="000022D7"/>
    <w:rsid w:val="00002353"/>
    <w:rsid w:val="0000247D"/>
    <w:rsid w:val="000028BC"/>
    <w:rsid w:val="00002FD7"/>
    <w:rsid w:val="000031E2"/>
    <w:rsid w:val="0000347A"/>
    <w:rsid w:val="00003891"/>
    <w:rsid w:val="00004930"/>
    <w:rsid w:val="000050BE"/>
    <w:rsid w:val="00005900"/>
    <w:rsid w:val="00005D0A"/>
    <w:rsid w:val="0000708B"/>
    <w:rsid w:val="000070E9"/>
    <w:rsid w:val="0000710B"/>
    <w:rsid w:val="00007B49"/>
    <w:rsid w:val="0001012D"/>
    <w:rsid w:val="000101A9"/>
    <w:rsid w:val="00010307"/>
    <w:rsid w:val="00010607"/>
    <w:rsid w:val="00011243"/>
    <w:rsid w:val="000115BD"/>
    <w:rsid w:val="0001169B"/>
    <w:rsid w:val="0001169D"/>
    <w:rsid w:val="00011819"/>
    <w:rsid w:val="00011DE0"/>
    <w:rsid w:val="000121E2"/>
    <w:rsid w:val="000122AB"/>
    <w:rsid w:val="0001253E"/>
    <w:rsid w:val="000133E2"/>
    <w:rsid w:val="00013ACF"/>
    <w:rsid w:val="000142C4"/>
    <w:rsid w:val="0001457D"/>
    <w:rsid w:val="00014990"/>
    <w:rsid w:val="0001500E"/>
    <w:rsid w:val="00015114"/>
    <w:rsid w:val="00015AA6"/>
    <w:rsid w:val="00015B32"/>
    <w:rsid w:val="00015B79"/>
    <w:rsid w:val="00015BEE"/>
    <w:rsid w:val="00015C3E"/>
    <w:rsid w:val="00015FF6"/>
    <w:rsid w:val="00016008"/>
    <w:rsid w:val="0001686D"/>
    <w:rsid w:val="00016ECB"/>
    <w:rsid w:val="0001741A"/>
    <w:rsid w:val="000176D7"/>
    <w:rsid w:val="00017737"/>
    <w:rsid w:val="00017769"/>
    <w:rsid w:val="000177D5"/>
    <w:rsid w:val="00017B2D"/>
    <w:rsid w:val="00017EE2"/>
    <w:rsid w:val="0002009A"/>
    <w:rsid w:val="0002013A"/>
    <w:rsid w:val="00020444"/>
    <w:rsid w:val="00020664"/>
    <w:rsid w:val="00020853"/>
    <w:rsid w:val="00020ABA"/>
    <w:rsid w:val="00020DB5"/>
    <w:rsid w:val="000211BE"/>
    <w:rsid w:val="0002199B"/>
    <w:rsid w:val="00022E24"/>
    <w:rsid w:val="00022F70"/>
    <w:rsid w:val="0002306C"/>
    <w:rsid w:val="000231BE"/>
    <w:rsid w:val="000231CE"/>
    <w:rsid w:val="0002341A"/>
    <w:rsid w:val="00023721"/>
    <w:rsid w:val="00023D7D"/>
    <w:rsid w:val="0002540F"/>
    <w:rsid w:val="0002563D"/>
    <w:rsid w:val="000256A7"/>
    <w:rsid w:val="00025C01"/>
    <w:rsid w:val="0002633B"/>
    <w:rsid w:val="000274A0"/>
    <w:rsid w:val="000300EF"/>
    <w:rsid w:val="000308F7"/>
    <w:rsid w:val="00030A91"/>
    <w:rsid w:val="00030AD1"/>
    <w:rsid w:val="00031019"/>
    <w:rsid w:val="0003115E"/>
    <w:rsid w:val="00031641"/>
    <w:rsid w:val="00031739"/>
    <w:rsid w:val="00032334"/>
    <w:rsid w:val="00032386"/>
    <w:rsid w:val="00032455"/>
    <w:rsid w:val="00032B56"/>
    <w:rsid w:val="00032BDF"/>
    <w:rsid w:val="00032D6D"/>
    <w:rsid w:val="00032F28"/>
    <w:rsid w:val="00033120"/>
    <w:rsid w:val="000332A2"/>
    <w:rsid w:val="0003363D"/>
    <w:rsid w:val="000338DE"/>
    <w:rsid w:val="000345E6"/>
    <w:rsid w:val="00034BBE"/>
    <w:rsid w:val="00034F83"/>
    <w:rsid w:val="0003554D"/>
    <w:rsid w:val="0003562F"/>
    <w:rsid w:val="00035F19"/>
    <w:rsid w:val="0003603E"/>
    <w:rsid w:val="000363EA"/>
    <w:rsid w:val="00036468"/>
    <w:rsid w:val="00036D84"/>
    <w:rsid w:val="00037064"/>
    <w:rsid w:val="000371E3"/>
    <w:rsid w:val="000375C4"/>
    <w:rsid w:val="00037AB7"/>
    <w:rsid w:val="00040853"/>
    <w:rsid w:val="00041140"/>
    <w:rsid w:val="00041444"/>
    <w:rsid w:val="00041845"/>
    <w:rsid w:val="000419FD"/>
    <w:rsid w:val="00041B5F"/>
    <w:rsid w:val="00041D1C"/>
    <w:rsid w:val="00041EEA"/>
    <w:rsid w:val="00041F3E"/>
    <w:rsid w:val="00042022"/>
    <w:rsid w:val="00042125"/>
    <w:rsid w:val="00042273"/>
    <w:rsid w:val="0004267E"/>
    <w:rsid w:val="000427D5"/>
    <w:rsid w:val="00042AAF"/>
    <w:rsid w:val="00042BF6"/>
    <w:rsid w:val="00042D3F"/>
    <w:rsid w:val="00042ED8"/>
    <w:rsid w:val="00042FD7"/>
    <w:rsid w:val="0004310B"/>
    <w:rsid w:val="00043111"/>
    <w:rsid w:val="00043183"/>
    <w:rsid w:val="00043221"/>
    <w:rsid w:val="0004374D"/>
    <w:rsid w:val="00043870"/>
    <w:rsid w:val="000439F7"/>
    <w:rsid w:val="00043F67"/>
    <w:rsid w:val="00044482"/>
    <w:rsid w:val="0004487B"/>
    <w:rsid w:val="000448AF"/>
    <w:rsid w:val="00044C62"/>
    <w:rsid w:val="0004520B"/>
    <w:rsid w:val="000456FC"/>
    <w:rsid w:val="0004596C"/>
    <w:rsid w:val="00045E61"/>
    <w:rsid w:val="00045F72"/>
    <w:rsid w:val="00045F89"/>
    <w:rsid w:val="0004680A"/>
    <w:rsid w:val="00046FBE"/>
    <w:rsid w:val="00047237"/>
    <w:rsid w:val="0004748C"/>
    <w:rsid w:val="000477EB"/>
    <w:rsid w:val="00050301"/>
    <w:rsid w:val="00050445"/>
    <w:rsid w:val="00050599"/>
    <w:rsid w:val="000506DB"/>
    <w:rsid w:val="000510F6"/>
    <w:rsid w:val="00051544"/>
    <w:rsid w:val="00051AA5"/>
    <w:rsid w:val="00051B6E"/>
    <w:rsid w:val="00052285"/>
    <w:rsid w:val="000524BD"/>
    <w:rsid w:val="00052ADD"/>
    <w:rsid w:val="00052CC1"/>
    <w:rsid w:val="00052CDA"/>
    <w:rsid w:val="00052F63"/>
    <w:rsid w:val="00053460"/>
    <w:rsid w:val="000537C8"/>
    <w:rsid w:val="00053A7F"/>
    <w:rsid w:val="00054252"/>
    <w:rsid w:val="0005426B"/>
    <w:rsid w:val="00054498"/>
    <w:rsid w:val="00054861"/>
    <w:rsid w:val="000550C9"/>
    <w:rsid w:val="000553BE"/>
    <w:rsid w:val="000556E2"/>
    <w:rsid w:val="00055D0C"/>
    <w:rsid w:val="0005602A"/>
    <w:rsid w:val="0005619C"/>
    <w:rsid w:val="0005686B"/>
    <w:rsid w:val="00056907"/>
    <w:rsid w:val="00056E3F"/>
    <w:rsid w:val="00057344"/>
    <w:rsid w:val="00057427"/>
    <w:rsid w:val="00057436"/>
    <w:rsid w:val="00057616"/>
    <w:rsid w:val="000579C0"/>
    <w:rsid w:val="00057C76"/>
    <w:rsid w:val="00057DEE"/>
    <w:rsid w:val="00057EF8"/>
    <w:rsid w:val="000608BA"/>
    <w:rsid w:val="00060B21"/>
    <w:rsid w:val="00060B3B"/>
    <w:rsid w:val="00060D10"/>
    <w:rsid w:val="00061458"/>
    <w:rsid w:val="0006186D"/>
    <w:rsid w:val="0006229D"/>
    <w:rsid w:val="00062390"/>
    <w:rsid w:val="00062558"/>
    <w:rsid w:val="0006262A"/>
    <w:rsid w:val="00062AE1"/>
    <w:rsid w:val="00062B64"/>
    <w:rsid w:val="000630CF"/>
    <w:rsid w:val="000639B1"/>
    <w:rsid w:val="00063E2D"/>
    <w:rsid w:val="00063E2E"/>
    <w:rsid w:val="0006422B"/>
    <w:rsid w:val="00064994"/>
    <w:rsid w:val="00064E4B"/>
    <w:rsid w:val="00065048"/>
    <w:rsid w:val="00066176"/>
    <w:rsid w:val="00066222"/>
    <w:rsid w:val="00066448"/>
    <w:rsid w:val="00066B7C"/>
    <w:rsid w:val="00067131"/>
    <w:rsid w:val="0006788E"/>
    <w:rsid w:val="00067B12"/>
    <w:rsid w:val="00067E2D"/>
    <w:rsid w:val="00070095"/>
    <w:rsid w:val="000700E0"/>
    <w:rsid w:val="000707B3"/>
    <w:rsid w:val="00070BA5"/>
    <w:rsid w:val="0007102E"/>
    <w:rsid w:val="0007160E"/>
    <w:rsid w:val="0007163B"/>
    <w:rsid w:val="000719E9"/>
    <w:rsid w:val="00071A51"/>
    <w:rsid w:val="00071DD4"/>
    <w:rsid w:val="00072526"/>
    <w:rsid w:val="00072B81"/>
    <w:rsid w:val="00072D6C"/>
    <w:rsid w:val="000735AC"/>
    <w:rsid w:val="00073934"/>
    <w:rsid w:val="0007393F"/>
    <w:rsid w:val="00073E7B"/>
    <w:rsid w:val="0007431D"/>
    <w:rsid w:val="00074847"/>
    <w:rsid w:val="00074D8E"/>
    <w:rsid w:val="0007500A"/>
    <w:rsid w:val="00075117"/>
    <w:rsid w:val="00075598"/>
    <w:rsid w:val="0007575E"/>
    <w:rsid w:val="00076235"/>
    <w:rsid w:val="000764D8"/>
    <w:rsid w:val="0007653F"/>
    <w:rsid w:val="00076DF9"/>
    <w:rsid w:val="00076F24"/>
    <w:rsid w:val="000771EE"/>
    <w:rsid w:val="00077751"/>
    <w:rsid w:val="000779DF"/>
    <w:rsid w:val="00077BB9"/>
    <w:rsid w:val="00077D1A"/>
    <w:rsid w:val="00077E51"/>
    <w:rsid w:val="0008020C"/>
    <w:rsid w:val="000803BC"/>
    <w:rsid w:val="000805B9"/>
    <w:rsid w:val="00080AF4"/>
    <w:rsid w:val="00080EC6"/>
    <w:rsid w:val="0008167A"/>
    <w:rsid w:val="000824FB"/>
    <w:rsid w:val="00082B8B"/>
    <w:rsid w:val="00082EA9"/>
    <w:rsid w:val="0008310B"/>
    <w:rsid w:val="00083394"/>
    <w:rsid w:val="0008354C"/>
    <w:rsid w:val="000836A0"/>
    <w:rsid w:val="000837DA"/>
    <w:rsid w:val="00083EAA"/>
    <w:rsid w:val="00083EAE"/>
    <w:rsid w:val="00084034"/>
    <w:rsid w:val="000840C7"/>
    <w:rsid w:val="000845D5"/>
    <w:rsid w:val="0008482E"/>
    <w:rsid w:val="00084B5D"/>
    <w:rsid w:val="00084C4C"/>
    <w:rsid w:val="00084DD2"/>
    <w:rsid w:val="00085216"/>
    <w:rsid w:val="00085346"/>
    <w:rsid w:val="000853AD"/>
    <w:rsid w:val="00085593"/>
    <w:rsid w:val="00085A9C"/>
    <w:rsid w:val="00085AFB"/>
    <w:rsid w:val="00085FD8"/>
    <w:rsid w:val="00086061"/>
    <w:rsid w:val="0008639D"/>
    <w:rsid w:val="0008645E"/>
    <w:rsid w:val="000867B3"/>
    <w:rsid w:val="00086AED"/>
    <w:rsid w:val="00086C6A"/>
    <w:rsid w:val="00086D4B"/>
    <w:rsid w:val="00086E23"/>
    <w:rsid w:val="000870D4"/>
    <w:rsid w:val="000872BE"/>
    <w:rsid w:val="00087385"/>
    <w:rsid w:val="00090195"/>
    <w:rsid w:val="000903C2"/>
    <w:rsid w:val="00090760"/>
    <w:rsid w:val="00090820"/>
    <w:rsid w:val="00090ABB"/>
    <w:rsid w:val="00090B1B"/>
    <w:rsid w:val="00090BC0"/>
    <w:rsid w:val="00090FCC"/>
    <w:rsid w:val="000910AA"/>
    <w:rsid w:val="00091246"/>
    <w:rsid w:val="00091333"/>
    <w:rsid w:val="0009147D"/>
    <w:rsid w:val="000915D2"/>
    <w:rsid w:val="00091664"/>
    <w:rsid w:val="000916E2"/>
    <w:rsid w:val="00091725"/>
    <w:rsid w:val="00091E28"/>
    <w:rsid w:val="00091E42"/>
    <w:rsid w:val="00092074"/>
    <w:rsid w:val="0009212D"/>
    <w:rsid w:val="00092582"/>
    <w:rsid w:val="00092718"/>
    <w:rsid w:val="000927BE"/>
    <w:rsid w:val="00092977"/>
    <w:rsid w:val="00092CAD"/>
    <w:rsid w:val="00093742"/>
    <w:rsid w:val="000937CD"/>
    <w:rsid w:val="000946BD"/>
    <w:rsid w:val="0009479C"/>
    <w:rsid w:val="00094812"/>
    <w:rsid w:val="00095044"/>
    <w:rsid w:val="00095201"/>
    <w:rsid w:val="000958E8"/>
    <w:rsid w:val="00095A0E"/>
    <w:rsid w:val="00095BEB"/>
    <w:rsid w:val="000962B1"/>
    <w:rsid w:val="000963EC"/>
    <w:rsid w:val="00096695"/>
    <w:rsid w:val="00096E71"/>
    <w:rsid w:val="00097673"/>
    <w:rsid w:val="000977C5"/>
    <w:rsid w:val="00097B52"/>
    <w:rsid w:val="00097C70"/>
    <w:rsid w:val="00097CA5"/>
    <w:rsid w:val="000A0407"/>
    <w:rsid w:val="000A07BD"/>
    <w:rsid w:val="000A084C"/>
    <w:rsid w:val="000A097D"/>
    <w:rsid w:val="000A0D4F"/>
    <w:rsid w:val="000A161E"/>
    <w:rsid w:val="000A1EB3"/>
    <w:rsid w:val="000A1F8E"/>
    <w:rsid w:val="000A21D8"/>
    <w:rsid w:val="000A24D8"/>
    <w:rsid w:val="000A25C0"/>
    <w:rsid w:val="000A2CD6"/>
    <w:rsid w:val="000A2EF3"/>
    <w:rsid w:val="000A3513"/>
    <w:rsid w:val="000A3837"/>
    <w:rsid w:val="000A3D81"/>
    <w:rsid w:val="000A4084"/>
    <w:rsid w:val="000A41FC"/>
    <w:rsid w:val="000A457E"/>
    <w:rsid w:val="000A45F9"/>
    <w:rsid w:val="000A47C0"/>
    <w:rsid w:val="000A4884"/>
    <w:rsid w:val="000A498F"/>
    <w:rsid w:val="000A4C92"/>
    <w:rsid w:val="000A50B0"/>
    <w:rsid w:val="000A5AD0"/>
    <w:rsid w:val="000A5BB8"/>
    <w:rsid w:val="000A5CD5"/>
    <w:rsid w:val="000A623C"/>
    <w:rsid w:val="000A64F4"/>
    <w:rsid w:val="000A665D"/>
    <w:rsid w:val="000A6970"/>
    <w:rsid w:val="000A7384"/>
    <w:rsid w:val="000A765E"/>
    <w:rsid w:val="000A76D7"/>
    <w:rsid w:val="000A7763"/>
    <w:rsid w:val="000A794C"/>
    <w:rsid w:val="000A7AFE"/>
    <w:rsid w:val="000B014A"/>
    <w:rsid w:val="000B0892"/>
    <w:rsid w:val="000B134A"/>
    <w:rsid w:val="000B18BD"/>
    <w:rsid w:val="000B1C69"/>
    <w:rsid w:val="000B1D3B"/>
    <w:rsid w:val="000B256E"/>
    <w:rsid w:val="000B29FA"/>
    <w:rsid w:val="000B2A4B"/>
    <w:rsid w:val="000B2C78"/>
    <w:rsid w:val="000B2D14"/>
    <w:rsid w:val="000B3533"/>
    <w:rsid w:val="000B3BEE"/>
    <w:rsid w:val="000B440B"/>
    <w:rsid w:val="000B4432"/>
    <w:rsid w:val="000B45BE"/>
    <w:rsid w:val="000B4966"/>
    <w:rsid w:val="000B4A0E"/>
    <w:rsid w:val="000B4B10"/>
    <w:rsid w:val="000B4CAD"/>
    <w:rsid w:val="000B50A4"/>
    <w:rsid w:val="000B5512"/>
    <w:rsid w:val="000B5715"/>
    <w:rsid w:val="000B5722"/>
    <w:rsid w:val="000B5A17"/>
    <w:rsid w:val="000B5AFB"/>
    <w:rsid w:val="000B5FAA"/>
    <w:rsid w:val="000B618B"/>
    <w:rsid w:val="000B6539"/>
    <w:rsid w:val="000B6A7B"/>
    <w:rsid w:val="000B7245"/>
    <w:rsid w:val="000B755E"/>
    <w:rsid w:val="000B75DC"/>
    <w:rsid w:val="000B786D"/>
    <w:rsid w:val="000B7CDB"/>
    <w:rsid w:val="000C06CD"/>
    <w:rsid w:val="000C08C5"/>
    <w:rsid w:val="000C08F8"/>
    <w:rsid w:val="000C0A61"/>
    <w:rsid w:val="000C0C4E"/>
    <w:rsid w:val="000C0CCB"/>
    <w:rsid w:val="000C0DD3"/>
    <w:rsid w:val="000C0E1A"/>
    <w:rsid w:val="000C10F6"/>
    <w:rsid w:val="000C1EE9"/>
    <w:rsid w:val="000C25A3"/>
    <w:rsid w:val="000C25AE"/>
    <w:rsid w:val="000C2C39"/>
    <w:rsid w:val="000C34D2"/>
    <w:rsid w:val="000C35DB"/>
    <w:rsid w:val="000C38AF"/>
    <w:rsid w:val="000C3C56"/>
    <w:rsid w:val="000C4373"/>
    <w:rsid w:val="000C4555"/>
    <w:rsid w:val="000C45BE"/>
    <w:rsid w:val="000C5058"/>
    <w:rsid w:val="000C51EC"/>
    <w:rsid w:val="000C59E5"/>
    <w:rsid w:val="000C5DA2"/>
    <w:rsid w:val="000C5DBB"/>
    <w:rsid w:val="000C5DD1"/>
    <w:rsid w:val="000C60D2"/>
    <w:rsid w:val="000C630D"/>
    <w:rsid w:val="000C65AC"/>
    <w:rsid w:val="000C6769"/>
    <w:rsid w:val="000C6938"/>
    <w:rsid w:val="000C6EBC"/>
    <w:rsid w:val="000C73A7"/>
    <w:rsid w:val="000C7F5D"/>
    <w:rsid w:val="000C7F97"/>
    <w:rsid w:val="000D0274"/>
    <w:rsid w:val="000D0D1A"/>
    <w:rsid w:val="000D1A6E"/>
    <w:rsid w:val="000D20BA"/>
    <w:rsid w:val="000D20DA"/>
    <w:rsid w:val="000D210C"/>
    <w:rsid w:val="000D28C7"/>
    <w:rsid w:val="000D2A60"/>
    <w:rsid w:val="000D2CD5"/>
    <w:rsid w:val="000D31C1"/>
    <w:rsid w:val="000D3B73"/>
    <w:rsid w:val="000D4212"/>
    <w:rsid w:val="000D42A5"/>
    <w:rsid w:val="000D4646"/>
    <w:rsid w:val="000D469C"/>
    <w:rsid w:val="000D46C4"/>
    <w:rsid w:val="000D472F"/>
    <w:rsid w:val="000D47F1"/>
    <w:rsid w:val="000D4885"/>
    <w:rsid w:val="000D491F"/>
    <w:rsid w:val="000D4B9A"/>
    <w:rsid w:val="000D4F04"/>
    <w:rsid w:val="000D4F1C"/>
    <w:rsid w:val="000D60CB"/>
    <w:rsid w:val="000D63E0"/>
    <w:rsid w:val="000D6764"/>
    <w:rsid w:val="000D6857"/>
    <w:rsid w:val="000D6C7C"/>
    <w:rsid w:val="000D6C90"/>
    <w:rsid w:val="000D7406"/>
    <w:rsid w:val="000D75F2"/>
    <w:rsid w:val="000D7757"/>
    <w:rsid w:val="000E04B1"/>
    <w:rsid w:val="000E07DD"/>
    <w:rsid w:val="000E086E"/>
    <w:rsid w:val="000E0CF3"/>
    <w:rsid w:val="000E1081"/>
    <w:rsid w:val="000E155A"/>
    <w:rsid w:val="000E1564"/>
    <w:rsid w:val="000E1801"/>
    <w:rsid w:val="000E1891"/>
    <w:rsid w:val="000E1AF9"/>
    <w:rsid w:val="000E1B5F"/>
    <w:rsid w:val="000E2166"/>
    <w:rsid w:val="000E25A9"/>
    <w:rsid w:val="000E283C"/>
    <w:rsid w:val="000E2C27"/>
    <w:rsid w:val="000E2C5E"/>
    <w:rsid w:val="000E2F08"/>
    <w:rsid w:val="000E2FCC"/>
    <w:rsid w:val="000E307E"/>
    <w:rsid w:val="000E30DE"/>
    <w:rsid w:val="000E3623"/>
    <w:rsid w:val="000E3A90"/>
    <w:rsid w:val="000E3C04"/>
    <w:rsid w:val="000E3D0A"/>
    <w:rsid w:val="000E44A5"/>
    <w:rsid w:val="000E459E"/>
    <w:rsid w:val="000E4630"/>
    <w:rsid w:val="000E49A1"/>
    <w:rsid w:val="000E49E6"/>
    <w:rsid w:val="000E5852"/>
    <w:rsid w:val="000E5BDE"/>
    <w:rsid w:val="000E5DF2"/>
    <w:rsid w:val="000E5F00"/>
    <w:rsid w:val="000E618D"/>
    <w:rsid w:val="000E640E"/>
    <w:rsid w:val="000E64B7"/>
    <w:rsid w:val="000E65C7"/>
    <w:rsid w:val="000E6621"/>
    <w:rsid w:val="000E68DD"/>
    <w:rsid w:val="000E71DA"/>
    <w:rsid w:val="000E729D"/>
    <w:rsid w:val="000E72A6"/>
    <w:rsid w:val="000E72BF"/>
    <w:rsid w:val="000E79E2"/>
    <w:rsid w:val="000F0061"/>
    <w:rsid w:val="000F0429"/>
    <w:rsid w:val="000F057C"/>
    <w:rsid w:val="000F0EF5"/>
    <w:rsid w:val="000F0F53"/>
    <w:rsid w:val="000F118C"/>
    <w:rsid w:val="000F148F"/>
    <w:rsid w:val="000F22B5"/>
    <w:rsid w:val="000F26AC"/>
    <w:rsid w:val="000F27E1"/>
    <w:rsid w:val="000F2C11"/>
    <w:rsid w:val="000F319C"/>
    <w:rsid w:val="000F3B41"/>
    <w:rsid w:val="000F3D63"/>
    <w:rsid w:val="000F3E3C"/>
    <w:rsid w:val="000F3EDC"/>
    <w:rsid w:val="000F42B1"/>
    <w:rsid w:val="000F42C0"/>
    <w:rsid w:val="000F474A"/>
    <w:rsid w:val="000F48DC"/>
    <w:rsid w:val="000F4AD0"/>
    <w:rsid w:val="000F4BFF"/>
    <w:rsid w:val="000F4DDE"/>
    <w:rsid w:val="000F4F66"/>
    <w:rsid w:val="000F5186"/>
    <w:rsid w:val="000F57CA"/>
    <w:rsid w:val="000F5F36"/>
    <w:rsid w:val="000F65F7"/>
    <w:rsid w:val="000F715D"/>
    <w:rsid w:val="000F73FB"/>
    <w:rsid w:val="000F754D"/>
    <w:rsid w:val="000F7A38"/>
    <w:rsid w:val="000F7A63"/>
    <w:rsid w:val="000F7C3C"/>
    <w:rsid w:val="000F7E28"/>
    <w:rsid w:val="0010030B"/>
    <w:rsid w:val="00100AB5"/>
    <w:rsid w:val="001010DF"/>
    <w:rsid w:val="00101192"/>
    <w:rsid w:val="001011DA"/>
    <w:rsid w:val="001011E3"/>
    <w:rsid w:val="00101836"/>
    <w:rsid w:val="00101862"/>
    <w:rsid w:val="00101B03"/>
    <w:rsid w:val="00102072"/>
    <w:rsid w:val="0010251C"/>
    <w:rsid w:val="00102C19"/>
    <w:rsid w:val="001033D0"/>
    <w:rsid w:val="00103719"/>
    <w:rsid w:val="00104097"/>
    <w:rsid w:val="001041BD"/>
    <w:rsid w:val="001045C8"/>
    <w:rsid w:val="00104629"/>
    <w:rsid w:val="0010502F"/>
    <w:rsid w:val="001050C9"/>
    <w:rsid w:val="00105168"/>
    <w:rsid w:val="00105EC1"/>
    <w:rsid w:val="00106170"/>
    <w:rsid w:val="0010643A"/>
    <w:rsid w:val="00106CEB"/>
    <w:rsid w:val="0010725C"/>
    <w:rsid w:val="0010786B"/>
    <w:rsid w:val="00107871"/>
    <w:rsid w:val="00107A0A"/>
    <w:rsid w:val="00110171"/>
    <w:rsid w:val="00110BC4"/>
    <w:rsid w:val="00110DDD"/>
    <w:rsid w:val="0011158E"/>
    <w:rsid w:val="001115D2"/>
    <w:rsid w:val="001115D9"/>
    <w:rsid w:val="00111BF5"/>
    <w:rsid w:val="00112724"/>
    <w:rsid w:val="00112A30"/>
    <w:rsid w:val="00112D45"/>
    <w:rsid w:val="00112DC7"/>
    <w:rsid w:val="00112E0C"/>
    <w:rsid w:val="00113124"/>
    <w:rsid w:val="00113E3C"/>
    <w:rsid w:val="001144C4"/>
    <w:rsid w:val="0011496E"/>
    <w:rsid w:val="00115092"/>
    <w:rsid w:val="00115718"/>
    <w:rsid w:val="00115860"/>
    <w:rsid w:val="00115AD6"/>
    <w:rsid w:val="00115EBB"/>
    <w:rsid w:val="00115F4E"/>
    <w:rsid w:val="0011631A"/>
    <w:rsid w:val="001165C8"/>
    <w:rsid w:val="001169E4"/>
    <w:rsid w:val="00116DB9"/>
    <w:rsid w:val="00117147"/>
    <w:rsid w:val="00117372"/>
    <w:rsid w:val="001175D3"/>
    <w:rsid w:val="0011781F"/>
    <w:rsid w:val="00120779"/>
    <w:rsid w:val="00121624"/>
    <w:rsid w:val="00121A73"/>
    <w:rsid w:val="00121B40"/>
    <w:rsid w:val="00121B87"/>
    <w:rsid w:val="00121E6B"/>
    <w:rsid w:val="00121E94"/>
    <w:rsid w:val="00122147"/>
    <w:rsid w:val="00122453"/>
    <w:rsid w:val="001225B2"/>
    <w:rsid w:val="00122E9E"/>
    <w:rsid w:val="001231AB"/>
    <w:rsid w:val="001231AF"/>
    <w:rsid w:val="001233BE"/>
    <w:rsid w:val="00123543"/>
    <w:rsid w:val="00123825"/>
    <w:rsid w:val="00123A81"/>
    <w:rsid w:val="00123DE4"/>
    <w:rsid w:val="00123EA8"/>
    <w:rsid w:val="00123EF8"/>
    <w:rsid w:val="00124D64"/>
    <w:rsid w:val="0012557C"/>
    <w:rsid w:val="001255B8"/>
    <w:rsid w:val="001255F9"/>
    <w:rsid w:val="0012583D"/>
    <w:rsid w:val="00125DE5"/>
    <w:rsid w:val="0012610F"/>
    <w:rsid w:val="00126495"/>
    <w:rsid w:val="001264CE"/>
    <w:rsid w:val="001266D0"/>
    <w:rsid w:val="001267B5"/>
    <w:rsid w:val="00126F09"/>
    <w:rsid w:val="00126FAD"/>
    <w:rsid w:val="00126FCF"/>
    <w:rsid w:val="001270E8"/>
    <w:rsid w:val="0012752C"/>
    <w:rsid w:val="001279C9"/>
    <w:rsid w:val="00127B7E"/>
    <w:rsid w:val="00127F98"/>
    <w:rsid w:val="00127FE3"/>
    <w:rsid w:val="001301F4"/>
    <w:rsid w:val="00130752"/>
    <w:rsid w:val="001307A4"/>
    <w:rsid w:val="001307AA"/>
    <w:rsid w:val="00130BA8"/>
    <w:rsid w:val="00130C37"/>
    <w:rsid w:val="00131241"/>
    <w:rsid w:val="00131579"/>
    <w:rsid w:val="00131CE2"/>
    <w:rsid w:val="00131F07"/>
    <w:rsid w:val="00132595"/>
    <w:rsid w:val="00132B00"/>
    <w:rsid w:val="00132B84"/>
    <w:rsid w:val="00132ECD"/>
    <w:rsid w:val="001331BC"/>
    <w:rsid w:val="00133367"/>
    <w:rsid w:val="001335B7"/>
    <w:rsid w:val="00133713"/>
    <w:rsid w:val="00133AA4"/>
    <w:rsid w:val="001340F6"/>
    <w:rsid w:val="001341F4"/>
    <w:rsid w:val="001347C8"/>
    <w:rsid w:val="0013488C"/>
    <w:rsid w:val="00134E87"/>
    <w:rsid w:val="00134FB6"/>
    <w:rsid w:val="00135623"/>
    <w:rsid w:val="00135C04"/>
    <w:rsid w:val="00135D9A"/>
    <w:rsid w:val="00136494"/>
    <w:rsid w:val="00136BF1"/>
    <w:rsid w:val="001371D5"/>
    <w:rsid w:val="00137370"/>
    <w:rsid w:val="00140CCE"/>
    <w:rsid w:val="001419A5"/>
    <w:rsid w:val="00141C19"/>
    <w:rsid w:val="001426D5"/>
    <w:rsid w:val="00142784"/>
    <w:rsid w:val="00142864"/>
    <w:rsid w:val="00142A25"/>
    <w:rsid w:val="0014312B"/>
    <w:rsid w:val="001431CD"/>
    <w:rsid w:val="001432A0"/>
    <w:rsid w:val="00143BEC"/>
    <w:rsid w:val="00143C5B"/>
    <w:rsid w:val="00143F77"/>
    <w:rsid w:val="001448DE"/>
    <w:rsid w:val="00144DD5"/>
    <w:rsid w:val="0014536C"/>
    <w:rsid w:val="00145C57"/>
    <w:rsid w:val="00146230"/>
    <w:rsid w:val="00146312"/>
    <w:rsid w:val="00146525"/>
    <w:rsid w:val="0014661B"/>
    <w:rsid w:val="001467FC"/>
    <w:rsid w:val="00146C90"/>
    <w:rsid w:val="00147137"/>
    <w:rsid w:val="00147AAF"/>
    <w:rsid w:val="001501CA"/>
    <w:rsid w:val="001501DD"/>
    <w:rsid w:val="00150A0C"/>
    <w:rsid w:val="00150C64"/>
    <w:rsid w:val="00150ED8"/>
    <w:rsid w:val="001511A7"/>
    <w:rsid w:val="00151BF4"/>
    <w:rsid w:val="0015218D"/>
    <w:rsid w:val="0015227B"/>
    <w:rsid w:val="0015269C"/>
    <w:rsid w:val="00152907"/>
    <w:rsid w:val="00152943"/>
    <w:rsid w:val="00152CA7"/>
    <w:rsid w:val="00152FB8"/>
    <w:rsid w:val="00153178"/>
    <w:rsid w:val="001532C8"/>
    <w:rsid w:val="00153892"/>
    <w:rsid w:val="00153EE9"/>
    <w:rsid w:val="00154564"/>
    <w:rsid w:val="00155420"/>
    <w:rsid w:val="00155BF0"/>
    <w:rsid w:val="00155F93"/>
    <w:rsid w:val="001562C4"/>
    <w:rsid w:val="001565A8"/>
    <w:rsid w:val="001567C2"/>
    <w:rsid w:val="00156925"/>
    <w:rsid w:val="00156EC6"/>
    <w:rsid w:val="001575EB"/>
    <w:rsid w:val="001576E0"/>
    <w:rsid w:val="00157C83"/>
    <w:rsid w:val="00157DA2"/>
    <w:rsid w:val="00157E3D"/>
    <w:rsid w:val="001600FF"/>
    <w:rsid w:val="001601BC"/>
    <w:rsid w:val="0016043B"/>
    <w:rsid w:val="00160506"/>
    <w:rsid w:val="001606B5"/>
    <w:rsid w:val="001610A2"/>
    <w:rsid w:val="00161478"/>
    <w:rsid w:val="00161D24"/>
    <w:rsid w:val="00161DBA"/>
    <w:rsid w:val="00161FDA"/>
    <w:rsid w:val="0016227D"/>
    <w:rsid w:val="0016230A"/>
    <w:rsid w:val="001625B4"/>
    <w:rsid w:val="001627AB"/>
    <w:rsid w:val="00162820"/>
    <w:rsid w:val="00162C81"/>
    <w:rsid w:val="0016312A"/>
    <w:rsid w:val="001636CB"/>
    <w:rsid w:val="00163D0E"/>
    <w:rsid w:val="00164644"/>
    <w:rsid w:val="00164928"/>
    <w:rsid w:val="0016499E"/>
    <w:rsid w:val="00164B3A"/>
    <w:rsid w:val="00164CE8"/>
    <w:rsid w:val="00165AD7"/>
    <w:rsid w:val="00165E30"/>
    <w:rsid w:val="00165E4F"/>
    <w:rsid w:val="00166192"/>
    <w:rsid w:val="00166A76"/>
    <w:rsid w:val="00166C36"/>
    <w:rsid w:val="00166E6C"/>
    <w:rsid w:val="0016701B"/>
    <w:rsid w:val="001672D2"/>
    <w:rsid w:val="0016731E"/>
    <w:rsid w:val="001675AF"/>
    <w:rsid w:val="00167BC5"/>
    <w:rsid w:val="00167CA4"/>
    <w:rsid w:val="00167EB1"/>
    <w:rsid w:val="0017035C"/>
    <w:rsid w:val="00170914"/>
    <w:rsid w:val="00170D61"/>
    <w:rsid w:val="00170F88"/>
    <w:rsid w:val="0017106D"/>
    <w:rsid w:val="0017125D"/>
    <w:rsid w:val="0017162F"/>
    <w:rsid w:val="0017171B"/>
    <w:rsid w:val="00172414"/>
    <w:rsid w:val="0017252E"/>
    <w:rsid w:val="00172A37"/>
    <w:rsid w:val="0017374B"/>
    <w:rsid w:val="00173E51"/>
    <w:rsid w:val="0017443D"/>
    <w:rsid w:val="001744B9"/>
    <w:rsid w:val="00174512"/>
    <w:rsid w:val="001747FF"/>
    <w:rsid w:val="00174C8D"/>
    <w:rsid w:val="00174FA9"/>
    <w:rsid w:val="00175138"/>
    <w:rsid w:val="00175970"/>
    <w:rsid w:val="00175D4F"/>
    <w:rsid w:val="00176148"/>
    <w:rsid w:val="001774AC"/>
    <w:rsid w:val="00177665"/>
    <w:rsid w:val="00177A98"/>
    <w:rsid w:val="00177E4F"/>
    <w:rsid w:val="00177EA7"/>
    <w:rsid w:val="00180376"/>
    <w:rsid w:val="0018070D"/>
    <w:rsid w:val="001807F6"/>
    <w:rsid w:val="00180B66"/>
    <w:rsid w:val="00180DA8"/>
    <w:rsid w:val="00180F5F"/>
    <w:rsid w:val="00181217"/>
    <w:rsid w:val="001814E9"/>
    <w:rsid w:val="00182EC1"/>
    <w:rsid w:val="00183215"/>
    <w:rsid w:val="00183AFE"/>
    <w:rsid w:val="001842BC"/>
    <w:rsid w:val="00185135"/>
    <w:rsid w:val="00185151"/>
    <w:rsid w:val="0018538F"/>
    <w:rsid w:val="00185876"/>
    <w:rsid w:val="00186F80"/>
    <w:rsid w:val="00187D17"/>
    <w:rsid w:val="00187E0E"/>
    <w:rsid w:val="001908AA"/>
    <w:rsid w:val="001909AC"/>
    <w:rsid w:val="00190CDC"/>
    <w:rsid w:val="00190D6C"/>
    <w:rsid w:val="00190E85"/>
    <w:rsid w:val="0019135A"/>
    <w:rsid w:val="0019135F"/>
    <w:rsid w:val="00191382"/>
    <w:rsid w:val="001913FC"/>
    <w:rsid w:val="00191440"/>
    <w:rsid w:val="001915B3"/>
    <w:rsid w:val="001917C9"/>
    <w:rsid w:val="00191A79"/>
    <w:rsid w:val="00191DA6"/>
    <w:rsid w:val="0019226D"/>
    <w:rsid w:val="001925B5"/>
    <w:rsid w:val="00192815"/>
    <w:rsid w:val="001929C2"/>
    <w:rsid w:val="00192AA7"/>
    <w:rsid w:val="00193303"/>
    <w:rsid w:val="0019375C"/>
    <w:rsid w:val="001939F3"/>
    <w:rsid w:val="00193A9A"/>
    <w:rsid w:val="00193C12"/>
    <w:rsid w:val="00194477"/>
    <w:rsid w:val="00194AB2"/>
    <w:rsid w:val="00194B82"/>
    <w:rsid w:val="00194D10"/>
    <w:rsid w:val="001953AA"/>
    <w:rsid w:val="00196574"/>
    <w:rsid w:val="00197321"/>
    <w:rsid w:val="00197573"/>
    <w:rsid w:val="001A007A"/>
    <w:rsid w:val="001A067C"/>
    <w:rsid w:val="001A0A33"/>
    <w:rsid w:val="001A0CEE"/>
    <w:rsid w:val="001A0D3B"/>
    <w:rsid w:val="001A10B5"/>
    <w:rsid w:val="001A1364"/>
    <w:rsid w:val="001A162F"/>
    <w:rsid w:val="001A17DF"/>
    <w:rsid w:val="001A1FCF"/>
    <w:rsid w:val="001A228A"/>
    <w:rsid w:val="001A273E"/>
    <w:rsid w:val="001A28A1"/>
    <w:rsid w:val="001A28BB"/>
    <w:rsid w:val="001A2CC7"/>
    <w:rsid w:val="001A3082"/>
    <w:rsid w:val="001A34CC"/>
    <w:rsid w:val="001A35A9"/>
    <w:rsid w:val="001A3B82"/>
    <w:rsid w:val="001A3C39"/>
    <w:rsid w:val="001A42FD"/>
    <w:rsid w:val="001A537C"/>
    <w:rsid w:val="001A5642"/>
    <w:rsid w:val="001A575A"/>
    <w:rsid w:val="001A5CF3"/>
    <w:rsid w:val="001A6601"/>
    <w:rsid w:val="001A6701"/>
    <w:rsid w:val="001A6AE8"/>
    <w:rsid w:val="001A6C89"/>
    <w:rsid w:val="001A71F6"/>
    <w:rsid w:val="001A74FE"/>
    <w:rsid w:val="001A7B18"/>
    <w:rsid w:val="001A7EB8"/>
    <w:rsid w:val="001B041B"/>
    <w:rsid w:val="001B074C"/>
    <w:rsid w:val="001B0D79"/>
    <w:rsid w:val="001B0DD1"/>
    <w:rsid w:val="001B1135"/>
    <w:rsid w:val="001B1271"/>
    <w:rsid w:val="001B1632"/>
    <w:rsid w:val="001B1923"/>
    <w:rsid w:val="001B1E69"/>
    <w:rsid w:val="001B1EC2"/>
    <w:rsid w:val="001B1EED"/>
    <w:rsid w:val="001B2146"/>
    <w:rsid w:val="001B24D5"/>
    <w:rsid w:val="001B26F6"/>
    <w:rsid w:val="001B2C7E"/>
    <w:rsid w:val="001B32CE"/>
    <w:rsid w:val="001B34BC"/>
    <w:rsid w:val="001B3570"/>
    <w:rsid w:val="001B3787"/>
    <w:rsid w:val="001B37FF"/>
    <w:rsid w:val="001B3FB3"/>
    <w:rsid w:val="001B40DC"/>
    <w:rsid w:val="001B4129"/>
    <w:rsid w:val="001B46E2"/>
    <w:rsid w:val="001B4B1B"/>
    <w:rsid w:val="001B5632"/>
    <w:rsid w:val="001B5B9D"/>
    <w:rsid w:val="001B5E24"/>
    <w:rsid w:val="001B6226"/>
    <w:rsid w:val="001B6EA5"/>
    <w:rsid w:val="001B71B8"/>
    <w:rsid w:val="001B734C"/>
    <w:rsid w:val="001B74D8"/>
    <w:rsid w:val="001B7DAB"/>
    <w:rsid w:val="001C025C"/>
    <w:rsid w:val="001C02B6"/>
    <w:rsid w:val="001C0337"/>
    <w:rsid w:val="001C0A9D"/>
    <w:rsid w:val="001C0AD9"/>
    <w:rsid w:val="001C12F3"/>
    <w:rsid w:val="001C1664"/>
    <w:rsid w:val="001C1934"/>
    <w:rsid w:val="001C1F49"/>
    <w:rsid w:val="001C236B"/>
    <w:rsid w:val="001C254E"/>
    <w:rsid w:val="001C2F95"/>
    <w:rsid w:val="001C3242"/>
    <w:rsid w:val="001C33E7"/>
    <w:rsid w:val="001C3438"/>
    <w:rsid w:val="001C3507"/>
    <w:rsid w:val="001C37A3"/>
    <w:rsid w:val="001C3E27"/>
    <w:rsid w:val="001C3F60"/>
    <w:rsid w:val="001C3FDE"/>
    <w:rsid w:val="001C4404"/>
    <w:rsid w:val="001C490C"/>
    <w:rsid w:val="001C4D91"/>
    <w:rsid w:val="001C4DDE"/>
    <w:rsid w:val="001C4FFD"/>
    <w:rsid w:val="001C5325"/>
    <w:rsid w:val="001C56CC"/>
    <w:rsid w:val="001C5759"/>
    <w:rsid w:val="001C5921"/>
    <w:rsid w:val="001C6236"/>
    <w:rsid w:val="001C626C"/>
    <w:rsid w:val="001C6347"/>
    <w:rsid w:val="001C63CD"/>
    <w:rsid w:val="001C6879"/>
    <w:rsid w:val="001C69E6"/>
    <w:rsid w:val="001C7019"/>
    <w:rsid w:val="001C7879"/>
    <w:rsid w:val="001C7BE4"/>
    <w:rsid w:val="001C7D69"/>
    <w:rsid w:val="001D00C9"/>
    <w:rsid w:val="001D01FD"/>
    <w:rsid w:val="001D01FE"/>
    <w:rsid w:val="001D0679"/>
    <w:rsid w:val="001D08BC"/>
    <w:rsid w:val="001D126F"/>
    <w:rsid w:val="001D165C"/>
    <w:rsid w:val="001D1926"/>
    <w:rsid w:val="001D196A"/>
    <w:rsid w:val="001D1D5A"/>
    <w:rsid w:val="001D1FE9"/>
    <w:rsid w:val="001D23D4"/>
    <w:rsid w:val="001D29FA"/>
    <w:rsid w:val="001D2DCE"/>
    <w:rsid w:val="001D3669"/>
    <w:rsid w:val="001D368F"/>
    <w:rsid w:val="001D3B02"/>
    <w:rsid w:val="001D3E85"/>
    <w:rsid w:val="001D401E"/>
    <w:rsid w:val="001D4400"/>
    <w:rsid w:val="001D48AF"/>
    <w:rsid w:val="001D51CB"/>
    <w:rsid w:val="001D521E"/>
    <w:rsid w:val="001D5D36"/>
    <w:rsid w:val="001D5EE8"/>
    <w:rsid w:val="001D5EEE"/>
    <w:rsid w:val="001D6184"/>
    <w:rsid w:val="001D6485"/>
    <w:rsid w:val="001D6541"/>
    <w:rsid w:val="001D6563"/>
    <w:rsid w:val="001D7305"/>
    <w:rsid w:val="001D73E5"/>
    <w:rsid w:val="001D73EA"/>
    <w:rsid w:val="001D7652"/>
    <w:rsid w:val="001D790B"/>
    <w:rsid w:val="001D7A04"/>
    <w:rsid w:val="001D7D64"/>
    <w:rsid w:val="001D7F73"/>
    <w:rsid w:val="001E0124"/>
    <w:rsid w:val="001E02C6"/>
    <w:rsid w:val="001E0377"/>
    <w:rsid w:val="001E06F1"/>
    <w:rsid w:val="001E098A"/>
    <w:rsid w:val="001E0E64"/>
    <w:rsid w:val="001E0EA7"/>
    <w:rsid w:val="001E0F1F"/>
    <w:rsid w:val="001E0F66"/>
    <w:rsid w:val="001E0F98"/>
    <w:rsid w:val="001E14B2"/>
    <w:rsid w:val="001E19DB"/>
    <w:rsid w:val="001E1AA7"/>
    <w:rsid w:val="001E1C95"/>
    <w:rsid w:val="001E233D"/>
    <w:rsid w:val="001E2A10"/>
    <w:rsid w:val="001E300E"/>
    <w:rsid w:val="001E34A3"/>
    <w:rsid w:val="001E35F7"/>
    <w:rsid w:val="001E3601"/>
    <w:rsid w:val="001E37D9"/>
    <w:rsid w:val="001E3A5F"/>
    <w:rsid w:val="001E523C"/>
    <w:rsid w:val="001E5BCC"/>
    <w:rsid w:val="001E5DC8"/>
    <w:rsid w:val="001E5FD3"/>
    <w:rsid w:val="001E62E3"/>
    <w:rsid w:val="001E6381"/>
    <w:rsid w:val="001E6742"/>
    <w:rsid w:val="001E7BF0"/>
    <w:rsid w:val="001E7D06"/>
    <w:rsid w:val="001E7E5C"/>
    <w:rsid w:val="001F041C"/>
    <w:rsid w:val="001F0712"/>
    <w:rsid w:val="001F09C0"/>
    <w:rsid w:val="001F09ED"/>
    <w:rsid w:val="001F108B"/>
    <w:rsid w:val="001F10BC"/>
    <w:rsid w:val="001F11CF"/>
    <w:rsid w:val="001F1302"/>
    <w:rsid w:val="001F1A0D"/>
    <w:rsid w:val="001F1A2A"/>
    <w:rsid w:val="001F1D20"/>
    <w:rsid w:val="001F207A"/>
    <w:rsid w:val="001F275A"/>
    <w:rsid w:val="001F2A21"/>
    <w:rsid w:val="001F30B4"/>
    <w:rsid w:val="001F3715"/>
    <w:rsid w:val="001F3935"/>
    <w:rsid w:val="001F4D86"/>
    <w:rsid w:val="001F4FF0"/>
    <w:rsid w:val="001F5177"/>
    <w:rsid w:val="001F5205"/>
    <w:rsid w:val="001F532D"/>
    <w:rsid w:val="001F5991"/>
    <w:rsid w:val="001F5F4D"/>
    <w:rsid w:val="001F64ED"/>
    <w:rsid w:val="001F66A8"/>
    <w:rsid w:val="001F67DD"/>
    <w:rsid w:val="001F6A35"/>
    <w:rsid w:val="001F6D41"/>
    <w:rsid w:val="001F70AC"/>
    <w:rsid w:val="001F71E1"/>
    <w:rsid w:val="001F7720"/>
    <w:rsid w:val="001F77CC"/>
    <w:rsid w:val="001F7CD4"/>
    <w:rsid w:val="001F7D34"/>
    <w:rsid w:val="0020009A"/>
    <w:rsid w:val="002000F2"/>
    <w:rsid w:val="00200761"/>
    <w:rsid w:val="00200A50"/>
    <w:rsid w:val="00200E99"/>
    <w:rsid w:val="0020143B"/>
    <w:rsid w:val="002015E3"/>
    <w:rsid w:val="00201A20"/>
    <w:rsid w:val="00201BD2"/>
    <w:rsid w:val="00201CA0"/>
    <w:rsid w:val="002022EE"/>
    <w:rsid w:val="00202543"/>
    <w:rsid w:val="00202684"/>
    <w:rsid w:val="00202C91"/>
    <w:rsid w:val="00202CA1"/>
    <w:rsid w:val="00202F2E"/>
    <w:rsid w:val="00203DA6"/>
    <w:rsid w:val="002049A5"/>
    <w:rsid w:val="00204A6B"/>
    <w:rsid w:val="002050CD"/>
    <w:rsid w:val="00205583"/>
    <w:rsid w:val="00205C67"/>
    <w:rsid w:val="00205F47"/>
    <w:rsid w:val="00206360"/>
    <w:rsid w:val="002064CC"/>
    <w:rsid w:val="0020712A"/>
    <w:rsid w:val="002074F1"/>
    <w:rsid w:val="002075C3"/>
    <w:rsid w:val="00207D3C"/>
    <w:rsid w:val="002105A5"/>
    <w:rsid w:val="00211356"/>
    <w:rsid w:val="002114BF"/>
    <w:rsid w:val="00211735"/>
    <w:rsid w:val="002117F7"/>
    <w:rsid w:val="00211EBD"/>
    <w:rsid w:val="00211FF7"/>
    <w:rsid w:val="00212037"/>
    <w:rsid w:val="00212118"/>
    <w:rsid w:val="002123DD"/>
    <w:rsid w:val="0021309A"/>
    <w:rsid w:val="00213459"/>
    <w:rsid w:val="002134B0"/>
    <w:rsid w:val="00213A3A"/>
    <w:rsid w:val="00213BFC"/>
    <w:rsid w:val="00213CA5"/>
    <w:rsid w:val="00213D8E"/>
    <w:rsid w:val="00214519"/>
    <w:rsid w:val="00214A60"/>
    <w:rsid w:val="00215742"/>
    <w:rsid w:val="00215B83"/>
    <w:rsid w:val="00216592"/>
    <w:rsid w:val="00216AB7"/>
    <w:rsid w:val="00217572"/>
    <w:rsid w:val="002179DF"/>
    <w:rsid w:val="00217E25"/>
    <w:rsid w:val="00217E8F"/>
    <w:rsid w:val="00217F57"/>
    <w:rsid w:val="00217FBB"/>
    <w:rsid w:val="00220233"/>
    <w:rsid w:val="002202CA"/>
    <w:rsid w:val="0022087B"/>
    <w:rsid w:val="00220DFD"/>
    <w:rsid w:val="0022135A"/>
    <w:rsid w:val="002213F0"/>
    <w:rsid w:val="00221BB4"/>
    <w:rsid w:val="00221BF9"/>
    <w:rsid w:val="00221C04"/>
    <w:rsid w:val="00221CFB"/>
    <w:rsid w:val="00221EE8"/>
    <w:rsid w:val="002220F8"/>
    <w:rsid w:val="0022242C"/>
    <w:rsid w:val="0022275F"/>
    <w:rsid w:val="00222C2E"/>
    <w:rsid w:val="002230BB"/>
    <w:rsid w:val="002238A7"/>
    <w:rsid w:val="00223E6A"/>
    <w:rsid w:val="00223EB5"/>
    <w:rsid w:val="00224222"/>
    <w:rsid w:val="00224673"/>
    <w:rsid w:val="00224A3F"/>
    <w:rsid w:val="00224FA5"/>
    <w:rsid w:val="002250D2"/>
    <w:rsid w:val="002251B3"/>
    <w:rsid w:val="00225223"/>
    <w:rsid w:val="00225303"/>
    <w:rsid w:val="0022580D"/>
    <w:rsid w:val="00225F9D"/>
    <w:rsid w:val="0022600F"/>
    <w:rsid w:val="002268E2"/>
    <w:rsid w:val="00226B0C"/>
    <w:rsid w:val="00226D7B"/>
    <w:rsid w:val="0022701A"/>
    <w:rsid w:val="002274F7"/>
    <w:rsid w:val="00227B3F"/>
    <w:rsid w:val="002300E9"/>
    <w:rsid w:val="0023043D"/>
    <w:rsid w:val="00230626"/>
    <w:rsid w:val="002309A0"/>
    <w:rsid w:val="00230ACB"/>
    <w:rsid w:val="00230C57"/>
    <w:rsid w:val="00230CD3"/>
    <w:rsid w:val="00231E27"/>
    <w:rsid w:val="00231F0B"/>
    <w:rsid w:val="00232053"/>
    <w:rsid w:val="00232097"/>
    <w:rsid w:val="00232288"/>
    <w:rsid w:val="00232AA7"/>
    <w:rsid w:val="00232FF1"/>
    <w:rsid w:val="00233144"/>
    <w:rsid w:val="00233374"/>
    <w:rsid w:val="0023343A"/>
    <w:rsid w:val="00233B26"/>
    <w:rsid w:val="00233F12"/>
    <w:rsid w:val="00234426"/>
    <w:rsid w:val="002345CF"/>
    <w:rsid w:val="0023498B"/>
    <w:rsid w:val="00234AA3"/>
    <w:rsid w:val="00234AC8"/>
    <w:rsid w:val="00234D7D"/>
    <w:rsid w:val="0023543B"/>
    <w:rsid w:val="002356DA"/>
    <w:rsid w:val="002359D9"/>
    <w:rsid w:val="00235D4D"/>
    <w:rsid w:val="00235FF0"/>
    <w:rsid w:val="002361C1"/>
    <w:rsid w:val="0023637B"/>
    <w:rsid w:val="00236891"/>
    <w:rsid w:val="002369F4"/>
    <w:rsid w:val="002371B3"/>
    <w:rsid w:val="00237455"/>
    <w:rsid w:val="00237878"/>
    <w:rsid w:val="00237B9D"/>
    <w:rsid w:val="0024072B"/>
    <w:rsid w:val="002407E3"/>
    <w:rsid w:val="00240A40"/>
    <w:rsid w:val="00240A9B"/>
    <w:rsid w:val="00240C26"/>
    <w:rsid w:val="0024124C"/>
    <w:rsid w:val="00241289"/>
    <w:rsid w:val="00241515"/>
    <w:rsid w:val="00241899"/>
    <w:rsid w:val="00242153"/>
    <w:rsid w:val="002422B6"/>
    <w:rsid w:val="002427C0"/>
    <w:rsid w:val="00242A46"/>
    <w:rsid w:val="00242A53"/>
    <w:rsid w:val="00242E0A"/>
    <w:rsid w:val="00243195"/>
    <w:rsid w:val="002433CA"/>
    <w:rsid w:val="0024396E"/>
    <w:rsid w:val="002439A7"/>
    <w:rsid w:val="00243C8D"/>
    <w:rsid w:val="002441AA"/>
    <w:rsid w:val="00244206"/>
    <w:rsid w:val="0024448D"/>
    <w:rsid w:val="002446FC"/>
    <w:rsid w:val="00244DA6"/>
    <w:rsid w:val="00245042"/>
    <w:rsid w:val="00245069"/>
    <w:rsid w:val="002451E8"/>
    <w:rsid w:val="00245B44"/>
    <w:rsid w:val="00245EF1"/>
    <w:rsid w:val="00246AE4"/>
    <w:rsid w:val="00246FB3"/>
    <w:rsid w:val="002470BF"/>
    <w:rsid w:val="0024782D"/>
    <w:rsid w:val="002479AB"/>
    <w:rsid w:val="00250576"/>
    <w:rsid w:val="00251483"/>
    <w:rsid w:val="0025153D"/>
    <w:rsid w:val="002516D5"/>
    <w:rsid w:val="00251936"/>
    <w:rsid w:val="00251947"/>
    <w:rsid w:val="00251B8B"/>
    <w:rsid w:val="00251B92"/>
    <w:rsid w:val="00251E29"/>
    <w:rsid w:val="00251F08"/>
    <w:rsid w:val="00252C95"/>
    <w:rsid w:val="00253529"/>
    <w:rsid w:val="0025365F"/>
    <w:rsid w:val="002538C7"/>
    <w:rsid w:val="00253990"/>
    <w:rsid w:val="00253A1A"/>
    <w:rsid w:val="00253B63"/>
    <w:rsid w:val="00253D09"/>
    <w:rsid w:val="00253E7C"/>
    <w:rsid w:val="00254C63"/>
    <w:rsid w:val="00254D1F"/>
    <w:rsid w:val="00254D7E"/>
    <w:rsid w:val="00254DF2"/>
    <w:rsid w:val="0025529E"/>
    <w:rsid w:val="0025539D"/>
    <w:rsid w:val="00255598"/>
    <w:rsid w:val="00255DE8"/>
    <w:rsid w:val="00255E17"/>
    <w:rsid w:val="00255EA1"/>
    <w:rsid w:val="00256564"/>
    <w:rsid w:val="00256742"/>
    <w:rsid w:val="00256C93"/>
    <w:rsid w:val="00257075"/>
    <w:rsid w:val="002574F2"/>
    <w:rsid w:val="00257802"/>
    <w:rsid w:val="00257811"/>
    <w:rsid w:val="00257863"/>
    <w:rsid w:val="00257BF0"/>
    <w:rsid w:val="00257D14"/>
    <w:rsid w:val="00257E69"/>
    <w:rsid w:val="00260718"/>
    <w:rsid w:val="002607E5"/>
    <w:rsid w:val="00260A50"/>
    <w:rsid w:val="00260FDE"/>
    <w:rsid w:val="0026112B"/>
    <w:rsid w:val="0026144E"/>
    <w:rsid w:val="0026147E"/>
    <w:rsid w:val="00261838"/>
    <w:rsid w:val="00261856"/>
    <w:rsid w:val="00261D17"/>
    <w:rsid w:val="0026216D"/>
    <w:rsid w:val="00262520"/>
    <w:rsid w:val="002627CF"/>
    <w:rsid w:val="002629A2"/>
    <w:rsid w:val="00262A7F"/>
    <w:rsid w:val="00262AA3"/>
    <w:rsid w:val="00262BAE"/>
    <w:rsid w:val="00262F1F"/>
    <w:rsid w:val="002631B7"/>
    <w:rsid w:val="00263C98"/>
    <w:rsid w:val="0026450E"/>
    <w:rsid w:val="0026454B"/>
    <w:rsid w:val="0026457F"/>
    <w:rsid w:val="00265136"/>
    <w:rsid w:val="0026526B"/>
    <w:rsid w:val="00265465"/>
    <w:rsid w:val="0026587F"/>
    <w:rsid w:val="00265B83"/>
    <w:rsid w:val="002662AF"/>
    <w:rsid w:val="002662B1"/>
    <w:rsid w:val="0026680F"/>
    <w:rsid w:val="00266983"/>
    <w:rsid w:val="002669AC"/>
    <w:rsid w:val="00266C2B"/>
    <w:rsid w:val="00266CA8"/>
    <w:rsid w:val="002701C1"/>
    <w:rsid w:val="00270402"/>
    <w:rsid w:val="00270D69"/>
    <w:rsid w:val="00270F0E"/>
    <w:rsid w:val="002710AB"/>
    <w:rsid w:val="002711CE"/>
    <w:rsid w:val="0027138C"/>
    <w:rsid w:val="002715AF"/>
    <w:rsid w:val="00271998"/>
    <w:rsid w:val="00271ACD"/>
    <w:rsid w:val="00271AFB"/>
    <w:rsid w:val="00272058"/>
    <w:rsid w:val="00272153"/>
    <w:rsid w:val="002726E6"/>
    <w:rsid w:val="0027277A"/>
    <w:rsid w:val="002728AD"/>
    <w:rsid w:val="00272A7A"/>
    <w:rsid w:val="00272E5F"/>
    <w:rsid w:val="00273FC5"/>
    <w:rsid w:val="002744AC"/>
    <w:rsid w:val="00274918"/>
    <w:rsid w:val="00274B7D"/>
    <w:rsid w:val="00274D90"/>
    <w:rsid w:val="00275BC3"/>
    <w:rsid w:val="00275F64"/>
    <w:rsid w:val="00275FF6"/>
    <w:rsid w:val="002760B5"/>
    <w:rsid w:val="00276663"/>
    <w:rsid w:val="00276A4F"/>
    <w:rsid w:val="00276C3B"/>
    <w:rsid w:val="00276EAC"/>
    <w:rsid w:val="00276EFA"/>
    <w:rsid w:val="00276F5C"/>
    <w:rsid w:val="002771E4"/>
    <w:rsid w:val="00277406"/>
    <w:rsid w:val="0027765C"/>
    <w:rsid w:val="00277978"/>
    <w:rsid w:val="00277C2B"/>
    <w:rsid w:val="00277E80"/>
    <w:rsid w:val="00280536"/>
    <w:rsid w:val="00280964"/>
    <w:rsid w:val="00280BE3"/>
    <w:rsid w:val="00280C0C"/>
    <w:rsid w:val="00280C5F"/>
    <w:rsid w:val="00280FAD"/>
    <w:rsid w:val="0028194F"/>
    <w:rsid w:val="00281AD3"/>
    <w:rsid w:val="00281AE3"/>
    <w:rsid w:val="00281DBF"/>
    <w:rsid w:val="00281FE2"/>
    <w:rsid w:val="00282253"/>
    <w:rsid w:val="002823DC"/>
    <w:rsid w:val="00282650"/>
    <w:rsid w:val="002826D8"/>
    <w:rsid w:val="00282E09"/>
    <w:rsid w:val="00283618"/>
    <w:rsid w:val="00283C86"/>
    <w:rsid w:val="00283FCC"/>
    <w:rsid w:val="002848DD"/>
    <w:rsid w:val="00284C5D"/>
    <w:rsid w:val="00285D53"/>
    <w:rsid w:val="00285D72"/>
    <w:rsid w:val="002862F2"/>
    <w:rsid w:val="0028654B"/>
    <w:rsid w:val="00286602"/>
    <w:rsid w:val="00286936"/>
    <w:rsid w:val="00286E5B"/>
    <w:rsid w:val="002872DF"/>
    <w:rsid w:val="002876B0"/>
    <w:rsid w:val="00287822"/>
    <w:rsid w:val="0028795D"/>
    <w:rsid w:val="00287F10"/>
    <w:rsid w:val="002903D1"/>
    <w:rsid w:val="002907E0"/>
    <w:rsid w:val="00290939"/>
    <w:rsid w:val="002913FF"/>
    <w:rsid w:val="00291491"/>
    <w:rsid w:val="002916CB"/>
    <w:rsid w:val="00291CAA"/>
    <w:rsid w:val="00291CD1"/>
    <w:rsid w:val="0029279F"/>
    <w:rsid w:val="00292AD3"/>
    <w:rsid w:val="00292B57"/>
    <w:rsid w:val="00292DE6"/>
    <w:rsid w:val="00293150"/>
    <w:rsid w:val="00293263"/>
    <w:rsid w:val="002932FE"/>
    <w:rsid w:val="002938F3"/>
    <w:rsid w:val="00293A88"/>
    <w:rsid w:val="00293C13"/>
    <w:rsid w:val="00293D1E"/>
    <w:rsid w:val="00293DDB"/>
    <w:rsid w:val="00294070"/>
    <w:rsid w:val="002941DE"/>
    <w:rsid w:val="0029447F"/>
    <w:rsid w:val="00294B20"/>
    <w:rsid w:val="00294C1B"/>
    <w:rsid w:val="00294C8E"/>
    <w:rsid w:val="0029506B"/>
    <w:rsid w:val="00295346"/>
    <w:rsid w:val="002955C9"/>
    <w:rsid w:val="00295742"/>
    <w:rsid w:val="00295876"/>
    <w:rsid w:val="0029589E"/>
    <w:rsid w:val="00295958"/>
    <w:rsid w:val="00295D07"/>
    <w:rsid w:val="00295D4C"/>
    <w:rsid w:val="00295E73"/>
    <w:rsid w:val="0029686F"/>
    <w:rsid w:val="0029699F"/>
    <w:rsid w:val="00296A08"/>
    <w:rsid w:val="00296CFA"/>
    <w:rsid w:val="002971B4"/>
    <w:rsid w:val="00297609"/>
    <w:rsid w:val="002978DD"/>
    <w:rsid w:val="00297A1C"/>
    <w:rsid w:val="00297D81"/>
    <w:rsid w:val="002A004E"/>
    <w:rsid w:val="002A01C4"/>
    <w:rsid w:val="002A02F8"/>
    <w:rsid w:val="002A033E"/>
    <w:rsid w:val="002A0544"/>
    <w:rsid w:val="002A0C22"/>
    <w:rsid w:val="002A0E5E"/>
    <w:rsid w:val="002A11E3"/>
    <w:rsid w:val="002A1632"/>
    <w:rsid w:val="002A1B04"/>
    <w:rsid w:val="002A1FA0"/>
    <w:rsid w:val="002A238C"/>
    <w:rsid w:val="002A3056"/>
    <w:rsid w:val="002A30AE"/>
    <w:rsid w:val="002A3452"/>
    <w:rsid w:val="002A35C8"/>
    <w:rsid w:val="002A3708"/>
    <w:rsid w:val="002A37EB"/>
    <w:rsid w:val="002A39B4"/>
    <w:rsid w:val="002A39EC"/>
    <w:rsid w:val="002A3FF8"/>
    <w:rsid w:val="002A41B6"/>
    <w:rsid w:val="002A4721"/>
    <w:rsid w:val="002A476F"/>
    <w:rsid w:val="002A4D57"/>
    <w:rsid w:val="002A4F01"/>
    <w:rsid w:val="002A5ADE"/>
    <w:rsid w:val="002A5C05"/>
    <w:rsid w:val="002A5F3F"/>
    <w:rsid w:val="002A621B"/>
    <w:rsid w:val="002A6338"/>
    <w:rsid w:val="002A643D"/>
    <w:rsid w:val="002A6A9D"/>
    <w:rsid w:val="002A6B42"/>
    <w:rsid w:val="002A6CBB"/>
    <w:rsid w:val="002A6F96"/>
    <w:rsid w:val="002A7F49"/>
    <w:rsid w:val="002B05BD"/>
    <w:rsid w:val="002B074C"/>
    <w:rsid w:val="002B0AC7"/>
    <w:rsid w:val="002B0C65"/>
    <w:rsid w:val="002B17EE"/>
    <w:rsid w:val="002B1D8F"/>
    <w:rsid w:val="002B1E99"/>
    <w:rsid w:val="002B1F94"/>
    <w:rsid w:val="002B22DA"/>
    <w:rsid w:val="002B2440"/>
    <w:rsid w:val="002B2A2E"/>
    <w:rsid w:val="002B2D64"/>
    <w:rsid w:val="002B2DDA"/>
    <w:rsid w:val="002B3A94"/>
    <w:rsid w:val="002B400D"/>
    <w:rsid w:val="002B4017"/>
    <w:rsid w:val="002B4299"/>
    <w:rsid w:val="002B439B"/>
    <w:rsid w:val="002B44BB"/>
    <w:rsid w:val="002B4654"/>
    <w:rsid w:val="002B4FCB"/>
    <w:rsid w:val="002B59F3"/>
    <w:rsid w:val="002B5BA7"/>
    <w:rsid w:val="002B5D28"/>
    <w:rsid w:val="002B5EFA"/>
    <w:rsid w:val="002B60A4"/>
    <w:rsid w:val="002B615C"/>
    <w:rsid w:val="002B64FE"/>
    <w:rsid w:val="002B6828"/>
    <w:rsid w:val="002B6C83"/>
    <w:rsid w:val="002B705B"/>
    <w:rsid w:val="002B7788"/>
    <w:rsid w:val="002B7B70"/>
    <w:rsid w:val="002B7D7D"/>
    <w:rsid w:val="002B7E18"/>
    <w:rsid w:val="002C03A3"/>
    <w:rsid w:val="002C03E4"/>
    <w:rsid w:val="002C0E45"/>
    <w:rsid w:val="002C1237"/>
    <w:rsid w:val="002C1436"/>
    <w:rsid w:val="002C17D4"/>
    <w:rsid w:val="002C2279"/>
    <w:rsid w:val="002C2AC7"/>
    <w:rsid w:val="002C2BB8"/>
    <w:rsid w:val="002C2C17"/>
    <w:rsid w:val="002C3645"/>
    <w:rsid w:val="002C390B"/>
    <w:rsid w:val="002C39DA"/>
    <w:rsid w:val="002C3AD0"/>
    <w:rsid w:val="002C3E4E"/>
    <w:rsid w:val="002C3EA1"/>
    <w:rsid w:val="002C431B"/>
    <w:rsid w:val="002C4B95"/>
    <w:rsid w:val="002C570E"/>
    <w:rsid w:val="002C5798"/>
    <w:rsid w:val="002C5A46"/>
    <w:rsid w:val="002C5BBC"/>
    <w:rsid w:val="002C60C3"/>
    <w:rsid w:val="002C6943"/>
    <w:rsid w:val="002C6C8E"/>
    <w:rsid w:val="002C7247"/>
    <w:rsid w:val="002C776D"/>
    <w:rsid w:val="002C77C2"/>
    <w:rsid w:val="002C7D1F"/>
    <w:rsid w:val="002D00FA"/>
    <w:rsid w:val="002D059C"/>
    <w:rsid w:val="002D05EB"/>
    <w:rsid w:val="002D0667"/>
    <w:rsid w:val="002D07E7"/>
    <w:rsid w:val="002D0CC3"/>
    <w:rsid w:val="002D1309"/>
    <w:rsid w:val="002D132E"/>
    <w:rsid w:val="002D142E"/>
    <w:rsid w:val="002D15D4"/>
    <w:rsid w:val="002D17C5"/>
    <w:rsid w:val="002D1CAB"/>
    <w:rsid w:val="002D1D83"/>
    <w:rsid w:val="002D22AC"/>
    <w:rsid w:val="002D274C"/>
    <w:rsid w:val="002D29BA"/>
    <w:rsid w:val="002D2B23"/>
    <w:rsid w:val="002D2F5D"/>
    <w:rsid w:val="002D3881"/>
    <w:rsid w:val="002D3AB9"/>
    <w:rsid w:val="002D3CB8"/>
    <w:rsid w:val="002D3E09"/>
    <w:rsid w:val="002D3F81"/>
    <w:rsid w:val="002D418F"/>
    <w:rsid w:val="002D430E"/>
    <w:rsid w:val="002D46E5"/>
    <w:rsid w:val="002D499E"/>
    <w:rsid w:val="002D537A"/>
    <w:rsid w:val="002D5478"/>
    <w:rsid w:val="002D55FF"/>
    <w:rsid w:val="002D57A3"/>
    <w:rsid w:val="002D5A82"/>
    <w:rsid w:val="002D5B3D"/>
    <w:rsid w:val="002D5C4F"/>
    <w:rsid w:val="002D635F"/>
    <w:rsid w:val="002D6401"/>
    <w:rsid w:val="002D648B"/>
    <w:rsid w:val="002D6515"/>
    <w:rsid w:val="002D6959"/>
    <w:rsid w:val="002D6A20"/>
    <w:rsid w:val="002D72CF"/>
    <w:rsid w:val="002D759A"/>
    <w:rsid w:val="002D7CCA"/>
    <w:rsid w:val="002D7D19"/>
    <w:rsid w:val="002E01A0"/>
    <w:rsid w:val="002E0527"/>
    <w:rsid w:val="002E0767"/>
    <w:rsid w:val="002E0800"/>
    <w:rsid w:val="002E0842"/>
    <w:rsid w:val="002E0897"/>
    <w:rsid w:val="002E0B78"/>
    <w:rsid w:val="002E0C91"/>
    <w:rsid w:val="002E1145"/>
    <w:rsid w:val="002E1805"/>
    <w:rsid w:val="002E1C07"/>
    <w:rsid w:val="002E1EAD"/>
    <w:rsid w:val="002E2126"/>
    <w:rsid w:val="002E24B5"/>
    <w:rsid w:val="002E2870"/>
    <w:rsid w:val="002E2E85"/>
    <w:rsid w:val="002E327E"/>
    <w:rsid w:val="002E37BB"/>
    <w:rsid w:val="002E396A"/>
    <w:rsid w:val="002E3AFB"/>
    <w:rsid w:val="002E436F"/>
    <w:rsid w:val="002E4375"/>
    <w:rsid w:val="002E4A2E"/>
    <w:rsid w:val="002E4DD9"/>
    <w:rsid w:val="002E535E"/>
    <w:rsid w:val="002E5869"/>
    <w:rsid w:val="002E5B8B"/>
    <w:rsid w:val="002E5D57"/>
    <w:rsid w:val="002E5F40"/>
    <w:rsid w:val="002E6175"/>
    <w:rsid w:val="002E6358"/>
    <w:rsid w:val="002E654F"/>
    <w:rsid w:val="002E6573"/>
    <w:rsid w:val="002E6A7F"/>
    <w:rsid w:val="002E6ED1"/>
    <w:rsid w:val="002E7733"/>
    <w:rsid w:val="002E7EA7"/>
    <w:rsid w:val="002F042F"/>
    <w:rsid w:val="002F04C1"/>
    <w:rsid w:val="002F0A96"/>
    <w:rsid w:val="002F1069"/>
    <w:rsid w:val="002F16C9"/>
    <w:rsid w:val="002F1BCA"/>
    <w:rsid w:val="002F23F7"/>
    <w:rsid w:val="002F2582"/>
    <w:rsid w:val="002F2866"/>
    <w:rsid w:val="002F296F"/>
    <w:rsid w:val="002F2BAE"/>
    <w:rsid w:val="002F2D7D"/>
    <w:rsid w:val="002F2DF9"/>
    <w:rsid w:val="002F3016"/>
    <w:rsid w:val="002F3376"/>
    <w:rsid w:val="002F3407"/>
    <w:rsid w:val="002F3938"/>
    <w:rsid w:val="002F39E6"/>
    <w:rsid w:val="002F3AEC"/>
    <w:rsid w:val="002F3FF4"/>
    <w:rsid w:val="002F4841"/>
    <w:rsid w:val="002F4B5C"/>
    <w:rsid w:val="002F4FBB"/>
    <w:rsid w:val="002F5552"/>
    <w:rsid w:val="002F584B"/>
    <w:rsid w:val="002F593C"/>
    <w:rsid w:val="002F68B9"/>
    <w:rsid w:val="002F6BDD"/>
    <w:rsid w:val="002F6FB8"/>
    <w:rsid w:val="002F71BF"/>
    <w:rsid w:val="002F73FE"/>
    <w:rsid w:val="002F7497"/>
    <w:rsid w:val="002F753D"/>
    <w:rsid w:val="002F7E9A"/>
    <w:rsid w:val="002F7F9C"/>
    <w:rsid w:val="0030087F"/>
    <w:rsid w:val="00300A0C"/>
    <w:rsid w:val="00300A86"/>
    <w:rsid w:val="00300AF7"/>
    <w:rsid w:val="003012B2"/>
    <w:rsid w:val="003013D5"/>
    <w:rsid w:val="00301563"/>
    <w:rsid w:val="00301B15"/>
    <w:rsid w:val="00301B70"/>
    <w:rsid w:val="00301B99"/>
    <w:rsid w:val="00301DE2"/>
    <w:rsid w:val="00301EA7"/>
    <w:rsid w:val="003020F5"/>
    <w:rsid w:val="0030227F"/>
    <w:rsid w:val="00302C46"/>
    <w:rsid w:val="00303783"/>
    <w:rsid w:val="00303D09"/>
    <w:rsid w:val="00303E59"/>
    <w:rsid w:val="0030407E"/>
    <w:rsid w:val="003046B0"/>
    <w:rsid w:val="003049B9"/>
    <w:rsid w:val="003049C6"/>
    <w:rsid w:val="003049D8"/>
    <w:rsid w:val="00304C4A"/>
    <w:rsid w:val="00304E67"/>
    <w:rsid w:val="00305039"/>
    <w:rsid w:val="00305456"/>
    <w:rsid w:val="0030589D"/>
    <w:rsid w:val="00305D13"/>
    <w:rsid w:val="00306051"/>
    <w:rsid w:val="003061CE"/>
    <w:rsid w:val="0030646C"/>
    <w:rsid w:val="003064D4"/>
    <w:rsid w:val="003064F8"/>
    <w:rsid w:val="0030683F"/>
    <w:rsid w:val="00306914"/>
    <w:rsid w:val="00306B88"/>
    <w:rsid w:val="00306F41"/>
    <w:rsid w:val="00306F77"/>
    <w:rsid w:val="00307245"/>
    <w:rsid w:val="00307288"/>
    <w:rsid w:val="00307336"/>
    <w:rsid w:val="003107C0"/>
    <w:rsid w:val="00310816"/>
    <w:rsid w:val="003108B7"/>
    <w:rsid w:val="00310F8A"/>
    <w:rsid w:val="00310FC4"/>
    <w:rsid w:val="003110EB"/>
    <w:rsid w:val="00311172"/>
    <w:rsid w:val="003112E1"/>
    <w:rsid w:val="00311355"/>
    <w:rsid w:val="00311718"/>
    <w:rsid w:val="00311747"/>
    <w:rsid w:val="0031207C"/>
    <w:rsid w:val="00312454"/>
    <w:rsid w:val="0031395C"/>
    <w:rsid w:val="00313F57"/>
    <w:rsid w:val="00313F96"/>
    <w:rsid w:val="003144AB"/>
    <w:rsid w:val="003145BD"/>
    <w:rsid w:val="003145FE"/>
    <w:rsid w:val="003146B3"/>
    <w:rsid w:val="0031498E"/>
    <w:rsid w:val="00314B74"/>
    <w:rsid w:val="00314F62"/>
    <w:rsid w:val="00315301"/>
    <w:rsid w:val="00315379"/>
    <w:rsid w:val="0031541E"/>
    <w:rsid w:val="003156E3"/>
    <w:rsid w:val="00315A37"/>
    <w:rsid w:val="00315B18"/>
    <w:rsid w:val="00315B25"/>
    <w:rsid w:val="00315C92"/>
    <w:rsid w:val="003166C8"/>
    <w:rsid w:val="00316D86"/>
    <w:rsid w:val="00316E3B"/>
    <w:rsid w:val="003175C8"/>
    <w:rsid w:val="0031791E"/>
    <w:rsid w:val="00317ABB"/>
    <w:rsid w:val="00320621"/>
    <w:rsid w:val="003206DF"/>
    <w:rsid w:val="00320EFE"/>
    <w:rsid w:val="00321305"/>
    <w:rsid w:val="00321388"/>
    <w:rsid w:val="00321415"/>
    <w:rsid w:val="00321626"/>
    <w:rsid w:val="003216A8"/>
    <w:rsid w:val="003217DB"/>
    <w:rsid w:val="003219F4"/>
    <w:rsid w:val="00321A43"/>
    <w:rsid w:val="00322540"/>
    <w:rsid w:val="00322713"/>
    <w:rsid w:val="003227D9"/>
    <w:rsid w:val="00322B25"/>
    <w:rsid w:val="00323036"/>
    <w:rsid w:val="00323544"/>
    <w:rsid w:val="0032371C"/>
    <w:rsid w:val="003238B9"/>
    <w:rsid w:val="003238BD"/>
    <w:rsid w:val="00323960"/>
    <w:rsid w:val="00323DF4"/>
    <w:rsid w:val="00323ED4"/>
    <w:rsid w:val="00323EED"/>
    <w:rsid w:val="003241BE"/>
    <w:rsid w:val="003247DA"/>
    <w:rsid w:val="00324E2C"/>
    <w:rsid w:val="0032512F"/>
    <w:rsid w:val="0032527B"/>
    <w:rsid w:val="00325336"/>
    <w:rsid w:val="00325362"/>
    <w:rsid w:val="00325393"/>
    <w:rsid w:val="00325F1D"/>
    <w:rsid w:val="00326088"/>
    <w:rsid w:val="00326A26"/>
    <w:rsid w:val="00327113"/>
    <w:rsid w:val="003274A3"/>
    <w:rsid w:val="00327586"/>
    <w:rsid w:val="00327861"/>
    <w:rsid w:val="00330155"/>
    <w:rsid w:val="00330522"/>
    <w:rsid w:val="00330743"/>
    <w:rsid w:val="003308E3"/>
    <w:rsid w:val="00330CA1"/>
    <w:rsid w:val="00330F15"/>
    <w:rsid w:val="00331230"/>
    <w:rsid w:val="0033133E"/>
    <w:rsid w:val="003313F8"/>
    <w:rsid w:val="0033176A"/>
    <w:rsid w:val="003327C5"/>
    <w:rsid w:val="00333C60"/>
    <w:rsid w:val="00333E5D"/>
    <w:rsid w:val="00333F63"/>
    <w:rsid w:val="003346CF"/>
    <w:rsid w:val="00334D9A"/>
    <w:rsid w:val="00334E17"/>
    <w:rsid w:val="00335900"/>
    <w:rsid w:val="00335BC4"/>
    <w:rsid w:val="00335F34"/>
    <w:rsid w:val="00336005"/>
    <w:rsid w:val="00336075"/>
    <w:rsid w:val="00336098"/>
    <w:rsid w:val="003360CD"/>
    <w:rsid w:val="00336680"/>
    <w:rsid w:val="00336C24"/>
    <w:rsid w:val="00336F90"/>
    <w:rsid w:val="00337042"/>
    <w:rsid w:val="003370FF"/>
    <w:rsid w:val="0033718F"/>
    <w:rsid w:val="00337426"/>
    <w:rsid w:val="00337B07"/>
    <w:rsid w:val="00337C89"/>
    <w:rsid w:val="00337D7A"/>
    <w:rsid w:val="00337F3D"/>
    <w:rsid w:val="00340049"/>
    <w:rsid w:val="00340112"/>
    <w:rsid w:val="003401C7"/>
    <w:rsid w:val="003401DF"/>
    <w:rsid w:val="00340470"/>
    <w:rsid w:val="00340911"/>
    <w:rsid w:val="00341682"/>
    <w:rsid w:val="00341A45"/>
    <w:rsid w:val="00341AC7"/>
    <w:rsid w:val="0034201E"/>
    <w:rsid w:val="003420CB"/>
    <w:rsid w:val="0034227F"/>
    <w:rsid w:val="0034234D"/>
    <w:rsid w:val="00343061"/>
    <w:rsid w:val="003434A9"/>
    <w:rsid w:val="00343848"/>
    <w:rsid w:val="00343996"/>
    <w:rsid w:val="00343A14"/>
    <w:rsid w:val="00343A69"/>
    <w:rsid w:val="00343C49"/>
    <w:rsid w:val="003441F1"/>
    <w:rsid w:val="00344260"/>
    <w:rsid w:val="0034445C"/>
    <w:rsid w:val="00344485"/>
    <w:rsid w:val="003444E1"/>
    <w:rsid w:val="0034492F"/>
    <w:rsid w:val="00345030"/>
    <w:rsid w:val="00345184"/>
    <w:rsid w:val="003453AD"/>
    <w:rsid w:val="0034549E"/>
    <w:rsid w:val="0034581D"/>
    <w:rsid w:val="00345CCC"/>
    <w:rsid w:val="00345E20"/>
    <w:rsid w:val="00346111"/>
    <w:rsid w:val="00346356"/>
    <w:rsid w:val="0034652B"/>
    <w:rsid w:val="003468FF"/>
    <w:rsid w:val="00346C3D"/>
    <w:rsid w:val="003476A6"/>
    <w:rsid w:val="00347A23"/>
    <w:rsid w:val="00351941"/>
    <w:rsid w:val="00351A42"/>
    <w:rsid w:val="00351BFF"/>
    <w:rsid w:val="00351C5B"/>
    <w:rsid w:val="00351CBE"/>
    <w:rsid w:val="00351FC3"/>
    <w:rsid w:val="00351FCE"/>
    <w:rsid w:val="003520D5"/>
    <w:rsid w:val="00352455"/>
    <w:rsid w:val="003524AA"/>
    <w:rsid w:val="00352552"/>
    <w:rsid w:val="00352AD4"/>
    <w:rsid w:val="00352B0D"/>
    <w:rsid w:val="0035301F"/>
    <w:rsid w:val="003534A6"/>
    <w:rsid w:val="00353876"/>
    <w:rsid w:val="0035393D"/>
    <w:rsid w:val="003539DA"/>
    <w:rsid w:val="00353E62"/>
    <w:rsid w:val="003540E7"/>
    <w:rsid w:val="00354106"/>
    <w:rsid w:val="00354486"/>
    <w:rsid w:val="0035486E"/>
    <w:rsid w:val="00354A64"/>
    <w:rsid w:val="003550BE"/>
    <w:rsid w:val="003554B3"/>
    <w:rsid w:val="0035557E"/>
    <w:rsid w:val="003559DD"/>
    <w:rsid w:val="003559E9"/>
    <w:rsid w:val="00355E92"/>
    <w:rsid w:val="00355F97"/>
    <w:rsid w:val="00356204"/>
    <w:rsid w:val="003563E9"/>
    <w:rsid w:val="003565A9"/>
    <w:rsid w:val="003565C2"/>
    <w:rsid w:val="003566D0"/>
    <w:rsid w:val="0035672E"/>
    <w:rsid w:val="00356E00"/>
    <w:rsid w:val="00356F39"/>
    <w:rsid w:val="003600E3"/>
    <w:rsid w:val="00360304"/>
    <w:rsid w:val="003603DD"/>
    <w:rsid w:val="0036097D"/>
    <w:rsid w:val="00360BEA"/>
    <w:rsid w:val="00361376"/>
    <w:rsid w:val="003613D2"/>
    <w:rsid w:val="00361FA2"/>
    <w:rsid w:val="003623E4"/>
    <w:rsid w:val="003628EF"/>
    <w:rsid w:val="003629C6"/>
    <w:rsid w:val="00362A3A"/>
    <w:rsid w:val="00362FCE"/>
    <w:rsid w:val="00363513"/>
    <w:rsid w:val="00363562"/>
    <w:rsid w:val="003636D8"/>
    <w:rsid w:val="003643EA"/>
    <w:rsid w:val="00364E5A"/>
    <w:rsid w:val="00365211"/>
    <w:rsid w:val="00365461"/>
    <w:rsid w:val="00365BDB"/>
    <w:rsid w:val="00366025"/>
    <w:rsid w:val="00366438"/>
    <w:rsid w:val="00366701"/>
    <w:rsid w:val="00366EB6"/>
    <w:rsid w:val="003675B5"/>
    <w:rsid w:val="00367C55"/>
    <w:rsid w:val="00367E05"/>
    <w:rsid w:val="00367F0F"/>
    <w:rsid w:val="00367FDA"/>
    <w:rsid w:val="0037010A"/>
    <w:rsid w:val="00370411"/>
    <w:rsid w:val="0037079E"/>
    <w:rsid w:val="0037088A"/>
    <w:rsid w:val="00371535"/>
    <w:rsid w:val="00371559"/>
    <w:rsid w:val="0037159D"/>
    <w:rsid w:val="00371961"/>
    <w:rsid w:val="00371B7D"/>
    <w:rsid w:val="003721D5"/>
    <w:rsid w:val="0037268C"/>
    <w:rsid w:val="00372727"/>
    <w:rsid w:val="003728E9"/>
    <w:rsid w:val="00372FC9"/>
    <w:rsid w:val="0037308A"/>
    <w:rsid w:val="0037344E"/>
    <w:rsid w:val="00373765"/>
    <w:rsid w:val="003737CA"/>
    <w:rsid w:val="003741D8"/>
    <w:rsid w:val="003751A7"/>
    <w:rsid w:val="0037532A"/>
    <w:rsid w:val="00375C43"/>
    <w:rsid w:val="00376C57"/>
    <w:rsid w:val="00376E35"/>
    <w:rsid w:val="00376ED7"/>
    <w:rsid w:val="00377289"/>
    <w:rsid w:val="00377419"/>
    <w:rsid w:val="00377668"/>
    <w:rsid w:val="00377694"/>
    <w:rsid w:val="00377D72"/>
    <w:rsid w:val="00377F8F"/>
    <w:rsid w:val="00380012"/>
    <w:rsid w:val="0038023E"/>
    <w:rsid w:val="003802CA"/>
    <w:rsid w:val="0038042C"/>
    <w:rsid w:val="00380553"/>
    <w:rsid w:val="003806D5"/>
    <w:rsid w:val="003807FD"/>
    <w:rsid w:val="00381019"/>
    <w:rsid w:val="0038110A"/>
    <w:rsid w:val="00381D80"/>
    <w:rsid w:val="0038205D"/>
    <w:rsid w:val="0038249F"/>
    <w:rsid w:val="003826DF"/>
    <w:rsid w:val="00382728"/>
    <w:rsid w:val="003827B6"/>
    <w:rsid w:val="00382C51"/>
    <w:rsid w:val="00382E53"/>
    <w:rsid w:val="00383303"/>
    <w:rsid w:val="0038331E"/>
    <w:rsid w:val="0038340C"/>
    <w:rsid w:val="00383BDD"/>
    <w:rsid w:val="00383F0E"/>
    <w:rsid w:val="003844DB"/>
    <w:rsid w:val="00384CA8"/>
    <w:rsid w:val="00385014"/>
    <w:rsid w:val="00385184"/>
    <w:rsid w:val="00385272"/>
    <w:rsid w:val="0038527D"/>
    <w:rsid w:val="00385559"/>
    <w:rsid w:val="003856E4"/>
    <w:rsid w:val="0038592E"/>
    <w:rsid w:val="00385CBA"/>
    <w:rsid w:val="00385DFA"/>
    <w:rsid w:val="00386272"/>
    <w:rsid w:val="00386606"/>
    <w:rsid w:val="00386611"/>
    <w:rsid w:val="003869D8"/>
    <w:rsid w:val="00386FF0"/>
    <w:rsid w:val="00387498"/>
    <w:rsid w:val="00387530"/>
    <w:rsid w:val="003877C1"/>
    <w:rsid w:val="0039066F"/>
    <w:rsid w:val="00390694"/>
    <w:rsid w:val="00390D58"/>
    <w:rsid w:val="00390E07"/>
    <w:rsid w:val="00390E46"/>
    <w:rsid w:val="003910A4"/>
    <w:rsid w:val="00391AB7"/>
    <w:rsid w:val="00391AF0"/>
    <w:rsid w:val="003923C4"/>
    <w:rsid w:val="00392462"/>
    <w:rsid w:val="003924AB"/>
    <w:rsid w:val="00392D74"/>
    <w:rsid w:val="00392E99"/>
    <w:rsid w:val="00392F7F"/>
    <w:rsid w:val="0039305A"/>
    <w:rsid w:val="0039318A"/>
    <w:rsid w:val="003933BB"/>
    <w:rsid w:val="003937C1"/>
    <w:rsid w:val="00393A37"/>
    <w:rsid w:val="00393E15"/>
    <w:rsid w:val="00394012"/>
    <w:rsid w:val="003945E5"/>
    <w:rsid w:val="003949B5"/>
    <w:rsid w:val="003953DD"/>
    <w:rsid w:val="003954B6"/>
    <w:rsid w:val="00395EFD"/>
    <w:rsid w:val="00395FDB"/>
    <w:rsid w:val="0039649B"/>
    <w:rsid w:val="00396664"/>
    <w:rsid w:val="003966C1"/>
    <w:rsid w:val="0039696C"/>
    <w:rsid w:val="00396DAA"/>
    <w:rsid w:val="003976D0"/>
    <w:rsid w:val="00397819"/>
    <w:rsid w:val="00397888"/>
    <w:rsid w:val="00397B61"/>
    <w:rsid w:val="00397CE8"/>
    <w:rsid w:val="003A02A5"/>
    <w:rsid w:val="003A0CA2"/>
    <w:rsid w:val="003A1224"/>
    <w:rsid w:val="003A16B7"/>
    <w:rsid w:val="003A24A3"/>
    <w:rsid w:val="003A29D4"/>
    <w:rsid w:val="003A2A9C"/>
    <w:rsid w:val="003A378D"/>
    <w:rsid w:val="003A388F"/>
    <w:rsid w:val="003A3A5B"/>
    <w:rsid w:val="003A3ACE"/>
    <w:rsid w:val="003A400E"/>
    <w:rsid w:val="003A402D"/>
    <w:rsid w:val="003A42F1"/>
    <w:rsid w:val="003A4769"/>
    <w:rsid w:val="003A47AF"/>
    <w:rsid w:val="003A4F39"/>
    <w:rsid w:val="003A5308"/>
    <w:rsid w:val="003A5315"/>
    <w:rsid w:val="003A56AB"/>
    <w:rsid w:val="003A5E26"/>
    <w:rsid w:val="003A61BE"/>
    <w:rsid w:val="003A65C1"/>
    <w:rsid w:val="003A6618"/>
    <w:rsid w:val="003A682F"/>
    <w:rsid w:val="003A6DF0"/>
    <w:rsid w:val="003A6F09"/>
    <w:rsid w:val="003A7147"/>
    <w:rsid w:val="003A757C"/>
    <w:rsid w:val="003A7637"/>
    <w:rsid w:val="003A7EC1"/>
    <w:rsid w:val="003A7EEB"/>
    <w:rsid w:val="003A7FCF"/>
    <w:rsid w:val="003B0160"/>
    <w:rsid w:val="003B047C"/>
    <w:rsid w:val="003B058F"/>
    <w:rsid w:val="003B0A21"/>
    <w:rsid w:val="003B0CBA"/>
    <w:rsid w:val="003B0F0A"/>
    <w:rsid w:val="003B1469"/>
    <w:rsid w:val="003B14DE"/>
    <w:rsid w:val="003B156D"/>
    <w:rsid w:val="003B15F0"/>
    <w:rsid w:val="003B191B"/>
    <w:rsid w:val="003B1D99"/>
    <w:rsid w:val="003B1EBC"/>
    <w:rsid w:val="003B1ED3"/>
    <w:rsid w:val="003B217D"/>
    <w:rsid w:val="003B24A8"/>
    <w:rsid w:val="003B24EF"/>
    <w:rsid w:val="003B2C6B"/>
    <w:rsid w:val="003B2D48"/>
    <w:rsid w:val="003B2EEC"/>
    <w:rsid w:val="003B2F37"/>
    <w:rsid w:val="003B346F"/>
    <w:rsid w:val="003B374B"/>
    <w:rsid w:val="003B42D4"/>
    <w:rsid w:val="003B43DD"/>
    <w:rsid w:val="003B45C1"/>
    <w:rsid w:val="003B49B3"/>
    <w:rsid w:val="003B4D00"/>
    <w:rsid w:val="003B51B7"/>
    <w:rsid w:val="003B5430"/>
    <w:rsid w:val="003B5668"/>
    <w:rsid w:val="003B57F9"/>
    <w:rsid w:val="003B5D32"/>
    <w:rsid w:val="003B6121"/>
    <w:rsid w:val="003B61F7"/>
    <w:rsid w:val="003B628D"/>
    <w:rsid w:val="003B62C6"/>
    <w:rsid w:val="003B6416"/>
    <w:rsid w:val="003B6974"/>
    <w:rsid w:val="003B7084"/>
    <w:rsid w:val="003B7D54"/>
    <w:rsid w:val="003B7F80"/>
    <w:rsid w:val="003C00C3"/>
    <w:rsid w:val="003C026D"/>
    <w:rsid w:val="003C057C"/>
    <w:rsid w:val="003C0B25"/>
    <w:rsid w:val="003C0CFA"/>
    <w:rsid w:val="003C0D4B"/>
    <w:rsid w:val="003C0DE9"/>
    <w:rsid w:val="003C10CC"/>
    <w:rsid w:val="003C1227"/>
    <w:rsid w:val="003C1B6C"/>
    <w:rsid w:val="003C1D97"/>
    <w:rsid w:val="003C25C9"/>
    <w:rsid w:val="003C2679"/>
    <w:rsid w:val="003C2738"/>
    <w:rsid w:val="003C2B63"/>
    <w:rsid w:val="003C3C56"/>
    <w:rsid w:val="003C41FB"/>
    <w:rsid w:val="003C428A"/>
    <w:rsid w:val="003C444B"/>
    <w:rsid w:val="003C4908"/>
    <w:rsid w:val="003C492A"/>
    <w:rsid w:val="003C4989"/>
    <w:rsid w:val="003C4E3B"/>
    <w:rsid w:val="003C4E3E"/>
    <w:rsid w:val="003C50DA"/>
    <w:rsid w:val="003C51F4"/>
    <w:rsid w:val="003C5673"/>
    <w:rsid w:val="003C57F7"/>
    <w:rsid w:val="003C5AC6"/>
    <w:rsid w:val="003C5C8E"/>
    <w:rsid w:val="003C5D2D"/>
    <w:rsid w:val="003C63EA"/>
    <w:rsid w:val="003C6BE2"/>
    <w:rsid w:val="003C6DF9"/>
    <w:rsid w:val="003C7093"/>
    <w:rsid w:val="003C71A2"/>
    <w:rsid w:val="003C72FA"/>
    <w:rsid w:val="003C7AEC"/>
    <w:rsid w:val="003C7B36"/>
    <w:rsid w:val="003D0686"/>
    <w:rsid w:val="003D12EE"/>
    <w:rsid w:val="003D137C"/>
    <w:rsid w:val="003D13CD"/>
    <w:rsid w:val="003D14DB"/>
    <w:rsid w:val="003D182E"/>
    <w:rsid w:val="003D18E9"/>
    <w:rsid w:val="003D1E8A"/>
    <w:rsid w:val="003D214F"/>
    <w:rsid w:val="003D2624"/>
    <w:rsid w:val="003D3138"/>
    <w:rsid w:val="003D3329"/>
    <w:rsid w:val="003D3B9C"/>
    <w:rsid w:val="003D3F4D"/>
    <w:rsid w:val="003D414D"/>
    <w:rsid w:val="003D494F"/>
    <w:rsid w:val="003D4977"/>
    <w:rsid w:val="003D4A41"/>
    <w:rsid w:val="003D4BCD"/>
    <w:rsid w:val="003D4D32"/>
    <w:rsid w:val="003D50C3"/>
    <w:rsid w:val="003D51EA"/>
    <w:rsid w:val="003D53A3"/>
    <w:rsid w:val="003D53B4"/>
    <w:rsid w:val="003D5681"/>
    <w:rsid w:val="003D5A4B"/>
    <w:rsid w:val="003D5A52"/>
    <w:rsid w:val="003D5E0D"/>
    <w:rsid w:val="003D648B"/>
    <w:rsid w:val="003D715D"/>
    <w:rsid w:val="003D718A"/>
    <w:rsid w:val="003D7C5F"/>
    <w:rsid w:val="003E01BB"/>
    <w:rsid w:val="003E022C"/>
    <w:rsid w:val="003E03B3"/>
    <w:rsid w:val="003E0755"/>
    <w:rsid w:val="003E07DD"/>
    <w:rsid w:val="003E08E5"/>
    <w:rsid w:val="003E09B5"/>
    <w:rsid w:val="003E0C95"/>
    <w:rsid w:val="003E0CEA"/>
    <w:rsid w:val="003E1214"/>
    <w:rsid w:val="003E1281"/>
    <w:rsid w:val="003E155B"/>
    <w:rsid w:val="003E16FE"/>
    <w:rsid w:val="003E171E"/>
    <w:rsid w:val="003E17E7"/>
    <w:rsid w:val="003E1B1E"/>
    <w:rsid w:val="003E1EE2"/>
    <w:rsid w:val="003E2198"/>
    <w:rsid w:val="003E2391"/>
    <w:rsid w:val="003E2597"/>
    <w:rsid w:val="003E26FE"/>
    <w:rsid w:val="003E2C8C"/>
    <w:rsid w:val="003E2DDA"/>
    <w:rsid w:val="003E305D"/>
    <w:rsid w:val="003E30C8"/>
    <w:rsid w:val="003E34F6"/>
    <w:rsid w:val="003E3C71"/>
    <w:rsid w:val="003E4AF9"/>
    <w:rsid w:val="003E4DEA"/>
    <w:rsid w:val="003E4F18"/>
    <w:rsid w:val="003E504D"/>
    <w:rsid w:val="003E538C"/>
    <w:rsid w:val="003E54F1"/>
    <w:rsid w:val="003E58C2"/>
    <w:rsid w:val="003E60DF"/>
    <w:rsid w:val="003E62D0"/>
    <w:rsid w:val="003E63AA"/>
    <w:rsid w:val="003E658C"/>
    <w:rsid w:val="003E65E3"/>
    <w:rsid w:val="003E693C"/>
    <w:rsid w:val="003E6B9A"/>
    <w:rsid w:val="003E7112"/>
    <w:rsid w:val="003E762D"/>
    <w:rsid w:val="003E76A1"/>
    <w:rsid w:val="003E7C76"/>
    <w:rsid w:val="003F01A5"/>
    <w:rsid w:val="003F07D3"/>
    <w:rsid w:val="003F086D"/>
    <w:rsid w:val="003F09AC"/>
    <w:rsid w:val="003F0DB2"/>
    <w:rsid w:val="003F0DC9"/>
    <w:rsid w:val="003F141A"/>
    <w:rsid w:val="003F1829"/>
    <w:rsid w:val="003F1A22"/>
    <w:rsid w:val="003F263F"/>
    <w:rsid w:val="003F2CE8"/>
    <w:rsid w:val="003F2E0A"/>
    <w:rsid w:val="003F39A6"/>
    <w:rsid w:val="003F4693"/>
    <w:rsid w:val="003F49A8"/>
    <w:rsid w:val="003F4A06"/>
    <w:rsid w:val="003F5689"/>
    <w:rsid w:val="003F5958"/>
    <w:rsid w:val="003F5BDC"/>
    <w:rsid w:val="003F6103"/>
    <w:rsid w:val="003F625A"/>
    <w:rsid w:val="003F67D2"/>
    <w:rsid w:val="003F6AB8"/>
    <w:rsid w:val="003F6DCE"/>
    <w:rsid w:val="003F7318"/>
    <w:rsid w:val="003F7505"/>
    <w:rsid w:val="003F7C4D"/>
    <w:rsid w:val="003F7F3D"/>
    <w:rsid w:val="00400537"/>
    <w:rsid w:val="00400717"/>
    <w:rsid w:val="00400752"/>
    <w:rsid w:val="00400F15"/>
    <w:rsid w:val="00400F28"/>
    <w:rsid w:val="0040116C"/>
    <w:rsid w:val="0040135D"/>
    <w:rsid w:val="004013E8"/>
    <w:rsid w:val="004015AD"/>
    <w:rsid w:val="00401706"/>
    <w:rsid w:val="00401837"/>
    <w:rsid w:val="004028F8"/>
    <w:rsid w:val="00402EF7"/>
    <w:rsid w:val="004031E7"/>
    <w:rsid w:val="00403DD5"/>
    <w:rsid w:val="00403DE1"/>
    <w:rsid w:val="004042A9"/>
    <w:rsid w:val="00404952"/>
    <w:rsid w:val="00404958"/>
    <w:rsid w:val="004049BC"/>
    <w:rsid w:val="00404B35"/>
    <w:rsid w:val="00404F56"/>
    <w:rsid w:val="00404F99"/>
    <w:rsid w:val="00405476"/>
    <w:rsid w:val="00405B0E"/>
    <w:rsid w:val="00405FB4"/>
    <w:rsid w:val="004067BC"/>
    <w:rsid w:val="00406A53"/>
    <w:rsid w:val="00406AC5"/>
    <w:rsid w:val="00406D29"/>
    <w:rsid w:val="00406DA9"/>
    <w:rsid w:val="00406FCB"/>
    <w:rsid w:val="00407312"/>
    <w:rsid w:val="00407393"/>
    <w:rsid w:val="004079FB"/>
    <w:rsid w:val="00407B0F"/>
    <w:rsid w:val="00407F6E"/>
    <w:rsid w:val="004101DE"/>
    <w:rsid w:val="00410217"/>
    <w:rsid w:val="00410520"/>
    <w:rsid w:val="00410B67"/>
    <w:rsid w:val="004110B4"/>
    <w:rsid w:val="004111EF"/>
    <w:rsid w:val="00411312"/>
    <w:rsid w:val="00411BBB"/>
    <w:rsid w:val="00411EB8"/>
    <w:rsid w:val="0041204D"/>
    <w:rsid w:val="0041231F"/>
    <w:rsid w:val="004123BA"/>
    <w:rsid w:val="004127BA"/>
    <w:rsid w:val="004127F3"/>
    <w:rsid w:val="00412AA7"/>
    <w:rsid w:val="00412E3E"/>
    <w:rsid w:val="0041305B"/>
    <w:rsid w:val="00413406"/>
    <w:rsid w:val="00413585"/>
    <w:rsid w:val="0041392A"/>
    <w:rsid w:val="00413BCD"/>
    <w:rsid w:val="00413C20"/>
    <w:rsid w:val="00414AFB"/>
    <w:rsid w:val="00414F09"/>
    <w:rsid w:val="004155CC"/>
    <w:rsid w:val="00415880"/>
    <w:rsid w:val="00415B94"/>
    <w:rsid w:val="00415DB0"/>
    <w:rsid w:val="0041666E"/>
    <w:rsid w:val="004170D6"/>
    <w:rsid w:val="0041735E"/>
    <w:rsid w:val="004173CE"/>
    <w:rsid w:val="00417717"/>
    <w:rsid w:val="0041778B"/>
    <w:rsid w:val="00417A96"/>
    <w:rsid w:val="00417F40"/>
    <w:rsid w:val="004203B5"/>
    <w:rsid w:val="004204C9"/>
    <w:rsid w:val="00420595"/>
    <w:rsid w:val="0042065C"/>
    <w:rsid w:val="00420D45"/>
    <w:rsid w:val="00420E18"/>
    <w:rsid w:val="004210D4"/>
    <w:rsid w:val="004211B0"/>
    <w:rsid w:val="004214D2"/>
    <w:rsid w:val="0042190E"/>
    <w:rsid w:val="0042194B"/>
    <w:rsid w:val="00421D74"/>
    <w:rsid w:val="0042218C"/>
    <w:rsid w:val="00422711"/>
    <w:rsid w:val="00422940"/>
    <w:rsid w:val="00422CA4"/>
    <w:rsid w:val="00422CA5"/>
    <w:rsid w:val="00423286"/>
    <w:rsid w:val="004235D2"/>
    <w:rsid w:val="00423682"/>
    <w:rsid w:val="00423B39"/>
    <w:rsid w:val="00423E6A"/>
    <w:rsid w:val="00423F9C"/>
    <w:rsid w:val="00423FDD"/>
    <w:rsid w:val="00424009"/>
    <w:rsid w:val="00424300"/>
    <w:rsid w:val="00424725"/>
    <w:rsid w:val="00424EC4"/>
    <w:rsid w:val="004250F2"/>
    <w:rsid w:val="004254B1"/>
    <w:rsid w:val="00426D64"/>
    <w:rsid w:val="00426FD9"/>
    <w:rsid w:val="00427483"/>
    <w:rsid w:val="00427513"/>
    <w:rsid w:val="00427848"/>
    <w:rsid w:val="004278AE"/>
    <w:rsid w:val="00427EDB"/>
    <w:rsid w:val="00427F05"/>
    <w:rsid w:val="004301B1"/>
    <w:rsid w:val="004302E7"/>
    <w:rsid w:val="00430569"/>
    <w:rsid w:val="004305E9"/>
    <w:rsid w:val="00430C7A"/>
    <w:rsid w:val="0043100D"/>
    <w:rsid w:val="0043101E"/>
    <w:rsid w:val="0043107A"/>
    <w:rsid w:val="004311C6"/>
    <w:rsid w:val="004312CF"/>
    <w:rsid w:val="00431723"/>
    <w:rsid w:val="00431896"/>
    <w:rsid w:val="00431D4C"/>
    <w:rsid w:val="00431F7D"/>
    <w:rsid w:val="00431FF9"/>
    <w:rsid w:val="00432124"/>
    <w:rsid w:val="004326C0"/>
    <w:rsid w:val="004328E7"/>
    <w:rsid w:val="00432B94"/>
    <w:rsid w:val="004331CB"/>
    <w:rsid w:val="00433620"/>
    <w:rsid w:val="00433894"/>
    <w:rsid w:val="004339BA"/>
    <w:rsid w:val="00433A05"/>
    <w:rsid w:val="004344C8"/>
    <w:rsid w:val="0043486C"/>
    <w:rsid w:val="00434A92"/>
    <w:rsid w:val="00434D13"/>
    <w:rsid w:val="00435B22"/>
    <w:rsid w:val="00435CD1"/>
    <w:rsid w:val="00435D63"/>
    <w:rsid w:val="00435DF1"/>
    <w:rsid w:val="00436C50"/>
    <w:rsid w:val="00436CE4"/>
    <w:rsid w:val="00437660"/>
    <w:rsid w:val="00437666"/>
    <w:rsid w:val="00437BAC"/>
    <w:rsid w:val="00437DCA"/>
    <w:rsid w:val="00440974"/>
    <w:rsid w:val="00440A33"/>
    <w:rsid w:val="00440BA8"/>
    <w:rsid w:val="00440EC0"/>
    <w:rsid w:val="004411BF"/>
    <w:rsid w:val="00441291"/>
    <w:rsid w:val="004415CF"/>
    <w:rsid w:val="00441A53"/>
    <w:rsid w:val="00442336"/>
    <w:rsid w:val="004428B5"/>
    <w:rsid w:val="004428DD"/>
    <w:rsid w:val="00442D16"/>
    <w:rsid w:val="00443717"/>
    <w:rsid w:val="004437FF"/>
    <w:rsid w:val="00443B9D"/>
    <w:rsid w:val="00443BDA"/>
    <w:rsid w:val="00443C00"/>
    <w:rsid w:val="00443DD2"/>
    <w:rsid w:val="00443F88"/>
    <w:rsid w:val="00444383"/>
    <w:rsid w:val="00444CB6"/>
    <w:rsid w:val="00444FA7"/>
    <w:rsid w:val="0044545A"/>
    <w:rsid w:val="00445519"/>
    <w:rsid w:val="0044554B"/>
    <w:rsid w:val="004460F9"/>
    <w:rsid w:val="00446222"/>
    <w:rsid w:val="004465A6"/>
    <w:rsid w:val="004468E1"/>
    <w:rsid w:val="00446BEA"/>
    <w:rsid w:val="00446F68"/>
    <w:rsid w:val="0044723A"/>
    <w:rsid w:val="004473DC"/>
    <w:rsid w:val="0044788B"/>
    <w:rsid w:val="004478A2"/>
    <w:rsid w:val="00447AD4"/>
    <w:rsid w:val="00447E70"/>
    <w:rsid w:val="004501E2"/>
    <w:rsid w:val="00450350"/>
    <w:rsid w:val="00450476"/>
    <w:rsid w:val="00450F78"/>
    <w:rsid w:val="004513DF"/>
    <w:rsid w:val="0045146A"/>
    <w:rsid w:val="004517B7"/>
    <w:rsid w:val="00452105"/>
    <w:rsid w:val="004525BF"/>
    <w:rsid w:val="00452A16"/>
    <w:rsid w:val="00452EB8"/>
    <w:rsid w:val="00452FE5"/>
    <w:rsid w:val="00453880"/>
    <w:rsid w:val="00453A57"/>
    <w:rsid w:val="00453B1B"/>
    <w:rsid w:val="00453B1D"/>
    <w:rsid w:val="00453F68"/>
    <w:rsid w:val="00453FBD"/>
    <w:rsid w:val="00454824"/>
    <w:rsid w:val="00454B77"/>
    <w:rsid w:val="00454EC0"/>
    <w:rsid w:val="0045564D"/>
    <w:rsid w:val="00455E12"/>
    <w:rsid w:val="004560AC"/>
    <w:rsid w:val="00456262"/>
    <w:rsid w:val="004565D6"/>
    <w:rsid w:val="00456FFE"/>
    <w:rsid w:val="0045709F"/>
    <w:rsid w:val="004574F9"/>
    <w:rsid w:val="00457AE3"/>
    <w:rsid w:val="00457DEB"/>
    <w:rsid w:val="00460100"/>
    <w:rsid w:val="00460964"/>
    <w:rsid w:val="0046097A"/>
    <w:rsid w:val="00461513"/>
    <w:rsid w:val="00461680"/>
    <w:rsid w:val="004618B6"/>
    <w:rsid w:val="00461A5B"/>
    <w:rsid w:val="00461DA9"/>
    <w:rsid w:val="0046210E"/>
    <w:rsid w:val="00462235"/>
    <w:rsid w:val="0046233B"/>
    <w:rsid w:val="00462E19"/>
    <w:rsid w:val="00463724"/>
    <w:rsid w:val="004639D9"/>
    <w:rsid w:val="00463D84"/>
    <w:rsid w:val="00464590"/>
    <w:rsid w:val="004652E7"/>
    <w:rsid w:val="00465CDF"/>
    <w:rsid w:val="004660F4"/>
    <w:rsid w:val="0046622B"/>
    <w:rsid w:val="00466257"/>
    <w:rsid w:val="0046693F"/>
    <w:rsid w:val="004669E5"/>
    <w:rsid w:val="00466B7C"/>
    <w:rsid w:val="00467303"/>
    <w:rsid w:val="0046793B"/>
    <w:rsid w:val="00467F08"/>
    <w:rsid w:val="004702ED"/>
    <w:rsid w:val="004703DF"/>
    <w:rsid w:val="0047055D"/>
    <w:rsid w:val="00470650"/>
    <w:rsid w:val="00470A97"/>
    <w:rsid w:val="00470F92"/>
    <w:rsid w:val="00471077"/>
    <w:rsid w:val="004710C2"/>
    <w:rsid w:val="00471302"/>
    <w:rsid w:val="0047130D"/>
    <w:rsid w:val="00471451"/>
    <w:rsid w:val="00471656"/>
    <w:rsid w:val="004716A6"/>
    <w:rsid w:val="0047203F"/>
    <w:rsid w:val="00472143"/>
    <w:rsid w:val="004721A1"/>
    <w:rsid w:val="00472B13"/>
    <w:rsid w:val="00472E16"/>
    <w:rsid w:val="00472EB6"/>
    <w:rsid w:val="004732C1"/>
    <w:rsid w:val="004734E0"/>
    <w:rsid w:val="00473634"/>
    <w:rsid w:val="004736A6"/>
    <w:rsid w:val="00473793"/>
    <w:rsid w:val="00473996"/>
    <w:rsid w:val="00473A1B"/>
    <w:rsid w:val="0047445F"/>
    <w:rsid w:val="00475139"/>
    <w:rsid w:val="00475167"/>
    <w:rsid w:val="004751ED"/>
    <w:rsid w:val="00475434"/>
    <w:rsid w:val="004754C1"/>
    <w:rsid w:val="0047578C"/>
    <w:rsid w:val="00475C13"/>
    <w:rsid w:val="00475E15"/>
    <w:rsid w:val="004768C0"/>
    <w:rsid w:val="00476BA9"/>
    <w:rsid w:val="00476BBF"/>
    <w:rsid w:val="00476C91"/>
    <w:rsid w:val="00476D5E"/>
    <w:rsid w:val="00476E58"/>
    <w:rsid w:val="00477222"/>
    <w:rsid w:val="004800CF"/>
    <w:rsid w:val="00480106"/>
    <w:rsid w:val="0048018B"/>
    <w:rsid w:val="00480312"/>
    <w:rsid w:val="00480496"/>
    <w:rsid w:val="00480AC0"/>
    <w:rsid w:val="00480D77"/>
    <w:rsid w:val="0048183F"/>
    <w:rsid w:val="004819CE"/>
    <w:rsid w:val="00481A1D"/>
    <w:rsid w:val="00481D9C"/>
    <w:rsid w:val="00481FA1"/>
    <w:rsid w:val="00482483"/>
    <w:rsid w:val="0048270E"/>
    <w:rsid w:val="0048348E"/>
    <w:rsid w:val="00483C42"/>
    <w:rsid w:val="00483DC4"/>
    <w:rsid w:val="0048419C"/>
    <w:rsid w:val="004843E7"/>
    <w:rsid w:val="0048468D"/>
    <w:rsid w:val="00484AC6"/>
    <w:rsid w:val="00484E96"/>
    <w:rsid w:val="00484F97"/>
    <w:rsid w:val="0048504E"/>
    <w:rsid w:val="00485079"/>
    <w:rsid w:val="00485451"/>
    <w:rsid w:val="004856C4"/>
    <w:rsid w:val="00485A10"/>
    <w:rsid w:val="00485CCD"/>
    <w:rsid w:val="00486032"/>
    <w:rsid w:val="00486402"/>
    <w:rsid w:val="00486BF0"/>
    <w:rsid w:val="0048717A"/>
    <w:rsid w:val="0048717D"/>
    <w:rsid w:val="004873EE"/>
    <w:rsid w:val="00487AD6"/>
    <w:rsid w:val="00487C1E"/>
    <w:rsid w:val="0049039D"/>
    <w:rsid w:val="00490790"/>
    <w:rsid w:val="00490F4A"/>
    <w:rsid w:val="004910B8"/>
    <w:rsid w:val="00491492"/>
    <w:rsid w:val="00491E8B"/>
    <w:rsid w:val="00492878"/>
    <w:rsid w:val="00492E73"/>
    <w:rsid w:val="00492E8A"/>
    <w:rsid w:val="00493002"/>
    <w:rsid w:val="00493321"/>
    <w:rsid w:val="00493528"/>
    <w:rsid w:val="00494252"/>
    <w:rsid w:val="0049444B"/>
    <w:rsid w:val="00494AE9"/>
    <w:rsid w:val="00494C14"/>
    <w:rsid w:val="00494E4D"/>
    <w:rsid w:val="00496246"/>
    <w:rsid w:val="004966E2"/>
    <w:rsid w:val="00496A52"/>
    <w:rsid w:val="00497080"/>
    <w:rsid w:val="004970C1"/>
    <w:rsid w:val="004971C0"/>
    <w:rsid w:val="0049740C"/>
    <w:rsid w:val="0049765D"/>
    <w:rsid w:val="004976C1"/>
    <w:rsid w:val="00497B06"/>
    <w:rsid w:val="004A04D1"/>
    <w:rsid w:val="004A0556"/>
    <w:rsid w:val="004A0928"/>
    <w:rsid w:val="004A0A40"/>
    <w:rsid w:val="004A0C62"/>
    <w:rsid w:val="004A0CF7"/>
    <w:rsid w:val="004A10DF"/>
    <w:rsid w:val="004A154F"/>
    <w:rsid w:val="004A1944"/>
    <w:rsid w:val="004A19B4"/>
    <w:rsid w:val="004A23B1"/>
    <w:rsid w:val="004A2F3A"/>
    <w:rsid w:val="004A2F4A"/>
    <w:rsid w:val="004A2FF6"/>
    <w:rsid w:val="004A3450"/>
    <w:rsid w:val="004A3B35"/>
    <w:rsid w:val="004A3BED"/>
    <w:rsid w:val="004A3C5D"/>
    <w:rsid w:val="004A3E13"/>
    <w:rsid w:val="004A3FBA"/>
    <w:rsid w:val="004A42B8"/>
    <w:rsid w:val="004A42E9"/>
    <w:rsid w:val="004A4750"/>
    <w:rsid w:val="004A4F50"/>
    <w:rsid w:val="004A521C"/>
    <w:rsid w:val="004A5312"/>
    <w:rsid w:val="004A5389"/>
    <w:rsid w:val="004A56C6"/>
    <w:rsid w:val="004A5A01"/>
    <w:rsid w:val="004A5C26"/>
    <w:rsid w:val="004A5E11"/>
    <w:rsid w:val="004A5F4D"/>
    <w:rsid w:val="004A5FA0"/>
    <w:rsid w:val="004A61C2"/>
    <w:rsid w:val="004A653D"/>
    <w:rsid w:val="004A6727"/>
    <w:rsid w:val="004A67E7"/>
    <w:rsid w:val="004A68A2"/>
    <w:rsid w:val="004A79E5"/>
    <w:rsid w:val="004B0398"/>
    <w:rsid w:val="004B0789"/>
    <w:rsid w:val="004B0812"/>
    <w:rsid w:val="004B09FA"/>
    <w:rsid w:val="004B0D54"/>
    <w:rsid w:val="004B0DCF"/>
    <w:rsid w:val="004B0F19"/>
    <w:rsid w:val="004B0FA6"/>
    <w:rsid w:val="004B1345"/>
    <w:rsid w:val="004B184D"/>
    <w:rsid w:val="004B214E"/>
    <w:rsid w:val="004B267C"/>
    <w:rsid w:val="004B2A14"/>
    <w:rsid w:val="004B3843"/>
    <w:rsid w:val="004B41CE"/>
    <w:rsid w:val="004B41E1"/>
    <w:rsid w:val="004B44B3"/>
    <w:rsid w:val="004B464D"/>
    <w:rsid w:val="004B467F"/>
    <w:rsid w:val="004B4A95"/>
    <w:rsid w:val="004B4EDF"/>
    <w:rsid w:val="004B4F06"/>
    <w:rsid w:val="004B567B"/>
    <w:rsid w:val="004B5AD9"/>
    <w:rsid w:val="004B6285"/>
    <w:rsid w:val="004B62E9"/>
    <w:rsid w:val="004B635E"/>
    <w:rsid w:val="004B68EC"/>
    <w:rsid w:val="004B6A06"/>
    <w:rsid w:val="004B6ADC"/>
    <w:rsid w:val="004B6D32"/>
    <w:rsid w:val="004B6FB6"/>
    <w:rsid w:val="004B73F3"/>
    <w:rsid w:val="004B7461"/>
    <w:rsid w:val="004B7583"/>
    <w:rsid w:val="004B77E7"/>
    <w:rsid w:val="004B7985"/>
    <w:rsid w:val="004B79A3"/>
    <w:rsid w:val="004B79AC"/>
    <w:rsid w:val="004B7E01"/>
    <w:rsid w:val="004B7E9F"/>
    <w:rsid w:val="004C02F6"/>
    <w:rsid w:val="004C038C"/>
    <w:rsid w:val="004C055D"/>
    <w:rsid w:val="004C0A07"/>
    <w:rsid w:val="004C0AF5"/>
    <w:rsid w:val="004C0BF4"/>
    <w:rsid w:val="004C0C2E"/>
    <w:rsid w:val="004C10AA"/>
    <w:rsid w:val="004C241A"/>
    <w:rsid w:val="004C2762"/>
    <w:rsid w:val="004C27CE"/>
    <w:rsid w:val="004C2990"/>
    <w:rsid w:val="004C2B87"/>
    <w:rsid w:val="004C37C7"/>
    <w:rsid w:val="004C3816"/>
    <w:rsid w:val="004C38FC"/>
    <w:rsid w:val="004C3918"/>
    <w:rsid w:val="004C3E49"/>
    <w:rsid w:val="004C44BD"/>
    <w:rsid w:val="004C47C6"/>
    <w:rsid w:val="004C4C2F"/>
    <w:rsid w:val="004C4D73"/>
    <w:rsid w:val="004C510A"/>
    <w:rsid w:val="004C5148"/>
    <w:rsid w:val="004C563E"/>
    <w:rsid w:val="004C5B1F"/>
    <w:rsid w:val="004C5F15"/>
    <w:rsid w:val="004C6237"/>
    <w:rsid w:val="004C62A0"/>
    <w:rsid w:val="004C656D"/>
    <w:rsid w:val="004C6DE9"/>
    <w:rsid w:val="004C7305"/>
    <w:rsid w:val="004C7360"/>
    <w:rsid w:val="004C73C1"/>
    <w:rsid w:val="004C79D7"/>
    <w:rsid w:val="004C7A16"/>
    <w:rsid w:val="004C7B59"/>
    <w:rsid w:val="004C7FA6"/>
    <w:rsid w:val="004D0567"/>
    <w:rsid w:val="004D0DD8"/>
    <w:rsid w:val="004D121E"/>
    <w:rsid w:val="004D1CDF"/>
    <w:rsid w:val="004D1EDC"/>
    <w:rsid w:val="004D202D"/>
    <w:rsid w:val="004D2187"/>
    <w:rsid w:val="004D2448"/>
    <w:rsid w:val="004D25B1"/>
    <w:rsid w:val="004D25D2"/>
    <w:rsid w:val="004D2B3A"/>
    <w:rsid w:val="004D3447"/>
    <w:rsid w:val="004D3452"/>
    <w:rsid w:val="004D3829"/>
    <w:rsid w:val="004D3B98"/>
    <w:rsid w:val="004D3F81"/>
    <w:rsid w:val="004D417B"/>
    <w:rsid w:val="004D42F9"/>
    <w:rsid w:val="004D4758"/>
    <w:rsid w:val="004D48CF"/>
    <w:rsid w:val="004D49CE"/>
    <w:rsid w:val="004D4B0F"/>
    <w:rsid w:val="004D4F0C"/>
    <w:rsid w:val="004D4FAA"/>
    <w:rsid w:val="004D5268"/>
    <w:rsid w:val="004D54DB"/>
    <w:rsid w:val="004D5F42"/>
    <w:rsid w:val="004D6321"/>
    <w:rsid w:val="004D66C6"/>
    <w:rsid w:val="004D6718"/>
    <w:rsid w:val="004D6755"/>
    <w:rsid w:val="004D67C3"/>
    <w:rsid w:val="004D71AC"/>
    <w:rsid w:val="004D745E"/>
    <w:rsid w:val="004D79DD"/>
    <w:rsid w:val="004D7AC5"/>
    <w:rsid w:val="004E0291"/>
    <w:rsid w:val="004E0894"/>
    <w:rsid w:val="004E08C0"/>
    <w:rsid w:val="004E0EDB"/>
    <w:rsid w:val="004E0EE0"/>
    <w:rsid w:val="004E157A"/>
    <w:rsid w:val="004E15E1"/>
    <w:rsid w:val="004E1868"/>
    <w:rsid w:val="004E1EB7"/>
    <w:rsid w:val="004E2588"/>
    <w:rsid w:val="004E2852"/>
    <w:rsid w:val="004E2BC3"/>
    <w:rsid w:val="004E2E4E"/>
    <w:rsid w:val="004E40ED"/>
    <w:rsid w:val="004E4142"/>
    <w:rsid w:val="004E419E"/>
    <w:rsid w:val="004E457A"/>
    <w:rsid w:val="004E47A2"/>
    <w:rsid w:val="004E47AA"/>
    <w:rsid w:val="004E48B2"/>
    <w:rsid w:val="004E4D1C"/>
    <w:rsid w:val="004E4F67"/>
    <w:rsid w:val="004E5674"/>
    <w:rsid w:val="004E5A8F"/>
    <w:rsid w:val="004E5C61"/>
    <w:rsid w:val="004E5E6C"/>
    <w:rsid w:val="004E6464"/>
    <w:rsid w:val="004E66AD"/>
    <w:rsid w:val="004E6A05"/>
    <w:rsid w:val="004E6A30"/>
    <w:rsid w:val="004E6F4B"/>
    <w:rsid w:val="004E766C"/>
    <w:rsid w:val="004E76CC"/>
    <w:rsid w:val="004E785F"/>
    <w:rsid w:val="004E7907"/>
    <w:rsid w:val="004E7D2D"/>
    <w:rsid w:val="004E7E6E"/>
    <w:rsid w:val="004F0BBE"/>
    <w:rsid w:val="004F0FD4"/>
    <w:rsid w:val="004F1001"/>
    <w:rsid w:val="004F1047"/>
    <w:rsid w:val="004F11A3"/>
    <w:rsid w:val="004F1587"/>
    <w:rsid w:val="004F164A"/>
    <w:rsid w:val="004F1933"/>
    <w:rsid w:val="004F1A89"/>
    <w:rsid w:val="004F1DE2"/>
    <w:rsid w:val="004F2449"/>
    <w:rsid w:val="004F2671"/>
    <w:rsid w:val="004F2B65"/>
    <w:rsid w:val="004F2D25"/>
    <w:rsid w:val="004F3092"/>
    <w:rsid w:val="004F3213"/>
    <w:rsid w:val="004F3915"/>
    <w:rsid w:val="004F3AFA"/>
    <w:rsid w:val="004F3C67"/>
    <w:rsid w:val="004F3C8B"/>
    <w:rsid w:val="004F3E87"/>
    <w:rsid w:val="004F45F7"/>
    <w:rsid w:val="004F4975"/>
    <w:rsid w:val="004F4CFD"/>
    <w:rsid w:val="004F543C"/>
    <w:rsid w:val="004F5C01"/>
    <w:rsid w:val="004F5E15"/>
    <w:rsid w:val="004F5E57"/>
    <w:rsid w:val="004F601C"/>
    <w:rsid w:val="004F66D0"/>
    <w:rsid w:val="004F6B15"/>
    <w:rsid w:val="004F6CB2"/>
    <w:rsid w:val="004F736C"/>
    <w:rsid w:val="004F7D21"/>
    <w:rsid w:val="004F7F60"/>
    <w:rsid w:val="004F7F8B"/>
    <w:rsid w:val="00500ED0"/>
    <w:rsid w:val="00500FA3"/>
    <w:rsid w:val="0050123E"/>
    <w:rsid w:val="00501517"/>
    <w:rsid w:val="0050194A"/>
    <w:rsid w:val="00501D98"/>
    <w:rsid w:val="0050289F"/>
    <w:rsid w:val="0050300B"/>
    <w:rsid w:val="0050381E"/>
    <w:rsid w:val="0050398D"/>
    <w:rsid w:val="0050428E"/>
    <w:rsid w:val="0050433A"/>
    <w:rsid w:val="00505239"/>
    <w:rsid w:val="005055EA"/>
    <w:rsid w:val="00505A9E"/>
    <w:rsid w:val="00506048"/>
    <w:rsid w:val="00506102"/>
    <w:rsid w:val="005065B7"/>
    <w:rsid w:val="00506975"/>
    <w:rsid w:val="00506A86"/>
    <w:rsid w:val="00507385"/>
    <w:rsid w:val="005075CF"/>
    <w:rsid w:val="00507660"/>
    <w:rsid w:val="005077F5"/>
    <w:rsid w:val="005079B4"/>
    <w:rsid w:val="00510025"/>
    <w:rsid w:val="0051004C"/>
    <w:rsid w:val="00510333"/>
    <w:rsid w:val="00510B08"/>
    <w:rsid w:val="00510D9F"/>
    <w:rsid w:val="00510ECD"/>
    <w:rsid w:val="00510FBA"/>
    <w:rsid w:val="00511147"/>
    <w:rsid w:val="005117C3"/>
    <w:rsid w:val="00511995"/>
    <w:rsid w:val="00512132"/>
    <w:rsid w:val="00512242"/>
    <w:rsid w:val="005122DE"/>
    <w:rsid w:val="00512BC1"/>
    <w:rsid w:val="00512D60"/>
    <w:rsid w:val="00512F53"/>
    <w:rsid w:val="005130C1"/>
    <w:rsid w:val="0051330E"/>
    <w:rsid w:val="00513796"/>
    <w:rsid w:val="0051395D"/>
    <w:rsid w:val="00513A29"/>
    <w:rsid w:val="00513B8B"/>
    <w:rsid w:val="00513E42"/>
    <w:rsid w:val="0051440D"/>
    <w:rsid w:val="00514473"/>
    <w:rsid w:val="0051475E"/>
    <w:rsid w:val="0051586B"/>
    <w:rsid w:val="00515932"/>
    <w:rsid w:val="00516124"/>
    <w:rsid w:val="00516217"/>
    <w:rsid w:val="00516500"/>
    <w:rsid w:val="005169C5"/>
    <w:rsid w:val="00516BF4"/>
    <w:rsid w:val="00516E05"/>
    <w:rsid w:val="00517409"/>
    <w:rsid w:val="0051764B"/>
    <w:rsid w:val="00517A46"/>
    <w:rsid w:val="00517B92"/>
    <w:rsid w:val="00517ED9"/>
    <w:rsid w:val="0052003A"/>
    <w:rsid w:val="00520232"/>
    <w:rsid w:val="0052046F"/>
    <w:rsid w:val="0052067D"/>
    <w:rsid w:val="005206EE"/>
    <w:rsid w:val="00520716"/>
    <w:rsid w:val="00521157"/>
    <w:rsid w:val="00521322"/>
    <w:rsid w:val="00521349"/>
    <w:rsid w:val="00521EA9"/>
    <w:rsid w:val="0052227E"/>
    <w:rsid w:val="005225D8"/>
    <w:rsid w:val="005226F1"/>
    <w:rsid w:val="005228F6"/>
    <w:rsid w:val="00522B33"/>
    <w:rsid w:val="00522B80"/>
    <w:rsid w:val="00522C4A"/>
    <w:rsid w:val="00522E4F"/>
    <w:rsid w:val="00523C1C"/>
    <w:rsid w:val="0052444A"/>
    <w:rsid w:val="00524632"/>
    <w:rsid w:val="005247FD"/>
    <w:rsid w:val="00524A1C"/>
    <w:rsid w:val="00524A8E"/>
    <w:rsid w:val="00524BC7"/>
    <w:rsid w:val="00524DE8"/>
    <w:rsid w:val="005252AA"/>
    <w:rsid w:val="00525878"/>
    <w:rsid w:val="00526012"/>
    <w:rsid w:val="0052618D"/>
    <w:rsid w:val="00526375"/>
    <w:rsid w:val="005265EA"/>
    <w:rsid w:val="005266D8"/>
    <w:rsid w:val="005268F2"/>
    <w:rsid w:val="005269C2"/>
    <w:rsid w:val="005274A7"/>
    <w:rsid w:val="005275B1"/>
    <w:rsid w:val="0052797F"/>
    <w:rsid w:val="00527B45"/>
    <w:rsid w:val="0053070E"/>
    <w:rsid w:val="00530EB6"/>
    <w:rsid w:val="005310A3"/>
    <w:rsid w:val="00531A6F"/>
    <w:rsid w:val="00531AA2"/>
    <w:rsid w:val="00531E6D"/>
    <w:rsid w:val="00532328"/>
    <w:rsid w:val="00532707"/>
    <w:rsid w:val="0053284A"/>
    <w:rsid w:val="005329F6"/>
    <w:rsid w:val="00532C07"/>
    <w:rsid w:val="0053332D"/>
    <w:rsid w:val="00533E03"/>
    <w:rsid w:val="00533FC0"/>
    <w:rsid w:val="005344BD"/>
    <w:rsid w:val="0053469F"/>
    <w:rsid w:val="00534E33"/>
    <w:rsid w:val="00534F82"/>
    <w:rsid w:val="00535723"/>
    <w:rsid w:val="00535824"/>
    <w:rsid w:val="005358D5"/>
    <w:rsid w:val="005358EA"/>
    <w:rsid w:val="00535B77"/>
    <w:rsid w:val="00535CEB"/>
    <w:rsid w:val="00535EF8"/>
    <w:rsid w:val="00535FE2"/>
    <w:rsid w:val="00536480"/>
    <w:rsid w:val="00536576"/>
    <w:rsid w:val="0053661B"/>
    <w:rsid w:val="00536CC0"/>
    <w:rsid w:val="00536CE3"/>
    <w:rsid w:val="00536DBE"/>
    <w:rsid w:val="00536FA0"/>
    <w:rsid w:val="00540003"/>
    <w:rsid w:val="00540032"/>
    <w:rsid w:val="00540596"/>
    <w:rsid w:val="005406EA"/>
    <w:rsid w:val="005411ED"/>
    <w:rsid w:val="005413CE"/>
    <w:rsid w:val="00541DDC"/>
    <w:rsid w:val="00541EB6"/>
    <w:rsid w:val="00542159"/>
    <w:rsid w:val="00542258"/>
    <w:rsid w:val="0054260D"/>
    <w:rsid w:val="00542878"/>
    <w:rsid w:val="00542DF8"/>
    <w:rsid w:val="00542E02"/>
    <w:rsid w:val="00543055"/>
    <w:rsid w:val="00543278"/>
    <w:rsid w:val="00543404"/>
    <w:rsid w:val="00543A25"/>
    <w:rsid w:val="00543A33"/>
    <w:rsid w:val="00543A71"/>
    <w:rsid w:val="00543E47"/>
    <w:rsid w:val="00543E5C"/>
    <w:rsid w:val="00543E5E"/>
    <w:rsid w:val="005449C7"/>
    <w:rsid w:val="00545478"/>
    <w:rsid w:val="005457B2"/>
    <w:rsid w:val="00545C33"/>
    <w:rsid w:val="00546200"/>
    <w:rsid w:val="005464A1"/>
    <w:rsid w:val="005464BB"/>
    <w:rsid w:val="005466CD"/>
    <w:rsid w:val="00546B30"/>
    <w:rsid w:val="00546D83"/>
    <w:rsid w:val="00546DDA"/>
    <w:rsid w:val="00547740"/>
    <w:rsid w:val="005477B7"/>
    <w:rsid w:val="005478FA"/>
    <w:rsid w:val="00547B07"/>
    <w:rsid w:val="00550267"/>
    <w:rsid w:val="005502E8"/>
    <w:rsid w:val="0055042A"/>
    <w:rsid w:val="005505F1"/>
    <w:rsid w:val="005508F6"/>
    <w:rsid w:val="00550BF9"/>
    <w:rsid w:val="00551637"/>
    <w:rsid w:val="00551953"/>
    <w:rsid w:val="005520C2"/>
    <w:rsid w:val="005521AB"/>
    <w:rsid w:val="005523BF"/>
    <w:rsid w:val="00552448"/>
    <w:rsid w:val="00552547"/>
    <w:rsid w:val="00553431"/>
    <w:rsid w:val="00553571"/>
    <w:rsid w:val="005538C7"/>
    <w:rsid w:val="005539F0"/>
    <w:rsid w:val="00553B99"/>
    <w:rsid w:val="00553D16"/>
    <w:rsid w:val="00553DAA"/>
    <w:rsid w:val="00553F7B"/>
    <w:rsid w:val="00554255"/>
    <w:rsid w:val="00554949"/>
    <w:rsid w:val="00554D3F"/>
    <w:rsid w:val="00555991"/>
    <w:rsid w:val="00555C58"/>
    <w:rsid w:val="00555D1C"/>
    <w:rsid w:val="005567AF"/>
    <w:rsid w:val="00556903"/>
    <w:rsid w:val="00557027"/>
    <w:rsid w:val="00557170"/>
    <w:rsid w:val="00557316"/>
    <w:rsid w:val="00557350"/>
    <w:rsid w:val="0055758B"/>
    <w:rsid w:val="005577AD"/>
    <w:rsid w:val="00557BD4"/>
    <w:rsid w:val="00560380"/>
    <w:rsid w:val="00560669"/>
    <w:rsid w:val="0056085B"/>
    <w:rsid w:val="00560B38"/>
    <w:rsid w:val="00560B3B"/>
    <w:rsid w:val="00560CA3"/>
    <w:rsid w:val="00560FE1"/>
    <w:rsid w:val="00561227"/>
    <w:rsid w:val="0056191D"/>
    <w:rsid w:val="00561D39"/>
    <w:rsid w:val="00561D54"/>
    <w:rsid w:val="00561EAC"/>
    <w:rsid w:val="00562083"/>
    <w:rsid w:val="005620BA"/>
    <w:rsid w:val="00562154"/>
    <w:rsid w:val="00562602"/>
    <w:rsid w:val="005628EC"/>
    <w:rsid w:val="0056311C"/>
    <w:rsid w:val="0056351C"/>
    <w:rsid w:val="00563695"/>
    <w:rsid w:val="00563C7B"/>
    <w:rsid w:val="00564013"/>
    <w:rsid w:val="00564408"/>
    <w:rsid w:val="0056485E"/>
    <w:rsid w:val="00564939"/>
    <w:rsid w:val="00564ECB"/>
    <w:rsid w:val="0056528C"/>
    <w:rsid w:val="00565816"/>
    <w:rsid w:val="005658A2"/>
    <w:rsid w:val="0056593F"/>
    <w:rsid w:val="0056598E"/>
    <w:rsid w:val="00565C43"/>
    <w:rsid w:val="005660F9"/>
    <w:rsid w:val="005664E2"/>
    <w:rsid w:val="0056661A"/>
    <w:rsid w:val="00567178"/>
    <w:rsid w:val="005678EE"/>
    <w:rsid w:val="0056798F"/>
    <w:rsid w:val="00567A8D"/>
    <w:rsid w:val="00567EE0"/>
    <w:rsid w:val="0057012B"/>
    <w:rsid w:val="00570485"/>
    <w:rsid w:val="00570838"/>
    <w:rsid w:val="00570FDE"/>
    <w:rsid w:val="00571137"/>
    <w:rsid w:val="00571399"/>
    <w:rsid w:val="005713EE"/>
    <w:rsid w:val="0057148A"/>
    <w:rsid w:val="00571724"/>
    <w:rsid w:val="005718B4"/>
    <w:rsid w:val="00571D2D"/>
    <w:rsid w:val="005723F4"/>
    <w:rsid w:val="00572FB8"/>
    <w:rsid w:val="00573060"/>
    <w:rsid w:val="00573079"/>
    <w:rsid w:val="0057360E"/>
    <w:rsid w:val="00573FFB"/>
    <w:rsid w:val="00574471"/>
    <w:rsid w:val="00574492"/>
    <w:rsid w:val="00575654"/>
    <w:rsid w:val="00575A6E"/>
    <w:rsid w:val="00575BBA"/>
    <w:rsid w:val="00575C61"/>
    <w:rsid w:val="00575D0B"/>
    <w:rsid w:val="005762E3"/>
    <w:rsid w:val="00576360"/>
    <w:rsid w:val="005765D2"/>
    <w:rsid w:val="00576E71"/>
    <w:rsid w:val="00576FB3"/>
    <w:rsid w:val="005772AB"/>
    <w:rsid w:val="005776E3"/>
    <w:rsid w:val="005778EB"/>
    <w:rsid w:val="00577A74"/>
    <w:rsid w:val="00577C08"/>
    <w:rsid w:val="00577F14"/>
    <w:rsid w:val="00580108"/>
    <w:rsid w:val="005801A4"/>
    <w:rsid w:val="00580263"/>
    <w:rsid w:val="005803EA"/>
    <w:rsid w:val="00580521"/>
    <w:rsid w:val="005805D6"/>
    <w:rsid w:val="00580829"/>
    <w:rsid w:val="005808FE"/>
    <w:rsid w:val="00580B51"/>
    <w:rsid w:val="00580F75"/>
    <w:rsid w:val="0058160C"/>
    <w:rsid w:val="00582110"/>
    <w:rsid w:val="005821AE"/>
    <w:rsid w:val="005821C0"/>
    <w:rsid w:val="0058250E"/>
    <w:rsid w:val="0058285C"/>
    <w:rsid w:val="005828A9"/>
    <w:rsid w:val="005833B8"/>
    <w:rsid w:val="005836A6"/>
    <w:rsid w:val="00583A17"/>
    <w:rsid w:val="0058456D"/>
    <w:rsid w:val="00584AED"/>
    <w:rsid w:val="00584BDC"/>
    <w:rsid w:val="00584FD1"/>
    <w:rsid w:val="005853B7"/>
    <w:rsid w:val="0058594A"/>
    <w:rsid w:val="00585ADE"/>
    <w:rsid w:val="00585BAD"/>
    <w:rsid w:val="00585C76"/>
    <w:rsid w:val="00586142"/>
    <w:rsid w:val="005861EC"/>
    <w:rsid w:val="0058631F"/>
    <w:rsid w:val="00586600"/>
    <w:rsid w:val="00586669"/>
    <w:rsid w:val="00586AFD"/>
    <w:rsid w:val="00586B08"/>
    <w:rsid w:val="00586E21"/>
    <w:rsid w:val="00586EEF"/>
    <w:rsid w:val="005871E2"/>
    <w:rsid w:val="0058721A"/>
    <w:rsid w:val="005873A0"/>
    <w:rsid w:val="005876EC"/>
    <w:rsid w:val="00587B43"/>
    <w:rsid w:val="00587C00"/>
    <w:rsid w:val="00587DCF"/>
    <w:rsid w:val="005903F5"/>
    <w:rsid w:val="00590638"/>
    <w:rsid w:val="00590E54"/>
    <w:rsid w:val="00591262"/>
    <w:rsid w:val="005913F3"/>
    <w:rsid w:val="005914CD"/>
    <w:rsid w:val="00591AFB"/>
    <w:rsid w:val="00591D3A"/>
    <w:rsid w:val="005920F3"/>
    <w:rsid w:val="005922CA"/>
    <w:rsid w:val="005924F4"/>
    <w:rsid w:val="00592600"/>
    <w:rsid w:val="00592A73"/>
    <w:rsid w:val="00592CBA"/>
    <w:rsid w:val="00592D24"/>
    <w:rsid w:val="00592E1D"/>
    <w:rsid w:val="00592E29"/>
    <w:rsid w:val="00593001"/>
    <w:rsid w:val="005934F1"/>
    <w:rsid w:val="00593A9F"/>
    <w:rsid w:val="00593B0C"/>
    <w:rsid w:val="00593FA3"/>
    <w:rsid w:val="005943A0"/>
    <w:rsid w:val="005946D7"/>
    <w:rsid w:val="005947E4"/>
    <w:rsid w:val="005949F7"/>
    <w:rsid w:val="00594AD0"/>
    <w:rsid w:val="00594D3E"/>
    <w:rsid w:val="00595032"/>
    <w:rsid w:val="00595656"/>
    <w:rsid w:val="00595B8C"/>
    <w:rsid w:val="00595DB4"/>
    <w:rsid w:val="00595E51"/>
    <w:rsid w:val="00595EB1"/>
    <w:rsid w:val="00595F40"/>
    <w:rsid w:val="0059677E"/>
    <w:rsid w:val="00596B65"/>
    <w:rsid w:val="00596BC7"/>
    <w:rsid w:val="005970E6"/>
    <w:rsid w:val="005A003A"/>
    <w:rsid w:val="005A02D8"/>
    <w:rsid w:val="005A035E"/>
    <w:rsid w:val="005A0529"/>
    <w:rsid w:val="005A0CA2"/>
    <w:rsid w:val="005A0CBC"/>
    <w:rsid w:val="005A0CE3"/>
    <w:rsid w:val="005A0E59"/>
    <w:rsid w:val="005A11E5"/>
    <w:rsid w:val="005A137C"/>
    <w:rsid w:val="005A138C"/>
    <w:rsid w:val="005A1416"/>
    <w:rsid w:val="005A1937"/>
    <w:rsid w:val="005A2772"/>
    <w:rsid w:val="005A2E54"/>
    <w:rsid w:val="005A2E6C"/>
    <w:rsid w:val="005A3083"/>
    <w:rsid w:val="005A36F7"/>
    <w:rsid w:val="005A38A8"/>
    <w:rsid w:val="005A40E1"/>
    <w:rsid w:val="005A43FA"/>
    <w:rsid w:val="005A44DD"/>
    <w:rsid w:val="005A49D7"/>
    <w:rsid w:val="005A4BA7"/>
    <w:rsid w:val="005A4DBC"/>
    <w:rsid w:val="005A4ED8"/>
    <w:rsid w:val="005A5019"/>
    <w:rsid w:val="005A554F"/>
    <w:rsid w:val="005A588A"/>
    <w:rsid w:val="005A5913"/>
    <w:rsid w:val="005A5BF6"/>
    <w:rsid w:val="005A5D32"/>
    <w:rsid w:val="005A604A"/>
    <w:rsid w:val="005A652F"/>
    <w:rsid w:val="005A663C"/>
    <w:rsid w:val="005A6662"/>
    <w:rsid w:val="005A70E7"/>
    <w:rsid w:val="005A78FC"/>
    <w:rsid w:val="005A7A38"/>
    <w:rsid w:val="005A7C0B"/>
    <w:rsid w:val="005B0063"/>
    <w:rsid w:val="005B08E8"/>
    <w:rsid w:val="005B0DAD"/>
    <w:rsid w:val="005B0EBF"/>
    <w:rsid w:val="005B1CE2"/>
    <w:rsid w:val="005B2467"/>
    <w:rsid w:val="005B248E"/>
    <w:rsid w:val="005B24C2"/>
    <w:rsid w:val="005B24D8"/>
    <w:rsid w:val="005B25FF"/>
    <w:rsid w:val="005B2725"/>
    <w:rsid w:val="005B2DEF"/>
    <w:rsid w:val="005B2E2A"/>
    <w:rsid w:val="005B2EAC"/>
    <w:rsid w:val="005B335C"/>
    <w:rsid w:val="005B335D"/>
    <w:rsid w:val="005B3659"/>
    <w:rsid w:val="005B3874"/>
    <w:rsid w:val="005B3AB5"/>
    <w:rsid w:val="005B3B34"/>
    <w:rsid w:val="005B45EA"/>
    <w:rsid w:val="005B4A2D"/>
    <w:rsid w:val="005B4D7D"/>
    <w:rsid w:val="005B5639"/>
    <w:rsid w:val="005B579A"/>
    <w:rsid w:val="005B59F4"/>
    <w:rsid w:val="005B5D80"/>
    <w:rsid w:val="005B6040"/>
    <w:rsid w:val="005B60BE"/>
    <w:rsid w:val="005B61AC"/>
    <w:rsid w:val="005B62F7"/>
    <w:rsid w:val="005B69F1"/>
    <w:rsid w:val="005B6B11"/>
    <w:rsid w:val="005B6C52"/>
    <w:rsid w:val="005B748F"/>
    <w:rsid w:val="005B74D1"/>
    <w:rsid w:val="005B751E"/>
    <w:rsid w:val="005B76CE"/>
    <w:rsid w:val="005C0384"/>
    <w:rsid w:val="005C05CE"/>
    <w:rsid w:val="005C08A2"/>
    <w:rsid w:val="005C0990"/>
    <w:rsid w:val="005C0F5E"/>
    <w:rsid w:val="005C0F86"/>
    <w:rsid w:val="005C1098"/>
    <w:rsid w:val="005C1C64"/>
    <w:rsid w:val="005C1E14"/>
    <w:rsid w:val="005C1F09"/>
    <w:rsid w:val="005C24B0"/>
    <w:rsid w:val="005C27BC"/>
    <w:rsid w:val="005C2965"/>
    <w:rsid w:val="005C2B2B"/>
    <w:rsid w:val="005C2EEA"/>
    <w:rsid w:val="005C365B"/>
    <w:rsid w:val="005C398F"/>
    <w:rsid w:val="005C3DD6"/>
    <w:rsid w:val="005C3E1E"/>
    <w:rsid w:val="005C40B1"/>
    <w:rsid w:val="005C4374"/>
    <w:rsid w:val="005C4576"/>
    <w:rsid w:val="005C4824"/>
    <w:rsid w:val="005C4FB4"/>
    <w:rsid w:val="005C5395"/>
    <w:rsid w:val="005C53A8"/>
    <w:rsid w:val="005C5642"/>
    <w:rsid w:val="005C5B3C"/>
    <w:rsid w:val="005C7105"/>
    <w:rsid w:val="005C735F"/>
    <w:rsid w:val="005C798F"/>
    <w:rsid w:val="005C7EC7"/>
    <w:rsid w:val="005D1581"/>
    <w:rsid w:val="005D1BE4"/>
    <w:rsid w:val="005D2327"/>
    <w:rsid w:val="005D2670"/>
    <w:rsid w:val="005D2E88"/>
    <w:rsid w:val="005D3078"/>
    <w:rsid w:val="005D35B3"/>
    <w:rsid w:val="005D3AB5"/>
    <w:rsid w:val="005D3BCE"/>
    <w:rsid w:val="005D3F8E"/>
    <w:rsid w:val="005D406E"/>
    <w:rsid w:val="005D4445"/>
    <w:rsid w:val="005D4482"/>
    <w:rsid w:val="005D459B"/>
    <w:rsid w:val="005D48E7"/>
    <w:rsid w:val="005D4C5D"/>
    <w:rsid w:val="005D4D87"/>
    <w:rsid w:val="005D5669"/>
    <w:rsid w:val="005D6171"/>
    <w:rsid w:val="005D6884"/>
    <w:rsid w:val="005D7204"/>
    <w:rsid w:val="005D768D"/>
    <w:rsid w:val="005D77E2"/>
    <w:rsid w:val="005D7AB8"/>
    <w:rsid w:val="005D7B04"/>
    <w:rsid w:val="005E0083"/>
    <w:rsid w:val="005E1283"/>
    <w:rsid w:val="005E1461"/>
    <w:rsid w:val="005E14B5"/>
    <w:rsid w:val="005E18F6"/>
    <w:rsid w:val="005E1B54"/>
    <w:rsid w:val="005E1BA3"/>
    <w:rsid w:val="005E1E6C"/>
    <w:rsid w:val="005E1FC4"/>
    <w:rsid w:val="005E210A"/>
    <w:rsid w:val="005E277A"/>
    <w:rsid w:val="005E29F2"/>
    <w:rsid w:val="005E2EC2"/>
    <w:rsid w:val="005E2FA5"/>
    <w:rsid w:val="005E31F4"/>
    <w:rsid w:val="005E350D"/>
    <w:rsid w:val="005E35C6"/>
    <w:rsid w:val="005E3B15"/>
    <w:rsid w:val="005E3E9C"/>
    <w:rsid w:val="005E40C9"/>
    <w:rsid w:val="005E4607"/>
    <w:rsid w:val="005E46B7"/>
    <w:rsid w:val="005E48C3"/>
    <w:rsid w:val="005E4EB2"/>
    <w:rsid w:val="005E53CF"/>
    <w:rsid w:val="005E5719"/>
    <w:rsid w:val="005E5D5F"/>
    <w:rsid w:val="005E5EAD"/>
    <w:rsid w:val="005E61CB"/>
    <w:rsid w:val="005E6326"/>
    <w:rsid w:val="005E68B4"/>
    <w:rsid w:val="005E6A98"/>
    <w:rsid w:val="005E71FE"/>
    <w:rsid w:val="005E7424"/>
    <w:rsid w:val="005F0277"/>
    <w:rsid w:val="005F097A"/>
    <w:rsid w:val="005F09F7"/>
    <w:rsid w:val="005F0B19"/>
    <w:rsid w:val="005F0B8F"/>
    <w:rsid w:val="005F1424"/>
    <w:rsid w:val="005F150A"/>
    <w:rsid w:val="005F16BB"/>
    <w:rsid w:val="005F1891"/>
    <w:rsid w:val="005F19EC"/>
    <w:rsid w:val="005F1C48"/>
    <w:rsid w:val="005F1CE5"/>
    <w:rsid w:val="005F1D6C"/>
    <w:rsid w:val="005F1DBC"/>
    <w:rsid w:val="005F2058"/>
    <w:rsid w:val="005F208D"/>
    <w:rsid w:val="005F2932"/>
    <w:rsid w:val="005F2CD8"/>
    <w:rsid w:val="005F2D42"/>
    <w:rsid w:val="005F2D6E"/>
    <w:rsid w:val="005F303F"/>
    <w:rsid w:val="005F32F2"/>
    <w:rsid w:val="005F33A5"/>
    <w:rsid w:val="005F33CF"/>
    <w:rsid w:val="005F38AC"/>
    <w:rsid w:val="005F3B66"/>
    <w:rsid w:val="005F4F2D"/>
    <w:rsid w:val="005F5D0A"/>
    <w:rsid w:val="005F5EE9"/>
    <w:rsid w:val="005F6197"/>
    <w:rsid w:val="005F6592"/>
    <w:rsid w:val="005F7000"/>
    <w:rsid w:val="005F7182"/>
    <w:rsid w:val="005F7341"/>
    <w:rsid w:val="005F768A"/>
    <w:rsid w:val="005F77EE"/>
    <w:rsid w:val="005F79CE"/>
    <w:rsid w:val="005F7A3B"/>
    <w:rsid w:val="005F7D07"/>
    <w:rsid w:val="005F7D48"/>
    <w:rsid w:val="006000C1"/>
    <w:rsid w:val="00600291"/>
    <w:rsid w:val="00600580"/>
    <w:rsid w:val="00600902"/>
    <w:rsid w:val="00600D58"/>
    <w:rsid w:val="00601205"/>
    <w:rsid w:val="0060128B"/>
    <w:rsid w:val="006012D0"/>
    <w:rsid w:val="006015FF"/>
    <w:rsid w:val="00601AAD"/>
    <w:rsid w:val="00601B77"/>
    <w:rsid w:val="00602106"/>
    <w:rsid w:val="006036F3"/>
    <w:rsid w:val="006043DE"/>
    <w:rsid w:val="00604B42"/>
    <w:rsid w:val="00604D06"/>
    <w:rsid w:val="00605EE8"/>
    <w:rsid w:val="00606579"/>
    <w:rsid w:val="00606A11"/>
    <w:rsid w:val="00606A7E"/>
    <w:rsid w:val="00606D3F"/>
    <w:rsid w:val="00606D6D"/>
    <w:rsid w:val="00606EB1"/>
    <w:rsid w:val="00606FE5"/>
    <w:rsid w:val="00607CFB"/>
    <w:rsid w:val="00607EDF"/>
    <w:rsid w:val="006100CC"/>
    <w:rsid w:val="006104FC"/>
    <w:rsid w:val="00610C80"/>
    <w:rsid w:val="00611151"/>
    <w:rsid w:val="00611515"/>
    <w:rsid w:val="0061168E"/>
    <w:rsid w:val="006119D3"/>
    <w:rsid w:val="00611DC1"/>
    <w:rsid w:val="0061263E"/>
    <w:rsid w:val="00612F50"/>
    <w:rsid w:val="00613281"/>
    <w:rsid w:val="00613CB5"/>
    <w:rsid w:val="00613CF1"/>
    <w:rsid w:val="0061444F"/>
    <w:rsid w:val="0061535C"/>
    <w:rsid w:val="0061574A"/>
    <w:rsid w:val="00615999"/>
    <w:rsid w:val="00615A74"/>
    <w:rsid w:val="006165F0"/>
    <w:rsid w:val="00616949"/>
    <w:rsid w:val="00616B97"/>
    <w:rsid w:val="00616D02"/>
    <w:rsid w:val="00616D53"/>
    <w:rsid w:val="006176AA"/>
    <w:rsid w:val="006179B8"/>
    <w:rsid w:val="00617ED6"/>
    <w:rsid w:val="006202DB"/>
    <w:rsid w:val="00620318"/>
    <w:rsid w:val="0062051D"/>
    <w:rsid w:val="00620CE2"/>
    <w:rsid w:val="00621193"/>
    <w:rsid w:val="00621B64"/>
    <w:rsid w:val="006223BE"/>
    <w:rsid w:val="00622DF5"/>
    <w:rsid w:val="00622FE1"/>
    <w:rsid w:val="00623304"/>
    <w:rsid w:val="006233C8"/>
    <w:rsid w:val="006235C0"/>
    <w:rsid w:val="00623910"/>
    <w:rsid w:val="00624151"/>
    <w:rsid w:val="00624598"/>
    <w:rsid w:val="0062530A"/>
    <w:rsid w:val="00625E23"/>
    <w:rsid w:val="00625EAE"/>
    <w:rsid w:val="0062607E"/>
    <w:rsid w:val="00626260"/>
    <w:rsid w:val="006264F0"/>
    <w:rsid w:val="006267D0"/>
    <w:rsid w:val="0062694C"/>
    <w:rsid w:val="00626F7C"/>
    <w:rsid w:val="00626FB2"/>
    <w:rsid w:val="006270F0"/>
    <w:rsid w:val="00627116"/>
    <w:rsid w:val="00627296"/>
    <w:rsid w:val="006274BF"/>
    <w:rsid w:val="006274E8"/>
    <w:rsid w:val="006275B6"/>
    <w:rsid w:val="00627A01"/>
    <w:rsid w:val="00627AAA"/>
    <w:rsid w:val="0063090E"/>
    <w:rsid w:val="0063147F"/>
    <w:rsid w:val="00631551"/>
    <w:rsid w:val="006315EF"/>
    <w:rsid w:val="00631655"/>
    <w:rsid w:val="00631A00"/>
    <w:rsid w:val="00632091"/>
    <w:rsid w:val="006321D3"/>
    <w:rsid w:val="0063295A"/>
    <w:rsid w:val="0063299A"/>
    <w:rsid w:val="0063299B"/>
    <w:rsid w:val="00632AF7"/>
    <w:rsid w:val="00632BC1"/>
    <w:rsid w:val="00632BCD"/>
    <w:rsid w:val="00632EA0"/>
    <w:rsid w:val="006330E6"/>
    <w:rsid w:val="00633BF0"/>
    <w:rsid w:val="00633C37"/>
    <w:rsid w:val="006340A8"/>
    <w:rsid w:val="006346D6"/>
    <w:rsid w:val="00634C5B"/>
    <w:rsid w:val="0063514E"/>
    <w:rsid w:val="0063549E"/>
    <w:rsid w:val="00635BB5"/>
    <w:rsid w:val="00636492"/>
    <w:rsid w:val="006366FC"/>
    <w:rsid w:val="00636B57"/>
    <w:rsid w:val="00636D7A"/>
    <w:rsid w:val="00637549"/>
    <w:rsid w:val="00637708"/>
    <w:rsid w:val="00637CB8"/>
    <w:rsid w:val="00640039"/>
    <w:rsid w:val="006403BC"/>
    <w:rsid w:val="006404DA"/>
    <w:rsid w:val="00640A44"/>
    <w:rsid w:val="00640C2F"/>
    <w:rsid w:val="006414FE"/>
    <w:rsid w:val="0064158C"/>
    <w:rsid w:val="00641785"/>
    <w:rsid w:val="00641D61"/>
    <w:rsid w:val="006428A1"/>
    <w:rsid w:val="00642F3F"/>
    <w:rsid w:val="0064389F"/>
    <w:rsid w:val="00643A17"/>
    <w:rsid w:val="00643C0A"/>
    <w:rsid w:val="00643D8E"/>
    <w:rsid w:val="0064421F"/>
    <w:rsid w:val="00644253"/>
    <w:rsid w:val="00644376"/>
    <w:rsid w:val="00644794"/>
    <w:rsid w:val="00644848"/>
    <w:rsid w:val="0064485A"/>
    <w:rsid w:val="006449F6"/>
    <w:rsid w:val="00644B56"/>
    <w:rsid w:val="00644CB8"/>
    <w:rsid w:val="00644D70"/>
    <w:rsid w:val="00645115"/>
    <w:rsid w:val="00645693"/>
    <w:rsid w:val="00645AF7"/>
    <w:rsid w:val="00645DC6"/>
    <w:rsid w:val="00646E9E"/>
    <w:rsid w:val="006471AB"/>
    <w:rsid w:val="00647601"/>
    <w:rsid w:val="0064766E"/>
    <w:rsid w:val="00647C2A"/>
    <w:rsid w:val="00650225"/>
    <w:rsid w:val="00650486"/>
    <w:rsid w:val="006504D4"/>
    <w:rsid w:val="00650E42"/>
    <w:rsid w:val="006510F0"/>
    <w:rsid w:val="0065185C"/>
    <w:rsid w:val="0065198E"/>
    <w:rsid w:val="00651C39"/>
    <w:rsid w:val="00651F7A"/>
    <w:rsid w:val="00652462"/>
    <w:rsid w:val="0065246C"/>
    <w:rsid w:val="00652A52"/>
    <w:rsid w:val="00652E4A"/>
    <w:rsid w:val="006532AD"/>
    <w:rsid w:val="00653351"/>
    <w:rsid w:val="00653605"/>
    <w:rsid w:val="006537BB"/>
    <w:rsid w:val="006538EE"/>
    <w:rsid w:val="006540EC"/>
    <w:rsid w:val="00654119"/>
    <w:rsid w:val="006545C4"/>
    <w:rsid w:val="006546CA"/>
    <w:rsid w:val="00654D64"/>
    <w:rsid w:val="00654F4E"/>
    <w:rsid w:val="006550F6"/>
    <w:rsid w:val="00655206"/>
    <w:rsid w:val="00655C6A"/>
    <w:rsid w:val="00655C9F"/>
    <w:rsid w:val="00655F8A"/>
    <w:rsid w:val="00655FE8"/>
    <w:rsid w:val="006560DC"/>
    <w:rsid w:val="00656234"/>
    <w:rsid w:val="0065672C"/>
    <w:rsid w:val="00656736"/>
    <w:rsid w:val="00657442"/>
    <w:rsid w:val="0065766F"/>
    <w:rsid w:val="00657AAF"/>
    <w:rsid w:val="00657C9D"/>
    <w:rsid w:val="00660590"/>
    <w:rsid w:val="006614AF"/>
    <w:rsid w:val="0066174C"/>
    <w:rsid w:val="00661868"/>
    <w:rsid w:val="00661B3C"/>
    <w:rsid w:val="00661BED"/>
    <w:rsid w:val="00661CA8"/>
    <w:rsid w:val="00661D94"/>
    <w:rsid w:val="0066223D"/>
    <w:rsid w:val="00662CB4"/>
    <w:rsid w:val="00662DC9"/>
    <w:rsid w:val="00663368"/>
    <w:rsid w:val="0066369E"/>
    <w:rsid w:val="00663F10"/>
    <w:rsid w:val="0066402F"/>
    <w:rsid w:val="00664524"/>
    <w:rsid w:val="006646F3"/>
    <w:rsid w:val="00664D32"/>
    <w:rsid w:val="00665580"/>
    <w:rsid w:val="006659F4"/>
    <w:rsid w:val="00665DCD"/>
    <w:rsid w:val="0066610A"/>
    <w:rsid w:val="00666D10"/>
    <w:rsid w:val="0066770B"/>
    <w:rsid w:val="006677A6"/>
    <w:rsid w:val="0066785C"/>
    <w:rsid w:val="00667C9A"/>
    <w:rsid w:val="00667FB0"/>
    <w:rsid w:val="00670186"/>
    <w:rsid w:val="006708A0"/>
    <w:rsid w:val="006708DD"/>
    <w:rsid w:val="006710C3"/>
    <w:rsid w:val="00671643"/>
    <w:rsid w:val="00671789"/>
    <w:rsid w:val="00671A4E"/>
    <w:rsid w:val="00671AFC"/>
    <w:rsid w:val="00671D35"/>
    <w:rsid w:val="00672187"/>
    <w:rsid w:val="00672324"/>
    <w:rsid w:val="00672427"/>
    <w:rsid w:val="006724E5"/>
    <w:rsid w:val="00672A48"/>
    <w:rsid w:val="00672D7F"/>
    <w:rsid w:val="00672F57"/>
    <w:rsid w:val="00673EE8"/>
    <w:rsid w:val="00674709"/>
    <w:rsid w:val="00674736"/>
    <w:rsid w:val="00674900"/>
    <w:rsid w:val="00674BCD"/>
    <w:rsid w:val="00674C53"/>
    <w:rsid w:val="00674C6F"/>
    <w:rsid w:val="00674E7C"/>
    <w:rsid w:val="00675FF5"/>
    <w:rsid w:val="00676374"/>
    <w:rsid w:val="00676767"/>
    <w:rsid w:val="00676DD5"/>
    <w:rsid w:val="00676E4E"/>
    <w:rsid w:val="00676FD7"/>
    <w:rsid w:val="006773B8"/>
    <w:rsid w:val="00677E95"/>
    <w:rsid w:val="00677FB6"/>
    <w:rsid w:val="00680173"/>
    <w:rsid w:val="00680458"/>
    <w:rsid w:val="006807CD"/>
    <w:rsid w:val="00680DB9"/>
    <w:rsid w:val="00680F97"/>
    <w:rsid w:val="0068130F"/>
    <w:rsid w:val="006816C3"/>
    <w:rsid w:val="006817EC"/>
    <w:rsid w:val="00681D64"/>
    <w:rsid w:val="006826EC"/>
    <w:rsid w:val="00682B5A"/>
    <w:rsid w:val="006838F9"/>
    <w:rsid w:val="00683A25"/>
    <w:rsid w:val="00683CA6"/>
    <w:rsid w:val="0068406C"/>
    <w:rsid w:val="006843B1"/>
    <w:rsid w:val="00684BC0"/>
    <w:rsid w:val="00684C98"/>
    <w:rsid w:val="00684CBF"/>
    <w:rsid w:val="006850E4"/>
    <w:rsid w:val="00685177"/>
    <w:rsid w:val="0068561E"/>
    <w:rsid w:val="00685C21"/>
    <w:rsid w:val="00685C85"/>
    <w:rsid w:val="00686126"/>
    <w:rsid w:val="00686235"/>
    <w:rsid w:val="0068661D"/>
    <w:rsid w:val="00686C3F"/>
    <w:rsid w:val="00686EE8"/>
    <w:rsid w:val="006870CE"/>
    <w:rsid w:val="006878F0"/>
    <w:rsid w:val="00687C8D"/>
    <w:rsid w:val="00687E3E"/>
    <w:rsid w:val="0069042E"/>
    <w:rsid w:val="00690446"/>
    <w:rsid w:val="00690674"/>
    <w:rsid w:val="006909D9"/>
    <w:rsid w:val="00690AF9"/>
    <w:rsid w:val="00690F7A"/>
    <w:rsid w:val="0069102D"/>
    <w:rsid w:val="0069119D"/>
    <w:rsid w:val="00691300"/>
    <w:rsid w:val="0069138A"/>
    <w:rsid w:val="0069163B"/>
    <w:rsid w:val="00691B52"/>
    <w:rsid w:val="0069213D"/>
    <w:rsid w:val="00692658"/>
    <w:rsid w:val="00692854"/>
    <w:rsid w:val="0069358B"/>
    <w:rsid w:val="00693A4E"/>
    <w:rsid w:val="00693A5A"/>
    <w:rsid w:val="00693DDD"/>
    <w:rsid w:val="00693FC7"/>
    <w:rsid w:val="006941EF"/>
    <w:rsid w:val="006942C5"/>
    <w:rsid w:val="0069441B"/>
    <w:rsid w:val="00694966"/>
    <w:rsid w:val="00695036"/>
    <w:rsid w:val="00695378"/>
    <w:rsid w:val="0069556C"/>
    <w:rsid w:val="00695704"/>
    <w:rsid w:val="00695BB8"/>
    <w:rsid w:val="00695E7E"/>
    <w:rsid w:val="00696557"/>
    <w:rsid w:val="006966B2"/>
    <w:rsid w:val="00696723"/>
    <w:rsid w:val="0069691C"/>
    <w:rsid w:val="00696EBA"/>
    <w:rsid w:val="006975D4"/>
    <w:rsid w:val="0069768D"/>
    <w:rsid w:val="006976BA"/>
    <w:rsid w:val="00697C23"/>
    <w:rsid w:val="00697E91"/>
    <w:rsid w:val="006A008F"/>
    <w:rsid w:val="006A0BD4"/>
    <w:rsid w:val="006A112E"/>
    <w:rsid w:val="006A11FF"/>
    <w:rsid w:val="006A12B4"/>
    <w:rsid w:val="006A154F"/>
    <w:rsid w:val="006A1FAD"/>
    <w:rsid w:val="006A2190"/>
    <w:rsid w:val="006A3041"/>
    <w:rsid w:val="006A30F0"/>
    <w:rsid w:val="006A354C"/>
    <w:rsid w:val="006A36A5"/>
    <w:rsid w:val="006A396D"/>
    <w:rsid w:val="006A3D6B"/>
    <w:rsid w:val="006A3DF6"/>
    <w:rsid w:val="006A4355"/>
    <w:rsid w:val="006A4616"/>
    <w:rsid w:val="006A4C17"/>
    <w:rsid w:val="006A54BD"/>
    <w:rsid w:val="006A5B51"/>
    <w:rsid w:val="006A5EC8"/>
    <w:rsid w:val="006A66C6"/>
    <w:rsid w:val="006A6854"/>
    <w:rsid w:val="006A6885"/>
    <w:rsid w:val="006A6DDA"/>
    <w:rsid w:val="006A6E59"/>
    <w:rsid w:val="006A741A"/>
    <w:rsid w:val="006A74BE"/>
    <w:rsid w:val="006A75F3"/>
    <w:rsid w:val="006A7744"/>
    <w:rsid w:val="006A7816"/>
    <w:rsid w:val="006A7919"/>
    <w:rsid w:val="006A7B0C"/>
    <w:rsid w:val="006B018B"/>
    <w:rsid w:val="006B02BE"/>
    <w:rsid w:val="006B06B3"/>
    <w:rsid w:val="006B07DD"/>
    <w:rsid w:val="006B0DFB"/>
    <w:rsid w:val="006B0E75"/>
    <w:rsid w:val="006B1222"/>
    <w:rsid w:val="006B1357"/>
    <w:rsid w:val="006B2173"/>
    <w:rsid w:val="006B21E6"/>
    <w:rsid w:val="006B2412"/>
    <w:rsid w:val="006B2487"/>
    <w:rsid w:val="006B2672"/>
    <w:rsid w:val="006B28FF"/>
    <w:rsid w:val="006B2A7D"/>
    <w:rsid w:val="006B3681"/>
    <w:rsid w:val="006B3B2B"/>
    <w:rsid w:val="006B41AE"/>
    <w:rsid w:val="006B44A5"/>
    <w:rsid w:val="006B490E"/>
    <w:rsid w:val="006B4DCB"/>
    <w:rsid w:val="006B4FE8"/>
    <w:rsid w:val="006B5074"/>
    <w:rsid w:val="006B5632"/>
    <w:rsid w:val="006B577E"/>
    <w:rsid w:val="006B6037"/>
    <w:rsid w:val="006B621A"/>
    <w:rsid w:val="006B623A"/>
    <w:rsid w:val="006B700A"/>
    <w:rsid w:val="006B70B9"/>
    <w:rsid w:val="006B7621"/>
    <w:rsid w:val="006B7AB8"/>
    <w:rsid w:val="006B7BC2"/>
    <w:rsid w:val="006B7BE7"/>
    <w:rsid w:val="006B7D4B"/>
    <w:rsid w:val="006B7F5C"/>
    <w:rsid w:val="006B7F77"/>
    <w:rsid w:val="006C01A1"/>
    <w:rsid w:val="006C093D"/>
    <w:rsid w:val="006C0F7B"/>
    <w:rsid w:val="006C101A"/>
    <w:rsid w:val="006C1421"/>
    <w:rsid w:val="006C186D"/>
    <w:rsid w:val="006C1C05"/>
    <w:rsid w:val="006C2729"/>
    <w:rsid w:val="006C2799"/>
    <w:rsid w:val="006C2B12"/>
    <w:rsid w:val="006C2B3E"/>
    <w:rsid w:val="006C320D"/>
    <w:rsid w:val="006C3728"/>
    <w:rsid w:val="006C3AF2"/>
    <w:rsid w:val="006C3B10"/>
    <w:rsid w:val="006C4395"/>
    <w:rsid w:val="006C4736"/>
    <w:rsid w:val="006C4815"/>
    <w:rsid w:val="006C4BBC"/>
    <w:rsid w:val="006C4F40"/>
    <w:rsid w:val="006C4FA4"/>
    <w:rsid w:val="006C5655"/>
    <w:rsid w:val="006C5740"/>
    <w:rsid w:val="006C5C09"/>
    <w:rsid w:val="006C5EF8"/>
    <w:rsid w:val="006C6468"/>
    <w:rsid w:val="006C67D2"/>
    <w:rsid w:val="006C6821"/>
    <w:rsid w:val="006C6ED7"/>
    <w:rsid w:val="006C7E5C"/>
    <w:rsid w:val="006C7F1F"/>
    <w:rsid w:val="006D0468"/>
    <w:rsid w:val="006D05C2"/>
    <w:rsid w:val="006D0768"/>
    <w:rsid w:val="006D0867"/>
    <w:rsid w:val="006D0916"/>
    <w:rsid w:val="006D12CE"/>
    <w:rsid w:val="006D1308"/>
    <w:rsid w:val="006D137D"/>
    <w:rsid w:val="006D156A"/>
    <w:rsid w:val="006D1773"/>
    <w:rsid w:val="006D1777"/>
    <w:rsid w:val="006D19EE"/>
    <w:rsid w:val="006D1A26"/>
    <w:rsid w:val="006D1C8F"/>
    <w:rsid w:val="006D2101"/>
    <w:rsid w:val="006D2501"/>
    <w:rsid w:val="006D25DC"/>
    <w:rsid w:val="006D292D"/>
    <w:rsid w:val="006D2A70"/>
    <w:rsid w:val="006D3085"/>
    <w:rsid w:val="006D3900"/>
    <w:rsid w:val="006D3A67"/>
    <w:rsid w:val="006D42DB"/>
    <w:rsid w:val="006D458B"/>
    <w:rsid w:val="006D4976"/>
    <w:rsid w:val="006D4C74"/>
    <w:rsid w:val="006D52D7"/>
    <w:rsid w:val="006D59B4"/>
    <w:rsid w:val="006D6669"/>
    <w:rsid w:val="006D6C0A"/>
    <w:rsid w:val="006D6F57"/>
    <w:rsid w:val="006D711D"/>
    <w:rsid w:val="006D714C"/>
    <w:rsid w:val="006D71EA"/>
    <w:rsid w:val="006D7436"/>
    <w:rsid w:val="006D789B"/>
    <w:rsid w:val="006D7CC8"/>
    <w:rsid w:val="006E0223"/>
    <w:rsid w:val="006E03F9"/>
    <w:rsid w:val="006E1290"/>
    <w:rsid w:val="006E147D"/>
    <w:rsid w:val="006E15EE"/>
    <w:rsid w:val="006E165F"/>
    <w:rsid w:val="006E1E73"/>
    <w:rsid w:val="006E2247"/>
    <w:rsid w:val="006E22D5"/>
    <w:rsid w:val="006E24AB"/>
    <w:rsid w:val="006E2AEF"/>
    <w:rsid w:val="006E31BC"/>
    <w:rsid w:val="006E34A3"/>
    <w:rsid w:val="006E3E48"/>
    <w:rsid w:val="006E4048"/>
    <w:rsid w:val="006E41EE"/>
    <w:rsid w:val="006E48B1"/>
    <w:rsid w:val="006E4A03"/>
    <w:rsid w:val="006E4A36"/>
    <w:rsid w:val="006E4EE8"/>
    <w:rsid w:val="006E4F53"/>
    <w:rsid w:val="006E5346"/>
    <w:rsid w:val="006E56D5"/>
    <w:rsid w:val="006E5CFD"/>
    <w:rsid w:val="006E618C"/>
    <w:rsid w:val="006E6193"/>
    <w:rsid w:val="006E6B2F"/>
    <w:rsid w:val="006E6BE3"/>
    <w:rsid w:val="006E6C3F"/>
    <w:rsid w:val="006E6F6F"/>
    <w:rsid w:val="006E7570"/>
    <w:rsid w:val="006E7B96"/>
    <w:rsid w:val="006F0B24"/>
    <w:rsid w:val="006F0E02"/>
    <w:rsid w:val="006F1119"/>
    <w:rsid w:val="006F1165"/>
    <w:rsid w:val="006F167B"/>
    <w:rsid w:val="006F183E"/>
    <w:rsid w:val="006F1A2F"/>
    <w:rsid w:val="006F1C6D"/>
    <w:rsid w:val="006F1F55"/>
    <w:rsid w:val="006F2458"/>
    <w:rsid w:val="006F25B5"/>
    <w:rsid w:val="006F2688"/>
    <w:rsid w:val="006F2832"/>
    <w:rsid w:val="006F297F"/>
    <w:rsid w:val="006F32B6"/>
    <w:rsid w:val="006F42EF"/>
    <w:rsid w:val="006F4BF0"/>
    <w:rsid w:val="006F4D2C"/>
    <w:rsid w:val="006F540A"/>
    <w:rsid w:val="006F5523"/>
    <w:rsid w:val="006F599E"/>
    <w:rsid w:val="006F5E3E"/>
    <w:rsid w:val="006F636F"/>
    <w:rsid w:val="006F6735"/>
    <w:rsid w:val="006F6A7F"/>
    <w:rsid w:val="006F797F"/>
    <w:rsid w:val="006F7DBE"/>
    <w:rsid w:val="00700098"/>
    <w:rsid w:val="007001C7"/>
    <w:rsid w:val="007002F5"/>
    <w:rsid w:val="00700533"/>
    <w:rsid w:val="00700624"/>
    <w:rsid w:val="007012D7"/>
    <w:rsid w:val="00701654"/>
    <w:rsid w:val="0070206A"/>
    <w:rsid w:val="007023B4"/>
    <w:rsid w:val="00702461"/>
    <w:rsid w:val="00702480"/>
    <w:rsid w:val="007025CF"/>
    <w:rsid w:val="00702C51"/>
    <w:rsid w:val="0070310C"/>
    <w:rsid w:val="00703567"/>
    <w:rsid w:val="00703698"/>
    <w:rsid w:val="00703702"/>
    <w:rsid w:val="00703A1D"/>
    <w:rsid w:val="00703AAF"/>
    <w:rsid w:val="00703EFA"/>
    <w:rsid w:val="00703F3F"/>
    <w:rsid w:val="0070451D"/>
    <w:rsid w:val="0070488E"/>
    <w:rsid w:val="0070493F"/>
    <w:rsid w:val="00704CDA"/>
    <w:rsid w:val="00704F1E"/>
    <w:rsid w:val="00705162"/>
    <w:rsid w:val="00705421"/>
    <w:rsid w:val="00706F5A"/>
    <w:rsid w:val="007072D6"/>
    <w:rsid w:val="00707343"/>
    <w:rsid w:val="0070766B"/>
    <w:rsid w:val="007078D9"/>
    <w:rsid w:val="00707A9C"/>
    <w:rsid w:val="00707C3E"/>
    <w:rsid w:val="007100DE"/>
    <w:rsid w:val="007103E2"/>
    <w:rsid w:val="00710403"/>
    <w:rsid w:val="00710B19"/>
    <w:rsid w:val="0071139C"/>
    <w:rsid w:val="007115EC"/>
    <w:rsid w:val="00711738"/>
    <w:rsid w:val="007119C1"/>
    <w:rsid w:val="00711E33"/>
    <w:rsid w:val="00712C97"/>
    <w:rsid w:val="00712D30"/>
    <w:rsid w:val="00713023"/>
    <w:rsid w:val="007138A7"/>
    <w:rsid w:val="00713D71"/>
    <w:rsid w:val="007148E5"/>
    <w:rsid w:val="007149D5"/>
    <w:rsid w:val="00714B94"/>
    <w:rsid w:val="00714B9D"/>
    <w:rsid w:val="00715172"/>
    <w:rsid w:val="00715340"/>
    <w:rsid w:val="00715343"/>
    <w:rsid w:val="00715522"/>
    <w:rsid w:val="00715647"/>
    <w:rsid w:val="007159BF"/>
    <w:rsid w:val="00715F62"/>
    <w:rsid w:val="00716394"/>
    <w:rsid w:val="0071639E"/>
    <w:rsid w:val="00716588"/>
    <w:rsid w:val="00716639"/>
    <w:rsid w:val="007171C9"/>
    <w:rsid w:val="00717273"/>
    <w:rsid w:val="007176CA"/>
    <w:rsid w:val="00717830"/>
    <w:rsid w:val="0071789B"/>
    <w:rsid w:val="00717C4D"/>
    <w:rsid w:val="00717D6E"/>
    <w:rsid w:val="00717DF2"/>
    <w:rsid w:val="00717E70"/>
    <w:rsid w:val="00717EA0"/>
    <w:rsid w:val="00720844"/>
    <w:rsid w:val="007208DC"/>
    <w:rsid w:val="00721151"/>
    <w:rsid w:val="007215AF"/>
    <w:rsid w:val="00721C95"/>
    <w:rsid w:val="00721CAF"/>
    <w:rsid w:val="007221A3"/>
    <w:rsid w:val="007223B4"/>
    <w:rsid w:val="007227DE"/>
    <w:rsid w:val="0072295D"/>
    <w:rsid w:val="00722BBC"/>
    <w:rsid w:val="00722D5E"/>
    <w:rsid w:val="00722EEA"/>
    <w:rsid w:val="00722F47"/>
    <w:rsid w:val="00723286"/>
    <w:rsid w:val="007235CC"/>
    <w:rsid w:val="00723D26"/>
    <w:rsid w:val="00724105"/>
    <w:rsid w:val="007241E4"/>
    <w:rsid w:val="00724302"/>
    <w:rsid w:val="007243F4"/>
    <w:rsid w:val="0072471E"/>
    <w:rsid w:val="00725451"/>
    <w:rsid w:val="007259CD"/>
    <w:rsid w:val="00725A36"/>
    <w:rsid w:val="00726185"/>
    <w:rsid w:val="007261FE"/>
    <w:rsid w:val="0072627C"/>
    <w:rsid w:val="0072645E"/>
    <w:rsid w:val="007264A7"/>
    <w:rsid w:val="0072679C"/>
    <w:rsid w:val="00726B15"/>
    <w:rsid w:val="007273CC"/>
    <w:rsid w:val="0072745E"/>
    <w:rsid w:val="00727607"/>
    <w:rsid w:val="00727617"/>
    <w:rsid w:val="00727AFA"/>
    <w:rsid w:val="00727DFB"/>
    <w:rsid w:val="00727E02"/>
    <w:rsid w:val="00727F92"/>
    <w:rsid w:val="007303A0"/>
    <w:rsid w:val="007307A9"/>
    <w:rsid w:val="007307D1"/>
    <w:rsid w:val="0073097E"/>
    <w:rsid w:val="00730EBE"/>
    <w:rsid w:val="00731060"/>
    <w:rsid w:val="007315E8"/>
    <w:rsid w:val="00731ED0"/>
    <w:rsid w:val="00731F8A"/>
    <w:rsid w:val="00732E67"/>
    <w:rsid w:val="00733BA6"/>
    <w:rsid w:val="00733BEE"/>
    <w:rsid w:val="00733DA7"/>
    <w:rsid w:val="00734098"/>
    <w:rsid w:val="00734B79"/>
    <w:rsid w:val="00734B85"/>
    <w:rsid w:val="00735AA5"/>
    <w:rsid w:val="00735CC0"/>
    <w:rsid w:val="0073619F"/>
    <w:rsid w:val="0073623D"/>
    <w:rsid w:val="0073670B"/>
    <w:rsid w:val="00736DF6"/>
    <w:rsid w:val="00736FDA"/>
    <w:rsid w:val="007379BA"/>
    <w:rsid w:val="00737DD3"/>
    <w:rsid w:val="0074014D"/>
    <w:rsid w:val="007406A5"/>
    <w:rsid w:val="0074071A"/>
    <w:rsid w:val="00740BD3"/>
    <w:rsid w:val="00740C89"/>
    <w:rsid w:val="00741444"/>
    <w:rsid w:val="00742086"/>
    <w:rsid w:val="007420AA"/>
    <w:rsid w:val="00742615"/>
    <w:rsid w:val="007426F8"/>
    <w:rsid w:val="0074272D"/>
    <w:rsid w:val="00742B30"/>
    <w:rsid w:val="00742BAB"/>
    <w:rsid w:val="00742E48"/>
    <w:rsid w:val="007436F9"/>
    <w:rsid w:val="00744005"/>
    <w:rsid w:val="00744C1F"/>
    <w:rsid w:val="00744DBE"/>
    <w:rsid w:val="00744FAA"/>
    <w:rsid w:val="007454AB"/>
    <w:rsid w:val="00745745"/>
    <w:rsid w:val="007457CA"/>
    <w:rsid w:val="00745837"/>
    <w:rsid w:val="007458EB"/>
    <w:rsid w:val="00745A63"/>
    <w:rsid w:val="00746582"/>
    <w:rsid w:val="007467E0"/>
    <w:rsid w:val="00746866"/>
    <w:rsid w:val="0074771D"/>
    <w:rsid w:val="007479F1"/>
    <w:rsid w:val="00747A8D"/>
    <w:rsid w:val="00750000"/>
    <w:rsid w:val="007503DE"/>
    <w:rsid w:val="007503FD"/>
    <w:rsid w:val="00750AE0"/>
    <w:rsid w:val="00750B19"/>
    <w:rsid w:val="00750C16"/>
    <w:rsid w:val="00750C6C"/>
    <w:rsid w:val="00750D68"/>
    <w:rsid w:val="00751052"/>
    <w:rsid w:val="0075133E"/>
    <w:rsid w:val="00751454"/>
    <w:rsid w:val="007516C3"/>
    <w:rsid w:val="007519C9"/>
    <w:rsid w:val="00751D08"/>
    <w:rsid w:val="0075209E"/>
    <w:rsid w:val="007520C1"/>
    <w:rsid w:val="0075217F"/>
    <w:rsid w:val="00752385"/>
    <w:rsid w:val="00752B41"/>
    <w:rsid w:val="00753130"/>
    <w:rsid w:val="00753AFB"/>
    <w:rsid w:val="00753D03"/>
    <w:rsid w:val="00754055"/>
    <w:rsid w:val="0075419D"/>
    <w:rsid w:val="0075495D"/>
    <w:rsid w:val="00754E2C"/>
    <w:rsid w:val="0075507C"/>
    <w:rsid w:val="007552A1"/>
    <w:rsid w:val="007552D9"/>
    <w:rsid w:val="00755545"/>
    <w:rsid w:val="00755A66"/>
    <w:rsid w:val="00755A91"/>
    <w:rsid w:val="00755AE8"/>
    <w:rsid w:val="00755E71"/>
    <w:rsid w:val="00756418"/>
    <w:rsid w:val="00756453"/>
    <w:rsid w:val="00756932"/>
    <w:rsid w:val="007569F3"/>
    <w:rsid w:val="00756F31"/>
    <w:rsid w:val="0075712F"/>
    <w:rsid w:val="00757B6B"/>
    <w:rsid w:val="00757FB3"/>
    <w:rsid w:val="007603F5"/>
    <w:rsid w:val="00760575"/>
    <w:rsid w:val="00760674"/>
    <w:rsid w:val="00761952"/>
    <w:rsid w:val="00761B21"/>
    <w:rsid w:val="00762459"/>
    <w:rsid w:val="00762591"/>
    <w:rsid w:val="007629C6"/>
    <w:rsid w:val="007631AD"/>
    <w:rsid w:val="0076428F"/>
    <w:rsid w:val="007642CE"/>
    <w:rsid w:val="0076477C"/>
    <w:rsid w:val="00764914"/>
    <w:rsid w:val="00764AA1"/>
    <w:rsid w:val="00764B79"/>
    <w:rsid w:val="00764E52"/>
    <w:rsid w:val="00764EA5"/>
    <w:rsid w:val="0076540C"/>
    <w:rsid w:val="007654B7"/>
    <w:rsid w:val="007656E7"/>
    <w:rsid w:val="00765A97"/>
    <w:rsid w:val="00765B25"/>
    <w:rsid w:val="00765EE0"/>
    <w:rsid w:val="00766974"/>
    <w:rsid w:val="00766AA5"/>
    <w:rsid w:val="00766B35"/>
    <w:rsid w:val="007702B6"/>
    <w:rsid w:val="0077073F"/>
    <w:rsid w:val="00770B06"/>
    <w:rsid w:val="00770F79"/>
    <w:rsid w:val="007714CF"/>
    <w:rsid w:val="00771591"/>
    <w:rsid w:val="00771AF8"/>
    <w:rsid w:val="00771E9D"/>
    <w:rsid w:val="00771F09"/>
    <w:rsid w:val="007720F6"/>
    <w:rsid w:val="0077219D"/>
    <w:rsid w:val="00772222"/>
    <w:rsid w:val="007724DD"/>
    <w:rsid w:val="00772516"/>
    <w:rsid w:val="007726E6"/>
    <w:rsid w:val="0077278E"/>
    <w:rsid w:val="00772ECA"/>
    <w:rsid w:val="007731AE"/>
    <w:rsid w:val="007735B6"/>
    <w:rsid w:val="00773D20"/>
    <w:rsid w:val="00773E38"/>
    <w:rsid w:val="0077404C"/>
    <w:rsid w:val="0077438E"/>
    <w:rsid w:val="007746A4"/>
    <w:rsid w:val="0077477B"/>
    <w:rsid w:val="007747AD"/>
    <w:rsid w:val="00774A74"/>
    <w:rsid w:val="00774DC7"/>
    <w:rsid w:val="00774FD8"/>
    <w:rsid w:val="007752AF"/>
    <w:rsid w:val="007755EF"/>
    <w:rsid w:val="007756A3"/>
    <w:rsid w:val="007759CD"/>
    <w:rsid w:val="00775E23"/>
    <w:rsid w:val="00775E3A"/>
    <w:rsid w:val="00775E3B"/>
    <w:rsid w:val="00775E9D"/>
    <w:rsid w:val="00776535"/>
    <w:rsid w:val="007768DA"/>
    <w:rsid w:val="007771A2"/>
    <w:rsid w:val="00777964"/>
    <w:rsid w:val="00777E3E"/>
    <w:rsid w:val="00780054"/>
    <w:rsid w:val="007809DC"/>
    <w:rsid w:val="00780B43"/>
    <w:rsid w:val="00780C1B"/>
    <w:rsid w:val="00780CB9"/>
    <w:rsid w:val="00780F25"/>
    <w:rsid w:val="00780F34"/>
    <w:rsid w:val="007810A6"/>
    <w:rsid w:val="0078128B"/>
    <w:rsid w:val="00781361"/>
    <w:rsid w:val="00781F53"/>
    <w:rsid w:val="007821F3"/>
    <w:rsid w:val="007827AD"/>
    <w:rsid w:val="00782A5C"/>
    <w:rsid w:val="00782EF7"/>
    <w:rsid w:val="00782FF5"/>
    <w:rsid w:val="007830C5"/>
    <w:rsid w:val="00783301"/>
    <w:rsid w:val="00783D0D"/>
    <w:rsid w:val="00783F2C"/>
    <w:rsid w:val="00784366"/>
    <w:rsid w:val="007846C6"/>
    <w:rsid w:val="00784998"/>
    <w:rsid w:val="00784ADB"/>
    <w:rsid w:val="00784D0A"/>
    <w:rsid w:val="00784FF5"/>
    <w:rsid w:val="007850F8"/>
    <w:rsid w:val="00785BA7"/>
    <w:rsid w:val="00785C90"/>
    <w:rsid w:val="00786455"/>
    <w:rsid w:val="00786A90"/>
    <w:rsid w:val="00786B14"/>
    <w:rsid w:val="00786B62"/>
    <w:rsid w:val="0078743C"/>
    <w:rsid w:val="00787A8C"/>
    <w:rsid w:val="00790892"/>
    <w:rsid w:val="00791434"/>
    <w:rsid w:val="00792149"/>
    <w:rsid w:val="00792A4F"/>
    <w:rsid w:val="00792BD2"/>
    <w:rsid w:val="00792D9B"/>
    <w:rsid w:val="0079301C"/>
    <w:rsid w:val="007933C8"/>
    <w:rsid w:val="0079373C"/>
    <w:rsid w:val="00793A13"/>
    <w:rsid w:val="00794C46"/>
    <w:rsid w:val="00794CE9"/>
    <w:rsid w:val="00794ED8"/>
    <w:rsid w:val="00794FD0"/>
    <w:rsid w:val="00795495"/>
    <w:rsid w:val="00795A4C"/>
    <w:rsid w:val="00795C1E"/>
    <w:rsid w:val="00795C55"/>
    <w:rsid w:val="007961CD"/>
    <w:rsid w:val="00796ABB"/>
    <w:rsid w:val="00796D88"/>
    <w:rsid w:val="007970C8"/>
    <w:rsid w:val="007978F1"/>
    <w:rsid w:val="007979A5"/>
    <w:rsid w:val="00797A08"/>
    <w:rsid w:val="007A0CBE"/>
    <w:rsid w:val="007A0FA1"/>
    <w:rsid w:val="007A1990"/>
    <w:rsid w:val="007A1C2F"/>
    <w:rsid w:val="007A1D41"/>
    <w:rsid w:val="007A1DA6"/>
    <w:rsid w:val="007A2387"/>
    <w:rsid w:val="007A28B6"/>
    <w:rsid w:val="007A2BE6"/>
    <w:rsid w:val="007A2DBF"/>
    <w:rsid w:val="007A2ECF"/>
    <w:rsid w:val="007A335C"/>
    <w:rsid w:val="007A3450"/>
    <w:rsid w:val="007A3CFE"/>
    <w:rsid w:val="007A4296"/>
    <w:rsid w:val="007A43D3"/>
    <w:rsid w:val="007A44B3"/>
    <w:rsid w:val="007A4C0C"/>
    <w:rsid w:val="007A4FEC"/>
    <w:rsid w:val="007A50C5"/>
    <w:rsid w:val="007A5270"/>
    <w:rsid w:val="007A537A"/>
    <w:rsid w:val="007A5607"/>
    <w:rsid w:val="007A56D9"/>
    <w:rsid w:val="007A5707"/>
    <w:rsid w:val="007A57B2"/>
    <w:rsid w:val="007A5F0B"/>
    <w:rsid w:val="007A629E"/>
    <w:rsid w:val="007A6522"/>
    <w:rsid w:val="007A65F4"/>
    <w:rsid w:val="007A69B5"/>
    <w:rsid w:val="007A6A62"/>
    <w:rsid w:val="007A74D0"/>
    <w:rsid w:val="007A785A"/>
    <w:rsid w:val="007A7FEB"/>
    <w:rsid w:val="007B00B2"/>
    <w:rsid w:val="007B060A"/>
    <w:rsid w:val="007B06CA"/>
    <w:rsid w:val="007B0905"/>
    <w:rsid w:val="007B0DDC"/>
    <w:rsid w:val="007B15D8"/>
    <w:rsid w:val="007B1823"/>
    <w:rsid w:val="007B1825"/>
    <w:rsid w:val="007B1F5C"/>
    <w:rsid w:val="007B1FAD"/>
    <w:rsid w:val="007B22C6"/>
    <w:rsid w:val="007B2472"/>
    <w:rsid w:val="007B293D"/>
    <w:rsid w:val="007B296A"/>
    <w:rsid w:val="007B2B89"/>
    <w:rsid w:val="007B2F1C"/>
    <w:rsid w:val="007B30F7"/>
    <w:rsid w:val="007B33F5"/>
    <w:rsid w:val="007B34D2"/>
    <w:rsid w:val="007B3826"/>
    <w:rsid w:val="007B3892"/>
    <w:rsid w:val="007B3A2B"/>
    <w:rsid w:val="007B3C83"/>
    <w:rsid w:val="007B4843"/>
    <w:rsid w:val="007B4875"/>
    <w:rsid w:val="007B501C"/>
    <w:rsid w:val="007B548E"/>
    <w:rsid w:val="007B643E"/>
    <w:rsid w:val="007B644D"/>
    <w:rsid w:val="007B6C64"/>
    <w:rsid w:val="007B6CFF"/>
    <w:rsid w:val="007B7773"/>
    <w:rsid w:val="007B7A03"/>
    <w:rsid w:val="007B7AC0"/>
    <w:rsid w:val="007B7D4D"/>
    <w:rsid w:val="007C0537"/>
    <w:rsid w:val="007C058A"/>
    <w:rsid w:val="007C0FC6"/>
    <w:rsid w:val="007C109E"/>
    <w:rsid w:val="007C1214"/>
    <w:rsid w:val="007C1387"/>
    <w:rsid w:val="007C1456"/>
    <w:rsid w:val="007C178F"/>
    <w:rsid w:val="007C1829"/>
    <w:rsid w:val="007C195A"/>
    <w:rsid w:val="007C1C17"/>
    <w:rsid w:val="007C1EBA"/>
    <w:rsid w:val="007C2431"/>
    <w:rsid w:val="007C272B"/>
    <w:rsid w:val="007C2BDC"/>
    <w:rsid w:val="007C2CA9"/>
    <w:rsid w:val="007C364E"/>
    <w:rsid w:val="007C3F52"/>
    <w:rsid w:val="007C45ED"/>
    <w:rsid w:val="007C4A72"/>
    <w:rsid w:val="007C543F"/>
    <w:rsid w:val="007C568C"/>
    <w:rsid w:val="007C5B85"/>
    <w:rsid w:val="007C5F4E"/>
    <w:rsid w:val="007C5FCC"/>
    <w:rsid w:val="007C613A"/>
    <w:rsid w:val="007C66DF"/>
    <w:rsid w:val="007C6E1D"/>
    <w:rsid w:val="007C6E1F"/>
    <w:rsid w:val="007C749C"/>
    <w:rsid w:val="007D027A"/>
    <w:rsid w:val="007D076D"/>
    <w:rsid w:val="007D0880"/>
    <w:rsid w:val="007D0DBC"/>
    <w:rsid w:val="007D0EFB"/>
    <w:rsid w:val="007D1139"/>
    <w:rsid w:val="007D15F6"/>
    <w:rsid w:val="007D1B56"/>
    <w:rsid w:val="007D21C2"/>
    <w:rsid w:val="007D2450"/>
    <w:rsid w:val="007D252F"/>
    <w:rsid w:val="007D29E0"/>
    <w:rsid w:val="007D3917"/>
    <w:rsid w:val="007D3CE7"/>
    <w:rsid w:val="007D3DA5"/>
    <w:rsid w:val="007D3FC8"/>
    <w:rsid w:val="007D41D0"/>
    <w:rsid w:val="007D49DA"/>
    <w:rsid w:val="007D4B06"/>
    <w:rsid w:val="007D4DFD"/>
    <w:rsid w:val="007D54A5"/>
    <w:rsid w:val="007D555A"/>
    <w:rsid w:val="007D60F0"/>
    <w:rsid w:val="007D67EE"/>
    <w:rsid w:val="007D6880"/>
    <w:rsid w:val="007D6B11"/>
    <w:rsid w:val="007D73C5"/>
    <w:rsid w:val="007D7724"/>
    <w:rsid w:val="007D77DB"/>
    <w:rsid w:val="007D7ACC"/>
    <w:rsid w:val="007D7D64"/>
    <w:rsid w:val="007D7E67"/>
    <w:rsid w:val="007E00FD"/>
    <w:rsid w:val="007E0374"/>
    <w:rsid w:val="007E0503"/>
    <w:rsid w:val="007E0A86"/>
    <w:rsid w:val="007E0CF7"/>
    <w:rsid w:val="007E0E01"/>
    <w:rsid w:val="007E0E7C"/>
    <w:rsid w:val="007E0FEF"/>
    <w:rsid w:val="007E108F"/>
    <w:rsid w:val="007E13B9"/>
    <w:rsid w:val="007E1B33"/>
    <w:rsid w:val="007E1CB4"/>
    <w:rsid w:val="007E1DC2"/>
    <w:rsid w:val="007E266D"/>
    <w:rsid w:val="007E2A0C"/>
    <w:rsid w:val="007E2E8F"/>
    <w:rsid w:val="007E300D"/>
    <w:rsid w:val="007E3200"/>
    <w:rsid w:val="007E346B"/>
    <w:rsid w:val="007E3B59"/>
    <w:rsid w:val="007E3D12"/>
    <w:rsid w:val="007E3E1F"/>
    <w:rsid w:val="007E4167"/>
    <w:rsid w:val="007E41E8"/>
    <w:rsid w:val="007E448A"/>
    <w:rsid w:val="007E462B"/>
    <w:rsid w:val="007E4879"/>
    <w:rsid w:val="007E4956"/>
    <w:rsid w:val="007E4FD1"/>
    <w:rsid w:val="007E5426"/>
    <w:rsid w:val="007E57FA"/>
    <w:rsid w:val="007E619E"/>
    <w:rsid w:val="007E61EB"/>
    <w:rsid w:val="007E65BA"/>
    <w:rsid w:val="007E67B6"/>
    <w:rsid w:val="007E6912"/>
    <w:rsid w:val="007E6F6B"/>
    <w:rsid w:val="007E6FD8"/>
    <w:rsid w:val="007E6FFB"/>
    <w:rsid w:val="007E70E3"/>
    <w:rsid w:val="007E72BD"/>
    <w:rsid w:val="007E75C7"/>
    <w:rsid w:val="007E76BE"/>
    <w:rsid w:val="007E7759"/>
    <w:rsid w:val="007E775A"/>
    <w:rsid w:val="007E79E8"/>
    <w:rsid w:val="007F07A8"/>
    <w:rsid w:val="007F1575"/>
    <w:rsid w:val="007F159E"/>
    <w:rsid w:val="007F171C"/>
    <w:rsid w:val="007F1729"/>
    <w:rsid w:val="007F18AE"/>
    <w:rsid w:val="007F18D1"/>
    <w:rsid w:val="007F192B"/>
    <w:rsid w:val="007F2616"/>
    <w:rsid w:val="007F29CB"/>
    <w:rsid w:val="007F2C04"/>
    <w:rsid w:val="007F2DEA"/>
    <w:rsid w:val="007F2DF4"/>
    <w:rsid w:val="007F3325"/>
    <w:rsid w:val="007F3642"/>
    <w:rsid w:val="007F38C5"/>
    <w:rsid w:val="007F4B97"/>
    <w:rsid w:val="007F4BE6"/>
    <w:rsid w:val="007F4CF8"/>
    <w:rsid w:val="007F4E65"/>
    <w:rsid w:val="007F533A"/>
    <w:rsid w:val="007F5482"/>
    <w:rsid w:val="007F5717"/>
    <w:rsid w:val="007F69C9"/>
    <w:rsid w:val="007F7094"/>
    <w:rsid w:val="007F7361"/>
    <w:rsid w:val="007F73F5"/>
    <w:rsid w:val="007F77BE"/>
    <w:rsid w:val="007F7976"/>
    <w:rsid w:val="007F7B0C"/>
    <w:rsid w:val="008004A1"/>
    <w:rsid w:val="008005AB"/>
    <w:rsid w:val="0080097F"/>
    <w:rsid w:val="00800F6B"/>
    <w:rsid w:val="00800FDA"/>
    <w:rsid w:val="0080101E"/>
    <w:rsid w:val="00801318"/>
    <w:rsid w:val="0080133A"/>
    <w:rsid w:val="0080146D"/>
    <w:rsid w:val="00801B52"/>
    <w:rsid w:val="00801C46"/>
    <w:rsid w:val="00801C7D"/>
    <w:rsid w:val="00801D5D"/>
    <w:rsid w:val="008020AF"/>
    <w:rsid w:val="008021A3"/>
    <w:rsid w:val="0080224B"/>
    <w:rsid w:val="00802462"/>
    <w:rsid w:val="008024E9"/>
    <w:rsid w:val="00802C16"/>
    <w:rsid w:val="00802F33"/>
    <w:rsid w:val="00803081"/>
    <w:rsid w:val="00803718"/>
    <w:rsid w:val="0080373C"/>
    <w:rsid w:val="008038F2"/>
    <w:rsid w:val="00803CBF"/>
    <w:rsid w:val="00804274"/>
    <w:rsid w:val="0080463E"/>
    <w:rsid w:val="00804A9F"/>
    <w:rsid w:val="00804FB8"/>
    <w:rsid w:val="00805577"/>
    <w:rsid w:val="008055BD"/>
    <w:rsid w:val="008056B6"/>
    <w:rsid w:val="00805743"/>
    <w:rsid w:val="00805DF6"/>
    <w:rsid w:val="00805E5B"/>
    <w:rsid w:val="0080601C"/>
    <w:rsid w:val="008063CA"/>
    <w:rsid w:val="008065BB"/>
    <w:rsid w:val="00806CA6"/>
    <w:rsid w:val="008071D8"/>
    <w:rsid w:val="00810396"/>
    <w:rsid w:val="008106C0"/>
    <w:rsid w:val="0081094F"/>
    <w:rsid w:val="00811082"/>
    <w:rsid w:val="00811290"/>
    <w:rsid w:val="00811637"/>
    <w:rsid w:val="0081167E"/>
    <w:rsid w:val="008116C3"/>
    <w:rsid w:val="00811F56"/>
    <w:rsid w:val="008120EB"/>
    <w:rsid w:val="00812BD1"/>
    <w:rsid w:val="00812CEB"/>
    <w:rsid w:val="00812FB8"/>
    <w:rsid w:val="0081308D"/>
    <w:rsid w:val="00813319"/>
    <w:rsid w:val="00813600"/>
    <w:rsid w:val="008136DA"/>
    <w:rsid w:val="0081399E"/>
    <w:rsid w:val="00813B4A"/>
    <w:rsid w:val="00814026"/>
    <w:rsid w:val="00814139"/>
    <w:rsid w:val="008143FE"/>
    <w:rsid w:val="00814665"/>
    <w:rsid w:val="008149BF"/>
    <w:rsid w:val="00814B24"/>
    <w:rsid w:val="00814CA7"/>
    <w:rsid w:val="008154AA"/>
    <w:rsid w:val="00815719"/>
    <w:rsid w:val="0081613C"/>
    <w:rsid w:val="00816368"/>
    <w:rsid w:val="008171F2"/>
    <w:rsid w:val="00817375"/>
    <w:rsid w:val="0081791C"/>
    <w:rsid w:val="00817DE5"/>
    <w:rsid w:val="008200F4"/>
    <w:rsid w:val="00820116"/>
    <w:rsid w:val="0082016D"/>
    <w:rsid w:val="00820384"/>
    <w:rsid w:val="00820815"/>
    <w:rsid w:val="00820B3F"/>
    <w:rsid w:val="00820BF9"/>
    <w:rsid w:val="00820D25"/>
    <w:rsid w:val="00821310"/>
    <w:rsid w:val="0082177E"/>
    <w:rsid w:val="008225B9"/>
    <w:rsid w:val="00822688"/>
    <w:rsid w:val="00822DF3"/>
    <w:rsid w:val="00823247"/>
    <w:rsid w:val="008235D6"/>
    <w:rsid w:val="00823828"/>
    <w:rsid w:val="0082388B"/>
    <w:rsid w:val="008239BE"/>
    <w:rsid w:val="00823B0F"/>
    <w:rsid w:val="00823B98"/>
    <w:rsid w:val="00823E2B"/>
    <w:rsid w:val="0082488C"/>
    <w:rsid w:val="00824D23"/>
    <w:rsid w:val="00824D9B"/>
    <w:rsid w:val="0082514D"/>
    <w:rsid w:val="00825175"/>
    <w:rsid w:val="008259A8"/>
    <w:rsid w:val="00825E3B"/>
    <w:rsid w:val="00826304"/>
    <w:rsid w:val="008266AD"/>
    <w:rsid w:val="00826CB6"/>
    <w:rsid w:val="00826CDD"/>
    <w:rsid w:val="00827006"/>
    <w:rsid w:val="008274D2"/>
    <w:rsid w:val="00827556"/>
    <w:rsid w:val="00827877"/>
    <w:rsid w:val="00830031"/>
    <w:rsid w:val="00830370"/>
    <w:rsid w:val="008304DB"/>
    <w:rsid w:val="00830779"/>
    <w:rsid w:val="008307BD"/>
    <w:rsid w:val="00830A12"/>
    <w:rsid w:val="00830C4A"/>
    <w:rsid w:val="008311AA"/>
    <w:rsid w:val="0083138E"/>
    <w:rsid w:val="00831775"/>
    <w:rsid w:val="00831E7C"/>
    <w:rsid w:val="008324C8"/>
    <w:rsid w:val="00832921"/>
    <w:rsid w:val="00832B20"/>
    <w:rsid w:val="00832F9C"/>
    <w:rsid w:val="00833632"/>
    <w:rsid w:val="008337B8"/>
    <w:rsid w:val="00833C48"/>
    <w:rsid w:val="00833CE1"/>
    <w:rsid w:val="008345AA"/>
    <w:rsid w:val="008345DD"/>
    <w:rsid w:val="00834B5E"/>
    <w:rsid w:val="008352C9"/>
    <w:rsid w:val="00835A80"/>
    <w:rsid w:val="00835C1A"/>
    <w:rsid w:val="00835C92"/>
    <w:rsid w:val="00835ED0"/>
    <w:rsid w:val="0083609E"/>
    <w:rsid w:val="008361AF"/>
    <w:rsid w:val="008369C0"/>
    <w:rsid w:val="00836A17"/>
    <w:rsid w:val="00836C89"/>
    <w:rsid w:val="00836F38"/>
    <w:rsid w:val="0083701C"/>
    <w:rsid w:val="008372E6"/>
    <w:rsid w:val="008373F5"/>
    <w:rsid w:val="00837694"/>
    <w:rsid w:val="00837718"/>
    <w:rsid w:val="0083771D"/>
    <w:rsid w:val="00837732"/>
    <w:rsid w:val="008378B7"/>
    <w:rsid w:val="00837F5E"/>
    <w:rsid w:val="0084022F"/>
    <w:rsid w:val="0084040B"/>
    <w:rsid w:val="008404B7"/>
    <w:rsid w:val="00840547"/>
    <w:rsid w:val="00840B58"/>
    <w:rsid w:val="00840C36"/>
    <w:rsid w:val="00840DBB"/>
    <w:rsid w:val="00840E85"/>
    <w:rsid w:val="00841499"/>
    <w:rsid w:val="008416AA"/>
    <w:rsid w:val="00841C28"/>
    <w:rsid w:val="00841DCB"/>
    <w:rsid w:val="00842C36"/>
    <w:rsid w:val="00842D0F"/>
    <w:rsid w:val="00843847"/>
    <w:rsid w:val="0084436F"/>
    <w:rsid w:val="0084455C"/>
    <w:rsid w:val="00844990"/>
    <w:rsid w:val="00844A03"/>
    <w:rsid w:val="00844B62"/>
    <w:rsid w:val="00844E8C"/>
    <w:rsid w:val="00844EC8"/>
    <w:rsid w:val="00845818"/>
    <w:rsid w:val="00846123"/>
    <w:rsid w:val="00846456"/>
    <w:rsid w:val="008467B1"/>
    <w:rsid w:val="00846BCC"/>
    <w:rsid w:val="00846F4D"/>
    <w:rsid w:val="0084749D"/>
    <w:rsid w:val="00847C0B"/>
    <w:rsid w:val="00847C29"/>
    <w:rsid w:val="00847CB8"/>
    <w:rsid w:val="00850432"/>
    <w:rsid w:val="0085057A"/>
    <w:rsid w:val="0085063C"/>
    <w:rsid w:val="00850693"/>
    <w:rsid w:val="0085081B"/>
    <w:rsid w:val="008508D7"/>
    <w:rsid w:val="008510C4"/>
    <w:rsid w:val="0085145D"/>
    <w:rsid w:val="00851DE4"/>
    <w:rsid w:val="00852818"/>
    <w:rsid w:val="00852CE4"/>
    <w:rsid w:val="00853516"/>
    <w:rsid w:val="00853E5E"/>
    <w:rsid w:val="0085412C"/>
    <w:rsid w:val="008543AB"/>
    <w:rsid w:val="00854B72"/>
    <w:rsid w:val="00854E6D"/>
    <w:rsid w:val="00855163"/>
    <w:rsid w:val="0085638A"/>
    <w:rsid w:val="0085650E"/>
    <w:rsid w:val="0085660F"/>
    <w:rsid w:val="00856DF9"/>
    <w:rsid w:val="0085767E"/>
    <w:rsid w:val="0085793E"/>
    <w:rsid w:val="00857981"/>
    <w:rsid w:val="00860045"/>
    <w:rsid w:val="008606A0"/>
    <w:rsid w:val="0086168F"/>
    <w:rsid w:val="008616CA"/>
    <w:rsid w:val="00861AD8"/>
    <w:rsid w:val="00863242"/>
    <w:rsid w:val="00863469"/>
    <w:rsid w:val="00863527"/>
    <w:rsid w:val="008636DA"/>
    <w:rsid w:val="00863BF0"/>
    <w:rsid w:val="00863C11"/>
    <w:rsid w:val="00863F66"/>
    <w:rsid w:val="00864160"/>
    <w:rsid w:val="00864227"/>
    <w:rsid w:val="008643B5"/>
    <w:rsid w:val="0086500F"/>
    <w:rsid w:val="00865167"/>
    <w:rsid w:val="00865292"/>
    <w:rsid w:val="00865573"/>
    <w:rsid w:val="00865575"/>
    <w:rsid w:val="008656DB"/>
    <w:rsid w:val="008657E9"/>
    <w:rsid w:val="00866227"/>
    <w:rsid w:val="008664EF"/>
    <w:rsid w:val="00866595"/>
    <w:rsid w:val="0086669C"/>
    <w:rsid w:val="008667C6"/>
    <w:rsid w:val="00866C08"/>
    <w:rsid w:val="0086734C"/>
    <w:rsid w:val="008679B8"/>
    <w:rsid w:val="00867AE1"/>
    <w:rsid w:val="00870197"/>
    <w:rsid w:val="0087048D"/>
    <w:rsid w:val="0087062E"/>
    <w:rsid w:val="008709A4"/>
    <w:rsid w:val="00870C99"/>
    <w:rsid w:val="00870CDB"/>
    <w:rsid w:val="00870E66"/>
    <w:rsid w:val="00871261"/>
    <w:rsid w:val="0087131D"/>
    <w:rsid w:val="0087135B"/>
    <w:rsid w:val="00871421"/>
    <w:rsid w:val="00871471"/>
    <w:rsid w:val="00871643"/>
    <w:rsid w:val="00871CD3"/>
    <w:rsid w:val="008723E5"/>
    <w:rsid w:val="00872AFD"/>
    <w:rsid w:val="00872D61"/>
    <w:rsid w:val="0087302D"/>
    <w:rsid w:val="00873378"/>
    <w:rsid w:val="008738A3"/>
    <w:rsid w:val="00873B0D"/>
    <w:rsid w:val="00874725"/>
    <w:rsid w:val="00875934"/>
    <w:rsid w:val="008759C4"/>
    <w:rsid w:val="00875C8C"/>
    <w:rsid w:val="0087637F"/>
    <w:rsid w:val="008763BE"/>
    <w:rsid w:val="008767E0"/>
    <w:rsid w:val="00876DBB"/>
    <w:rsid w:val="008777A7"/>
    <w:rsid w:val="00877933"/>
    <w:rsid w:val="008806EB"/>
    <w:rsid w:val="0088091B"/>
    <w:rsid w:val="00880B43"/>
    <w:rsid w:val="00881321"/>
    <w:rsid w:val="0088159C"/>
    <w:rsid w:val="008816DC"/>
    <w:rsid w:val="00881716"/>
    <w:rsid w:val="008820DA"/>
    <w:rsid w:val="00882129"/>
    <w:rsid w:val="00882641"/>
    <w:rsid w:val="00882C46"/>
    <w:rsid w:val="00883415"/>
    <w:rsid w:val="0088347E"/>
    <w:rsid w:val="00883510"/>
    <w:rsid w:val="008840BC"/>
    <w:rsid w:val="00884651"/>
    <w:rsid w:val="00884886"/>
    <w:rsid w:val="00884A50"/>
    <w:rsid w:val="0088506D"/>
    <w:rsid w:val="0088541C"/>
    <w:rsid w:val="0088594D"/>
    <w:rsid w:val="008859DC"/>
    <w:rsid w:val="00885B4B"/>
    <w:rsid w:val="0088646D"/>
    <w:rsid w:val="00886481"/>
    <w:rsid w:val="00886C66"/>
    <w:rsid w:val="008874CC"/>
    <w:rsid w:val="00887567"/>
    <w:rsid w:val="00887C17"/>
    <w:rsid w:val="00890B77"/>
    <w:rsid w:val="00890C49"/>
    <w:rsid w:val="00890CB0"/>
    <w:rsid w:val="008916DD"/>
    <w:rsid w:val="00891C93"/>
    <w:rsid w:val="00891EE1"/>
    <w:rsid w:val="00891FD9"/>
    <w:rsid w:val="008922B4"/>
    <w:rsid w:val="00892630"/>
    <w:rsid w:val="00892709"/>
    <w:rsid w:val="00892932"/>
    <w:rsid w:val="00892C3D"/>
    <w:rsid w:val="00893111"/>
    <w:rsid w:val="008932D9"/>
    <w:rsid w:val="00893717"/>
    <w:rsid w:val="008939AF"/>
    <w:rsid w:val="00893D66"/>
    <w:rsid w:val="00893FDE"/>
    <w:rsid w:val="008940A9"/>
    <w:rsid w:val="008944FD"/>
    <w:rsid w:val="00894DB8"/>
    <w:rsid w:val="00894E0F"/>
    <w:rsid w:val="00894FCD"/>
    <w:rsid w:val="00895105"/>
    <w:rsid w:val="008951C4"/>
    <w:rsid w:val="00895925"/>
    <w:rsid w:val="00895AE7"/>
    <w:rsid w:val="00895B5F"/>
    <w:rsid w:val="00895D4E"/>
    <w:rsid w:val="00896597"/>
    <w:rsid w:val="008965C4"/>
    <w:rsid w:val="00896BD2"/>
    <w:rsid w:val="00896C24"/>
    <w:rsid w:val="0089706C"/>
    <w:rsid w:val="008972C3"/>
    <w:rsid w:val="0089731D"/>
    <w:rsid w:val="008976A9"/>
    <w:rsid w:val="00897D82"/>
    <w:rsid w:val="00897F2A"/>
    <w:rsid w:val="008A017A"/>
    <w:rsid w:val="008A05BC"/>
    <w:rsid w:val="008A060C"/>
    <w:rsid w:val="008A0A94"/>
    <w:rsid w:val="008A0DCC"/>
    <w:rsid w:val="008A1655"/>
    <w:rsid w:val="008A188C"/>
    <w:rsid w:val="008A1B04"/>
    <w:rsid w:val="008A1E88"/>
    <w:rsid w:val="008A1EBD"/>
    <w:rsid w:val="008A208A"/>
    <w:rsid w:val="008A2C2B"/>
    <w:rsid w:val="008A2DE9"/>
    <w:rsid w:val="008A3142"/>
    <w:rsid w:val="008A3387"/>
    <w:rsid w:val="008A33AD"/>
    <w:rsid w:val="008A372A"/>
    <w:rsid w:val="008A3DD5"/>
    <w:rsid w:val="008A426C"/>
    <w:rsid w:val="008A47C1"/>
    <w:rsid w:val="008A4985"/>
    <w:rsid w:val="008A52AE"/>
    <w:rsid w:val="008A6027"/>
    <w:rsid w:val="008A6085"/>
    <w:rsid w:val="008A6586"/>
    <w:rsid w:val="008A675C"/>
    <w:rsid w:val="008A6889"/>
    <w:rsid w:val="008A70DC"/>
    <w:rsid w:val="008A746B"/>
    <w:rsid w:val="008A7DA0"/>
    <w:rsid w:val="008B00B7"/>
    <w:rsid w:val="008B0520"/>
    <w:rsid w:val="008B0643"/>
    <w:rsid w:val="008B0870"/>
    <w:rsid w:val="008B10A4"/>
    <w:rsid w:val="008B10F7"/>
    <w:rsid w:val="008B1288"/>
    <w:rsid w:val="008B25A1"/>
    <w:rsid w:val="008B2C64"/>
    <w:rsid w:val="008B2F39"/>
    <w:rsid w:val="008B2F65"/>
    <w:rsid w:val="008B3C20"/>
    <w:rsid w:val="008B3C91"/>
    <w:rsid w:val="008B4077"/>
    <w:rsid w:val="008B413E"/>
    <w:rsid w:val="008B4351"/>
    <w:rsid w:val="008B4B7A"/>
    <w:rsid w:val="008B4E40"/>
    <w:rsid w:val="008B5BBC"/>
    <w:rsid w:val="008B5D92"/>
    <w:rsid w:val="008B60D6"/>
    <w:rsid w:val="008B6199"/>
    <w:rsid w:val="008B620F"/>
    <w:rsid w:val="008B6402"/>
    <w:rsid w:val="008B6566"/>
    <w:rsid w:val="008B67C5"/>
    <w:rsid w:val="008B6997"/>
    <w:rsid w:val="008B6E9E"/>
    <w:rsid w:val="008B70F6"/>
    <w:rsid w:val="008B7450"/>
    <w:rsid w:val="008C009B"/>
    <w:rsid w:val="008C04AD"/>
    <w:rsid w:val="008C1055"/>
    <w:rsid w:val="008C1128"/>
    <w:rsid w:val="008C12B0"/>
    <w:rsid w:val="008C13ED"/>
    <w:rsid w:val="008C14B1"/>
    <w:rsid w:val="008C16E2"/>
    <w:rsid w:val="008C1CB3"/>
    <w:rsid w:val="008C1DCE"/>
    <w:rsid w:val="008C2104"/>
    <w:rsid w:val="008C2459"/>
    <w:rsid w:val="008C24F3"/>
    <w:rsid w:val="008C2581"/>
    <w:rsid w:val="008C2D71"/>
    <w:rsid w:val="008C385A"/>
    <w:rsid w:val="008C3BCC"/>
    <w:rsid w:val="008C3D04"/>
    <w:rsid w:val="008C3DA3"/>
    <w:rsid w:val="008C3ECA"/>
    <w:rsid w:val="008C3FBF"/>
    <w:rsid w:val="008C43E9"/>
    <w:rsid w:val="008C4E33"/>
    <w:rsid w:val="008C5593"/>
    <w:rsid w:val="008C5720"/>
    <w:rsid w:val="008C5E14"/>
    <w:rsid w:val="008C6112"/>
    <w:rsid w:val="008C67AA"/>
    <w:rsid w:val="008C6899"/>
    <w:rsid w:val="008C69BD"/>
    <w:rsid w:val="008C6D01"/>
    <w:rsid w:val="008C6F54"/>
    <w:rsid w:val="008C6FDB"/>
    <w:rsid w:val="008C784F"/>
    <w:rsid w:val="008D01A1"/>
    <w:rsid w:val="008D05D4"/>
    <w:rsid w:val="008D07AA"/>
    <w:rsid w:val="008D0AE3"/>
    <w:rsid w:val="008D0C50"/>
    <w:rsid w:val="008D0E0A"/>
    <w:rsid w:val="008D16F8"/>
    <w:rsid w:val="008D1B8E"/>
    <w:rsid w:val="008D1F52"/>
    <w:rsid w:val="008D2036"/>
    <w:rsid w:val="008D24A4"/>
    <w:rsid w:val="008D27CD"/>
    <w:rsid w:val="008D2AD7"/>
    <w:rsid w:val="008D2B77"/>
    <w:rsid w:val="008D2B7E"/>
    <w:rsid w:val="008D40F6"/>
    <w:rsid w:val="008D4A16"/>
    <w:rsid w:val="008D50F5"/>
    <w:rsid w:val="008D53A1"/>
    <w:rsid w:val="008D5609"/>
    <w:rsid w:val="008D5724"/>
    <w:rsid w:val="008D59A4"/>
    <w:rsid w:val="008D5C3A"/>
    <w:rsid w:val="008D5DC9"/>
    <w:rsid w:val="008D5EB5"/>
    <w:rsid w:val="008D61C9"/>
    <w:rsid w:val="008D6289"/>
    <w:rsid w:val="008D643A"/>
    <w:rsid w:val="008D656F"/>
    <w:rsid w:val="008D65E3"/>
    <w:rsid w:val="008D6835"/>
    <w:rsid w:val="008D7073"/>
    <w:rsid w:val="008D7545"/>
    <w:rsid w:val="008D761F"/>
    <w:rsid w:val="008D7939"/>
    <w:rsid w:val="008D7AB7"/>
    <w:rsid w:val="008D7C07"/>
    <w:rsid w:val="008E11BA"/>
    <w:rsid w:val="008E1785"/>
    <w:rsid w:val="008E17B5"/>
    <w:rsid w:val="008E17D2"/>
    <w:rsid w:val="008E187B"/>
    <w:rsid w:val="008E1D65"/>
    <w:rsid w:val="008E1ECC"/>
    <w:rsid w:val="008E1FBB"/>
    <w:rsid w:val="008E245E"/>
    <w:rsid w:val="008E2BBB"/>
    <w:rsid w:val="008E2C86"/>
    <w:rsid w:val="008E2C89"/>
    <w:rsid w:val="008E3416"/>
    <w:rsid w:val="008E35DC"/>
    <w:rsid w:val="008E3A45"/>
    <w:rsid w:val="008E3F0E"/>
    <w:rsid w:val="008E4143"/>
    <w:rsid w:val="008E418B"/>
    <w:rsid w:val="008E4276"/>
    <w:rsid w:val="008E521A"/>
    <w:rsid w:val="008E536B"/>
    <w:rsid w:val="008E5520"/>
    <w:rsid w:val="008E573C"/>
    <w:rsid w:val="008E5A8C"/>
    <w:rsid w:val="008E6601"/>
    <w:rsid w:val="008E6AC5"/>
    <w:rsid w:val="008E6B83"/>
    <w:rsid w:val="008E7164"/>
    <w:rsid w:val="008E728B"/>
    <w:rsid w:val="008E745D"/>
    <w:rsid w:val="008E759A"/>
    <w:rsid w:val="008E7C09"/>
    <w:rsid w:val="008F00F2"/>
    <w:rsid w:val="008F042D"/>
    <w:rsid w:val="008F05C4"/>
    <w:rsid w:val="008F0781"/>
    <w:rsid w:val="008F0D46"/>
    <w:rsid w:val="008F0D7E"/>
    <w:rsid w:val="008F0E58"/>
    <w:rsid w:val="008F14C8"/>
    <w:rsid w:val="008F1ACA"/>
    <w:rsid w:val="008F1CF8"/>
    <w:rsid w:val="008F1D6E"/>
    <w:rsid w:val="008F202F"/>
    <w:rsid w:val="008F20BE"/>
    <w:rsid w:val="008F25F3"/>
    <w:rsid w:val="008F2675"/>
    <w:rsid w:val="008F26DC"/>
    <w:rsid w:val="008F283C"/>
    <w:rsid w:val="008F2850"/>
    <w:rsid w:val="008F29D1"/>
    <w:rsid w:val="008F2AE0"/>
    <w:rsid w:val="008F30D5"/>
    <w:rsid w:val="008F3693"/>
    <w:rsid w:val="008F3837"/>
    <w:rsid w:val="008F388F"/>
    <w:rsid w:val="008F3997"/>
    <w:rsid w:val="008F411E"/>
    <w:rsid w:val="008F4AF4"/>
    <w:rsid w:val="008F4B6D"/>
    <w:rsid w:val="008F4DD5"/>
    <w:rsid w:val="008F4F54"/>
    <w:rsid w:val="008F50E5"/>
    <w:rsid w:val="008F526E"/>
    <w:rsid w:val="008F5F74"/>
    <w:rsid w:val="008F629A"/>
    <w:rsid w:val="008F6578"/>
    <w:rsid w:val="008F659B"/>
    <w:rsid w:val="008F6873"/>
    <w:rsid w:val="008F6A93"/>
    <w:rsid w:val="008F7123"/>
    <w:rsid w:val="008F71B9"/>
    <w:rsid w:val="008F75B6"/>
    <w:rsid w:val="008F7840"/>
    <w:rsid w:val="008F79D9"/>
    <w:rsid w:val="008F7E23"/>
    <w:rsid w:val="008F7FAC"/>
    <w:rsid w:val="009001C8"/>
    <w:rsid w:val="009001F2"/>
    <w:rsid w:val="00900530"/>
    <w:rsid w:val="00900671"/>
    <w:rsid w:val="00900B5C"/>
    <w:rsid w:val="00900BB5"/>
    <w:rsid w:val="00900EEC"/>
    <w:rsid w:val="009010B4"/>
    <w:rsid w:val="009013E6"/>
    <w:rsid w:val="009018B4"/>
    <w:rsid w:val="00901CC6"/>
    <w:rsid w:val="00902077"/>
    <w:rsid w:val="0090241B"/>
    <w:rsid w:val="009026D8"/>
    <w:rsid w:val="009027FF"/>
    <w:rsid w:val="00902C2F"/>
    <w:rsid w:val="0090346D"/>
    <w:rsid w:val="009037A2"/>
    <w:rsid w:val="00903DFF"/>
    <w:rsid w:val="0090429D"/>
    <w:rsid w:val="0090449C"/>
    <w:rsid w:val="00904C17"/>
    <w:rsid w:val="00904D36"/>
    <w:rsid w:val="00904D84"/>
    <w:rsid w:val="0090506A"/>
    <w:rsid w:val="0090545B"/>
    <w:rsid w:val="009058AD"/>
    <w:rsid w:val="00905C47"/>
    <w:rsid w:val="00905F72"/>
    <w:rsid w:val="0090678A"/>
    <w:rsid w:val="00906897"/>
    <w:rsid w:val="0090767A"/>
    <w:rsid w:val="00907808"/>
    <w:rsid w:val="00907821"/>
    <w:rsid w:val="00907889"/>
    <w:rsid w:val="00907C9B"/>
    <w:rsid w:val="00907E7E"/>
    <w:rsid w:val="0091000C"/>
    <w:rsid w:val="0091031D"/>
    <w:rsid w:val="00910770"/>
    <w:rsid w:val="009107E3"/>
    <w:rsid w:val="009108E7"/>
    <w:rsid w:val="00910B38"/>
    <w:rsid w:val="00910C5B"/>
    <w:rsid w:val="00910F77"/>
    <w:rsid w:val="0091102B"/>
    <w:rsid w:val="009110B9"/>
    <w:rsid w:val="00911213"/>
    <w:rsid w:val="0091186D"/>
    <w:rsid w:val="00911F45"/>
    <w:rsid w:val="009127B6"/>
    <w:rsid w:val="009128B3"/>
    <w:rsid w:val="0091293B"/>
    <w:rsid w:val="00912FBE"/>
    <w:rsid w:val="009130F0"/>
    <w:rsid w:val="00913179"/>
    <w:rsid w:val="009133F3"/>
    <w:rsid w:val="009134DF"/>
    <w:rsid w:val="009139C4"/>
    <w:rsid w:val="00913B01"/>
    <w:rsid w:val="00914169"/>
    <w:rsid w:val="0091465C"/>
    <w:rsid w:val="00914A08"/>
    <w:rsid w:val="00915180"/>
    <w:rsid w:val="009151A4"/>
    <w:rsid w:val="009153C5"/>
    <w:rsid w:val="009153E2"/>
    <w:rsid w:val="00915C99"/>
    <w:rsid w:val="00915ECA"/>
    <w:rsid w:val="009160B1"/>
    <w:rsid w:val="00916277"/>
    <w:rsid w:val="00916583"/>
    <w:rsid w:val="00916C76"/>
    <w:rsid w:val="00916F58"/>
    <w:rsid w:val="00916F62"/>
    <w:rsid w:val="00920106"/>
    <w:rsid w:val="00920224"/>
    <w:rsid w:val="00920479"/>
    <w:rsid w:val="009204AC"/>
    <w:rsid w:val="0092065D"/>
    <w:rsid w:val="009206C0"/>
    <w:rsid w:val="00920B1E"/>
    <w:rsid w:val="00920C1E"/>
    <w:rsid w:val="00920E72"/>
    <w:rsid w:val="00921045"/>
    <w:rsid w:val="0092111A"/>
    <w:rsid w:val="0092152C"/>
    <w:rsid w:val="00921634"/>
    <w:rsid w:val="00922113"/>
    <w:rsid w:val="009225A9"/>
    <w:rsid w:val="009225C3"/>
    <w:rsid w:val="009225D3"/>
    <w:rsid w:val="00922DBC"/>
    <w:rsid w:val="00923150"/>
    <w:rsid w:val="0092324C"/>
    <w:rsid w:val="00923362"/>
    <w:rsid w:val="00923F71"/>
    <w:rsid w:val="00924B43"/>
    <w:rsid w:val="00924E82"/>
    <w:rsid w:val="00925219"/>
    <w:rsid w:val="0092544C"/>
    <w:rsid w:val="00925B68"/>
    <w:rsid w:val="009260A9"/>
    <w:rsid w:val="009262D5"/>
    <w:rsid w:val="009266AB"/>
    <w:rsid w:val="00926DE3"/>
    <w:rsid w:val="0092794A"/>
    <w:rsid w:val="00927D87"/>
    <w:rsid w:val="009309C4"/>
    <w:rsid w:val="00930A45"/>
    <w:rsid w:val="00931571"/>
    <w:rsid w:val="0093166E"/>
    <w:rsid w:val="0093180B"/>
    <w:rsid w:val="0093181B"/>
    <w:rsid w:val="00931823"/>
    <w:rsid w:val="00931CA9"/>
    <w:rsid w:val="009321AC"/>
    <w:rsid w:val="00932533"/>
    <w:rsid w:val="00932630"/>
    <w:rsid w:val="00932880"/>
    <w:rsid w:val="00932CAB"/>
    <w:rsid w:val="00932D19"/>
    <w:rsid w:val="00933092"/>
    <w:rsid w:val="0093382E"/>
    <w:rsid w:val="00933B77"/>
    <w:rsid w:val="00933C0A"/>
    <w:rsid w:val="009344BC"/>
    <w:rsid w:val="009344C3"/>
    <w:rsid w:val="00934D17"/>
    <w:rsid w:val="00934DCE"/>
    <w:rsid w:val="00935065"/>
    <w:rsid w:val="009352A0"/>
    <w:rsid w:val="00935785"/>
    <w:rsid w:val="00935BD1"/>
    <w:rsid w:val="009360CA"/>
    <w:rsid w:val="0093622F"/>
    <w:rsid w:val="00936383"/>
    <w:rsid w:val="00936782"/>
    <w:rsid w:val="0093681E"/>
    <w:rsid w:val="009368E2"/>
    <w:rsid w:val="0093696C"/>
    <w:rsid w:val="00936982"/>
    <w:rsid w:val="00936BF1"/>
    <w:rsid w:val="00937BB5"/>
    <w:rsid w:val="0094058F"/>
    <w:rsid w:val="00940610"/>
    <w:rsid w:val="0094071D"/>
    <w:rsid w:val="009408B3"/>
    <w:rsid w:val="009408C0"/>
    <w:rsid w:val="00940960"/>
    <w:rsid w:val="00940A47"/>
    <w:rsid w:val="009411E3"/>
    <w:rsid w:val="009415C4"/>
    <w:rsid w:val="00941713"/>
    <w:rsid w:val="0094178D"/>
    <w:rsid w:val="00941DDA"/>
    <w:rsid w:val="009422C2"/>
    <w:rsid w:val="009424EA"/>
    <w:rsid w:val="009425D4"/>
    <w:rsid w:val="00943069"/>
    <w:rsid w:val="00943164"/>
    <w:rsid w:val="00943184"/>
    <w:rsid w:val="00943246"/>
    <w:rsid w:val="009432FA"/>
    <w:rsid w:val="0094379F"/>
    <w:rsid w:val="0094396C"/>
    <w:rsid w:val="009439E8"/>
    <w:rsid w:val="00944614"/>
    <w:rsid w:val="00944E49"/>
    <w:rsid w:val="00944EE4"/>
    <w:rsid w:val="009450B8"/>
    <w:rsid w:val="009450FB"/>
    <w:rsid w:val="00945238"/>
    <w:rsid w:val="00945449"/>
    <w:rsid w:val="009454F5"/>
    <w:rsid w:val="009455B4"/>
    <w:rsid w:val="009457E9"/>
    <w:rsid w:val="00945B9A"/>
    <w:rsid w:val="00945C2B"/>
    <w:rsid w:val="00945E19"/>
    <w:rsid w:val="00945EE3"/>
    <w:rsid w:val="00945FF1"/>
    <w:rsid w:val="00946A61"/>
    <w:rsid w:val="00946B34"/>
    <w:rsid w:val="00947845"/>
    <w:rsid w:val="0094799A"/>
    <w:rsid w:val="00947AE2"/>
    <w:rsid w:val="00947FA5"/>
    <w:rsid w:val="00950336"/>
    <w:rsid w:val="00950924"/>
    <w:rsid w:val="00950D20"/>
    <w:rsid w:val="00950F67"/>
    <w:rsid w:val="00951678"/>
    <w:rsid w:val="009519D1"/>
    <w:rsid w:val="00951B59"/>
    <w:rsid w:val="00951D45"/>
    <w:rsid w:val="00951D6E"/>
    <w:rsid w:val="0095256A"/>
    <w:rsid w:val="009529A5"/>
    <w:rsid w:val="00952BFF"/>
    <w:rsid w:val="00952DCD"/>
    <w:rsid w:val="00952E5C"/>
    <w:rsid w:val="009530CF"/>
    <w:rsid w:val="00953898"/>
    <w:rsid w:val="009539AF"/>
    <w:rsid w:val="00953FE2"/>
    <w:rsid w:val="00954C6F"/>
    <w:rsid w:val="00954EA3"/>
    <w:rsid w:val="00954F83"/>
    <w:rsid w:val="009551D4"/>
    <w:rsid w:val="00955421"/>
    <w:rsid w:val="00955508"/>
    <w:rsid w:val="00955671"/>
    <w:rsid w:val="00955717"/>
    <w:rsid w:val="0095586C"/>
    <w:rsid w:val="00956026"/>
    <w:rsid w:val="009561A0"/>
    <w:rsid w:val="009561A4"/>
    <w:rsid w:val="00956359"/>
    <w:rsid w:val="00956664"/>
    <w:rsid w:val="0095681E"/>
    <w:rsid w:val="009568A6"/>
    <w:rsid w:val="00956F06"/>
    <w:rsid w:val="0095762B"/>
    <w:rsid w:val="00957740"/>
    <w:rsid w:val="009577DB"/>
    <w:rsid w:val="009579E3"/>
    <w:rsid w:val="00960376"/>
    <w:rsid w:val="009603E6"/>
    <w:rsid w:val="00960527"/>
    <w:rsid w:val="00960E13"/>
    <w:rsid w:val="009610A3"/>
    <w:rsid w:val="009615AD"/>
    <w:rsid w:val="009619FC"/>
    <w:rsid w:val="00961F2B"/>
    <w:rsid w:val="00962496"/>
    <w:rsid w:val="00962B16"/>
    <w:rsid w:val="00962C9F"/>
    <w:rsid w:val="00962E24"/>
    <w:rsid w:val="00963317"/>
    <w:rsid w:val="009636B3"/>
    <w:rsid w:val="009636E5"/>
    <w:rsid w:val="009639AB"/>
    <w:rsid w:val="00963FF5"/>
    <w:rsid w:val="00964926"/>
    <w:rsid w:val="009655BD"/>
    <w:rsid w:val="009656F2"/>
    <w:rsid w:val="00965A43"/>
    <w:rsid w:val="00965B2D"/>
    <w:rsid w:val="00965C51"/>
    <w:rsid w:val="00966124"/>
    <w:rsid w:val="00966492"/>
    <w:rsid w:val="00966633"/>
    <w:rsid w:val="0096676E"/>
    <w:rsid w:val="00967163"/>
    <w:rsid w:val="00967230"/>
    <w:rsid w:val="00967260"/>
    <w:rsid w:val="009672E7"/>
    <w:rsid w:val="0096781F"/>
    <w:rsid w:val="00967B11"/>
    <w:rsid w:val="00967D45"/>
    <w:rsid w:val="009701B4"/>
    <w:rsid w:val="009701B5"/>
    <w:rsid w:val="0097028B"/>
    <w:rsid w:val="00970B4F"/>
    <w:rsid w:val="00970EE5"/>
    <w:rsid w:val="00970F66"/>
    <w:rsid w:val="00971027"/>
    <w:rsid w:val="009713E3"/>
    <w:rsid w:val="009716C7"/>
    <w:rsid w:val="0097171C"/>
    <w:rsid w:val="009721E3"/>
    <w:rsid w:val="009729F7"/>
    <w:rsid w:val="0097304E"/>
    <w:rsid w:val="00973082"/>
    <w:rsid w:val="009731E8"/>
    <w:rsid w:val="00973531"/>
    <w:rsid w:val="009736FB"/>
    <w:rsid w:val="009741C6"/>
    <w:rsid w:val="0097420D"/>
    <w:rsid w:val="009744B2"/>
    <w:rsid w:val="0097536C"/>
    <w:rsid w:val="00975513"/>
    <w:rsid w:val="00975ED1"/>
    <w:rsid w:val="009761F4"/>
    <w:rsid w:val="00976246"/>
    <w:rsid w:val="009767D2"/>
    <w:rsid w:val="009769A1"/>
    <w:rsid w:val="009776FB"/>
    <w:rsid w:val="0098005B"/>
    <w:rsid w:val="00980A24"/>
    <w:rsid w:val="00980FFE"/>
    <w:rsid w:val="009811EF"/>
    <w:rsid w:val="00981BAA"/>
    <w:rsid w:val="00981CF2"/>
    <w:rsid w:val="00981E89"/>
    <w:rsid w:val="00981FCC"/>
    <w:rsid w:val="00982A15"/>
    <w:rsid w:val="00982A42"/>
    <w:rsid w:val="00982DD6"/>
    <w:rsid w:val="009832D6"/>
    <w:rsid w:val="009835A3"/>
    <w:rsid w:val="009838CB"/>
    <w:rsid w:val="00983E1D"/>
    <w:rsid w:val="00984086"/>
    <w:rsid w:val="009844C3"/>
    <w:rsid w:val="00984A69"/>
    <w:rsid w:val="00985283"/>
    <w:rsid w:val="009855FE"/>
    <w:rsid w:val="00985892"/>
    <w:rsid w:val="00986021"/>
    <w:rsid w:val="00986120"/>
    <w:rsid w:val="00986165"/>
    <w:rsid w:val="0098641E"/>
    <w:rsid w:val="009869A6"/>
    <w:rsid w:val="00986C7F"/>
    <w:rsid w:val="00986F0B"/>
    <w:rsid w:val="0098769A"/>
    <w:rsid w:val="009879CE"/>
    <w:rsid w:val="009901C4"/>
    <w:rsid w:val="00990637"/>
    <w:rsid w:val="00990673"/>
    <w:rsid w:val="00990A69"/>
    <w:rsid w:val="00990AED"/>
    <w:rsid w:val="00990F67"/>
    <w:rsid w:val="00990F6F"/>
    <w:rsid w:val="00991733"/>
    <w:rsid w:val="0099188B"/>
    <w:rsid w:val="0099197B"/>
    <w:rsid w:val="009919C3"/>
    <w:rsid w:val="00991A7A"/>
    <w:rsid w:val="00991AD1"/>
    <w:rsid w:val="00991D94"/>
    <w:rsid w:val="00992E94"/>
    <w:rsid w:val="0099300C"/>
    <w:rsid w:val="009932D5"/>
    <w:rsid w:val="00993509"/>
    <w:rsid w:val="00993E7F"/>
    <w:rsid w:val="0099408A"/>
    <w:rsid w:val="009941B5"/>
    <w:rsid w:val="009941CC"/>
    <w:rsid w:val="009941E9"/>
    <w:rsid w:val="009943A7"/>
    <w:rsid w:val="00994C4C"/>
    <w:rsid w:val="009951BF"/>
    <w:rsid w:val="009952A1"/>
    <w:rsid w:val="0099538D"/>
    <w:rsid w:val="0099539A"/>
    <w:rsid w:val="009955BD"/>
    <w:rsid w:val="00995937"/>
    <w:rsid w:val="009959CD"/>
    <w:rsid w:val="00996177"/>
    <w:rsid w:val="00996E66"/>
    <w:rsid w:val="00997299"/>
    <w:rsid w:val="00997353"/>
    <w:rsid w:val="00997B9E"/>
    <w:rsid w:val="00997C53"/>
    <w:rsid w:val="00997CE8"/>
    <w:rsid w:val="009A0058"/>
    <w:rsid w:val="009A07F5"/>
    <w:rsid w:val="009A0BDC"/>
    <w:rsid w:val="009A109D"/>
    <w:rsid w:val="009A1AE6"/>
    <w:rsid w:val="009A1E27"/>
    <w:rsid w:val="009A214C"/>
    <w:rsid w:val="009A27B6"/>
    <w:rsid w:val="009A287F"/>
    <w:rsid w:val="009A2A2F"/>
    <w:rsid w:val="009A2D53"/>
    <w:rsid w:val="009A34CF"/>
    <w:rsid w:val="009A3B20"/>
    <w:rsid w:val="009A4058"/>
    <w:rsid w:val="009A4238"/>
    <w:rsid w:val="009A4B2F"/>
    <w:rsid w:val="009A540E"/>
    <w:rsid w:val="009A5682"/>
    <w:rsid w:val="009A59BE"/>
    <w:rsid w:val="009A5CA4"/>
    <w:rsid w:val="009A5E28"/>
    <w:rsid w:val="009A5F43"/>
    <w:rsid w:val="009A6223"/>
    <w:rsid w:val="009A626A"/>
    <w:rsid w:val="009A6455"/>
    <w:rsid w:val="009A6BA0"/>
    <w:rsid w:val="009A6E00"/>
    <w:rsid w:val="009A6EFC"/>
    <w:rsid w:val="009A7539"/>
    <w:rsid w:val="009A77B5"/>
    <w:rsid w:val="009A79C4"/>
    <w:rsid w:val="009A7B15"/>
    <w:rsid w:val="009A7B6A"/>
    <w:rsid w:val="009A7C38"/>
    <w:rsid w:val="009A7C5A"/>
    <w:rsid w:val="009A7D70"/>
    <w:rsid w:val="009A7DDC"/>
    <w:rsid w:val="009A7F3B"/>
    <w:rsid w:val="009B0005"/>
    <w:rsid w:val="009B003B"/>
    <w:rsid w:val="009B020A"/>
    <w:rsid w:val="009B043E"/>
    <w:rsid w:val="009B0573"/>
    <w:rsid w:val="009B0591"/>
    <w:rsid w:val="009B06E4"/>
    <w:rsid w:val="009B0B52"/>
    <w:rsid w:val="009B0C55"/>
    <w:rsid w:val="009B0CB7"/>
    <w:rsid w:val="009B12C3"/>
    <w:rsid w:val="009B164F"/>
    <w:rsid w:val="009B1FDB"/>
    <w:rsid w:val="009B2055"/>
    <w:rsid w:val="009B20EA"/>
    <w:rsid w:val="009B2339"/>
    <w:rsid w:val="009B23DE"/>
    <w:rsid w:val="009B25F9"/>
    <w:rsid w:val="009B2910"/>
    <w:rsid w:val="009B29D9"/>
    <w:rsid w:val="009B2D50"/>
    <w:rsid w:val="009B2DB8"/>
    <w:rsid w:val="009B2DF5"/>
    <w:rsid w:val="009B2EBD"/>
    <w:rsid w:val="009B38D2"/>
    <w:rsid w:val="009B3EEF"/>
    <w:rsid w:val="009B40E8"/>
    <w:rsid w:val="009B41CA"/>
    <w:rsid w:val="009B4282"/>
    <w:rsid w:val="009B4545"/>
    <w:rsid w:val="009B4918"/>
    <w:rsid w:val="009B4EBA"/>
    <w:rsid w:val="009B537D"/>
    <w:rsid w:val="009B54CD"/>
    <w:rsid w:val="009B55AA"/>
    <w:rsid w:val="009B5785"/>
    <w:rsid w:val="009B57C6"/>
    <w:rsid w:val="009B67C9"/>
    <w:rsid w:val="009B7353"/>
    <w:rsid w:val="009B790A"/>
    <w:rsid w:val="009B7A7C"/>
    <w:rsid w:val="009B7C0B"/>
    <w:rsid w:val="009B7DDB"/>
    <w:rsid w:val="009C036F"/>
    <w:rsid w:val="009C149D"/>
    <w:rsid w:val="009C15C5"/>
    <w:rsid w:val="009C1926"/>
    <w:rsid w:val="009C1B35"/>
    <w:rsid w:val="009C2167"/>
    <w:rsid w:val="009C223E"/>
    <w:rsid w:val="009C22B9"/>
    <w:rsid w:val="009C24FD"/>
    <w:rsid w:val="009C25E9"/>
    <w:rsid w:val="009C2771"/>
    <w:rsid w:val="009C27A0"/>
    <w:rsid w:val="009C2A7A"/>
    <w:rsid w:val="009C2FA5"/>
    <w:rsid w:val="009C3003"/>
    <w:rsid w:val="009C3081"/>
    <w:rsid w:val="009C3181"/>
    <w:rsid w:val="009C31F6"/>
    <w:rsid w:val="009C4446"/>
    <w:rsid w:val="009C46AF"/>
    <w:rsid w:val="009C47EA"/>
    <w:rsid w:val="009C48C7"/>
    <w:rsid w:val="009C50EB"/>
    <w:rsid w:val="009C536A"/>
    <w:rsid w:val="009C581A"/>
    <w:rsid w:val="009C6255"/>
    <w:rsid w:val="009C62AD"/>
    <w:rsid w:val="009C69FB"/>
    <w:rsid w:val="009C6ACB"/>
    <w:rsid w:val="009C6AE6"/>
    <w:rsid w:val="009C6BC4"/>
    <w:rsid w:val="009C6C00"/>
    <w:rsid w:val="009C6FB4"/>
    <w:rsid w:val="009C76FE"/>
    <w:rsid w:val="009C7AC9"/>
    <w:rsid w:val="009D005B"/>
    <w:rsid w:val="009D0869"/>
    <w:rsid w:val="009D0898"/>
    <w:rsid w:val="009D10B4"/>
    <w:rsid w:val="009D13A5"/>
    <w:rsid w:val="009D1613"/>
    <w:rsid w:val="009D19DF"/>
    <w:rsid w:val="009D1D69"/>
    <w:rsid w:val="009D2927"/>
    <w:rsid w:val="009D3041"/>
    <w:rsid w:val="009D3231"/>
    <w:rsid w:val="009D35CF"/>
    <w:rsid w:val="009D3C2B"/>
    <w:rsid w:val="009D3DB5"/>
    <w:rsid w:val="009D4A56"/>
    <w:rsid w:val="009D4D68"/>
    <w:rsid w:val="009D4E5C"/>
    <w:rsid w:val="009D5D4A"/>
    <w:rsid w:val="009D5DE7"/>
    <w:rsid w:val="009D665A"/>
    <w:rsid w:val="009D6675"/>
    <w:rsid w:val="009D66CC"/>
    <w:rsid w:val="009D6D80"/>
    <w:rsid w:val="009D7308"/>
    <w:rsid w:val="009D7317"/>
    <w:rsid w:val="009D732E"/>
    <w:rsid w:val="009D7837"/>
    <w:rsid w:val="009D7A7D"/>
    <w:rsid w:val="009D7C15"/>
    <w:rsid w:val="009E000B"/>
    <w:rsid w:val="009E012B"/>
    <w:rsid w:val="009E03DC"/>
    <w:rsid w:val="009E07B7"/>
    <w:rsid w:val="009E0B6D"/>
    <w:rsid w:val="009E0CB0"/>
    <w:rsid w:val="009E11C0"/>
    <w:rsid w:val="009E1238"/>
    <w:rsid w:val="009E1311"/>
    <w:rsid w:val="009E1685"/>
    <w:rsid w:val="009E19EF"/>
    <w:rsid w:val="009E19F7"/>
    <w:rsid w:val="009E1B84"/>
    <w:rsid w:val="009E1BC1"/>
    <w:rsid w:val="009E1C17"/>
    <w:rsid w:val="009E1D7E"/>
    <w:rsid w:val="009E2145"/>
    <w:rsid w:val="009E277A"/>
    <w:rsid w:val="009E2BB9"/>
    <w:rsid w:val="009E3165"/>
    <w:rsid w:val="009E359D"/>
    <w:rsid w:val="009E373E"/>
    <w:rsid w:val="009E3C60"/>
    <w:rsid w:val="009E40FA"/>
    <w:rsid w:val="009E46CF"/>
    <w:rsid w:val="009E472E"/>
    <w:rsid w:val="009E4866"/>
    <w:rsid w:val="009E493F"/>
    <w:rsid w:val="009E495C"/>
    <w:rsid w:val="009E49EC"/>
    <w:rsid w:val="009E5D4C"/>
    <w:rsid w:val="009E667F"/>
    <w:rsid w:val="009E6B85"/>
    <w:rsid w:val="009E6C4D"/>
    <w:rsid w:val="009E6E9B"/>
    <w:rsid w:val="009E717B"/>
    <w:rsid w:val="009E7273"/>
    <w:rsid w:val="009E736E"/>
    <w:rsid w:val="009E7906"/>
    <w:rsid w:val="009E7A1F"/>
    <w:rsid w:val="009E7AD8"/>
    <w:rsid w:val="009E7B84"/>
    <w:rsid w:val="009E7EE1"/>
    <w:rsid w:val="009F040C"/>
    <w:rsid w:val="009F0689"/>
    <w:rsid w:val="009F0828"/>
    <w:rsid w:val="009F0A39"/>
    <w:rsid w:val="009F0B80"/>
    <w:rsid w:val="009F198F"/>
    <w:rsid w:val="009F22A0"/>
    <w:rsid w:val="009F3011"/>
    <w:rsid w:val="009F3256"/>
    <w:rsid w:val="009F34AA"/>
    <w:rsid w:val="009F3998"/>
    <w:rsid w:val="009F3A02"/>
    <w:rsid w:val="009F3B85"/>
    <w:rsid w:val="009F3C29"/>
    <w:rsid w:val="009F3F1F"/>
    <w:rsid w:val="009F3FC3"/>
    <w:rsid w:val="009F4AE9"/>
    <w:rsid w:val="009F51B0"/>
    <w:rsid w:val="009F5307"/>
    <w:rsid w:val="009F5556"/>
    <w:rsid w:val="009F573B"/>
    <w:rsid w:val="009F5B0B"/>
    <w:rsid w:val="009F5CAD"/>
    <w:rsid w:val="009F6132"/>
    <w:rsid w:val="009F63AD"/>
    <w:rsid w:val="009F66A1"/>
    <w:rsid w:val="009F69A6"/>
    <w:rsid w:val="009F6BF7"/>
    <w:rsid w:val="009F74A9"/>
    <w:rsid w:val="009F7637"/>
    <w:rsid w:val="009F7748"/>
    <w:rsid w:val="009F7AE7"/>
    <w:rsid w:val="009F7D2E"/>
    <w:rsid w:val="009F7F26"/>
    <w:rsid w:val="00A00254"/>
    <w:rsid w:val="00A006C5"/>
    <w:rsid w:val="00A00C78"/>
    <w:rsid w:val="00A01A4E"/>
    <w:rsid w:val="00A01C81"/>
    <w:rsid w:val="00A01CCB"/>
    <w:rsid w:val="00A02400"/>
    <w:rsid w:val="00A02619"/>
    <w:rsid w:val="00A0268D"/>
    <w:rsid w:val="00A026DC"/>
    <w:rsid w:val="00A028D5"/>
    <w:rsid w:val="00A02904"/>
    <w:rsid w:val="00A02AF4"/>
    <w:rsid w:val="00A03283"/>
    <w:rsid w:val="00A032B9"/>
    <w:rsid w:val="00A037E2"/>
    <w:rsid w:val="00A041B1"/>
    <w:rsid w:val="00A04563"/>
    <w:rsid w:val="00A0486C"/>
    <w:rsid w:val="00A04982"/>
    <w:rsid w:val="00A050B0"/>
    <w:rsid w:val="00A052D7"/>
    <w:rsid w:val="00A05608"/>
    <w:rsid w:val="00A05E0B"/>
    <w:rsid w:val="00A06190"/>
    <w:rsid w:val="00A066A6"/>
    <w:rsid w:val="00A06C84"/>
    <w:rsid w:val="00A071AD"/>
    <w:rsid w:val="00A0775B"/>
    <w:rsid w:val="00A07CA5"/>
    <w:rsid w:val="00A108AF"/>
    <w:rsid w:val="00A10947"/>
    <w:rsid w:val="00A10C28"/>
    <w:rsid w:val="00A10C41"/>
    <w:rsid w:val="00A10D6E"/>
    <w:rsid w:val="00A10E41"/>
    <w:rsid w:val="00A10F27"/>
    <w:rsid w:val="00A11306"/>
    <w:rsid w:val="00A11327"/>
    <w:rsid w:val="00A1169E"/>
    <w:rsid w:val="00A11BE9"/>
    <w:rsid w:val="00A11F02"/>
    <w:rsid w:val="00A11F31"/>
    <w:rsid w:val="00A12046"/>
    <w:rsid w:val="00A12414"/>
    <w:rsid w:val="00A1252E"/>
    <w:rsid w:val="00A12E3B"/>
    <w:rsid w:val="00A1348E"/>
    <w:rsid w:val="00A13703"/>
    <w:rsid w:val="00A138F0"/>
    <w:rsid w:val="00A143AC"/>
    <w:rsid w:val="00A1453E"/>
    <w:rsid w:val="00A149B2"/>
    <w:rsid w:val="00A14EFC"/>
    <w:rsid w:val="00A151C2"/>
    <w:rsid w:val="00A1534F"/>
    <w:rsid w:val="00A15588"/>
    <w:rsid w:val="00A15887"/>
    <w:rsid w:val="00A15906"/>
    <w:rsid w:val="00A1590A"/>
    <w:rsid w:val="00A1624D"/>
    <w:rsid w:val="00A164F8"/>
    <w:rsid w:val="00A165A3"/>
    <w:rsid w:val="00A16906"/>
    <w:rsid w:val="00A16F5F"/>
    <w:rsid w:val="00A170C6"/>
    <w:rsid w:val="00A172A0"/>
    <w:rsid w:val="00A172B5"/>
    <w:rsid w:val="00A17BB0"/>
    <w:rsid w:val="00A2048F"/>
    <w:rsid w:val="00A20824"/>
    <w:rsid w:val="00A20BB5"/>
    <w:rsid w:val="00A21221"/>
    <w:rsid w:val="00A212CA"/>
    <w:rsid w:val="00A21399"/>
    <w:rsid w:val="00A21DAF"/>
    <w:rsid w:val="00A22A9B"/>
    <w:rsid w:val="00A22C06"/>
    <w:rsid w:val="00A22F75"/>
    <w:rsid w:val="00A23386"/>
    <w:rsid w:val="00A23534"/>
    <w:rsid w:val="00A23B91"/>
    <w:rsid w:val="00A23BE3"/>
    <w:rsid w:val="00A24665"/>
    <w:rsid w:val="00A24784"/>
    <w:rsid w:val="00A24B01"/>
    <w:rsid w:val="00A24CEE"/>
    <w:rsid w:val="00A24EB6"/>
    <w:rsid w:val="00A250B9"/>
    <w:rsid w:val="00A253E2"/>
    <w:rsid w:val="00A26139"/>
    <w:rsid w:val="00A26A57"/>
    <w:rsid w:val="00A26A6D"/>
    <w:rsid w:val="00A2709A"/>
    <w:rsid w:val="00A2716A"/>
    <w:rsid w:val="00A273DF"/>
    <w:rsid w:val="00A27418"/>
    <w:rsid w:val="00A274E3"/>
    <w:rsid w:val="00A274F5"/>
    <w:rsid w:val="00A275AD"/>
    <w:rsid w:val="00A2780A"/>
    <w:rsid w:val="00A301CA"/>
    <w:rsid w:val="00A302D8"/>
    <w:rsid w:val="00A3047B"/>
    <w:rsid w:val="00A3070E"/>
    <w:rsid w:val="00A30CC2"/>
    <w:rsid w:val="00A30EAC"/>
    <w:rsid w:val="00A31685"/>
    <w:rsid w:val="00A31D01"/>
    <w:rsid w:val="00A31DE7"/>
    <w:rsid w:val="00A31DEE"/>
    <w:rsid w:val="00A320BC"/>
    <w:rsid w:val="00A32DCE"/>
    <w:rsid w:val="00A32E05"/>
    <w:rsid w:val="00A330CD"/>
    <w:rsid w:val="00A3334C"/>
    <w:rsid w:val="00A334DD"/>
    <w:rsid w:val="00A3378F"/>
    <w:rsid w:val="00A33B38"/>
    <w:rsid w:val="00A34D35"/>
    <w:rsid w:val="00A34D6F"/>
    <w:rsid w:val="00A34EF3"/>
    <w:rsid w:val="00A35F50"/>
    <w:rsid w:val="00A36856"/>
    <w:rsid w:val="00A36D1C"/>
    <w:rsid w:val="00A36E63"/>
    <w:rsid w:val="00A36F36"/>
    <w:rsid w:val="00A36FE5"/>
    <w:rsid w:val="00A372F9"/>
    <w:rsid w:val="00A37552"/>
    <w:rsid w:val="00A377B3"/>
    <w:rsid w:val="00A37C00"/>
    <w:rsid w:val="00A37C92"/>
    <w:rsid w:val="00A40F13"/>
    <w:rsid w:val="00A4135E"/>
    <w:rsid w:val="00A414C7"/>
    <w:rsid w:val="00A41571"/>
    <w:rsid w:val="00A41AE5"/>
    <w:rsid w:val="00A42536"/>
    <w:rsid w:val="00A426B8"/>
    <w:rsid w:val="00A428DF"/>
    <w:rsid w:val="00A42BFC"/>
    <w:rsid w:val="00A43020"/>
    <w:rsid w:val="00A43071"/>
    <w:rsid w:val="00A432D9"/>
    <w:rsid w:val="00A43696"/>
    <w:rsid w:val="00A43CD7"/>
    <w:rsid w:val="00A43F0F"/>
    <w:rsid w:val="00A4466E"/>
    <w:rsid w:val="00A44C6B"/>
    <w:rsid w:val="00A45112"/>
    <w:rsid w:val="00A4575C"/>
    <w:rsid w:val="00A45B0C"/>
    <w:rsid w:val="00A45C5E"/>
    <w:rsid w:val="00A45D61"/>
    <w:rsid w:val="00A4662A"/>
    <w:rsid w:val="00A46830"/>
    <w:rsid w:val="00A46E0A"/>
    <w:rsid w:val="00A472BC"/>
    <w:rsid w:val="00A47397"/>
    <w:rsid w:val="00A473BC"/>
    <w:rsid w:val="00A47422"/>
    <w:rsid w:val="00A478EB"/>
    <w:rsid w:val="00A51041"/>
    <w:rsid w:val="00A512F8"/>
    <w:rsid w:val="00A51681"/>
    <w:rsid w:val="00A5168A"/>
    <w:rsid w:val="00A5177D"/>
    <w:rsid w:val="00A51CF0"/>
    <w:rsid w:val="00A51F63"/>
    <w:rsid w:val="00A5225E"/>
    <w:rsid w:val="00A52568"/>
    <w:rsid w:val="00A533A3"/>
    <w:rsid w:val="00A53A35"/>
    <w:rsid w:val="00A53EEE"/>
    <w:rsid w:val="00A5429E"/>
    <w:rsid w:val="00A5476E"/>
    <w:rsid w:val="00A54B0C"/>
    <w:rsid w:val="00A54C67"/>
    <w:rsid w:val="00A54FEB"/>
    <w:rsid w:val="00A55454"/>
    <w:rsid w:val="00A5554E"/>
    <w:rsid w:val="00A56038"/>
    <w:rsid w:val="00A56CCF"/>
    <w:rsid w:val="00A56E63"/>
    <w:rsid w:val="00A570F9"/>
    <w:rsid w:val="00A57256"/>
    <w:rsid w:val="00A5731F"/>
    <w:rsid w:val="00A5760E"/>
    <w:rsid w:val="00A5783A"/>
    <w:rsid w:val="00A578CA"/>
    <w:rsid w:val="00A5792F"/>
    <w:rsid w:val="00A57C50"/>
    <w:rsid w:val="00A609FB"/>
    <w:rsid w:val="00A60F80"/>
    <w:rsid w:val="00A611E6"/>
    <w:rsid w:val="00A611F4"/>
    <w:rsid w:val="00A6149A"/>
    <w:rsid w:val="00A616BA"/>
    <w:rsid w:val="00A61766"/>
    <w:rsid w:val="00A61867"/>
    <w:rsid w:val="00A61A1B"/>
    <w:rsid w:val="00A61B5C"/>
    <w:rsid w:val="00A61CB6"/>
    <w:rsid w:val="00A61DBA"/>
    <w:rsid w:val="00A61E17"/>
    <w:rsid w:val="00A61E23"/>
    <w:rsid w:val="00A61EBC"/>
    <w:rsid w:val="00A61EE7"/>
    <w:rsid w:val="00A620D3"/>
    <w:rsid w:val="00A62933"/>
    <w:rsid w:val="00A62D58"/>
    <w:rsid w:val="00A6312A"/>
    <w:rsid w:val="00A632BD"/>
    <w:rsid w:val="00A63375"/>
    <w:rsid w:val="00A635C8"/>
    <w:rsid w:val="00A637EC"/>
    <w:rsid w:val="00A63D7A"/>
    <w:rsid w:val="00A64207"/>
    <w:rsid w:val="00A6436B"/>
    <w:rsid w:val="00A645CE"/>
    <w:rsid w:val="00A649B4"/>
    <w:rsid w:val="00A64A7D"/>
    <w:rsid w:val="00A64B65"/>
    <w:rsid w:val="00A64BC9"/>
    <w:rsid w:val="00A652C2"/>
    <w:rsid w:val="00A65443"/>
    <w:rsid w:val="00A65AC3"/>
    <w:rsid w:val="00A65B77"/>
    <w:rsid w:val="00A66264"/>
    <w:rsid w:val="00A66481"/>
    <w:rsid w:val="00A6649E"/>
    <w:rsid w:val="00A66789"/>
    <w:rsid w:val="00A668EB"/>
    <w:rsid w:val="00A66941"/>
    <w:rsid w:val="00A675F3"/>
    <w:rsid w:val="00A67974"/>
    <w:rsid w:val="00A67BED"/>
    <w:rsid w:val="00A67EFD"/>
    <w:rsid w:val="00A70506"/>
    <w:rsid w:val="00A70777"/>
    <w:rsid w:val="00A70F80"/>
    <w:rsid w:val="00A710FE"/>
    <w:rsid w:val="00A71128"/>
    <w:rsid w:val="00A712A5"/>
    <w:rsid w:val="00A71543"/>
    <w:rsid w:val="00A7158A"/>
    <w:rsid w:val="00A71964"/>
    <w:rsid w:val="00A71990"/>
    <w:rsid w:val="00A71EA2"/>
    <w:rsid w:val="00A72291"/>
    <w:rsid w:val="00A7229F"/>
    <w:rsid w:val="00A72557"/>
    <w:rsid w:val="00A72612"/>
    <w:rsid w:val="00A726F8"/>
    <w:rsid w:val="00A72A76"/>
    <w:rsid w:val="00A73287"/>
    <w:rsid w:val="00A73288"/>
    <w:rsid w:val="00A734AE"/>
    <w:rsid w:val="00A736E2"/>
    <w:rsid w:val="00A741C6"/>
    <w:rsid w:val="00A74387"/>
    <w:rsid w:val="00A74437"/>
    <w:rsid w:val="00A74A18"/>
    <w:rsid w:val="00A74A8D"/>
    <w:rsid w:val="00A74E88"/>
    <w:rsid w:val="00A757FE"/>
    <w:rsid w:val="00A7599B"/>
    <w:rsid w:val="00A75A87"/>
    <w:rsid w:val="00A75BA1"/>
    <w:rsid w:val="00A76563"/>
    <w:rsid w:val="00A76E5B"/>
    <w:rsid w:val="00A76F7E"/>
    <w:rsid w:val="00A77412"/>
    <w:rsid w:val="00A77575"/>
    <w:rsid w:val="00A77584"/>
    <w:rsid w:val="00A775BF"/>
    <w:rsid w:val="00A77894"/>
    <w:rsid w:val="00A77B03"/>
    <w:rsid w:val="00A77F53"/>
    <w:rsid w:val="00A80141"/>
    <w:rsid w:val="00A8015E"/>
    <w:rsid w:val="00A801D1"/>
    <w:rsid w:val="00A8049C"/>
    <w:rsid w:val="00A8059E"/>
    <w:rsid w:val="00A80952"/>
    <w:rsid w:val="00A80973"/>
    <w:rsid w:val="00A80F93"/>
    <w:rsid w:val="00A80FEF"/>
    <w:rsid w:val="00A8124A"/>
    <w:rsid w:val="00A81646"/>
    <w:rsid w:val="00A81ADB"/>
    <w:rsid w:val="00A81F75"/>
    <w:rsid w:val="00A82020"/>
    <w:rsid w:val="00A82943"/>
    <w:rsid w:val="00A8302E"/>
    <w:rsid w:val="00A83537"/>
    <w:rsid w:val="00A8373F"/>
    <w:rsid w:val="00A83B26"/>
    <w:rsid w:val="00A83B84"/>
    <w:rsid w:val="00A83E77"/>
    <w:rsid w:val="00A84078"/>
    <w:rsid w:val="00A84184"/>
    <w:rsid w:val="00A846D4"/>
    <w:rsid w:val="00A84A54"/>
    <w:rsid w:val="00A84C15"/>
    <w:rsid w:val="00A853E5"/>
    <w:rsid w:val="00A85405"/>
    <w:rsid w:val="00A85E74"/>
    <w:rsid w:val="00A86176"/>
    <w:rsid w:val="00A86922"/>
    <w:rsid w:val="00A86A4E"/>
    <w:rsid w:val="00A86B02"/>
    <w:rsid w:val="00A86C3D"/>
    <w:rsid w:val="00A8705F"/>
    <w:rsid w:val="00A87803"/>
    <w:rsid w:val="00A879C9"/>
    <w:rsid w:val="00A87D6F"/>
    <w:rsid w:val="00A87D8D"/>
    <w:rsid w:val="00A87FBC"/>
    <w:rsid w:val="00A9010C"/>
    <w:rsid w:val="00A9081E"/>
    <w:rsid w:val="00A90C73"/>
    <w:rsid w:val="00A90FCB"/>
    <w:rsid w:val="00A91692"/>
    <w:rsid w:val="00A924CC"/>
    <w:rsid w:val="00A92D22"/>
    <w:rsid w:val="00A93068"/>
    <w:rsid w:val="00A93FC1"/>
    <w:rsid w:val="00A940A3"/>
    <w:rsid w:val="00A94487"/>
    <w:rsid w:val="00A94498"/>
    <w:rsid w:val="00A944A0"/>
    <w:rsid w:val="00A945DF"/>
    <w:rsid w:val="00A946F9"/>
    <w:rsid w:val="00A94C43"/>
    <w:rsid w:val="00A95A84"/>
    <w:rsid w:val="00A95AA1"/>
    <w:rsid w:val="00A95EFD"/>
    <w:rsid w:val="00A95FD0"/>
    <w:rsid w:val="00A964B8"/>
    <w:rsid w:val="00A965C8"/>
    <w:rsid w:val="00A96B94"/>
    <w:rsid w:val="00A96DF3"/>
    <w:rsid w:val="00A9723E"/>
    <w:rsid w:val="00A97C9A"/>
    <w:rsid w:val="00A97F40"/>
    <w:rsid w:val="00AA002B"/>
    <w:rsid w:val="00AA01CC"/>
    <w:rsid w:val="00AA03E3"/>
    <w:rsid w:val="00AA0A71"/>
    <w:rsid w:val="00AA0FA7"/>
    <w:rsid w:val="00AA0FB6"/>
    <w:rsid w:val="00AA0FD5"/>
    <w:rsid w:val="00AA14B3"/>
    <w:rsid w:val="00AA1856"/>
    <w:rsid w:val="00AA2203"/>
    <w:rsid w:val="00AA2305"/>
    <w:rsid w:val="00AA25F6"/>
    <w:rsid w:val="00AA27BC"/>
    <w:rsid w:val="00AA2AA8"/>
    <w:rsid w:val="00AA2D64"/>
    <w:rsid w:val="00AA2FAE"/>
    <w:rsid w:val="00AA30F9"/>
    <w:rsid w:val="00AA3A03"/>
    <w:rsid w:val="00AA4569"/>
    <w:rsid w:val="00AA4F71"/>
    <w:rsid w:val="00AA55B7"/>
    <w:rsid w:val="00AA57AA"/>
    <w:rsid w:val="00AA5826"/>
    <w:rsid w:val="00AA58E1"/>
    <w:rsid w:val="00AA596D"/>
    <w:rsid w:val="00AA5981"/>
    <w:rsid w:val="00AA5E5E"/>
    <w:rsid w:val="00AA6087"/>
    <w:rsid w:val="00AA6295"/>
    <w:rsid w:val="00AA647D"/>
    <w:rsid w:val="00AA6734"/>
    <w:rsid w:val="00AA68DF"/>
    <w:rsid w:val="00AA6C0E"/>
    <w:rsid w:val="00AA6CB8"/>
    <w:rsid w:val="00AA6DBA"/>
    <w:rsid w:val="00AA760C"/>
    <w:rsid w:val="00AA7EB6"/>
    <w:rsid w:val="00AA7F93"/>
    <w:rsid w:val="00AB04DB"/>
    <w:rsid w:val="00AB05C9"/>
    <w:rsid w:val="00AB0646"/>
    <w:rsid w:val="00AB0868"/>
    <w:rsid w:val="00AB08BA"/>
    <w:rsid w:val="00AB0ABA"/>
    <w:rsid w:val="00AB0CF7"/>
    <w:rsid w:val="00AB0EB4"/>
    <w:rsid w:val="00AB1AE4"/>
    <w:rsid w:val="00AB1B82"/>
    <w:rsid w:val="00AB1BDF"/>
    <w:rsid w:val="00AB1D84"/>
    <w:rsid w:val="00AB25C7"/>
    <w:rsid w:val="00AB334D"/>
    <w:rsid w:val="00AB3415"/>
    <w:rsid w:val="00AB3C4A"/>
    <w:rsid w:val="00AB3DA6"/>
    <w:rsid w:val="00AB47E6"/>
    <w:rsid w:val="00AB4B3B"/>
    <w:rsid w:val="00AB504A"/>
    <w:rsid w:val="00AB5568"/>
    <w:rsid w:val="00AB5930"/>
    <w:rsid w:val="00AB5974"/>
    <w:rsid w:val="00AB5F45"/>
    <w:rsid w:val="00AB668C"/>
    <w:rsid w:val="00AB6972"/>
    <w:rsid w:val="00AB6E42"/>
    <w:rsid w:val="00AB7107"/>
    <w:rsid w:val="00AB7504"/>
    <w:rsid w:val="00AB7C25"/>
    <w:rsid w:val="00AB7FE9"/>
    <w:rsid w:val="00AC008B"/>
    <w:rsid w:val="00AC1A62"/>
    <w:rsid w:val="00AC1A80"/>
    <w:rsid w:val="00AC257E"/>
    <w:rsid w:val="00AC2C18"/>
    <w:rsid w:val="00AC2F6F"/>
    <w:rsid w:val="00AC3580"/>
    <w:rsid w:val="00AC38EC"/>
    <w:rsid w:val="00AC3AB9"/>
    <w:rsid w:val="00AC3CCF"/>
    <w:rsid w:val="00AC4038"/>
    <w:rsid w:val="00AC4770"/>
    <w:rsid w:val="00AC5BD7"/>
    <w:rsid w:val="00AC5F1F"/>
    <w:rsid w:val="00AC63ED"/>
    <w:rsid w:val="00AC7A36"/>
    <w:rsid w:val="00AC7F71"/>
    <w:rsid w:val="00AD07C4"/>
    <w:rsid w:val="00AD09F8"/>
    <w:rsid w:val="00AD0AE9"/>
    <w:rsid w:val="00AD0B74"/>
    <w:rsid w:val="00AD0F11"/>
    <w:rsid w:val="00AD108D"/>
    <w:rsid w:val="00AD10D8"/>
    <w:rsid w:val="00AD1E14"/>
    <w:rsid w:val="00AD1E71"/>
    <w:rsid w:val="00AD21B3"/>
    <w:rsid w:val="00AD22F4"/>
    <w:rsid w:val="00AD248B"/>
    <w:rsid w:val="00AD27C7"/>
    <w:rsid w:val="00AD2992"/>
    <w:rsid w:val="00AD2E7D"/>
    <w:rsid w:val="00AD3096"/>
    <w:rsid w:val="00AD34C3"/>
    <w:rsid w:val="00AD35C6"/>
    <w:rsid w:val="00AD3661"/>
    <w:rsid w:val="00AD3CB2"/>
    <w:rsid w:val="00AD465F"/>
    <w:rsid w:val="00AD4CAE"/>
    <w:rsid w:val="00AD4DEB"/>
    <w:rsid w:val="00AD56B0"/>
    <w:rsid w:val="00AD57B5"/>
    <w:rsid w:val="00AD5B95"/>
    <w:rsid w:val="00AD5B99"/>
    <w:rsid w:val="00AD60EB"/>
    <w:rsid w:val="00AD6749"/>
    <w:rsid w:val="00AD67AA"/>
    <w:rsid w:val="00AD6F71"/>
    <w:rsid w:val="00AD7309"/>
    <w:rsid w:val="00AD760C"/>
    <w:rsid w:val="00AD7880"/>
    <w:rsid w:val="00AD79CF"/>
    <w:rsid w:val="00AD79F8"/>
    <w:rsid w:val="00AD7AFB"/>
    <w:rsid w:val="00AD7C77"/>
    <w:rsid w:val="00AD7E17"/>
    <w:rsid w:val="00AD7E25"/>
    <w:rsid w:val="00AE0199"/>
    <w:rsid w:val="00AE01C3"/>
    <w:rsid w:val="00AE02DC"/>
    <w:rsid w:val="00AE063C"/>
    <w:rsid w:val="00AE0F37"/>
    <w:rsid w:val="00AE0FFD"/>
    <w:rsid w:val="00AE1963"/>
    <w:rsid w:val="00AE1CAE"/>
    <w:rsid w:val="00AE2291"/>
    <w:rsid w:val="00AE2334"/>
    <w:rsid w:val="00AE2522"/>
    <w:rsid w:val="00AE256F"/>
    <w:rsid w:val="00AE271B"/>
    <w:rsid w:val="00AE29A3"/>
    <w:rsid w:val="00AE2BB3"/>
    <w:rsid w:val="00AE319C"/>
    <w:rsid w:val="00AE3870"/>
    <w:rsid w:val="00AE3A17"/>
    <w:rsid w:val="00AE3A3B"/>
    <w:rsid w:val="00AE3B03"/>
    <w:rsid w:val="00AE4291"/>
    <w:rsid w:val="00AE4873"/>
    <w:rsid w:val="00AE4880"/>
    <w:rsid w:val="00AE4FD6"/>
    <w:rsid w:val="00AE537E"/>
    <w:rsid w:val="00AE5CEE"/>
    <w:rsid w:val="00AE5D32"/>
    <w:rsid w:val="00AE602E"/>
    <w:rsid w:val="00AE6BF5"/>
    <w:rsid w:val="00AE6FA8"/>
    <w:rsid w:val="00AE7602"/>
    <w:rsid w:val="00AE77AA"/>
    <w:rsid w:val="00AE7A82"/>
    <w:rsid w:val="00AE7D5C"/>
    <w:rsid w:val="00AF0C3F"/>
    <w:rsid w:val="00AF0CF0"/>
    <w:rsid w:val="00AF1363"/>
    <w:rsid w:val="00AF13B4"/>
    <w:rsid w:val="00AF1F02"/>
    <w:rsid w:val="00AF2341"/>
    <w:rsid w:val="00AF2724"/>
    <w:rsid w:val="00AF2A60"/>
    <w:rsid w:val="00AF3876"/>
    <w:rsid w:val="00AF3A78"/>
    <w:rsid w:val="00AF3B0D"/>
    <w:rsid w:val="00AF445C"/>
    <w:rsid w:val="00AF44D3"/>
    <w:rsid w:val="00AF4770"/>
    <w:rsid w:val="00AF48CB"/>
    <w:rsid w:val="00AF4B7A"/>
    <w:rsid w:val="00AF4EAA"/>
    <w:rsid w:val="00AF53A5"/>
    <w:rsid w:val="00AF560F"/>
    <w:rsid w:val="00AF57EA"/>
    <w:rsid w:val="00AF5FBF"/>
    <w:rsid w:val="00AF6448"/>
    <w:rsid w:val="00AF65AB"/>
    <w:rsid w:val="00AF67CB"/>
    <w:rsid w:val="00AF67D9"/>
    <w:rsid w:val="00AF6AD1"/>
    <w:rsid w:val="00AF6AF5"/>
    <w:rsid w:val="00AF6FE2"/>
    <w:rsid w:val="00AF75FB"/>
    <w:rsid w:val="00AF776A"/>
    <w:rsid w:val="00AF78F2"/>
    <w:rsid w:val="00B0014D"/>
    <w:rsid w:val="00B003C3"/>
    <w:rsid w:val="00B004EB"/>
    <w:rsid w:val="00B00674"/>
    <w:rsid w:val="00B00C82"/>
    <w:rsid w:val="00B01318"/>
    <w:rsid w:val="00B013DB"/>
    <w:rsid w:val="00B013F1"/>
    <w:rsid w:val="00B01770"/>
    <w:rsid w:val="00B022C9"/>
    <w:rsid w:val="00B02B99"/>
    <w:rsid w:val="00B0300A"/>
    <w:rsid w:val="00B0310F"/>
    <w:rsid w:val="00B0329E"/>
    <w:rsid w:val="00B03387"/>
    <w:rsid w:val="00B03A3F"/>
    <w:rsid w:val="00B03A42"/>
    <w:rsid w:val="00B03AD2"/>
    <w:rsid w:val="00B04926"/>
    <w:rsid w:val="00B04FC6"/>
    <w:rsid w:val="00B054DB"/>
    <w:rsid w:val="00B055C7"/>
    <w:rsid w:val="00B0571D"/>
    <w:rsid w:val="00B05AA6"/>
    <w:rsid w:val="00B05B90"/>
    <w:rsid w:val="00B05B96"/>
    <w:rsid w:val="00B05FA0"/>
    <w:rsid w:val="00B0606F"/>
    <w:rsid w:val="00B06076"/>
    <w:rsid w:val="00B06296"/>
    <w:rsid w:val="00B06DA7"/>
    <w:rsid w:val="00B06E90"/>
    <w:rsid w:val="00B06EC2"/>
    <w:rsid w:val="00B07298"/>
    <w:rsid w:val="00B10250"/>
    <w:rsid w:val="00B10403"/>
    <w:rsid w:val="00B10542"/>
    <w:rsid w:val="00B109E3"/>
    <w:rsid w:val="00B10B9F"/>
    <w:rsid w:val="00B10FB9"/>
    <w:rsid w:val="00B11BBD"/>
    <w:rsid w:val="00B11E85"/>
    <w:rsid w:val="00B1237A"/>
    <w:rsid w:val="00B123FC"/>
    <w:rsid w:val="00B12745"/>
    <w:rsid w:val="00B12F5D"/>
    <w:rsid w:val="00B12F83"/>
    <w:rsid w:val="00B13159"/>
    <w:rsid w:val="00B13595"/>
    <w:rsid w:val="00B136FD"/>
    <w:rsid w:val="00B137FE"/>
    <w:rsid w:val="00B13996"/>
    <w:rsid w:val="00B13AEA"/>
    <w:rsid w:val="00B13C46"/>
    <w:rsid w:val="00B14991"/>
    <w:rsid w:val="00B14B5C"/>
    <w:rsid w:val="00B15057"/>
    <w:rsid w:val="00B1518A"/>
    <w:rsid w:val="00B16109"/>
    <w:rsid w:val="00B168E2"/>
    <w:rsid w:val="00B1690E"/>
    <w:rsid w:val="00B169FE"/>
    <w:rsid w:val="00B16D58"/>
    <w:rsid w:val="00B16E44"/>
    <w:rsid w:val="00B17035"/>
    <w:rsid w:val="00B1721F"/>
    <w:rsid w:val="00B1741F"/>
    <w:rsid w:val="00B178C2"/>
    <w:rsid w:val="00B17921"/>
    <w:rsid w:val="00B17983"/>
    <w:rsid w:val="00B17C89"/>
    <w:rsid w:val="00B20797"/>
    <w:rsid w:val="00B20948"/>
    <w:rsid w:val="00B2094E"/>
    <w:rsid w:val="00B20E4D"/>
    <w:rsid w:val="00B20F56"/>
    <w:rsid w:val="00B212D9"/>
    <w:rsid w:val="00B213B8"/>
    <w:rsid w:val="00B21B69"/>
    <w:rsid w:val="00B22051"/>
    <w:rsid w:val="00B2218F"/>
    <w:rsid w:val="00B221E3"/>
    <w:rsid w:val="00B22232"/>
    <w:rsid w:val="00B22301"/>
    <w:rsid w:val="00B22B1E"/>
    <w:rsid w:val="00B22D09"/>
    <w:rsid w:val="00B22EDA"/>
    <w:rsid w:val="00B2308C"/>
    <w:rsid w:val="00B231D2"/>
    <w:rsid w:val="00B23544"/>
    <w:rsid w:val="00B24024"/>
    <w:rsid w:val="00B246E9"/>
    <w:rsid w:val="00B24A1E"/>
    <w:rsid w:val="00B250F2"/>
    <w:rsid w:val="00B25554"/>
    <w:rsid w:val="00B256BC"/>
    <w:rsid w:val="00B25B30"/>
    <w:rsid w:val="00B25E4A"/>
    <w:rsid w:val="00B25F2F"/>
    <w:rsid w:val="00B26146"/>
    <w:rsid w:val="00B26806"/>
    <w:rsid w:val="00B268E0"/>
    <w:rsid w:val="00B26DAF"/>
    <w:rsid w:val="00B26E32"/>
    <w:rsid w:val="00B274D7"/>
    <w:rsid w:val="00B27761"/>
    <w:rsid w:val="00B30024"/>
    <w:rsid w:val="00B302F8"/>
    <w:rsid w:val="00B30600"/>
    <w:rsid w:val="00B306FB"/>
    <w:rsid w:val="00B30D2D"/>
    <w:rsid w:val="00B3106A"/>
    <w:rsid w:val="00B310BD"/>
    <w:rsid w:val="00B311CF"/>
    <w:rsid w:val="00B31249"/>
    <w:rsid w:val="00B31AD8"/>
    <w:rsid w:val="00B32307"/>
    <w:rsid w:val="00B329F6"/>
    <w:rsid w:val="00B32AEC"/>
    <w:rsid w:val="00B32E94"/>
    <w:rsid w:val="00B32EDC"/>
    <w:rsid w:val="00B32FFD"/>
    <w:rsid w:val="00B3341B"/>
    <w:rsid w:val="00B335D5"/>
    <w:rsid w:val="00B339D9"/>
    <w:rsid w:val="00B342CD"/>
    <w:rsid w:val="00B342F5"/>
    <w:rsid w:val="00B34352"/>
    <w:rsid w:val="00B346EC"/>
    <w:rsid w:val="00B34749"/>
    <w:rsid w:val="00B34B38"/>
    <w:rsid w:val="00B34C61"/>
    <w:rsid w:val="00B34E9B"/>
    <w:rsid w:val="00B353AA"/>
    <w:rsid w:val="00B353E9"/>
    <w:rsid w:val="00B35511"/>
    <w:rsid w:val="00B35592"/>
    <w:rsid w:val="00B35AC5"/>
    <w:rsid w:val="00B36632"/>
    <w:rsid w:val="00B36D15"/>
    <w:rsid w:val="00B36D87"/>
    <w:rsid w:val="00B36F36"/>
    <w:rsid w:val="00B36F58"/>
    <w:rsid w:val="00B37379"/>
    <w:rsid w:val="00B374E4"/>
    <w:rsid w:val="00B375B5"/>
    <w:rsid w:val="00B37722"/>
    <w:rsid w:val="00B40202"/>
    <w:rsid w:val="00B407DB"/>
    <w:rsid w:val="00B4089E"/>
    <w:rsid w:val="00B409EE"/>
    <w:rsid w:val="00B40D47"/>
    <w:rsid w:val="00B40DE5"/>
    <w:rsid w:val="00B40E60"/>
    <w:rsid w:val="00B4108E"/>
    <w:rsid w:val="00B411C8"/>
    <w:rsid w:val="00B42283"/>
    <w:rsid w:val="00B422F7"/>
    <w:rsid w:val="00B425D8"/>
    <w:rsid w:val="00B42C31"/>
    <w:rsid w:val="00B42C4A"/>
    <w:rsid w:val="00B432B0"/>
    <w:rsid w:val="00B4343C"/>
    <w:rsid w:val="00B4363E"/>
    <w:rsid w:val="00B4366D"/>
    <w:rsid w:val="00B43CB5"/>
    <w:rsid w:val="00B43EFC"/>
    <w:rsid w:val="00B4434B"/>
    <w:rsid w:val="00B445CD"/>
    <w:rsid w:val="00B44633"/>
    <w:rsid w:val="00B44D4F"/>
    <w:rsid w:val="00B453B3"/>
    <w:rsid w:val="00B4568E"/>
    <w:rsid w:val="00B45778"/>
    <w:rsid w:val="00B4581D"/>
    <w:rsid w:val="00B45828"/>
    <w:rsid w:val="00B45BC4"/>
    <w:rsid w:val="00B45BE7"/>
    <w:rsid w:val="00B45CBC"/>
    <w:rsid w:val="00B4614E"/>
    <w:rsid w:val="00B46607"/>
    <w:rsid w:val="00B4664A"/>
    <w:rsid w:val="00B467E5"/>
    <w:rsid w:val="00B4687C"/>
    <w:rsid w:val="00B46B9B"/>
    <w:rsid w:val="00B470C7"/>
    <w:rsid w:val="00B47291"/>
    <w:rsid w:val="00B472FB"/>
    <w:rsid w:val="00B475A2"/>
    <w:rsid w:val="00B47883"/>
    <w:rsid w:val="00B47C46"/>
    <w:rsid w:val="00B47FEB"/>
    <w:rsid w:val="00B50031"/>
    <w:rsid w:val="00B501C3"/>
    <w:rsid w:val="00B503E0"/>
    <w:rsid w:val="00B50C0A"/>
    <w:rsid w:val="00B5111D"/>
    <w:rsid w:val="00B5126B"/>
    <w:rsid w:val="00B516F6"/>
    <w:rsid w:val="00B5179F"/>
    <w:rsid w:val="00B51855"/>
    <w:rsid w:val="00B51991"/>
    <w:rsid w:val="00B51CD4"/>
    <w:rsid w:val="00B51F85"/>
    <w:rsid w:val="00B52303"/>
    <w:rsid w:val="00B5258C"/>
    <w:rsid w:val="00B527C2"/>
    <w:rsid w:val="00B530A5"/>
    <w:rsid w:val="00B5314D"/>
    <w:rsid w:val="00B53F59"/>
    <w:rsid w:val="00B543F0"/>
    <w:rsid w:val="00B54B0F"/>
    <w:rsid w:val="00B54E56"/>
    <w:rsid w:val="00B55258"/>
    <w:rsid w:val="00B554A5"/>
    <w:rsid w:val="00B55F9C"/>
    <w:rsid w:val="00B56268"/>
    <w:rsid w:val="00B562F4"/>
    <w:rsid w:val="00B567C0"/>
    <w:rsid w:val="00B56DB8"/>
    <w:rsid w:val="00B57544"/>
    <w:rsid w:val="00B6005C"/>
    <w:rsid w:val="00B60072"/>
    <w:rsid w:val="00B601F2"/>
    <w:rsid w:val="00B6044C"/>
    <w:rsid w:val="00B604CA"/>
    <w:rsid w:val="00B6064F"/>
    <w:rsid w:val="00B608AA"/>
    <w:rsid w:val="00B60FD0"/>
    <w:rsid w:val="00B610D6"/>
    <w:rsid w:val="00B615CB"/>
    <w:rsid w:val="00B616A2"/>
    <w:rsid w:val="00B616B0"/>
    <w:rsid w:val="00B61EA0"/>
    <w:rsid w:val="00B61F9A"/>
    <w:rsid w:val="00B622EA"/>
    <w:rsid w:val="00B62421"/>
    <w:rsid w:val="00B624E8"/>
    <w:rsid w:val="00B62B5F"/>
    <w:rsid w:val="00B63384"/>
    <w:rsid w:val="00B6344E"/>
    <w:rsid w:val="00B63B66"/>
    <w:rsid w:val="00B63F83"/>
    <w:rsid w:val="00B64FE6"/>
    <w:rsid w:val="00B652A2"/>
    <w:rsid w:val="00B65326"/>
    <w:rsid w:val="00B659FB"/>
    <w:rsid w:val="00B661B2"/>
    <w:rsid w:val="00B66892"/>
    <w:rsid w:val="00B6696F"/>
    <w:rsid w:val="00B6736F"/>
    <w:rsid w:val="00B67404"/>
    <w:rsid w:val="00B67429"/>
    <w:rsid w:val="00B67497"/>
    <w:rsid w:val="00B6755D"/>
    <w:rsid w:val="00B67A74"/>
    <w:rsid w:val="00B67C16"/>
    <w:rsid w:val="00B67C36"/>
    <w:rsid w:val="00B67C3B"/>
    <w:rsid w:val="00B70D17"/>
    <w:rsid w:val="00B715A3"/>
    <w:rsid w:val="00B7167B"/>
    <w:rsid w:val="00B719AC"/>
    <w:rsid w:val="00B71B15"/>
    <w:rsid w:val="00B71C0D"/>
    <w:rsid w:val="00B71F87"/>
    <w:rsid w:val="00B72299"/>
    <w:rsid w:val="00B722B6"/>
    <w:rsid w:val="00B722F7"/>
    <w:rsid w:val="00B72849"/>
    <w:rsid w:val="00B72858"/>
    <w:rsid w:val="00B72AB8"/>
    <w:rsid w:val="00B73467"/>
    <w:rsid w:val="00B73EFD"/>
    <w:rsid w:val="00B73FE3"/>
    <w:rsid w:val="00B741D2"/>
    <w:rsid w:val="00B746FF"/>
    <w:rsid w:val="00B74832"/>
    <w:rsid w:val="00B74D93"/>
    <w:rsid w:val="00B7583F"/>
    <w:rsid w:val="00B7592D"/>
    <w:rsid w:val="00B759C6"/>
    <w:rsid w:val="00B75F9D"/>
    <w:rsid w:val="00B76449"/>
    <w:rsid w:val="00B76467"/>
    <w:rsid w:val="00B76550"/>
    <w:rsid w:val="00B76CCC"/>
    <w:rsid w:val="00B76D55"/>
    <w:rsid w:val="00B76F0C"/>
    <w:rsid w:val="00B77144"/>
    <w:rsid w:val="00B7738B"/>
    <w:rsid w:val="00B77397"/>
    <w:rsid w:val="00B773A9"/>
    <w:rsid w:val="00B77AF7"/>
    <w:rsid w:val="00B80001"/>
    <w:rsid w:val="00B803A2"/>
    <w:rsid w:val="00B80694"/>
    <w:rsid w:val="00B8094F"/>
    <w:rsid w:val="00B80B78"/>
    <w:rsid w:val="00B80D61"/>
    <w:rsid w:val="00B80FBB"/>
    <w:rsid w:val="00B81829"/>
    <w:rsid w:val="00B8182C"/>
    <w:rsid w:val="00B81AD3"/>
    <w:rsid w:val="00B81B29"/>
    <w:rsid w:val="00B8234A"/>
    <w:rsid w:val="00B82A06"/>
    <w:rsid w:val="00B82C22"/>
    <w:rsid w:val="00B82F80"/>
    <w:rsid w:val="00B830ED"/>
    <w:rsid w:val="00B83437"/>
    <w:rsid w:val="00B83746"/>
    <w:rsid w:val="00B83B55"/>
    <w:rsid w:val="00B83BC5"/>
    <w:rsid w:val="00B83CD9"/>
    <w:rsid w:val="00B83D4E"/>
    <w:rsid w:val="00B8403F"/>
    <w:rsid w:val="00B84C95"/>
    <w:rsid w:val="00B8509D"/>
    <w:rsid w:val="00B85524"/>
    <w:rsid w:val="00B8574D"/>
    <w:rsid w:val="00B85BEF"/>
    <w:rsid w:val="00B85E55"/>
    <w:rsid w:val="00B86030"/>
    <w:rsid w:val="00B864CF"/>
    <w:rsid w:val="00B869E1"/>
    <w:rsid w:val="00B86CA3"/>
    <w:rsid w:val="00B86DC1"/>
    <w:rsid w:val="00B86E78"/>
    <w:rsid w:val="00B874CE"/>
    <w:rsid w:val="00B903F7"/>
    <w:rsid w:val="00B9092D"/>
    <w:rsid w:val="00B909AE"/>
    <w:rsid w:val="00B91B32"/>
    <w:rsid w:val="00B91FDC"/>
    <w:rsid w:val="00B92726"/>
    <w:rsid w:val="00B92F13"/>
    <w:rsid w:val="00B93618"/>
    <w:rsid w:val="00B938B9"/>
    <w:rsid w:val="00B94E7D"/>
    <w:rsid w:val="00B95205"/>
    <w:rsid w:val="00B9568A"/>
    <w:rsid w:val="00B956B2"/>
    <w:rsid w:val="00B9595F"/>
    <w:rsid w:val="00B959F8"/>
    <w:rsid w:val="00B95BB4"/>
    <w:rsid w:val="00B962F4"/>
    <w:rsid w:val="00B96441"/>
    <w:rsid w:val="00B96494"/>
    <w:rsid w:val="00B968CF"/>
    <w:rsid w:val="00B96FAA"/>
    <w:rsid w:val="00B9752F"/>
    <w:rsid w:val="00B97A02"/>
    <w:rsid w:val="00B97B8C"/>
    <w:rsid w:val="00B97D43"/>
    <w:rsid w:val="00BA134C"/>
    <w:rsid w:val="00BA146F"/>
    <w:rsid w:val="00BA19EF"/>
    <w:rsid w:val="00BA1A68"/>
    <w:rsid w:val="00BA1B14"/>
    <w:rsid w:val="00BA1CA2"/>
    <w:rsid w:val="00BA1D2D"/>
    <w:rsid w:val="00BA1EC2"/>
    <w:rsid w:val="00BA273D"/>
    <w:rsid w:val="00BA31D5"/>
    <w:rsid w:val="00BA330E"/>
    <w:rsid w:val="00BA36E1"/>
    <w:rsid w:val="00BA3D10"/>
    <w:rsid w:val="00BA3D9E"/>
    <w:rsid w:val="00BA3FDA"/>
    <w:rsid w:val="00BA40A3"/>
    <w:rsid w:val="00BA4176"/>
    <w:rsid w:val="00BA4451"/>
    <w:rsid w:val="00BA4698"/>
    <w:rsid w:val="00BA49AA"/>
    <w:rsid w:val="00BA4A3B"/>
    <w:rsid w:val="00BA53CE"/>
    <w:rsid w:val="00BA562D"/>
    <w:rsid w:val="00BA5ADD"/>
    <w:rsid w:val="00BA5B24"/>
    <w:rsid w:val="00BA5BE3"/>
    <w:rsid w:val="00BA5F6F"/>
    <w:rsid w:val="00BA6522"/>
    <w:rsid w:val="00BA6552"/>
    <w:rsid w:val="00BA7157"/>
    <w:rsid w:val="00BA7197"/>
    <w:rsid w:val="00BA7793"/>
    <w:rsid w:val="00BA77A5"/>
    <w:rsid w:val="00BA7884"/>
    <w:rsid w:val="00BB0114"/>
    <w:rsid w:val="00BB0921"/>
    <w:rsid w:val="00BB0CD1"/>
    <w:rsid w:val="00BB0DD7"/>
    <w:rsid w:val="00BB1066"/>
    <w:rsid w:val="00BB113E"/>
    <w:rsid w:val="00BB1358"/>
    <w:rsid w:val="00BB16B4"/>
    <w:rsid w:val="00BB1B8B"/>
    <w:rsid w:val="00BB1E10"/>
    <w:rsid w:val="00BB1F81"/>
    <w:rsid w:val="00BB2138"/>
    <w:rsid w:val="00BB2645"/>
    <w:rsid w:val="00BB2C57"/>
    <w:rsid w:val="00BB2F50"/>
    <w:rsid w:val="00BB2FDA"/>
    <w:rsid w:val="00BB31DA"/>
    <w:rsid w:val="00BB340A"/>
    <w:rsid w:val="00BB347E"/>
    <w:rsid w:val="00BB3C85"/>
    <w:rsid w:val="00BB423B"/>
    <w:rsid w:val="00BB448F"/>
    <w:rsid w:val="00BB4728"/>
    <w:rsid w:val="00BB4B34"/>
    <w:rsid w:val="00BB4E71"/>
    <w:rsid w:val="00BB52D8"/>
    <w:rsid w:val="00BB56A6"/>
    <w:rsid w:val="00BB58CA"/>
    <w:rsid w:val="00BB59CF"/>
    <w:rsid w:val="00BB5B39"/>
    <w:rsid w:val="00BB5CBD"/>
    <w:rsid w:val="00BB60B4"/>
    <w:rsid w:val="00BB644D"/>
    <w:rsid w:val="00BB6F97"/>
    <w:rsid w:val="00BB750F"/>
    <w:rsid w:val="00BB75CA"/>
    <w:rsid w:val="00BB7D85"/>
    <w:rsid w:val="00BB7E6C"/>
    <w:rsid w:val="00BC0027"/>
    <w:rsid w:val="00BC0850"/>
    <w:rsid w:val="00BC0964"/>
    <w:rsid w:val="00BC0E7B"/>
    <w:rsid w:val="00BC0E85"/>
    <w:rsid w:val="00BC1600"/>
    <w:rsid w:val="00BC1784"/>
    <w:rsid w:val="00BC25DC"/>
    <w:rsid w:val="00BC2E4C"/>
    <w:rsid w:val="00BC3101"/>
    <w:rsid w:val="00BC354A"/>
    <w:rsid w:val="00BC3811"/>
    <w:rsid w:val="00BC42E3"/>
    <w:rsid w:val="00BC4526"/>
    <w:rsid w:val="00BC4898"/>
    <w:rsid w:val="00BC4A06"/>
    <w:rsid w:val="00BC5419"/>
    <w:rsid w:val="00BC5727"/>
    <w:rsid w:val="00BC59B6"/>
    <w:rsid w:val="00BC6934"/>
    <w:rsid w:val="00BC6AFA"/>
    <w:rsid w:val="00BC6B9E"/>
    <w:rsid w:val="00BC6D61"/>
    <w:rsid w:val="00BC7060"/>
    <w:rsid w:val="00BC738D"/>
    <w:rsid w:val="00BC7DEB"/>
    <w:rsid w:val="00BD01A5"/>
    <w:rsid w:val="00BD090C"/>
    <w:rsid w:val="00BD09FF"/>
    <w:rsid w:val="00BD0E77"/>
    <w:rsid w:val="00BD10C5"/>
    <w:rsid w:val="00BD1611"/>
    <w:rsid w:val="00BD18DE"/>
    <w:rsid w:val="00BD1C34"/>
    <w:rsid w:val="00BD1ED6"/>
    <w:rsid w:val="00BD1F6E"/>
    <w:rsid w:val="00BD2424"/>
    <w:rsid w:val="00BD24F2"/>
    <w:rsid w:val="00BD27F2"/>
    <w:rsid w:val="00BD29FF"/>
    <w:rsid w:val="00BD3308"/>
    <w:rsid w:val="00BD3ADD"/>
    <w:rsid w:val="00BD3E03"/>
    <w:rsid w:val="00BD435A"/>
    <w:rsid w:val="00BD4AA8"/>
    <w:rsid w:val="00BD537F"/>
    <w:rsid w:val="00BD53A1"/>
    <w:rsid w:val="00BD5521"/>
    <w:rsid w:val="00BD57BA"/>
    <w:rsid w:val="00BD5815"/>
    <w:rsid w:val="00BD5861"/>
    <w:rsid w:val="00BD5A93"/>
    <w:rsid w:val="00BD5F8A"/>
    <w:rsid w:val="00BD6355"/>
    <w:rsid w:val="00BD63DF"/>
    <w:rsid w:val="00BD6A20"/>
    <w:rsid w:val="00BD6A6A"/>
    <w:rsid w:val="00BD6D2B"/>
    <w:rsid w:val="00BD72E8"/>
    <w:rsid w:val="00BD7466"/>
    <w:rsid w:val="00BD7604"/>
    <w:rsid w:val="00BD79CF"/>
    <w:rsid w:val="00BD7DE2"/>
    <w:rsid w:val="00BE011F"/>
    <w:rsid w:val="00BE0311"/>
    <w:rsid w:val="00BE0531"/>
    <w:rsid w:val="00BE0941"/>
    <w:rsid w:val="00BE0A21"/>
    <w:rsid w:val="00BE0A2B"/>
    <w:rsid w:val="00BE0E31"/>
    <w:rsid w:val="00BE1531"/>
    <w:rsid w:val="00BE1F13"/>
    <w:rsid w:val="00BE2029"/>
    <w:rsid w:val="00BE24AC"/>
    <w:rsid w:val="00BE26A8"/>
    <w:rsid w:val="00BE31F1"/>
    <w:rsid w:val="00BE335E"/>
    <w:rsid w:val="00BE3392"/>
    <w:rsid w:val="00BE36C7"/>
    <w:rsid w:val="00BE3A4C"/>
    <w:rsid w:val="00BE4583"/>
    <w:rsid w:val="00BE4645"/>
    <w:rsid w:val="00BE46CE"/>
    <w:rsid w:val="00BE4FFD"/>
    <w:rsid w:val="00BE52AC"/>
    <w:rsid w:val="00BE555C"/>
    <w:rsid w:val="00BE5624"/>
    <w:rsid w:val="00BE5D0C"/>
    <w:rsid w:val="00BE6350"/>
    <w:rsid w:val="00BE6C1A"/>
    <w:rsid w:val="00BE6C91"/>
    <w:rsid w:val="00BE6EE2"/>
    <w:rsid w:val="00BE763F"/>
    <w:rsid w:val="00BE7957"/>
    <w:rsid w:val="00BE7E12"/>
    <w:rsid w:val="00BE7E2F"/>
    <w:rsid w:val="00BF010E"/>
    <w:rsid w:val="00BF0139"/>
    <w:rsid w:val="00BF01CB"/>
    <w:rsid w:val="00BF0912"/>
    <w:rsid w:val="00BF0A69"/>
    <w:rsid w:val="00BF0ACF"/>
    <w:rsid w:val="00BF0E59"/>
    <w:rsid w:val="00BF0F31"/>
    <w:rsid w:val="00BF1015"/>
    <w:rsid w:val="00BF1B16"/>
    <w:rsid w:val="00BF1D6D"/>
    <w:rsid w:val="00BF1DF6"/>
    <w:rsid w:val="00BF21CB"/>
    <w:rsid w:val="00BF2CE8"/>
    <w:rsid w:val="00BF2D82"/>
    <w:rsid w:val="00BF31DB"/>
    <w:rsid w:val="00BF34F2"/>
    <w:rsid w:val="00BF3683"/>
    <w:rsid w:val="00BF36F7"/>
    <w:rsid w:val="00BF3DD2"/>
    <w:rsid w:val="00BF484D"/>
    <w:rsid w:val="00BF4911"/>
    <w:rsid w:val="00BF51E0"/>
    <w:rsid w:val="00BF5549"/>
    <w:rsid w:val="00BF5C87"/>
    <w:rsid w:val="00BF6249"/>
    <w:rsid w:val="00BF67BD"/>
    <w:rsid w:val="00BF722C"/>
    <w:rsid w:val="00BF74EA"/>
    <w:rsid w:val="00BF75C8"/>
    <w:rsid w:val="00BF771C"/>
    <w:rsid w:val="00C001D6"/>
    <w:rsid w:val="00C00454"/>
    <w:rsid w:val="00C00676"/>
    <w:rsid w:val="00C006BF"/>
    <w:rsid w:val="00C0102B"/>
    <w:rsid w:val="00C0114F"/>
    <w:rsid w:val="00C01A72"/>
    <w:rsid w:val="00C01F84"/>
    <w:rsid w:val="00C02118"/>
    <w:rsid w:val="00C02383"/>
    <w:rsid w:val="00C026E9"/>
    <w:rsid w:val="00C027AF"/>
    <w:rsid w:val="00C02F15"/>
    <w:rsid w:val="00C03105"/>
    <w:rsid w:val="00C0324C"/>
    <w:rsid w:val="00C03E02"/>
    <w:rsid w:val="00C03EE6"/>
    <w:rsid w:val="00C04649"/>
    <w:rsid w:val="00C04C15"/>
    <w:rsid w:val="00C04C58"/>
    <w:rsid w:val="00C04E65"/>
    <w:rsid w:val="00C04FE8"/>
    <w:rsid w:val="00C05859"/>
    <w:rsid w:val="00C0596E"/>
    <w:rsid w:val="00C060C6"/>
    <w:rsid w:val="00C06412"/>
    <w:rsid w:val="00C065DA"/>
    <w:rsid w:val="00C06B59"/>
    <w:rsid w:val="00C06DDC"/>
    <w:rsid w:val="00C0708D"/>
    <w:rsid w:val="00C0739E"/>
    <w:rsid w:val="00C0748E"/>
    <w:rsid w:val="00C078A0"/>
    <w:rsid w:val="00C07B40"/>
    <w:rsid w:val="00C07F36"/>
    <w:rsid w:val="00C10149"/>
    <w:rsid w:val="00C10454"/>
    <w:rsid w:val="00C1082D"/>
    <w:rsid w:val="00C1087D"/>
    <w:rsid w:val="00C10963"/>
    <w:rsid w:val="00C11DF6"/>
    <w:rsid w:val="00C121C9"/>
    <w:rsid w:val="00C12499"/>
    <w:rsid w:val="00C1260C"/>
    <w:rsid w:val="00C12A27"/>
    <w:rsid w:val="00C12DA0"/>
    <w:rsid w:val="00C130CD"/>
    <w:rsid w:val="00C1345F"/>
    <w:rsid w:val="00C13AC4"/>
    <w:rsid w:val="00C13C39"/>
    <w:rsid w:val="00C14487"/>
    <w:rsid w:val="00C1466B"/>
    <w:rsid w:val="00C1467C"/>
    <w:rsid w:val="00C15CF5"/>
    <w:rsid w:val="00C15D0C"/>
    <w:rsid w:val="00C162BC"/>
    <w:rsid w:val="00C16ADE"/>
    <w:rsid w:val="00C1754E"/>
    <w:rsid w:val="00C17791"/>
    <w:rsid w:val="00C20143"/>
    <w:rsid w:val="00C20578"/>
    <w:rsid w:val="00C206E0"/>
    <w:rsid w:val="00C20F97"/>
    <w:rsid w:val="00C21298"/>
    <w:rsid w:val="00C213D6"/>
    <w:rsid w:val="00C21480"/>
    <w:rsid w:val="00C21610"/>
    <w:rsid w:val="00C21631"/>
    <w:rsid w:val="00C226AA"/>
    <w:rsid w:val="00C22BAE"/>
    <w:rsid w:val="00C22BC3"/>
    <w:rsid w:val="00C22DA5"/>
    <w:rsid w:val="00C23003"/>
    <w:rsid w:val="00C230C9"/>
    <w:rsid w:val="00C23121"/>
    <w:rsid w:val="00C2324E"/>
    <w:rsid w:val="00C23481"/>
    <w:rsid w:val="00C23578"/>
    <w:rsid w:val="00C23998"/>
    <w:rsid w:val="00C239E7"/>
    <w:rsid w:val="00C240F9"/>
    <w:rsid w:val="00C2411A"/>
    <w:rsid w:val="00C24156"/>
    <w:rsid w:val="00C24179"/>
    <w:rsid w:val="00C24444"/>
    <w:rsid w:val="00C249BE"/>
    <w:rsid w:val="00C24AAE"/>
    <w:rsid w:val="00C24AB5"/>
    <w:rsid w:val="00C24C8A"/>
    <w:rsid w:val="00C250FA"/>
    <w:rsid w:val="00C2514A"/>
    <w:rsid w:val="00C2520B"/>
    <w:rsid w:val="00C258A8"/>
    <w:rsid w:val="00C26124"/>
    <w:rsid w:val="00C2625A"/>
    <w:rsid w:val="00C26B27"/>
    <w:rsid w:val="00C26CE3"/>
    <w:rsid w:val="00C26D17"/>
    <w:rsid w:val="00C26E15"/>
    <w:rsid w:val="00C276FD"/>
    <w:rsid w:val="00C27977"/>
    <w:rsid w:val="00C27AA2"/>
    <w:rsid w:val="00C27B6B"/>
    <w:rsid w:val="00C3018F"/>
    <w:rsid w:val="00C301CE"/>
    <w:rsid w:val="00C3027B"/>
    <w:rsid w:val="00C3047C"/>
    <w:rsid w:val="00C30684"/>
    <w:rsid w:val="00C306D3"/>
    <w:rsid w:val="00C312E0"/>
    <w:rsid w:val="00C31726"/>
    <w:rsid w:val="00C31AC8"/>
    <w:rsid w:val="00C323F2"/>
    <w:rsid w:val="00C32982"/>
    <w:rsid w:val="00C32AE5"/>
    <w:rsid w:val="00C32E99"/>
    <w:rsid w:val="00C336B9"/>
    <w:rsid w:val="00C3374D"/>
    <w:rsid w:val="00C33A39"/>
    <w:rsid w:val="00C33CDD"/>
    <w:rsid w:val="00C346D8"/>
    <w:rsid w:val="00C3470E"/>
    <w:rsid w:val="00C3479C"/>
    <w:rsid w:val="00C35203"/>
    <w:rsid w:val="00C35339"/>
    <w:rsid w:val="00C3567B"/>
    <w:rsid w:val="00C35D63"/>
    <w:rsid w:val="00C36062"/>
    <w:rsid w:val="00C362BE"/>
    <w:rsid w:val="00C3654A"/>
    <w:rsid w:val="00C369DA"/>
    <w:rsid w:val="00C36A32"/>
    <w:rsid w:val="00C36CA6"/>
    <w:rsid w:val="00C37147"/>
    <w:rsid w:val="00C376B9"/>
    <w:rsid w:val="00C40359"/>
    <w:rsid w:val="00C404F0"/>
    <w:rsid w:val="00C40545"/>
    <w:rsid w:val="00C406EF"/>
    <w:rsid w:val="00C408BE"/>
    <w:rsid w:val="00C41595"/>
    <w:rsid w:val="00C41847"/>
    <w:rsid w:val="00C41E99"/>
    <w:rsid w:val="00C42327"/>
    <w:rsid w:val="00C426BA"/>
    <w:rsid w:val="00C42752"/>
    <w:rsid w:val="00C4280E"/>
    <w:rsid w:val="00C4285E"/>
    <w:rsid w:val="00C4293A"/>
    <w:rsid w:val="00C429C3"/>
    <w:rsid w:val="00C42B38"/>
    <w:rsid w:val="00C4368B"/>
    <w:rsid w:val="00C437C1"/>
    <w:rsid w:val="00C439CF"/>
    <w:rsid w:val="00C43AB5"/>
    <w:rsid w:val="00C43AD3"/>
    <w:rsid w:val="00C43D6E"/>
    <w:rsid w:val="00C4415C"/>
    <w:rsid w:val="00C442BF"/>
    <w:rsid w:val="00C443BB"/>
    <w:rsid w:val="00C4443B"/>
    <w:rsid w:val="00C44542"/>
    <w:rsid w:val="00C44605"/>
    <w:rsid w:val="00C446E7"/>
    <w:rsid w:val="00C44A45"/>
    <w:rsid w:val="00C45ABD"/>
    <w:rsid w:val="00C45AD8"/>
    <w:rsid w:val="00C46095"/>
    <w:rsid w:val="00C461B8"/>
    <w:rsid w:val="00C46755"/>
    <w:rsid w:val="00C4698D"/>
    <w:rsid w:val="00C46C46"/>
    <w:rsid w:val="00C46CB5"/>
    <w:rsid w:val="00C46DB8"/>
    <w:rsid w:val="00C47053"/>
    <w:rsid w:val="00C47B5D"/>
    <w:rsid w:val="00C47F2E"/>
    <w:rsid w:val="00C47FF7"/>
    <w:rsid w:val="00C50322"/>
    <w:rsid w:val="00C50339"/>
    <w:rsid w:val="00C503D3"/>
    <w:rsid w:val="00C50BA2"/>
    <w:rsid w:val="00C50C6E"/>
    <w:rsid w:val="00C50F43"/>
    <w:rsid w:val="00C511DD"/>
    <w:rsid w:val="00C51203"/>
    <w:rsid w:val="00C51276"/>
    <w:rsid w:val="00C514BD"/>
    <w:rsid w:val="00C516AD"/>
    <w:rsid w:val="00C516BE"/>
    <w:rsid w:val="00C5184D"/>
    <w:rsid w:val="00C51A30"/>
    <w:rsid w:val="00C51BFA"/>
    <w:rsid w:val="00C522B4"/>
    <w:rsid w:val="00C52443"/>
    <w:rsid w:val="00C52B32"/>
    <w:rsid w:val="00C536FA"/>
    <w:rsid w:val="00C53730"/>
    <w:rsid w:val="00C53C6E"/>
    <w:rsid w:val="00C53F38"/>
    <w:rsid w:val="00C53FAD"/>
    <w:rsid w:val="00C53FCB"/>
    <w:rsid w:val="00C541CB"/>
    <w:rsid w:val="00C54386"/>
    <w:rsid w:val="00C54E0C"/>
    <w:rsid w:val="00C54FDC"/>
    <w:rsid w:val="00C555C9"/>
    <w:rsid w:val="00C55C16"/>
    <w:rsid w:val="00C561F7"/>
    <w:rsid w:val="00C56ADB"/>
    <w:rsid w:val="00C56C36"/>
    <w:rsid w:val="00C56DE2"/>
    <w:rsid w:val="00C57170"/>
    <w:rsid w:val="00C572C9"/>
    <w:rsid w:val="00C57428"/>
    <w:rsid w:val="00C575A9"/>
    <w:rsid w:val="00C577D4"/>
    <w:rsid w:val="00C57DC4"/>
    <w:rsid w:val="00C57F86"/>
    <w:rsid w:val="00C60337"/>
    <w:rsid w:val="00C6055E"/>
    <w:rsid w:val="00C6096B"/>
    <w:rsid w:val="00C60A64"/>
    <w:rsid w:val="00C60DBB"/>
    <w:rsid w:val="00C610CB"/>
    <w:rsid w:val="00C61336"/>
    <w:rsid w:val="00C61D1F"/>
    <w:rsid w:val="00C6237F"/>
    <w:rsid w:val="00C62BF2"/>
    <w:rsid w:val="00C62F81"/>
    <w:rsid w:val="00C631B6"/>
    <w:rsid w:val="00C63458"/>
    <w:rsid w:val="00C635C7"/>
    <w:rsid w:val="00C638FC"/>
    <w:rsid w:val="00C63B3A"/>
    <w:rsid w:val="00C63CCA"/>
    <w:rsid w:val="00C63FA1"/>
    <w:rsid w:val="00C641AC"/>
    <w:rsid w:val="00C647FB"/>
    <w:rsid w:val="00C64AEB"/>
    <w:rsid w:val="00C64B68"/>
    <w:rsid w:val="00C65443"/>
    <w:rsid w:val="00C656F3"/>
    <w:rsid w:val="00C65DC3"/>
    <w:rsid w:val="00C6663E"/>
    <w:rsid w:val="00C66A42"/>
    <w:rsid w:val="00C66D5B"/>
    <w:rsid w:val="00C6773D"/>
    <w:rsid w:val="00C6782B"/>
    <w:rsid w:val="00C70498"/>
    <w:rsid w:val="00C70502"/>
    <w:rsid w:val="00C705EF"/>
    <w:rsid w:val="00C70701"/>
    <w:rsid w:val="00C70E48"/>
    <w:rsid w:val="00C70F92"/>
    <w:rsid w:val="00C71799"/>
    <w:rsid w:val="00C7186F"/>
    <w:rsid w:val="00C71C45"/>
    <w:rsid w:val="00C726DB"/>
    <w:rsid w:val="00C72802"/>
    <w:rsid w:val="00C72CF9"/>
    <w:rsid w:val="00C72D75"/>
    <w:rsid w:val="00C73546"/>
    <w:rsid w:val="00C73605"/>
    <w:rsid w:val="00C73B45"/>
    <w:rsid w:val="00C73BE1"/>
    <w:rsid w:val="00C73C41"/>
    <w:rsid w:val="00C7499C"/>
    <w:rsid w:val="00C74AED"/>
    <w:rsid w:val="00C74E7E"/>
    <w:rsid w:val="00C754BD"/>
    <w:rsid w:val="00C7564B"/>
    <w:rsid w:val="00C75E13"/>
    <w:rsid w:val="00C76003"/>
    <w:rsid w:val="00C761FC"/>
    <w:rsid w:val="00C76651"/>
    <w:rsid w:val="00C76749"/>
    <w:rsid w:val="00C76B58"/>
    <w:rsid w:val="00C7710B"/>
    <w:rsid w:val="00C774AF"/>
    <w:rsid w:val="00C77C9D"/>
    <w:rsid w:val="00C77CF7"/>
    <w:rsid w:val="00C803C2"/>
    <w:rsid w:val="00C803CC"/>
    <w:rsid w:val="00C80884"/>
    <w:rsid w:val="00C80AB9"/>
    <w:rsid w:val="00C80CC6"/>
    <w:rsid w:val="00C80F93"/>
    <w:rsid w:val="00C811A3"/>
    <w:rsid w:val="00C81410"/>
    <w:rsid w:val="00C819DF"/>
    <w:rsid w:val="00C81C88"/>
    <w:rsid w:val="00C81F83"/>
    <w:rsid w:val="00C820E1"/>
    <w:rsid w:val="00C821C4"/>
    <w:rsid w:val="00C82302"/>
    <w:rsid w:val="00C8235D"/>
    <w:rsid w:val="00C828BD"/>
    <w:rsid w:val="00C8297E"/>
    <w:rsid w:val="00C82AB2"/>
    <w:rsid w:val="00C82B1F"/>
    <w:rsid w:val="00C831CE"/>
    <w:rsid w:val="00C83465"/>
    <w:rsid w:val="00C836C7"/>
    <w:rsid w:val="00C83787"/>
    <w:rsid w:val="00C83D86"/>
    <w:rsid w:val="00C8421D"/>
    <w:rsid w:val="00C842ED"/>
    <w:rsid w:val="00C843FB"/>
    <w:rsid w:val="00C8459A"/>
    <w:rsid w:val="00C846B8"/>
    <w:rsid w:val="00C84C2D"/>
    <w:rsid w:val="00C84E78"/>
    <w:rsid w:val="00C85102"/>
    <w:rsid w:val="00C85279"/>
    <w:rsid w:val="00C853C8"/>
    <w:rsid w:val="00C85734"/>
    <w:rsid w:val="00C85871"/>
    <w:rsid w:val="00C85D8A"/>
    <w:rsid w:val="00C862C8"/>
    <w:rsid w:val="00C86545"/>
    <w:rsid w:val="00C86750"/>
    <w:rsid w:val="00C86856"/>
    <w:rsid w:val="00C86CA5"/>
    <w:rsid w:val="00C86E94"/>
    <w:rsid w:val="00C86FC5"/>
    <w:rsid w:val="00C872AF"/>
    <w:rsid w:val="00C87A1C"/>
    <w:rsid w:val="00C87A9A"/>
    <w:rsid w:val="00C87BC7"/>
    <w:rsid w:val="00C90059"/>
    <w:rsid w:val="00C900AF"/>
    <w:rsid w:val="00C900D4"/>
    <w:rsid w:val="00C903E8"/>
    <w:rsid w:val="00C906E9"/>
    <w:rsid w:val="00C908E7"/>
    <w:rsid w:val="00C90EF8"/>
    <w:rsid w:val="00C92487"/>
    <w:rsid w:val="00C92490"/>
    <w:rsid w:val="00C92517"/>
    <w:rsid w:val="00C92541"/>
    <w:rsid w:val="00C92AD0"/>
    <w:rsid w:val="00C92FA6"/>
    <w:rsid w:val="00C931B6"/>
    <w:rsid w:val="00C93A3F"/>
    <w:rsid w:val="00C9439F"/>
    <w:rsid w:val="00C94475"/>
    <w:rsid w:val="00C94804"/>
    <w:rsid w:val="00C94BA4"/>
    <w:rsid w:val="00C94FA1"/>
    <w:rsid w:val="00C951DB"/>
    <w:rsid w:val="00C95449"/>
    <w:rsid w:val="00C95604"/>
    <w:rsid w:val="00C95E13"/>
    <w:rsid w:val="00C95EBF"/>
    <w:rsid w:val="00C95F96"/>
    <w:rsid w:val="00C962AC"/>
    <w:rsid w:val="00C9654B"/>
    <w:rsid w:val="00C9685A"/>
    <w:rsid w:val="00C96A5E"/>
    <w:rsid w:val="00C96AC7"/>
    <w:rsid w:val="00C9753A"/>
    <w:rsid w:val="00C97BBA"/>
    <w:rsid w:val="00C97F3A"/>
    <w:rsid w:val="00CA000C"/>
    <w:rsid w:val="00CA0312"/>
    <w:rsid w:val="00CA05E0"/>
    <w:rsid w:val="00CA07EC"/>
    <w:rsid w:val="00CA1064"/>
    <w:rsid w:val="00CA183D"/>
    <w:rsid w:val="00CA187B"/>
    <w:rsid w:val="00CA193D"/>
    <w:rsid w:val="00CA1999"/>
    <w:rsid w:val="00CA19D1"/>
    <w:rsid w:val="00CA1B23"/>
    <w:rsid w:val="00CA1DC4"/>
    <w:rsid w:val="00CA1E58"/>
    <w:rsid w:val="00CA22D7"/>
    <w:rsid w:val="00CA23DC"/>
    <w:rsid w:val="00CA24FC"/>
    <w:rsid w:val="00CA2548"/>
    <w:rsid w:val="00CA2556"/>
    <w:rsid w:val="00CA257A"/>
    <w:rsid w:val="00CA2CC4"/>
    <w:rsid w:val="00CA4170"/>
    <w:rsid w:val="00CA41C6"/>
    <w:rsid w:val="00CA4419"/>
    <w:rsid w:val="00CA4835"/>
    <w:rsid w:val="00CA4AAF"/>
    <w:rsid w:val="00CA5979"/>
    <w:rsid w:val="00CA610D"/>
    <w:rsid w:val="00CA63A0"/>
    <w:rsid w:val="00CA6A02"/>
    <w:rsid w:val="00CA6CD6"/>
    <w:rsid w:val="00CA6E98"/>
    <w:rsid w:val="00CA737E"/>
    <w:rsid w:val="00CA74B5"/>
    <w:rsid w:val="00CA7767"/>
    <w:rsid w:val="00CA7CB1"/>
    <w:rsid w:val="00CA7D06"/>
    <w:rsid w:val="00CB06F9"/>
    <w:rsid w:val="00CB0D0C"/>
    <w:rsid w:val="00CB0FC4"/>
    <w:rsid w:val="00CB13B4"/>
    <w:rsid w:val="00CB1907"/>
    <w:rsid w:val="00CB1945"/>
    <w:rsid w:val="00CB1C9C"/>
    <w:rsid w:val="00CB21E5"/>
    <w:rsid w:val="00CB24F4"/>
    <w:rsid w:val="00CB2661"/>
    <w:rsid w:val="00CB2679"/>
    <w:rsid w:val="00CB2790"/>
    <w:rsid w:val="00CB2B24"/>
    <w:rsid w:val="00CB2FF9"/>
    <w:rsid w:val="00CB30AA"/>
    <w:rsid w:val="00CB39E5"/>
    <w:rsid w:val="00CB3A8B"/>
    <w:rsid w:val="00CB3D32"/>
    <w:rsid w:val="00CB3E94"/>
    <w:rsid w:val="00CB3F92"/>
    <w:rsid w:val="00CB4235"/>
    <w:rsid w:val="00CB426B"/>
    <w:rsid w:val="00CB45ED"/>
    <w:rsid w:val="00CB51F4"/>
    <w:rsid w:val="00CB5382"/>
    <w:rsid w:val="00CB587A"/>
    <w:rsid w:val="00CB59A9"/>
    <w:rsid w:val="00CB5C68"/>
    <w:rsid w:val="00CB5EF6"/>
    <w:rsid w:val="00CB609D"/>
    <w:rsid w:val="00CB6A96"/>
    <w:rsid w:val="00CB71CE"/>
    <w:rsid w:val="00CB77FF"/>
    <w:rsid w:val="00CB7915"/>
    <w:rsid w:val="00CB796A"/>
    <w:rsid w:val="00CB7AAC"/>
    <w:rsid w:val="00CB7E1F"/>
    <w:rsid w:val="00CC0B44"/>
    <w:rsid w:val="00CC159B"/>
    <w:rsid w:val="00CC169A"/>
    <w:rsid w:val="00CC1935"/>
    <w:rsid w:val="00CC20C2"/>
    <w:rsid w:val="00CC2932"/>
    <w:rsid w:val="00CC2B91"/>
    <w:rsid w:val="00CC3EBF"/>
    <w:rsid w:val="00CC40D0"/>
    <w:rsid w:val="00CC428A"/>
    <w:rsid w:val="00CC480A"/>
    <w:rsid w:val="00CC4864"/>
    <w:rsid w:val="00CC4DC1"/>
    <w:rsid w:val="00CC4E75"/>
    <w:rsid w:val="00CC5103"/>
    <w:rsid w:val="00CC5A33"/>
    <w:rsid w:val="00CC5A59"/>
    <w:rsid w:val="00CC5AB4"/>
    <w:rsid w:val="00CC5B03"/>
    <w:rsid w:val="00CC5C96"/>
    <w:rsid w:val="00CC5DD9"/>
    <w:rsid w:val="00CC6195"/>
    <w:rsid w:val="00CC63BD"/>
    <w:rsid w:val="00CC6EA0"/>
    <w:rsid w:val="00CC6FCE"/>
    <w:rsid w:val="00CC7888"/>
    <w:rsid w:val="00CC7F85"/>
    <w:rsid w:val="00CD089E"/>
    <w:rsid w:val="00CD0AB1"/>
    <w:rsid w:val="00CD0AE7"/>
    <w:rsid w:val="00CD0B95"/>
    <w:rsid w:val="00CD0D70"/>
    <w:rsid w:val="00CD1410"/>
    <w:rsid w:val="00CD1428"/>
    <w:rsid w:val="00CD164F"/>
    <w:rsid w:val="00CD1696"/>
    <w:rsid w:val="00CD16D1"/>
    <w:rsid w:val="00CD1861"/>
    <w:rsid w:val="00CD1897"/>
    <w:rsid w:val="00CD190B"/>
    <w:rsid w:val="00CD1CB4"/>
    <w:rsid w:val="00CD2576"/>
    <w:rsid w:val="00CD2748"/>
    <w:rsid w:val="00CD30A0"/>
    <w:rsid w:val="00CD310D"/>
    <w:rsid w:val="00CD3152"/>
    <w:rsid w:val="00CD3746"/>
    <w:rsid w:val="00CD3AF9"/>
    <w:rsid w:val="00CD3D25"/>
    <w:rsid w:val="00CD41E9"/>
    <w:rsid w:val="00CD4676"/>
    <w:rsid w:val="00CD4702"/>
    <w:rsid w:val="00CD471C"/>
    <w:rsid w:val="00CD4753"/>
    <w:rsid w:val="00CD4955"/>
    <w:rsid w:val="00CD50D5"/>
    <w:rsid w:val="00CD59C8"/>
    <w:rsid w:val="00CD5C50"/>
    <w:rsid w:val="00CD5DBA"/>
    <w:rsid w:val="00CD666A"/>
    <w:rsid w:val="00CD6C29"/>
    <w:rsid w:val="00CD729E"/>
    <w:rsid w:val="00CD7904"/>
    <w:rsid w:val="00CD7AEB"/>
    <w:rsid w:val="00CD7BEF"/>
    <w:rsid w:val="00CD7C98"/>
    <w:rsid w:val="00CD7E16"/>
    <w:rsid w:val="00CE00E3"/>
    <w:rsid w:val="00CE0528"/>
    <w:rsid w:val="00CE0C42"/>
    <w:rsid w:val="00CE0FE2"/>
    <w:rsid w:val="00CE115C"/>
    <w:rsid w:val="00CE1163"/>
    <w:rsid w:val="00CE1410"/>
    <w:rsid w:val="00CE14A5"/>
    <w:rsid w:val="00CE1D61"/>
    <w:rsid w:val="00CE1E5B"/>
    <w:rsid w:val="00CE1EB1"/>
    <w:rsid w:val="00CE2608"/>
    <w:rsid w:val="00CE2A6B"/>
    <w:rsid w:val="00CE381D"/>
    <w:rsid w:val="00CE3AF9"/>
    <w:rsid w:val="00CE3CFF"/>
    <w:rsid w:val="00CE4802"/>
    <w:rsid w:val="00CE48CA"/>
    <w:rsid w:val="00CE4D97"/>
    <w:rsid w:val="00CE5BC5"/>
    <w:rsid w:val="00CE5D5D"/>
    <w:rsid w:val="00CE5DF5"/>
    <w:rsid w:val="00CE62DA"/>
    <w:rsid w:val="00CE644B"/>
    <w:rsid w:val="00CE67F2"/>
    <w:rsid w:val="00CE6854"/>
    <w:rsid w:val="00CE6AF2"/>
    <w:rsid w:val="00CE7570"/>
    <w:rsid w:val="00CE7AA3"/>
    <w:rsid w:val="00CE7DB2"/>
    <w:rsid w:val="00CE7E39"/>
    <w:rsid w:val="00CF00A0"/>
    <w:rsid w:val="00CF054D"/>
    <w:rsid w:val="00CF0812"/>
    <w:rsid w:val="00CF0926"/>
    <w:rsid w:val="00CF0D99"/>
    <w:rsid w:val="00CF151F"/>
    <w:rsid w:val="00CF16E1"/>
    <w:rsid w:val="00CF2023"/>
    <w:rsid w:val="00CF2153"/>
    <w:rsid w:val="00CF2246"/>
    <w:rsid w:val="00CF245E"/>
    <w:rsid w:val="00CF2483"/>
    <w:rsid w:val="00CF2542"/>
    <w:rsid w:val="00CF291B"/>
    <w:rsid w:val="00CF2BD7"/>
    <w:rsid w:val="00CF3412"/>
    <w:rsid w:val="00CF350D"/>
    <w:rsid w:val="00CF378E"/>
    <w:rsid w:val="00CF47BD"/>
    <w:rsid w:val="00CF4C54"/>
    <w:rsid w:val="00CF51E4"/>
    <w:rsid w:val="00CF5E80"/>
    <w:rsid w:val="00CF612C"/>
    <w:rsid w:val="00CF6612"/>
    <w:rsid w:val="00CF6A13"/>
    <w:rsid w:val="00CF6B62"/>
    <w:rsid w:val="00CF6D18"/>
    <w:rsid w:val="00CF6E1F"/>
    <w:rsid w:val="00CF6E56"/>
    <w:rsid w:val="00CF718D"/>
    <w:rsid w:val="00CF72DF"/>
    <w:rsid w:val="00CF72FC"/>
    <w:rsid w:val="00CF7B8A"/>
    <w:rsid w:val="00CF7F19"/>
    <w:rsid w:val="00D00085"/>
    <w:rsid w:val="00D0013F"/>
    <w:rsid w:val="00D009A6"/>
    <w:rsid w:val="00D00E21"/>
    <w:rsid w:val="00D010B0"/>
    <w:rsid w:val="00D0120D"/>
    <w:rsid w:val="00D012C1"/>
    <w:rsid w:val="00D01416"/>
    <w:rsid w:val="00D015CD"/>
    <w:rsid w:val="00D01600"/>
    <w:rsid w:val="00D01752"/>
    <w:rsid w:val="00D01878"/>
    <w:rsid w:val="00D018BA"/>
    <w:rsid w:val="00D01A4C"/>
    <w:rsid w:val="00D02249"/>
    <w:rsid w:val="00D02469"/>
    <w:rsid w:val="00D028E3"/>
    <w:rsid w:val="00D030F0"/>
    <w:rsid w:val="00D0312A"/>
    <w:rsid w:val="00D0341C"/>
    <w:rsid w:val="00D0347F"/>
    <w:rsid w:val="00D0393E"/>
    <w:rsid w:val="00D03950"/>
    <w:rsid w:val="00D0397B"/>
    <w:rsid w:val="00D03B51"/>
    <w:rsid w:val="00D04065"/>
    <w:rsid w:val="00D043B2"/>
    <w:rsid w:val="00D046D4"/>
    <w:rsid w:val="00D04A57"/>
    <w:rsid w:val="00D04BB1"/>
    <w:rsid w:val="00D04D50"/>
    <w:rsid w:val="00D04F08"/>
    <w:rsid w:val="00D050E0"/>
    <w:rsid w:val="00D05592"/>
    <w:rsid w:val="00D058B2"/>
    <w:rsid w:val="00D059D1"/>
    <w:rsid w:val="00D061DD"/>
    <w:rsid w:val="00D06450"/>
    <w:rsid w:val="00D06DA2"/>
    <w:rsid w:val="00D07046"/>
    <w:rsid w:val="00D0757C"/>
    <w:rsid w:val="00D07B71"/>
    <w:rsid w:val="00D07BCB"/>
    <w:rsid w:val="00D1001C"/>
    <w:rsid w:val="00D10058"/>
    <w:rsid w:val="00D103F4"/>
    <w:rsid w:val="00D10740"/>
    <w:rsid w:val="00D10973"/>
    <w:rsid w:val="00D10A74"/>
    <w:rsid w:val="00D10C99"/>
    <w:rsid w:val="00D11352"/>
    <w:rsid w:val="00D1167E"/>
    <w:rsid w:val="00D11A4C"/>
    <w:rsid w:val="00D11A83"/>
    <w:rsid w:val="00D11B1C"/>
    <w:rsid w:val="00D125F4"/>
    <w:rsid w:val="00D12613"/>
    <w:rsid w:val="00D12B87"/>
    <w:rsid w:val="00D13AB6"/>
    <w:rsid w:val="00D13B0D"/>
    <w:rsid w:val="00D14636"/>
    <w:rsid w:val="00D14B20"/>
    <w:rsid w:val="00D14C02"/>
    <w:rsid w:val="00D15088"/>
    <w:rsid w:val="00D15182"/>
    <w:rsid w:val="00D15590"/>
    <w:rsid w:val="00D15717"/>
    <w:rsid w:val="00D15CAA"/>
    <w:rsid w:val="00D16199"/>
    <w:rsid w:val="00D161E5"/>
    <w:rsid w:val="00D165D4"/>
    <w:rsid w:val="00D1677A"/>
    <w:rsid w:val="00D16BAF"/>
    <w:rsid w:val="00D16C84"/>
    <w:rsid w:val="00D16D00"/>
    <w:rsid w:val="00D17DAF"/>
    <w:rsid w:val="00D207D3"/>
    <w:rsid w:val="00D20C3C"/>
    <w:rsid w:val="00D20EC9"/>
    <w:rsid w:val="00D21021"/>
    <w:rsid w:val="00D214CC"/>
    <w:rsid w:val="00D21595"/>
    <w:rsid w:val="00D21632"/>
    <w:rsid w:val="00D21CAD"/>
    <w:rsid w:val="00D225BA"/>
    <w:rsid w:val="00D22722"/>
    <w:rsid w:val="00D22987"/>
    <w:rsid w:val="00D22CCD"/>
    <w:rsid w:val="00D23403"/>
    <w:rsid w:val="00D23525"/>
    <w:rsid w:val="00D23564"/>
    <w:rsid w:val="00D23997"/>
    <w:rsid w:val="00D23CB0"/>
    <w:rsid w:val="00D240DF"/>
    <w:rsid w:val="00D2421A"/>
    <w:rsid w:val="00D24B94"/>
    <w:rsid w:val="00D250E5"/>
    <w:rsid w:val="00D255A5"/>
    <w:rsid w:val="00D257AA"/>
    <w:rsid w:val="00D25D30"/>
    <w:rsid w:val="00D260D9"/>
    <w:rsid w:val="00D26327"/>
    <w:rsid w:val="00D2669C"/>
    <w:rsid w:val="00D27131"/>
    <w:rsid w:val="00D279A4"/>
    <w:rsid w:val="00D30133"/>
    <w:rsid w:val="00D31373"/>
    <w:rsid w:val="00D31941"/>
    <w:rsid w:val="00D31DBE"/>
    <w:rsid w:val="00D32BBB"/>
    <w:rsid w:val="00D32E15"/>
    <w:rsid w:val="00D32F20"/>
    <w:rsid w:val="00D33546"/>
    <w:rsid w:val="00D3403A"/>
    <w:rsid w:val="00D34847"/>
    <w:rsid w:val="00D34BCB"/>
    <w:rsid w:val="00D34DBD"/>
    <w:rsid w:val="00D35778"/>
    <w:rsid w:val="00D359D4"/>
    <w:rsid w:val="00D35A0C"/>
    <w:rsid w:val="00D362B9"/>
    <w:rsid w:val="00D363AE"/>
    <w:rsid w:val="00D36B70"/>
    <w:rsid w:val="00D36EFB"/>
    <w:rsid w:val="00D37007"/>
    <w:rsid w:val="00D37125"/>
    <w:rsid w:val="00D37241"/>
    <w:rsid w:val="00D3758F"/>
    <w:rsid w:val="00D3767D"/>
    <w:rsid w:val="00D37747"/>
    <w:rsid w:val="00D37D10"/>
    <w:rsid w:val="00D37F3B"/>
    <w:rsid w:val="00D40252"/>
    <w:rsid w:val="00D40A65"/>
    <w:rsid w:val="00D40AC3"/>
    <w:rsid w:val="00D4135A"/>
    <w:rsid w:val="00D4193D"/>
    <w:rsid w:val="00D419EB"/>
    <w:rsid w:val="00D41C75"/>
    <w:rsid w:val="00D41E12"/>
    <w:rsid w:val="00D41E8F"/>
    <w:rsid w:val="00D42657"/>
    <w:rsid w:val="00D42E5D"/>
    <w:rsid w:val="00D42F80"/>
    <w:rsid w:val="00D43A64"/>
    <w:rsid w:val="00D43E74"/>
    <w:rsid w:val="00D441B4"/>
    <w:rsid w:val="00D442EC"/>
    <w:rsid w:val="00D44636"/>
    <w:rsid w:val="00D4463B"/>
    <w:rsid w:val="00D44A21"/>
    <w:rsid w:val="00D453B6"/>
    <w:rsid w:val="00D45525"/>
    <w:rsid w:val="00D459E3"/>
    <w:rsid w:val="00D45ACB"/>
    <w:rsid w:val="00D45AD8"/>
    <w:rsid w:val="00D45E14"/>
    <w:rsid w:val="00D46ECA"/>
    <w:rsid w:val="00D477BD"/>
    <w:rsid w:val="00D47960"/>
    <w:rsid w:val="00D47EB4"/>
    <w:rsid w:val="00D50130"/>
    <w:rsid w:val="00D505CC"/>
    <w:rsid w:val="00D505DE"/>
    <w:rsid w:val="00D50846"/>
    <w:rsid w:val="00D50B73"/>
    <w:rsid w:val="00D50DBC"/>
    <w:rsid w:val="00D511DB"/>
    <w:rsid w:val="00D51234"/>
    <w:rsid w:val="00D514C1"/>
    <w:rsid w:val="00D51B30"/>
    <w:rsid w:val="00D51DCE"/>
    <w:rsid w:val="00D528F3"/>
    <w:rsid w:val="00D534FD"/>
    <w:rsid w:val="00D53EC3"/>
    <w:rsid w:val="00D54880"/>
    <w:rsid w:val="00D54D10"/>
    <w:rsid w:val="00D55202"/>
    <w:rsid w:val="00D55294"/>
    <w:rsid w:val="00D5576C"/>
    <w:rsid w:val="00D55B67"/>
    <w:rsid w:val="00D55D24"/>
    <w:rsid w:val="00D56BF2"/>
    <w:rsid w:val="00D56DE1"/>
    <w:rsid w:val="00D570F0"/>
    <w:rsid w:val="00D57134"/>
    <w:rsid w:val="00D57491"/>
    <w:rsid w:val="00D57AD0"/>
    <w:rsid w:val="00D57D45"/>
    <w:rsid w:val="00D57F77"/>
    <w:rsid w:val="00D605F4"/>
    <w:rsid w:val="00D607A6"/>
    <w:rsid w:val="00D60972"/>
    <w:rsid w:val="00D60A30"/>
    <w:rsid w:val="00D60C8F"/>
    <w:rsid w:val="00D61088"/>
    <w:rsid w:val="00D61331"/>
    <w:rsid w:val="00D616F5"/>
    <w:rsid w:val="00D617B8"/>
    <w:rsid w:val="00D617CF"/>
    <w:rsid w:val="00D61C05"/>
    <w:rsid w:val="00D61C31"/>
    <w:rsid w:val="00D62A3F"/>
    <w:rsid w:val="00D62CD7"/>
    <w:rsid w:val="00D6305E"/>
    <w:rsid w:val="00D63D4E"/>
    <w:rsid w:val="00D64033"/>
    <w:rsid w:val="00D645AA"/>
    <w:rsid w:val="00D64BCC"/>
    <w:rsid w:val="00D64E47"/>
    <w:rsid w:val="00D64F94"/>
    <w:rsid w:val="00D654C7"/>
    <w:rsid w:val="00D65804"/>
    <w:rsid w:val="00D6585A"/>
    <w:rsid w:val="00D66199"/>
    <w:rsid w:val="00D66276"/>
    <w:rsid w:val="00D66663"/>
    <w:rsid w:val="00D666AD"/>
    <w:rsid w:val="00D667A6"/>
    <w:rsid w:val="00D66E13"/>
    <w:rsid w:val="00D67042"/>
    <w:rsid w:val="00D671EA"/>
    <w:rsid w:val="00D67758"/>
    <w:rsid w:val="00D67BCE"/>
    <w:rsid w:val="00D67DB6"/>
    <w:rsid w:val="00D67E05"/>
    <w:rsid w:val="00D67F86"/>
    <w:rsid w:val="00D7012B"/>
    <w:rsid w:val="00D703AE"/>
    <w:rsid w:val="00D7077A"/>
    <w:rsid w:val="00D707E0"/>
    <w:rsid w:val="00D70A09"/>
    <w:rsid w:val="00D70D65"/>
    <w:rsid w:val="00D70D8C"/>
    <w:rsid w:val="00D71081"/>
    <w:rsid w:val="00D710BE"/>
    <w:rsid w:val="00D71524"/>
    <w:rsid w:val="00D7164B"/>
    <w:rsid w:val="00D718D0"/>
    <w:rsid w:val="00D71916"/>
    <w:rsid w:val="00D71931"/>
    <w:rsid w:val="00D719FE"/>
    <w:rsid w:val="00D720E6"/>
    <w:rsid w:val="00D72200"/>
    <w:rsid w:val="00D723B3"/>
    <w:rsid w:val="00D72612"/>
    <w:rsid w:val="00D72BE5"/>
    <w:rsid w:val="00D7303F"/>
    <w:rsid w:val="00D732C5"/>
    <w:rsid w:val="00D734E0"/>
    <w:rsid w:val="00D73920"/>
    <w:rsid w:val="00D73F4B"/>
    <w:rsid w:val="00D74139"/>
    <w:rsid w:val="00D747A2"/>
    <w:rsid w:val="00D7488F"/>
    <w:rsid w:val="00D74916"/>
    <w:rsid w:val="00D74B7B"/>
    <w:rsid w:val="00D750AF"/>
    <w:rsid w:val="00D75143"/>
    <w:rsid w:val="00D7583C"/>
    <w:rsid w:val="00D75A60"/>
    <w:rsid w:val="00D76122"/>
    <w:rsid w:val="00D761A3"/>
    <w:rsid w:val="00D76302"/>
    <w:rsid w:val="00D76652"/>
    <w:rsid w:val="00D767C0"/>
    <w:rsid w:val="00D76A17"/>
    <w:rsid w:val="00D76A72"/>
    <w:rsid w:val="00D76C9B"/>
    <w:rsid w:val="00D76DE4"/>
    <w:rsid w:val="00D76E59"/>
    <w:rsid w:val="00D770DB"/>
    <w:rsid w:val="00D771CE"/>
    <w:rsid w:val="00D77204"/>
    <w:rsid w:val="00D77485"/>
    <w:rsid w:val="00D808E5"/>
    <w:rsid w:val="00D80AA3"/>
    <w:rsid w:val="00D80B3A"/>
    <w:rsid w:val="00D80DA3"/>
    <w:rsid w:val="00D80E27"/>
    <w:rsid w:val="00D8163E"/>
    <w:rsid w:val="00D816F5"/>
    <w:rsid w:val="00D81840"/>
    <w:rsid w:val="00D8185B"/>
    <w:rsid w:val="00D81A46"/>
    <w:rsid w:val="00D81D7A"/>
    <w:rsid w:val="00D81F64"/>
    <w:rsid w:val="00D82079"/>
    <w:rsid w:val="00D82990"/>
    <w:rsid w:val="00D82E91"/>
    <w:rsid w:val="00D82F04"/>
    <w:rsid w:val="00D83874"/>
    <w:rsid w:val="00D84015"/>
    <w:rsid w:val="00D840F1"/>
    <w:rsid w:val="00D842A6"/>
    <w:rsid w:val="00D842DC"/>
    <w:rsid w:val="00D84B86"/>
    <w:rsid w:val="00D855C7"/>
    <w:rsid w:val="00D8560B"/>
    <w:rsid w:val="00D858EF"/>
    <w:rsid w:val="00D85CF5"/>
    <w:rsid w:val="00D864FC"/>
    <w:rsid w:val="00D86667"/>
    <w:rsid w:val="00D86952"/>
    <w:rsid w:val="00D86B8E"/>
    <w:rsid w:val="00D86BD0"/>
    <w:rsid w:val="00D86CA6"/>
    <w:rsid w:val="00D87330"/>
    <w:rsid w:val="00D8791A"/>
    <w:rsid w:val="00D87A12"/>
    <w:rsid w:val="00D87F1D"/>
    <w:rsid w:val="00D90123"/>
    <w:rsid w:val="00D90914"/>
    <w:rsid w:val="00D91221"/>
    <w:rsid w:val="00D916A6"/>
    <w:rsid w:val="00D91901"/>
    <w:rsid w:val="00D91BA9"/>
    <w:rsid w:val="00D92038"/>
    <w:rsid w:val="00D920D7"/>
    <w:rsid w:val="00D92797"/>
    <w:rsid w:val="00D92A82"/>
    <w:rsid w:val="00D92EC1"/>
    <w:rsid w:val="00D93001"/>
    <w:rsid w:val="00D938F3"/>
    <w:rsid w:val="00D93A1A"/>
    <w:rsid w:val="00D93B8E"/>
    <w:rsid w:val="00D93DFD"/>
    <w:rsid w:val="00D93E2D"/>
    <w:rsid w:val="00D942E8"/>
    <w:rsid w:val="00D949CC"/>
    <w:rsid w:val="00D949E3"/>
    <w:rsid w:val="00D94E04"/>
    <w:rsid w:val="00D96495"/>
    <w:rsid w:val="00D97AA8"/>
    <w:rsid w:val="00DA023F"/>
    <w:rsid w:val="00DA02FB"/>
    <w:rsid w:val="00DA034B"/>
    <w:rsid w:val="00DA0CE8"/>
    <w:rsid w:val="00DA0D24"/>
    <w:rsid w:val="00DA1265"/>
    <w:rsid w:val="00DA12EA"/>
    <w:rsid w:val="00DA2383"/>
    <w:rsid w:val="00DA246B"/>
    <w:rsid w:val="00DA28F9"/>
    <w:rsid w:val="00DA2B7D"/>
    <w:rsid w:val="00DA2F66"/>
    <w:rsid w:val="00DA349C"/>
    <w:rsid w:val="00DA3612"/>
    <w:rsid w:val="00DA3D12"/>
    <w:rsid w:val="00DA43F5"/>
    <w:rsid w:val="00DA458A"/>
    <w:rsid w:val="00DA5318"/>
    <w:rsid w:val="00DA573C"/>
    <w:rsid w:val="00DA581C"/>
    <w:rsid w:val="00DA59FB"/>
    <w:rsid w:val="00DA5C38"/>
    <w:rsid w:val="00DA5E76"/>
    <w:rsid w:val="00DA6388"/>
    <w:rsid w:val="00DA63E1"/>
    <w:rsid w:val="00DA65DE"/>
    <w:rsid w:val="00DA6D4C"/>
    <w:rsid w:val="00DA6E85"/>
    <w:rsid w:val="00DA7083"/>
    <w:rsid w:val="00DA724F"/>
    <w:rsid w:val="00DA7C12"/>
    <w:rsid w:val="00DA7ED0"/>
    <w:rsid w:val="00DB0015"/>
    <w:rsid w:val="00DB0313"/>
    <w:rsid w:val="00DB03D3"/>
    <w:rsid w:val="00DB05E5"/>
    <w:rsid w:val="00DB0ACA"/>
    <w:rsid w:val="00DB108D"/>
    <w:rsid w:val="00DB12A9"/>
    <w:rsid w:val="00DB1E27"/>
    <w:rsid w:val="00DB32E6"/>
    <w:rsid w:val="00DB35D5"/>
    <w:rsid w:val="00DB3757"/>
    <w:rsid w:val="00DB3CA0"/>
    <w:rsid w:val="00DB4241"/>
    <w:rsid w:val="00DB45D7"/>
    <w:rsid w:val="00DB49F7"/>
    <w:rsid w:val="00DB4C8E"/>
    <w:rsid w:val="00DB4CDC"/>
    <w:rsid w:val="00DB5075"/>
    <w:rsid w:val="00DB5FF3"/>
    <w:rsid w:val="00DB6113"/>
    <w:rsid w:val="00DB6BDA"/>
    <w:rsid w:val="00DB6CB4"/>
    <w:rsid w:val="00DB6D7F"/>
    <w:rsid w:val="00DB72A8"/>
    <w:rsid w:val="00DB7523"/>
    <w:rsid w:val="00DB757E"/>
    <w:rsid w:val="00DB7898"/>
    <w:rsid w:val="00DB7A0D"/>
    <w:rsid w:val="00DC07EA"/>
    <w:rsid w:val="00DC1112"/>
    <w:rsid w:val="00DC13B3"/>
    <w:rsid w:val="00DC14C8"/>
    <w:rsid w:val="00DC1662"/>
    <w:rsid w:val="00DC168B"/>
    <w:rsid w:val="00DC1972"/>
    <w:rsid w:val="00DC1B38"/>
    <w:rsid w:val="00DC1B99"/>
    <w:rsid w:val="00DC23CE"/>
    <w:rsid w:val="00DC29F5"/>
    <w:rsid w:val="00DC2BBC"/>
    <w:rsid w:val="00DC2D51"/>
    <w:rsid w:val="00DC2F56"/>
    <w:rsid w:val="00DC31F1"/>
    <w:rsid w:val="00DC33CC"/>
    <w:rsid w:val="00DC390E"/>
    <w:rsid w:val="00DC3ABF"/>
    <w:rsid w:val="00DC3FA5"/>
    <w:rsid w:val="00DC4139"/>
    <w:rsid w:val="00DC44F8"/>
    <w:rsid w:val="00DC51A5"/>
    <w:rsid w:val="00DC55C1"/>
    <w:rsid w:val="00DC5797"/>
    <w:rsid w:val="00DC579C"/>
    <w:rsid w:val="00DC5934"/>
    <w:rsid w:val="00DC5C44"/>
    <w:rsid w:val="00DC5ECB"/>
    <w:rsid w:val="00DC5EDB"/>
    <w:rsid w:val="00DC68B0"/>
    <w:rsid w:val="00DC6953"/>
    <w:rsid w:val="00DC6ABA"/>
    <w:rsid w:val="00DC6CA5"/>
    <w:rsid w:val="00DC71F6"/>
    <w:rsid w:val="00DC72CD"/>
    <w:rsid w:val="00DC790E"/>
    <w:rsid w:val="00DC7AF9"/>
    <w:rsid w:val="00DD0045"/>
    <w:rsid w:val="00DD03AE"/>
    <w:rsid w:val="00DD066A"/>
    <w:rsid w:val="00DD0ABA"/>
    <w:rsid w:val="00DD0B31"/>
    <w:rsid w:val="00DD0D96"/>
    <w:rsid w:val="00DD0E13"/>
    <w:rsid w:val="00DD1C42"/>
    <w:rsid w:val="00DD211C"/>
    <w:rsid w:val="00DD2197"/>
    <w:rsid w:val="00DD2540"/>
    <w:rsid w:val="00DD2957"/>
    <w:rsid w:val="00DD29F4"/>
    <w:rsid w:val="00DD2B07"/>
    <w:rsid w:val="00DD2CCF"/>
    <w:rsid w:val="00DD324D"/>
    <w:rsid w:val="00DD33C0"/>
    <w:rsid w:val="00DD37BC"/>
    <w:rsid w:val="00DD4C6B"/>
    <w:rsid w:val="00DD4CE2"/>
    <w:rsid w:val="00DD4DF0"/>
    <w:rsid w:val="00DD5242"/>
    <w:rsid w:val="00DD5335"/>
    <w:rsid w:val="00DD59CA"/>
    <w:rsid w:val="00DD5AB4"/>
    <w:rsid w:val="00DD5CD7"/>
    <w:rsid w:val="00DD6047"/>
    <w:rsid w:val="00DD6090"/>
    <w:rsid w:val="00DD61C3"/>
    <w:rsid w:val="00DD6345"/>
    <w:rsid w:val="00DD644C"/>
    <w:rsid w:val="00DD6945"/>
    <w:rsid w:val="00DD6C41"/>
    <w:rsid w:val="00DD6E4D"/>
    <w:rsid w:val="00DD6EDA"/>
    <w:rsid w:val="00DD709C"/>
    <w:rsid w:val="00DE0634"/>
    <w:rsid w:val="00DE087E"/>
    <w:rsid w:val="00DE0C29"/>
    <w:rsid w:val="00DE0C43"/>
    <w:rsid w:val="00DE0DE3"/>
    <w:rsid w:val="00DE0E91"/>
    <w:rsid w:val="00DE13C5"/>
    <w:rsid w:val="00DE1429"/>
    <w:rsid w:val="00DE1984"/>
    <w:rsid w:val="00DE1ACD"/>
    <w:rsid w:val="00DE1CEA"/>
    <w:rsid w:val="00DE2136"/>
    <w:rsid w:val="00DE21EB"/>
    <w:rsid w:val="00DE271D"/>
    <w:rsid w:val="00DE28F8"/>
    <w:rsid w:val="00DE2959"/>
    <w:rsid w:val="00DE2DDF"/>
    <w:rsid w:val="00DE3226"/>
    <w:rsid w:val="00DE34FA"/>
    <w:rsid w:val="00DE395E"/>
    <w:rsid w:val="00DE39BB"/>
    <w:rsid w:val="00DE3A8C"/>
    <w:rsid w:val="00DE3BEF"/>
    <w:rsid w:val="00DE3C76"/>
    <w:rsid w:val="00DE416B"/>
    <w:rsid w:val="00DE4747"/>
    <w:rsid w:val="00DE4CC4"/>
    <w:rsid w:val="00DE4FB5"/>
    <w:rsid w:val="00DE5388"/>
    <w:rsid w:val="00DE5452"/>
    <w:rsid w:val="00DE582B"/>
    <w:rsid w:val="00DE5F2F"/>
    <w:rsid w:val="00DE6D28"/>
    <w:rsid w:val="00DE743F"/>
    <w:rsid w:val="00DE7622"/>
    <w:rsid w:val="00DE7707"/>
    <w:rsid w:val="00DE79B2"/>
    <w:rsid w:val="00DE7BD8"/>
    <w:rsid w:val="00DF00DD"/>
    <w:rsid w:val="00DF089C"/>
    <w:rsid w:val="00DF0D60"/>
    <w:rsid w:val="00DF0DDD"/>
    <w:rsid w:val="00DF0F02"/>
    <w:rsid w:val="00DF172A"/>
    <w:rsid w:val="00DF1C8B"/>
    <w:rsid w:val="00DF1EFC"/>
    <w:rsid w:val="00DF204B"/>
    <w:rsid w:val="00DF2C79"/>
    <w:rsid w:val="00DF2FD9"/>
    <w:rsid w:val="00DF327D"/>
    <w:rsid w:val="00DF3556"/>
    <w:rsid w:val="00DF3A66"/>
    <w:rsid w:val="00DF3C6E"/>
    <w:rsid w:val="00DF3DBF"/>
    <w:rsid w:val="00DF488C"/>
    <w:rsid w:val="00DF4A07"/>
    <w:rsid w:val="00DF4C42"/>
    <w:rsid w:val="00DF4EEE"/>
    <w:rsid w:val="00DF5535"/>
    <w:rsid w:val="00DF57BD"/>
    <w:rsid w:val="00DF587B"/>
    <w:rsid w:val="00DF5BF1"/>
    <w:rsid w:val="00DF5F0B"/>
    <w:rsid w:val="00DF627C"/>
    <w:rsid w:val="00DF6A85"/>
    <w:rsid w:val="00DF701C"/>
    <w:rsid w:val="00DF7224"/>
    <w:rsid w:val="00DF7481"/>
    <w:rsid w:val="00DF7ABB"/>
    <w:rsid w:val="00DF7B54"/>
    <w:rsid w:val="00DF7DFB"/>
    <w:rsid w:val="00E000BC"/>
    <w:rsid w:val="00E0026D"/>
    <w:rsid w:val="00E00E55"/>
    <w:rsid w:val="00E00FAB"/>
    <w:rsid w:val="00E010C2"/>
    <w:rsid w:val="00E0114F"/>
    <w:rsid w:val="00E01180"/>
    <w:rsid w:val="00E018CC"/>
    <w:rsid w:val="00E0199A"/>
    <w:rsid w:val="00E01A7A"/>
    <w:rsid w:val="00E01C2F"/>
    <w:rsid w:val="00E021EE"/>
    <w:rsid w:val="00E0226A"/>
    <w:rsid w:val="00E02F33"/>
    <w:rsid w:val="00E032B5"/>
    <w:rsid w:val="00E042D4"/>
    <w:rsid w:val="00E044BC"/>
    <w:rsid w:val="00E0474C"/>
    <w:rsid w:val="00E04CA9"/>
    <w:rsid w:val="00E04EA2"/>
    <w:rsid w:val="00E04ED1"/>
    <w:rsid w:val="00E0533A"/>
    <w:rsid w:val="00E054BD"/>
    <w:rsid w:val="00E05590"/>
    <w:rsid w:val="00E05671"/>
    <w:rsid w:val="00E05A74"/>
    <w:rsid w:val="00E05B5B"/>
    <w:rsid w:val="00E05C67"/>
    <w:rsid w:val="00E05FA5"/>
    <w:rsid w:val="00E06147"/>
    <w:rsid w:val="00E06D20"/>
    <w:rsid w:val="00E06EAA"/>
    <w:rsid w:val="00E070A5"/>
    <w:rsid w:val="00E07130"/>
    <w:rsid w:val="00E074B0"/>
    <w:rsid w:val="00E07A38"/>
    <w:rsid w:val="00E07DB0"/>
    <w:rsid w:val="00E07F9C"/>
    <w:rsid w:val="00E1008E"/>
    <w:rsid w:val="00E108E3"/>
    <w:rsid w:val="00E10DF0"/>
    <w:rsid w:val="00E10E14"/>
    <w:rsid w:val="00E11A69"/>
    <w:rsid w:val="00E121D6"/>
    <w:rsid w:val="00E122BF"/>
    <w:rsid w:val="00E12549"/>
    <w:rsid w:val="00E12AE1"/>
    <w:rsid w:val="00E12B3C"/>
    <w:rsid w:val="00E13065"/>
    <w:rsid w:val="00E134DD"/>
    <w:rsid w:val="00E13C2D"/>
    <w:rsid w:val="00E13E22"/>
    <w:rsid w:val="00E143C7"/>
    <w:rsid w:val="00E1509E"/>
    <w:rsid w:val="00E15388"/>
    <w:rsid w:val="00E1542E"/>
    <w:rsid w:val="00E15514"/>
    <w:rsid w:val="00E16212"/>
    <w:rsid w:val="00E16545"/>
    <w:rsid w:val="00E171FA"/>
    <w:rsid w:val="00E174BF"/>
    <w:rsid w:val="00E175AD"/>
    <w:rsid w:val="00E1765A"/>
    <w:rsid w:val="00E17740"/>
    <w:rsid w:val="00E1787D"/>
    <w:rsid w:val="00E17CBC"/>
    <w:rsid w:val="00E17E74"/>
    <w:rsid w:val="00E17F8F"/>
    <w:rsid w:val="00E20456"/>
    <w:rsid w:val="00E2052E"/>
    <w:rsid w:val="00E2089A"/>
    <w:rsid w:val="00E20DB4"/>
    <w:rsid w:val="00E20DFF"/>
    <w:rsid w:val="00E216AF"/>
    <w:rsid w:val="00E21B66"/>
    <w:rsid w:val="00E22A48"/>
    <w:rsid w:val="00E237E2"/>
    <w:rsid w:val="00E23E6C"/>
    <w:rsid w:val="00E2429C"/>
    <w:rsid w:val="00E24432"/>
    <w:rsid w:val="00E24494"/>
    <w:rsid w:val="00E244D4"/>
    <w:rsid w:val="00E2469E"/>
    <w:rsid w:val="00E24A1F"/>
    <w:rsid w:val="00E24A42"/>
    <w:rsid w:val="00E24A67"/>
    <w:rsid w:val="00E24A7D"/>
    <w:rsid w:val="00E24CF0"/>
    <w:rsid w:val="00E24D52"/>
    <w:rsid w:val="00E25697"/>
    <w:rsid w:val="00E256CF"/>
    <w:rsid w:val="00E25964"/>
    <w:rsid w:val="00E25A39"/>
    <w:rsid w:val="00E25F6E"/>
    <w:rsid w:val="00E260BA"/>
    <w:rsid w:val="00E261B4"/>
    <w:rsid w:val="00E263F7"/>
    <w:rsid w:val="00E266FC"/>
    <w:rsid w:val="00E26C92"/>
    <w:rsid w:val="00E26EE8"/>
    <w:rsid w:val="00E26FD1"/>
    <w:rsid w:val="00E272A7"/>
    <w:rsid w:val="00E27C81"/>
    <w:rsid w:val="00E30056"/>
    <w:rsid w:val="00E3017E"/>
    <w:rsid w:val="00E30521"/>
    <w:rsid w:val="00E30553"/>
    <w:rsid w:val="00E30967"/>
    <w:rsid w:val="00E309D3"/>
    <w:rsid w:val="00E30B29"/>
    <w:rsid w:val="00E31178"/>
    <w:rsid w:val="00E31B42"/>
    <w:rsid w:val="00E31DF8"/>
    <w:rsid w:val="00E323DC"/>
    <w:rsid w:val="00E32C23"/>
    <w:rsid w:val="00E32C48"/>
    <w:rsid w:val="00E347BC"/>
    <w:rsid w:val="00E356E0"/>
    <w:rsid w:val="00E35B93"/>
    <w:rsid w:val="00E3604F"/>
    <w:rsid w:val="00E36152"/>
    <w:rsid w:val="00E36275"/>
    <w:rsid w:val="00E36618"/>
    <w:rsid w:val="00E3689E"/>
    <w:rsid w:val="00E36D37"/>
    <w:rsid w:val="00E37465"/>
    <w:rsid w:val="00E37556"/>
    <w:rsid w:val="00E37708"/>
    <w:rsid w:val="00E37887"/>
    <w:rsid w:val="00E402BF"/>
    <w:rsid w:val="00E40498"/>
    <w:rsid w:val="00E40540"/>
    <w:rsid w:val="00E40985"/>
    <w:rsid w:val="00E40D0D"/>
    <w:rsid w:val="00E4138A"/>
    <w:rsid w:val="00E414D5"/>
    <w:rsid w:val="00E41617"/>
    <w:rsid w:val="00E4334B"/>
    <w:rsid w:val="00E433BD"/>
    <w:rsid w:val="00E43BCA"/>
    <w:rsid w:val="00E4419A"/>
    <w:rsid w:val="00E44F85"/>
    <w:rsid w:val="00E450AB"/>
    <w:rsid w:val="00E45743"/>
    <w:rsid w:val="00E45C97"/>
    <w:rsid w:val="00E462D4"/>
    <w:rsid w:val="00E4643A"/>
    <w:rsid w:val="00E465C4"/>
    <w:rsid w:val="00E466BE"/>
    <w:rsid w:val="00E4689B"/>
    <w:rsid w:val="00E468A7"/>
    <w:rsid w:val="00E46A28"/>
    <w:rsid w:val="00E50452"/>
    <w:rsid w:val="00E509A9"/>
    <w:rsid w:val="00E50A3F"/>
    <w:rsid w:val="00E50E28"/>
    <w:rsid w:val="00E511C6"/>
    <w:rsid w:val="00E518A9"/>
    <w:rsid w:val="00E526CD"/>
    <w:rsid w:val="00E52766"/>
    <w:rsid w:val="00E529BA"/>
    <w:rsid w:val="00E52C1B"/>
    <w:rsid w:val="00E52D5A"/>
    <w:rsid w:val="00E52DCC"/>
    <w:rsid w:val="00E532AA"/>
    <w:rsid w:val="00E5397E"/>
    <w:rsid w:val="00E53E94"/>
    <w:rsid w:val="00E5475B"/>
    <w:rsid w:val="00E54A3C"/>
    <w:rsid w:val="00E54E4D"/>
    <w:rsid w:val="00E55277"/>
    <w:rsid w:val="00E55463"/>
    <w:rsid w:val="00E556ED"/>
    <w:rsid w:val="00E55A3D"/>
    <w:rsid w:val="00E561EB"/>
    <w:rsid w:val="00E5683A"/>
    <w:rsid w:val="00E56B83"/>
    <w:rsid w:val="00E56CD1"/>
    <w:rsid w:val="00E56CE1"/>
    <w:rsid w:val="00E56FBA"/>
    <w:rsid w:val="00E574B5"/>
    <w:rsid w:val="00E57A5C"/>
    <w:rsid w:val="00E57AF9"/>
    <w:rsid w:val="00E57FC1"/>
    <w:rsid w:val="00E60592"/>
    <w:rsid w:val="00E606CD"/>
    <w:rsid w:val="00E60ABD"/>
    <w:rsid w:val="00E60C9D"/>
    <w:rsid w:val="00E60D0D"/>
    <w:rsid w:val="00E60E9E"/>
    <w:rsid w:val="00E61125"/>
    <w:rsid w:val="00E61555"/>
    <w:rsid w:val="00E61939"/>
    <w:rsid w:val="00E61A64"/>
    <w:rsid w:val="00E61B47"/>
    <w:rsid w:val="00E61E7A"/>
    <w:rsid w:val="00E61FD5"/>
    <w:rsid w:val="00E625DD"/>
    <w:rsid w:val="00E62790"/>
    <w:rsid w:val="00E628AC"/>
    <w:rsid w:val="00E62960"/>
    <w:rsid w:val="00E62ACA"/>
    <w:rsid w:val="00E62C2A"/>
    <w:rsid w:val="00E62F16"/>
    <w:rsid w:val="00E63457"/>
    <w:rsid w:val="00E63FC0"/>
    <w:rsid w:val="00E64625"/>
    <w:rsid w:val="00E64634"/>
    <w:rsid w:val="00E64677"/>
    <w:rsid w:val="00E64B43"/>
    <w:rsid w:val="00E64CF9"/>
    <w:rsid w:val="00E651E1"/>
    <w:rsid w:val="00E65633"/>
    <w:rsid w:val="00E65FF9"/>
    <w:rsid w:val="00E66A9C"/>
    <w:rsid w:val="00E66DD5"/>
    <w:rsid w:val="00E675BE"/>
    <w:rsid w:val="00E67A4D"/>
    <w:rsid w:val="00E70DBF"/>
    <w:rsid w:val="00E71511"/>
    <w:rsid w:val="00E715B0"/>
    <w:rsid w:val="00E71A72"/>
    <w:rsid w:val="00E720BF"/>
    <w:rsid w:val="00E72B4D"/>
    <w:rsid w:val="00E72C67"/>
    <w:rsid w:val="00E72EF2"/>
    <w:rsid w:val="00E7332C"/>
    <w:rsid w:val="00E737C2"/>
    <w:rsid w:val="00E73964"/>
    <w:rsid w:val="00E74A9C"/>
    <w:rsid w:val="00E75230"/>
    <w:rsid w:val="00E75685"/>
    <w:rsid w:val="00E758DB"/>
    <w:rsid w:val="00E75B07"/>
    <w:rsid w:val="00E760DD"/>
    <w:rsid w:val="00E76170"/>
    <w:rsid w:val="00E770CD"/>
    <w:rsid w:val="00E7713A"/>
    <w:rsid w:val="00E772DD"/>
    <w:rsid w:val="00E778A0"/>
    <w:rsid w:val="00E77FF7"/>
    <w:rsid w:val="00E801A4"/>
    <w:rsid w:val="00E80304"/>
    <w:rsid w:val="00E80B10"/>
    <w:rsid w:val="00E80D56"/>
    <w:rsid w:val="00E810D4"/>
    <w:rsid w:val="00E811E9"/>
    <w:rsid w:val="00E81586"/>
    <w:rsid w:val="00E818B7"/>
    <w:rsid w:val="00E81991"/>
    <w:rsid w:val="00E81B4A"/>
    <w:rsid w:val="00E81C3F"/>
    <w:rsid w:val="00E81D0C"/>
    <w:rsid w:val="00E81D20"/>
    <w:rsid w:val="00E81E09"/>
    <w:rsid w:val="00E81F8C"/>
    <w:rsid w:val="00E81FCE"/>
    <w:rsid w:val="00E82468"/>
    <w:rsid w:val="00E826A8"/>
    <w:rsid w:val="00E82C76"/>
    <w:rsid w:val="00E82F9E"/>
    <w:rsid w:val="00E83786"/>
    <w:rsid w:val="00E83BE9"/>
    <w:rsid w:val="00E83EFB"/>
    <w:rsid w:val="00E84541"/>
    <w:rsid w:val="00E845C7"/>
    <w:rsid w:val="00E84EA3"/>
    <w:rsid w:val="00E85D4A"/>
    <w:rsid w:val="00E85E3F"/>
    <w:rsid w:val="00E85F19"/>
    <w:rsid w:val="00E86412"/>
    <w:rsid w:val="00E86450"/>
    <w:rsid w:val="00E864BE"/>
    <w:rsid w:val="00E868CD"/>
    <w:rsid w:val="00E86C1B"/>
    <w:rsid w:val="00E86D54"/>
    <w:rsid w:val="00E870D5"/>
    <w:rsid w:val="00E8722F"/>
    <w:rsid w:val="00E87A19"/>
    <w:rsid w:val="00E90061"/>
    <w:rsid w:val="00E902EF"/>
    <w:rsid w:val="00E9058E"/>
    <w:rsid w:val="00E9059F"/>
    <w:rsid w:val="00E90714"/>
    <w:rsid w:val="00E90B34"/>
    <w:rsid w:val="00E90B5E"/>
    <w:rsid w:val="00E90E24"/>
    <w:rsid w:val="00E9107B"/>
    <w:rsid w:val="00E9131D"/>
    <w:rsid w:val="00E91C0D"/>
    <w:rsid w:val="00E91C73"/>
    <w:rsid w:val="00E923D1"/>
    <w:rsid w:val="00E927F5"/>
    <w:rsid w:val="00E927FC"/>
    <w:rsid w:val="00E9356D"/>
    <w:rsid w:val="00E94027"/>
    <w:rsid w:val="00E946E7"/>
    <w:rsid w:val="00E946ED"/>
    <w:rsid w:val="00E946F4"/>
    <w:rsid w:val="00E94B3E"/>
    <w:rsid w:val="00E94D7B"/>
    <w:rsid w:val="00E94F96"/>
    <w:rsid w:val="00E95035"/>
    <w:rsid w:val="00E95A7B"/>
    <w:rsid w:val="00E95B6E"/>
    <w:rsid w:val="00E96727"/>
    <w:rsid w:val="00E96904"/>
    <w:rsid w:val="00E96B5F"/>
    <w:rsid w:val="00E96FCD"/>
    <w:rsid w:val="00E97003"/>
    <w:rsid w:val="00E9743F"/>
    <w:rsid w:val="00E97B5B"/>
    <w:rsid w:val="00EA06E7"/>
    <w:rsid w:val="00EA088B"/>
    <w:rsid w:val="00EA0C09"/>
    <w:rsid w:val="00EA0E22"/>
    <w:rsid w:val="00EA0E74"/>
    <w:rsid w:val="00EA12DB"/>
    <w:rsid w:val="00EA1451"/>
    <w:rsid w:val="00EA162C"/>
    <w:rsid w:val="00EA1750"/>
    <w:rsid w:val="00EA1907"/>
    <w:rsid w:val="00EA1C22"/>
    <w:rsid w:val="00EA1F98"/>
    <w:rsid w:val="00EA2251"/>
    <w:rsid w:val="00EA233C"/>
    <w:rsid w:val="00EA270A"/>
    <w:rsid w:val="00EA367D"/>
    <w:rsid w:val="00EA37F8"/>
    <w:rsid w:val="00EA44E6"/>
    <w:rsid w:val="00EA4517"/>
    <w:rsid w:val="00EA4A53"/>
    <w:rsid w:val="00EA4FC6"/>
    <w:rsid w:val="00EA5127"/>
    <w:rsid w:val="00EA56C4"/>
    <w:rsid w:val="00EA5D82"/>
    <w:rsid w:val="00EA6053"/>
    <w:rsid w:val="00EA64A4"/>
    <w:rsid w:val="00EA6515"/>
    <w:rsid w:val="00EA66FF"/>
    <w:rsid w:val="00EA68F9"/>
    <w:rsid w:val="00EA6CA2"/>
    <w:rsid w:val="00EA6CBF"/>
    <w:rsid w:val="00EA6F62"/>
    <w:rsid w:val="00EA7934"/>
    <w:rsid w:val="00EB0128"/>
    <w:rsid w:val="00EB0274"/>
    <w:rsid w:val="00EB07D6"/>
    <w:rsid w:val="00EB09EE"/>
    <w:rsid w:val="00EB0B45"/>
    <w:rsid w:val="00EB0C82"/>
    <w:rsid w:val="00EB0F3B"/>
    <w:rsid w:val="00EB116F"/>
    <w:rsid w:val="00EB1409"/>
    <w:rsid w:val="00EB155A"/>
    <w:rsid w:val="00EB1690"/>
    <w:rsid w:val="00EB1D6F"/>
    <w:rsid w:val="00EB2428"/>
    <w:rsid w:val="00EB28EE"/>
    <w:rsid w:val="00EB2BC1"/>
    <w:rsid w:val="00EB2CC4"/>
    <w:rsid w:val="00EB3335"/>
    <w:rsid w:val="00EB3508"/>
    <w:rsid w:val="00EB360D"/>
    <w:rsid w:val="00EB3C84"/>
    <w:rsid w:val="00EB3C9C"/>
    <w:rsid w:val="00EB3F01"/>
    <w:rsid w:val="00EB4584"/>
    <w:rsid w:val="00EB4611"/>
    <w:rsid w:val="00EB4747"/>
    <w:rsid w:val="00EB490C"/>
    <w:rsid w:val="00EB4F4E"/>
    <w:rsid w:val="00EB5665"/>
    <w:rsid w:val="00EB5884"/>
    <w:rsid w:val="00EB598B"/>
    <w:rsid w:val="00EB5CEA"/>
    <w:rsid w:val="00EB656E"/>
    <w:rsid w:val="00EB68CF"/>
    <w:rsid w:val="00EB71F9"/>
    <w:rsid w:val="00EB7512"/>
    <w:rsid w:val="00EC05EC"/>
    <w:rsid w:val="00EC0FE4"/>
    <w:rsid w:val="00EC12C5"/>
    <w:rsid w:val="00EC1369"/>
    <w:rsid w:val="00EC13E6"/>
    <w:rsid w:val="00EC142F"/>
    <w:rsid w:val="00EC1740"/>
    <w:rsid w:val="00EC1B3B"/>
    <w:rsid w:val="00EC1DF1"/>
    <w:rsid w:val="00EC2074"/>
    <w:rsid w:val="00EC29FD"/>
    <w:rsid w:val="00EC2E3F"/>
    <w:rsid w:val="00EC2EA2"/>
    <w:rsid w:val="00EC3044"/>
    <w:rsid w:val="00EC3394"/>
    <w:rsid w:val="00EC34FE"/>
    <w:rsid w:val="00EC395A"/>
    <w:rsid w:val="00EC3A5E"/>
    <w:rsid w:val="00EC3EAD"/>
    <w:rsid w:val="00EC4472"/>
    <w:rsid w:val="00EC4587"/>
    <w:rsid w:val="00EC4C44"/>
    <w:rsid w:val="00EC4FB4"/>
    <w:rsid w:val="00EC512C"/>
    <w:rsid w:val="00EC6001"/>
    <w:rsid w:val="00EC6195"/>
    <w:rsid w:val="00EC67FD"/>
    <w:rsid w:val="00EC6D7D"/>
    <w:rsid w:val="00EC727A"/>
    <w:rsid w:val="00EC7CC8"/>
    <w:rsid w:val="00EC7E4F"/>
    <w:rsid w:val="00EC7F21"/>
    <w:rsid w:val="00ED00A5"/>
    <w:rsid w:val="00ED013C"/>
    <w:rsid w:val="00ED034B"/>
    <w:rsid w:val="00ED03A7"/>
    <w:rsid w:val="00ED0405"/>
    <w:rsid w:val="00ED0A13"/>
    <w:rsid w:val="00ED0B07"/>
    <w:rsid w:val="00ED0BDA"/>
    <w:rsid w:val="00ED0EB9"/>
    <w:rsid w:val="00ED0FE3"/>
    <w:rsid w:val="00ED0FEF"/>
    <w:rsid w:val="00ED1504"/>
    <w:rsid w:val="00ED164C"/>
    <w:rsid w:val="00ED1762"/>
    <w:rsid w:val="00ED1D6E"/>
    <w:rsid w:val="00ED1ED1"/>
    <w:rsid w:val="00ED1F82"/>
    <w:rsid w:val="00ED2411"/>
    <w:rsid w:val="00ED258F"/>
    <w:rsid w:val="00ED28AE"/>
    <w:rsid w:val="00ED2FCC"/>
    <w:rsid w:val="00ED3721"/>
    <w:rsid w:val="00ED47D9"/>
    <w:rsid w:val="00ED4A7B"/>
    <w:rsid w:val="00ED4B44"/>
    <w:rsid w:val="00ED4FB5"/>
    <w:rsid w:val="00ED52B9"/>
    <w:rsid w:val="00ED56ED"/>
    <w:rsid w:val="00ED5B39"/>
    <w:rsid w:val="00ED5E0E"/>
    <w:rsid w:val="00ED5FA8"/>
    <w:rsid w:val="00ED6017"/>
    <w:rsid w:val="00ED7079"/>
    <w:rsid w:val="00ED723A"/>
    <w:rsid w:val="00ED73B9"/>
    <w:rsid w:val="00ED73F9"/>
    <w:rsid w:val="00ED745E"/>
    <w:rsid w:val="00ED75FF"/>
    <w:rsid w:val="00ED777D"/>
    <w:rsid w:val="00ED78BC"/>
    <w:rsid w:val="00ED7B4B"/>
    <w:rsid w:val="00EE060A"/>
    <w:rsid w:val="00EE0621"/>
    <w:rsid w:val="00EE08C9"/>
    <w:rsid w:val="00EE090B"/>
    <w:rsid w:val="00EE0C0B"/>
    <w:rsid w:val="00EE1B51"/>
    <w:rsid w:val="00EE1BD5"/>
    <w:rsid w:val="00EE24E3"/>
    <w:rsid w:val="00EE263D"/>
    <w:rsid w:val="00EE2696"/>
    <w:rsid w:val="00EE2CDF"/>
    <w:rsid w:val="00EE2DB9"/>
    <w:rsid w:val="00EE2DE5"/>
    <w:rsid w:val="00EE2E79"/>
    <w:rsid w:val="00EE31F7"/>
    <w:rsid w:val="00EE3401"/>
    <w:rsid w:val="00EE43E7"/>
    <w:rsid w:val="00EE46E8"/>
    <w:rsid w:val="00EE4AEC"/>
    <w:rsid w:val="00EE537D"/>
    <w:rsid w:val="00EE57DB"/>
    <w:rsid w:val="00EE5B68"/>
    <w:rsid w:val="00EE60A2"/>
    <w:rsid w:val="00EE66E8"/>
    <w:rsid w:val="00EE67AA"/>
    <w:rsid w:val="00EE696A"/>
    <w:rsid w:val="00EE7804"/>
    <w:rsid w:val="00EE7D29"/>
    <w:rsid w:val="00EE7E73"/>
    <w:rsid w:val="00EF0063"/>
    <w:rsid w:val="00EF00F9"/>
    <w:rsid w:val="00EF0326"/>
    <w:rsid w:val="00EF0581"/>
    <w:rsid w:val="00EF06F2"/>
    <w:rsid w:val="00EF0D5A"/>
    <w:rsid w:val="00EF1231"/>
    <w:rsid w:val="00EF12C4"/>
    <w:rsid w:val="00EF15E2"/>
    <w:rsid w:val="00EF1675"/>
    <w:rsid w:val="00EF17F9"/>
    <w:rsid w:val="00EF202E"/>
    <w:rsid w:val="00EF2079"/>
    <w:rsid w:val="00EF214B"/>
    <w:rsid w:val="00EF227C"/>
    <w:rsid w:val="00EF2298"/>
    <w:rsid w:val="00EF2ECD"/>
    <w:rsid w:val="00EF2FB2"/>
    <w:rsid w:val="00EF34DD"/>
    <w:rsid w:val="00EF3B7E"/>
    <w:rsid w:val="00EF3DC8"/>
    <w:rsid w:val="00EF4156"/>
    <w:rsid w:val="00EF42E7"/>
    <w:rsid w:val="00EF4484"/>
    <w:rsid w:val="00EF4FC2"/>
    <w:rsid w:val="00EF5347"/>
    <w:rsid w:val="00EF5474"/>
    <w:rsid w:val="00EF58E5"/>
    <w:rsid w:val="00EF5D93"/>
    <w:rsid w:val="00EF5F3D"/>
    <w:rsid w:val="00EF6295"/>
    <w:rsid w:val="00EF6A14"/>
    <w:rsid w:val="00EF6A22"/>
    <w:rsid w:val="00EF6A9C"/>
    <w:rsid w:val="00EF6C15"/>
    <w:rsid w:val="00EF6F45"/>
    <w:rsid w:val="00EF7D11"/>
    <w:rsid w:val="00EF7E62"/>
    <w:rsid w:val="00EF7F21"/>
    <w:rsid w:val="00EF7FDE"/>
    <w:rsid w:val="00F003EF"/>
    <w:rsid w:val="00F0070F"/>
    <w:rsid w:val="00F00AF7"/>
    <w:rsid w:val="00F00D02"/>
    <w:rsid w:val="00F018D9"/>
    <w:rsid w:val="00F0199C"/>
    <w:rsid w:val="00F0222B"/>
    <w:rsid w:val="00F0229A"/>
    <w:rsid w:val="00F028A0"/>
    <w:rsid w:val="00F02A46"/>
    <w:rsid w:val="00F02BA6"/>
    <w:rsid w:val="00F02CAF"/>
    <w:rsid w:val="00F0347C"/>
    <w:rsid w:val="00F034FE"/>
    <w:rsid w:val="00F047B2"/>
    <w:rsid w:val="00F048E1"/>
    <w:rsid w:val="00F0497A"/>
    <w:rsid w:val="00F051B6"/>
    <w:rsid w:val="00F052E7"/>
    <w:rsid w:val="00F055D1"/>
    <w:rsid w:val="00F057F5"/>
    <w:rsid w:val="00F057FE"/>
    <w:rsid w:val="00F05D41"/>
    <w:rsid w:val="00F05E01"/>
    <w:rsid w:val="00F05E6A"/>
    <w:rsid w:val="00F060CA"/>
    <w:rsid w:val="00F06117"/>
    <w:rsid w:val="00F0636A"/>
    <w:rsid w:val="00F06A00"/>
    <w:rsid w:val="00F06AC3"/>
    <w:rsid w:val="00F0750F"/>
    <w:rsid w:val="00F07A1A"/>
    <w:rsid w:val="00F07CC7"/>
    <w:rsid w:val="00F07E79"/>
    <w:rsid w:val="00F07EFF"/>
    <w:rsid w:val="00F07F5B"/>
    <w:rsid w:val="00F104E3"/>
    <w:rsid w:val="00F1059A"/>
    <w:rsid w:val="00F1099C"/>
    <w:rsid w:val="00F11A4C"/>
    <w:rsid w:val="00F11DD5"/>
    <w:rsid w:val="00F11FEA"/>
    <w:rsid w:val="00F122B0"/>
    <w:rsid w:val="00F1237E"/>
    <w:rsid w:val="00F12564"/>
    <w:rsid w:val="00F12967"/>
    <w:rsid w:val="00F13097"/>
    <w:rsid w:val="00F1317E"/>
    <w:rsid w:val="00F132D8"/>
    <w:rsid w:val="00F13317"/>
    <w:rsid w:val="00F137C7"/>
    <w:rsid w:val="00F13ABC"/>
    <w:rsid w:val="00F13F35"/>
    <w:rsid w:val="00F13F43"/>
    <w:rsid w:val="00F13FF3"/>
    <w:rsid w:val="00F141BA"/>
    <w:rsid w:val="00F1461F"/>
    <w:rsid w:val="00F14F42"/>
    <w:rsid w:val="00F1573E"/>
    <w:rsid w:val="00F16405"/>
    <w:rsid w:val="00F1698C"/>
    <w:rsid w:val="00F16EC3"/>
    <w:rsid w:val="00F1702C"/>
    <w:rsid w:val="00F174C8"/>
    <w:rsid w:val="00F17664"/>
    <w:rsid w:val="00F17689"/>
    <w:rsid w:val="00F2029D"/>
    <w:rsid w:val="00F203C6"/>
    <w:rsid w:val="00F20450"/>
    <w:rsid w:val="00F209AB"/>
    <w:rsid w:val="00F20B32"/>
    <w:rsid w:val="00F20F7B"/>
    <w:rsid w:val="00F216E9"/>
    <w:rsid w:val="00F21ACF"/>
    <w:rsid w:val="00F21C25"/>
    <w:rsid w:val="00F22444"/>
    <w:rsid w:val="00F224E1"/>
    <w:rsid w:val="00F2258D"/>
    <w:rsid w:val="00F2294B"/>
    <w:rsid w:val="00F22D39"/>
    <w:rsid w:val="00F23089"/>
    <w:rsid w:val="00F230B7"/>
    <w:rsid w:val="00F23664"/>
    <w:rsid w:val="00F23BD3"/>
    <w:rsid w:val="00F23C60"/>
    <w:rsid w:val="00F23E1C"/>
    <w:rsid w:val="00F2412C"/>
    <w:rsid w:val="00F24640"/>
    <w:rsid w:val="00F247E4"/>
    <w:rsid w:val="00F24B83"/>
    <w:rsid w:val="00F24C8D"/>
    <w:rsid w:val="00F24DC4"/>
    <w:rsid w:val="00F25075"/>
    <w:rsid w:val="00F2571A"/>
    <w:rsid w:val="00F25D62"/>
    <w:rsid w:val="00F26460"/>
    <w:rsid w:val="00F265CF"/>
    <w:rsid w:val="00F26F0B"/>
    <w:rsid w:val="00F276ED"/>
    <w:rsid w:val="00F27B6D"/>
    <w:rsid w:val="00F27BC2"/>
    <w:rsid w:val="00F305EA"/>
    <w:rsid w:val="00F30996"/>
    <w:rsid w:val="00F309E4"/>
    <w:rsid w:val="00F30D8C"/>
    <w:rsid w:val="00F30EAE"/>
    <w:rsid w:val="00F30EDD"/>
    <w:rsid w:val="00F30FCF"/>
    <w:rsid w:val="00F31035"/>
    <w:rsid w:val="00F3125E"/>
    <w:rsid w:val="00F315E8"/>
    <w:rsid w:val="00F32257"/>
    <w:rsid w:val="00F327DD"/>
    <w:rsid w:val="00F3297B"/>
    <w:rsid w:val="00F33116"/>
    <w:rsid w:val="00F334ED"/>
    <w:rsid w:val="00F346C2"/>
    <w:rsid w:val="00F3474C"/>
    <w:rsid w:val="00F34BD1"/>
    <w:rsid w:val="00F353A3"/>
    <w:rsid w:val="00F35622"/>
    <w:rsid w:val="00F35B79"/>
    <w:rsid w:val="00F360CB"/>
    <w:rsid w:val="00F36351"/>
    <w:rsid w:val="00F36357"/>
    <w:rsid w:val="00F36AFB"/>
    <w:rsid w:val="00F36E6D"/>
    <w:rsid w:val="00F3730E"/>
    <w:rsid w:val="00F37917"/>
    <w:rsid w:val="00F37A6B"/>
    <w:rsid w:val="00F40083"/>
    <w:rsid w:val="00F40334"/>
    <w:rsid w:val="00F407FD"/>
    <w:rsid w:val="00F40AD1"/>
    <w:rsid w:val="00F40E57"/>
    <w:rsid w:val="00F4101E"/>
    <w:rsid w:val="00F414C0"/>
    <w:rsid w:val="00F417CF"/>
    <w:rsid w:val="00F41EC7"/>
    <w:rsid w:val="00F42F37"/>
    <w:rsid w:val="00F42FB5"/>
    <w:rsid w:val="00F431D8"/>
    <w:rsid w:val="00F4436F"/>
    <w:rsid w:val="00F445EA"/>
    <w:rsid w:val="00F447B4"/>
    <w:rsid w:val="00F44A95"/>
    <w:rsid w:val="00F44EC7"/>
    <w:rsid w:val="00F450FE"/>
    <w:rsid w:val="00F45343"/>
    <w:rsid w:val="00F45E7F"/>
    <w:rsid w:val="00F46269"/>
    <w:rsid w:val="00F46499"/>
    <w:rsid w:val="00F46DF2"/>
    <w:rsid w:val="00F46E6A"/>
    <w:rsid w:val="00F46FFD"/>
    <w:rsid w:val="00F47113"/>
    <w:rsid w:val="00F47145"/>
    <w:rsid w:val="00F471B5"/>
    <w:rsid w:val="00F4742D"/>
    <w:rsid w:val="00F47C79"/>
    <w:rsid w:val="00F47D6A"/>
    <w:rsid w:val="00F50611"/>
    <w:rsid w:val="00F507D0"/>
    <w:rsid w:val="00F50C15"/>
    <w:rsid w:val="00F50F2C"/>
    <w:rsid w:val="00F51029"/>
    <w:rsid w:val="00F51518"/>
    <w:rsid w:val="00F518FC"/>
    <w:rsid w:val="00F51FDC"/>
    <w:rsid w:val="00F52877"/>
    <w:rsid w:val="00F52E05"/>
    <w:rsid w:val="00F52EE5"/>
    <w:rsid w:val="00F531FF"/>
    <w:rsid w:val="00F53403"/>
    <w:rsid w:val="00F535BA"/>
    <w:rsid w:val="00F53A98"/>
    <w:rsid w:val="00F5416B"/>
    <w:rsid w:val="00F54B58"/>
    <w:rsid w:val="00F54CCB"/>
    <w:rsid w:val="00F54E59"/>
    <w:rsid w:val="00F55005"/>
    <w:rsid w:val="00F5555B"/>
    <w:rsid w:val="00F559DB"/>
    <w:rsid w:val="00F56FCA"/>
    <w:rsid w:val="00F574E6"/>
    <w:rsid w:val="00F578F5"/>
    <w:rsid w:val="00F57B55"/>
    <w:rsid w:val="00F602B2"/>
    <w:rsid w:val="00F6031F"/>
    <w:rsid w:val="00F6077B"/>
    <w:rsid w:val="00F60B0C"/>
    <w:rsid w:val="00F60E1B"/>
    <w:rsid w:val="00F61013"/>
    <w:rsid w:val="00F61DF5"/>
    <w:rsid w:val="00F62196"/>
    <w:rsid w:val="00F62198"/>
    <w:rsid w:val="00F62230"/>
    <w:rsid w:val="00F6226D"/>
    <w:rsid w:val="00F622C2"/>
    <w:rsid w:val="00F624D3"/>
    <w:rsid w:val="00F62866"/>
    <w:rsid w:val="00F62F12"/>
    <w:rsid w:val="00F630C1"/>
    <w:rsid w:val="00F637FD"/>
    <w:rsid w:val="00F6385C"/>
    <w:rsid w:val="00F639F3"/>
    <w:rsid w:val="00F63A14"/>
    <w:rsid w:val="00F63A91"/>
    <w:rsid w:val="00F640EE"/>
    <w:rsid w:val="00F6434C"/>
    <w:rsid w:val="00F649F0"/>
    <w:rsid w:val="00F64EB2"/>
    <w:rsid w:val="00F65181"/>
    <w:rsid w:val="00F65552"/>
    <w:rsid w:val="00F6589E"/>
    <w:rsid w:val="00F6593F"/>
    <w:rsid w:val="00F65B66"/>
    <w:rsid w:val="00F65B9C"/>
    <w:rsid w:val="00F66286"/>
    <w:rsid w:val="00F66354"/>
    <w:rsid w:val="00F66554"/>
    <w:rsid w:val="00F66AD8"/>
    <w:rsid w:val="00F66F1F"/>
    <w:rsid w:val="00F67009"/>
    <w:rsid w:val="00F67101"/>
    <w:rsid w:val="00F67276"/>
    <w:rsid w:val="00F67360"/>
    <w:rsid w:val="00F67376"/>
    <w:rsid w:val="00F67524"/>
    <w:rsid w:val="00F67727"/>
    <w:rsid w:val="00F67BE1"/>
    <w:rsid w:val="00F7018F"/>
    <w:rsid w:val="00F70450"/>
    <w:rsid w:val="00F707DC"/>
    <w:rsid w:val="00F71539"/>
    <w:rsid w:val="00F71989"/>
    <w:rsid w:val="00F71C13"/>
    <w:rsid w:val="00F71F89"/>
    <w:rsid w:val="00F71F93"/>
    <w:rsid w:val="00F7232B"/>
    <w:rsid w:val="00F72663"/>
    <w:rsid w:val="00F72F65"/>
    <w:rsid w:val="00F731F8"/>
    <w:rsid w:val="00F734C0"/>
    <w:rsid w:val="00F737FD"/>
    <w:rsid w:val="00F742B0"/>
    <w:rsid w:val="00F745BD"/>
    <w:rsid w:val="00F75065"/>
    <w:rsid w:val="00F7518A"/>
    <w:rsid w:val="00F75900"/>
    <w:rsid w:val="00F75A12"/>
    <w:rsid w:val="00F75DC8"/>
    <w:rsid w:val="00F76FFB"/>
    <w:rsid w:val="00F77912"/>
    <w:rsid w:val="00F779BD"/>
    <w:rsid w:val="00F77D56"/>
    <w:rsid w:val="00F800B9"/>
    <w:rsid w:val="00F80210"/>
    <w:rsid w:val="00F802BA"/>
    <w:rsid w:val="00F806A5"/>
    <w:rsid w:val="00F81779"/>
    <w:rsid w:val="00F817DC"/>
    <w:rsid w:val="00F81875"/>
    <w:rsid w:val="00F82363"/>
    <w:rsid w:val="00F82512"/>
    <w:rsid w:val="00F829DD"/>
    <w:rsid w:val="00F83084"/>
    <w:rsid w:val="00F8311B"/>
    <w:rsid w:val="00F834A0"/>
    <w:rsid w:val="00F8365D"/>
    <w:rsid w:val="00F83723"/>
    <w:rsid w:val="00F83C95"/>
    <w:rsid w:val="00F83FFF"/>
    <w:rsid w:val="00F841C5"/>
    <w:rsid w:val="00F84230"/>
    <w:rsid w:val="00F844FC"/>
    <w:rsid w:val="00F846C9"/>
    <w:rsid w:val="00F84C0E"/>
    <w:rsid w:val="00F8516C"/>
    <w:rsid w:val="00F85C5B"/>
    <w:rsid w:val="00F85E77"/>
    <w:rsid w:val="00F868D6"/>
    <w:rsid w:val="00F8713A"/>
    <w:rsid w:val="00F8743A"/>
    <w:rsid w:val="00F87693"/>
    <w:rsid w:val="00F87886"/>
    <w:rsid w:val="00F878A4"/>
    <w:rsid w:val="00F87CD7"/>
    <w:rsid w:val="00F87D6C"/>
    <w:rsid w:val="00F90423"/>
    <w:rsid w:val="00F905AA"/>
    <w:rsid w:val="00F9115B"/>
    <w:rsid w:val="00F9122B"/>
    <w:rsid w:val="00F91660"/>
    <w:rsid w:val="00F91BAD"/>
    <w:rsid w:val="00F9273C"/>
    <w:rsid w:val="00F928D7"/>
    <w:rsid w:val="00F928DA"/>
    <w:rsid w:val="00F9304B"/>
    <w:rsid w:val="00F9335E"/>
    <w:rsid w:val="00F93536"/>
    <w:rsid w:val="00F938BE"/>
    <w:rsid w:val="00F93BAA"/>
    <w:rsid w:val="00F93FA6"/>
    <w:rsid w:val="00F940E9"/>
    <w:rsid w:val="00F9411D"/>
    <w:rsid w:val="00F94728"/>
    <w:rsid w:val="00F94AD2"/>
    <w:rsid w:val="00F94EDD"/>
    <w:rsid w:val="00F9517D"/>
    <w:rsid w:val="00F953A4"/>
    <w:rsid w:val="00F956C5"/>
    <w:rsid w:val="00F95BF2"/>
    <w:rsid w:val="00F96E02"/>
    <w:rsid w:val="00F96EF2"/>
    <w:rsid w:val="00F97295"/>
    <w:rsid w:val="00F97439"/>
    <w:rsid w:val="00F974D9"/>
    <w:rsid w:val="00F978A9"/>
    <w:rsid w:val="00F97C4B"/>
    <w:rsid w:val="00F97F4E"/>
    <w:rsid w:val="00FA03CA"/>
    <w:rsid w:val="00FA06B3"/>
    <w:rsid w:val="00FA09A8"/>
    <w:rsid w:val="00FA16CA"/>
    <w:rsid w:val="00FA1B9C"/>
    <w:rsid w:val="00FA1CA5"/>
    <w:rsid w:val="00FA2015"/>
    <w:rsid w:val="00FA2029"/>
    <w:rsid w:val="00FA2381"/>
    <w:rsid w:val="00FA24F0"/>
    <w:rsid w:val="00FA2501"/>
    <w:rsid w:val="00FA25BF"/>
    <w:rsid w:val="00FA25C0"/>
    <w:rsid w:val="00FA279E"/>
    <w:rsid w:val="00FA279F"/>
    <w:rsid w:val="00FA28C6"/>
    <w:rsid w:val="00FA2ED8"/>
    <w:rsid w:val="00FA317B"/>
    <w:rsid w:val="00FA3C77"/>
    <w:rsid w:val="00FA3D80"/>
    <w:rsid w:val="00FA3F96"/>
    <w:rsid w:val="00FA3FEB"/>
    <w:rsid w:val="00FA48BC"/>
    <w:rsid w:val="00FA499B"/>
    <w:rsid w:val="00FA49E4"/>
    <w:rsid w:val="00FA4E5E"/>
    <w:rsid w:val="00FA53B2"/>
    <w:rsid w:val="00FA5A0A"/>
    <w:rsid w:val="00FA5CD4"/>
    <w:rsid w:val="00FA5D63"/>
    <w:rsid w:val="00FA5F72"/>
    <w:rsid w:val="00FA6268"/>
    <w:rsid w:val="00FA6AB5"/>
    <w:rsid w:val="00FA7E49"/>
    <w:rsid w:val="00FA7FDC"/>
    <w:rsid w:val="00FB0077"/>
    <w:rsid w:val="00FB01E1"/>
    <w:rsid w:val="00FB0D9A"/>
    <w:rsid w:val="00FB16AC"/>
    <w:rsid w:val="00FB16D5"/>
    <w:rsid w:val="00FB16FE"/>
    <w:rsid w:val="00FB17C3"/>
    <w:rsid w:val="00FB1C78"/>
    <w:rsid w:val="00FB1EAB"/>
    <w:rsid w:val="00FB20D2"/>
    <w:rsid w:val="00FB22F4"/>
    <w:rsid w:val="00FB24A6"/>
    <w:rsid w:val="00FB267F"/>
    <w:rsid w:val="00FB2A15"/>
    <w:rsid w:val="00FB2B23"/>
    <w:rsid w:val="00FB2D05"/>
    <w:rsid w:val="00FB2DDD"/>
    <w:rsid w:val="00FB33EB"/>
    <w:rsid w:val="00FB351B"/>
    <w:rsid w:val="00FB3BAC"/>
    <w:rsid w:val="00FB3C34"/>
    <w:rsid w:val="00FB4474"/>
    <w:rsid w:val="00FB4B70"/>
    <w:rsid w:val="00FB4CBE"/>
    <w:rsid w:val="00FB4E71"/>
    <w:rsid w:val="00FB503C"/>
    <w:rsid w:val="00FB52AA"/>
    <w:rsid w:val="00FB56DD"/>
    <w:rsid w:val="00FB5840"/>
    <w:rsid w:val="00FB68B6"/>
    <w:rsid w:val="00FB6A79"/>
    <w:rsid w:val="00FB7615"/>
    <w:rsid w:val="00FB76D4"/>
    <w:rsid w:val="00FB77B8"/>
    <w:rsid w:val="00FB788A"/>
    <w:rsid w:val="00FB79B9"/>
    <w:rsid w:val="00FB7F83"/>
    <w:rsid w:val="00FB7FAE"/>
    <w:rsid w:val="00FC075F"/>
    <w:rsid w:val="00FC0764"/>
    <w:rsid w:val="00FC0E44"/>
    <w:rsid w:val="00FC0F57"/>
    <w:rsid w:val="00FC253C"/>
    <w:rsid w:val="00FC3110"/>
    <w:rsid w:val="00FC35E0"/>
    <w:rsid w:val="00FC3EA3"/>
    <w:rsid w:val="00FC41C5"/>
    <w:rsid w:val="00FC4445"/>
    <w:rsid w:val="00FC44AB"/>
    <w:rsid w:val="00FC493B"/>
    <w:rsid w:val="00FC4AF4"/>
    <w:rsid w:val="00FC4CEA"/>
    <w:rsid w:val="00FC4E32"/>
    <w:rsid w:val="00FC4FE7"/>
    <w:rsid w:val="00FC5257"/>
    <w:rsid w:val="00FC551C"/>
    <w:rsid w:val="00FC58A5"/>
    <w:rsid w:val="00FC699E"/>
    <w:rsid w:val="00FC71B3"/>
    <w:rsid w:val="00FC764B"/>
    <w:rsid w:val="00FC7D95"/>
    <w:rsid w:val="00FC7DB6"/>
    <w:rsid w:val="00FC7FBB"/>
    <w:rsid w:val="00FD0029"/>
    <w:rsid w:val="00FD01FC"/>
    <w:rsid w:val="00FD027D"/>
    <w:rsid w:val="00FD0C3C"/>
    <w:rsid w:val="00FD0EC9"/>
    <w:rsid w:val="00FD1214"/>
    <w:rsid w:val="00FD1375"/>
    <w:rsid w:val="00FD17F7"/>
    <w:rsid w:val="00FD1AF0"/>
    <w:rsid w:val="00FD1CD1"/>
    <w:rsid w:val="00FD1DE3"/>
    <w:rsid w:val="00FD20BD"/>
    <w:rsid w:val="00FD32E9"/>
    <w:rsid w:val="00FD3866"/>
    <w:rsid w:val="00FD3890"/>
    <w:rsid w:val="00FD38EC"/>
    <w:rsid w:val="00FD3979"/>
    <w:rsid w:val="00FD3CD1"/>
    <w:rsid w:val="00FD3DE8"/>
    <w:rsid w:val="00FD4014"/>
    <w:rsid w:val="00FD4313"/>
    <w:rsid w:val="00FD459A"/>
    <w:rsid w:val="00FD46F7"/>
    <w:rsid w:val="00FD4E37"/>
    <w:rsid w:val="00FD4FC1"/>
    <w:rsid w:val="00FD55EA"/>
    <w:rsid w:val="00FD5BB0"/>
    <w:rsid w:val="00FD5C66"/>
    <w:rsid w:val="00FD5EA3"/>
    <w:rsid w:val="00FD61AD"/>
    <w:rsid w:val="00FD657E"/>
    <w:rsid w:val="00FD6587"/>
    <w:rsid w:val="00FD6A1F"/>
    <w:rsid w:val="00FD7035"/>
    <w:rsid w:val="00FD7049"/>
    <w:rsid w:val="00FD7B68"/>
    <w:rsid w:val="00FD7B73"/>
    <w:rsid w:val="00FD7D67"/>
    <w:rsid w:val="00FD7E37"/>
    <w:rsid w:val="00FE004F"/>
    <w:rsid w:val="00FE02AA"/>
    <w:rsid w:val="00FE05EF"/>
    <w:rsid w:val="00FE0693"/>
    <w:rsid w:val="00FE06B5"/>
    <w:rsid w:val="00FE0872"/>
    <w:rsid w:val="00FE08F2"/>
    <w:rsid w:val="00FE0B7E"/>
    <w:rsid w:val="00FE0C0C"/>
    <w:rsid w:val="00FE0F15"/>
    <w:rsid w:val="00FE0F5A"/>
    <w:rsid w:val="00FE1086"/>
    <w:rsid w:val="00FE1262"/>
    <w:rsid w:val="00FE1B5B"/>
    <w:rsid w:val="00FE2766"/>
    <w:rsid w:val="00FE2AB2"/>
    <w:rsid w:val="00FE301D"/>
    <w:rsid w:val="00FE37F2"/>
    <w:rsid w:val="00FE39FE"/>
    <w:rsid w:val="00FE3A12"/>
    <w:rsid w:val="00FE414A"/>
    <w:rsid w:val="00FE46CA"/>
    <w:rsid w:val="00FE47C4"/>
    <w:rsid w:val="00FE488D"/>
    <w:rsid w:val="00FE4B4A"/>
    <w:rsid w:val="00FE4F83"/>
    <w:rsid w:val="00FE4F90"/>
    <w:rsid w:val="00FE5506"/>
    <w:rsid w:val="00FE58B8"/>
    <w:rsid w:val="00FE5C50"/>
    <w:rsid w:val="00FE6359"/>
    <w:rsid w:val="00FE77E0"/>
    <w:rsid w:val="00FE7EBA"/>
    <w:rsid w:val="00FF01A3"/>
    <w:rsid w:val="00FF01E5"/>
    <w:rsid w:val="00FF0C7E"/>
    <w:rsid w:val="00FF0EE6"/>
    <w:rsid w:val="00FF1136"/>
    <w:rsid w:val="00FF12FD"/>
    <w:rsid w:val="00FF1399"/>
    <w:rsid w:val="00FF179A"/>
    <w:rsid w:val="00FF180C"/>
    <w:rsid w:val="00FF1AD3"/>
    <w:rsid w:val="00FF1C41"/>
    <w:rsid w:val="00FF2CF4"/>
    <w:rsid w:val="00FF32C3"/>
    <w:rsid w:val="00FF33FC"/>
    <w:rsid w:val="00FF3748"/>
    <w:rsid w:val="00FF391E"/>
    <w:rsid w:val="00FF3B7C"/>
    <w:rsid w:val="00FF3F60"/>
    <w:rsid w:val="00FF4294"/>
    <w:rsid w:val="00FF44BF"/>
    <w:rsid w:val="00FF517A"/>
    <w:rsid w:val="00FF5AF9"/>
    <w:rsid w:val="00FF5C5A"/>
    <w:rsid w:val="00FF5EAC"/>
    <w:rsid w:val="00FF61FC"/>
    <w:rsid w:val="00FF69EF"/>
    <w:rsid w:val="00FF6A09"/>
    <w:rsid w:val="00FF6C8C"/>
    <w:rsid w:val="00FF6CA5"/>
    <w:rsid w:val="00FF721F"/>
    <w:rsid w:val="00FF7601"/>
    <w:rsid w:val="00FF7B5B"/>
    <w:rsid w:val="00FF7C9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15D352"/>
  <w15:chartTrackingRefBased/>
  <w15:docId w15:val="{694297B1-4D91-574B-8E21-7FD7790CB1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32B6"/>
    <w:pPr>
      <w:spacing w:line="242" w:lineRule="auto"/>
      <w:ind w:left="-15" w:right="-15" w:firstLine="189"/>
      <w:jc w:val="both"/>
    </w:pPr>
    <w:rPr>
      <w:rFonts w:ascii="Cambria" w:eastAsia="Cambria" w:hAnsi="Cambria" w:cs="Cambria"/>
      <w:color w:val="000000"/>
      <w:sz w:val="20"/>
      <w:szCs w:val="22"/>
    </w:rPr>
  </w:style>
  <w:style w:type="paragraph" w:styleId="Heading1">
    <w:name w:val="heading 1"/>
    <w:basedOn w:val="Normal"/>
    <w:link w:val="Heading1Char"/>
    <w:uiPriority w:val="9"/>
    <w:qFormat/>
    <w:rsid w:val="00715522"/>
    <w:pPr>
      <w:spacing w:before="100" w:beforeAutospacing="1" w:after="100" w:afterAutospacing="1" w:line="240" w:lineRule="auto"/>
      <w:ind w:left="0" w:right="0" w:firstLine="0"/>
      <w:jc w:val="left"/>
      <w:outlineLvl w:val="0"/>
    </w:pPr>
    <w:rPr>
      <w:rFonts w:ascii="SimSun" w:eastAsia="SimSun" w:hAnsi="SimSun" w:cs="SimSun"/>
      <w:b/>
      <w:bCs/>
      <w:color w:val="auto"/>
      <w:kern w:val="36"/>
      <w:sz w:val="48"/>
      <w:szCs w:val="48"/>
    </w:rPr>
  </w:style>
  <w:style w:type="paragraph" w:styleId="Heading2">
    <w:name w:val="heading 2"/>
    <w:basedOn w:val="Normal"/>
    <w:next w:val="Normal"/>
    <w:link w:val="Heading2Char"/>
    <w:uiPriority w:val="9"/>
    <w:semiHidden/>
    <w:unhideWhenUsed/>
    <w:qFormat/>
    <w:rsid w:val="00EF6A14"/>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2E6358"/>
  </w:style>
  <w:style w:type="paragraph" w:styleId="Bibliography">
    <w:name w:val="Bibliography"/>
    <w:basedOn w:val="Normal"/>
    <w:next w:val="Normal"/>
    <w:uiPriority w:val="37"/>
    <w:unhideWhenUsed/>
    <w:rsid w:val="002E6358"/>
    <w:pPr>
      <w:tabs>
        <w:tab w:val="left" w:pos="380"/>
      </w:tabs>
      <w:spacing w:line="480" w:lineRule="auto"/>
      <w:ind w:left="384" w:hanging="384"/>
    </w:pPr>
  </w:style>
  <w:style w:type="paragraph" w:styleId="Header">
    <w:name w:val="header"/>
    <w:basedOn w:val="Normal"/>
    <w:link w:val="HeaderChar"/>
    <w:uiPriority w:val="99"/>
    <w:unhideWhenUsed/>
    <w:rsid w:val="002E6358"/>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2E6358"/>
    <w:rPr>
      <w:rFonts w:ascii="Cambria" w:eastAsia="Cambria" w:hAnsi="Cambria" w:cs="Cambria"/>
      <w:color w:val="000000"/>
      <w:sz w:val="18"/>
      <w:szCs w:val="18"/>
    </w:rPr>
  </w:style>
  <w:style w:type="paragraph" w:styleId="Footer">
    <w:name w:val="footer"/>
    <w:basedOn w:val="Normal"/>
    <w:link w:val="FooterChar"/>
    <w:uiPriority w:val="99"/>
    <w:unhideWhenUsed/>
    <w:rsid w:val="002E6358"/>
    <w:pPr>
      <w:tabs>
        <w:tab w:val="center" w:pos="4153"/>
        <w:tab w:val="right" w:pos="8306"/>
      </w:tabs>
      <w:snapToGrid w:val="0"/>
      <w:spacing w:line="240" w:lineRule="auto"/>
      <w:jc w:val="left"/>
    </w:pPr>
    <w:rPr>
      <w:sz w:val="18"/>
      <w:szCs w:val="18"/>
    </w:rPr>
  </w:style>
  <w:style w:type="character" w:customStyle="1" w:styleId="FooterChar">
    <w:name w:val="Footer Char"/>
    <w:basedOn w:val="DefaultParagraphFont"/>
    <w:link w:val="Footer"/>
    <w:uiPriority w:val="99"/>
    <w:rsid w:val="002E6358"/>
    <w:rPr>
      <w:rFonts w:ascii="Cambria" w:eastAsia="Cambria" w:hAnsi="Cambria" w:cs="Cambria"/>
      <w:color w:val="000000"/>
      <w:sz w:val="18"/>
      <w:szCs w:val="18"/>
    </w:rPr>
  </w:style>
  <w:style w:type="table" w:customStyle="1" w:styleId="TableGrid">
    <w:name w:val="TableGrid"/>
    <w:rsid w:val="002E6358"/>
    <w:rPr>
      <w:szCs w:val="22"/>
    </w:rPr>
    <w:tblPr>
      <w:tblCellMar>
        <w:top w:w="0" w:type="dxa"/>
        <w:left w:w="0" w:type="dxa"/>
        <w:bottom w:w="0" w:type="dxa"/>
        <w:right w:w="0" w:type="dxa"/>
      </w:tblCellMar>
    </w:tblPr>
  </w:style>
  <w:style w:type="table" w:styleId="TableGrid0">
    <w:name w:val="Table Grid"/>
    <w:basedOn w:val="TableNormal"/>
    <w:uiPriority w:val="39"/>
    <w:rsid w:val="002E6358"/>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2E6358"/>
    <w:rPr>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3">
    <w:name w:val="Plain Table 3"/>
    <w:basedOn w:val="TableNormal"/>
    <w:uiPriority w:val="43"/>
    <w:rsid w:val="002E6358"/>
    <w:rPr>
      <w:szCs w:val="22"/>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5Dark-Accent6">
    <w:name w:val="Grid Table 5 Dark Accent 6"/>
    <w:basedOn w:val="TableNormal"/>
    <w:uiPriority w:val="50"/>
    <w:rsid w:val="002E6358"/>
    <w:rPr>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4-Accent5">
    <w:name w:val="Grid Table 4 Accent 5"/>
    <w:basedOn w:val="TableNormal"/>
    <w:uiPriority w:val="49"/>
    <w:rsid w:val="002E6358"/>
    <w:rPr>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Hyperlink">
    <w:name w:val="Hyperlink"/>
    <w:basedOn w:val="DefaultParagraphFont"/>
    <w:uiPriority w:val="99"/>
    <w:unhideWhenUsed/>
    <w:rsid w:val="002E6358"/>
    <w:rPr>
      <w:color w:val="0563C1" w:themeColor="hyperlink"/>
      <w:u w:val="single"/>
    </w:rPr>
  </w:style>
  <w:style w:type="character" w:customStyle="1" w:styleId="1">
    <w:name w:val="未处理的提及1"/>
    <w:basedOn w:val="DefaultParagraphFont"/>
    <w:uiPriority w:val="99"/>
    <w:semiHidden/>
    <w:unhideWhenUsed/>
    <w:rsid w:val="002E6358"/>
    <w:rPr>
      <w:color w:val="605E5C"/>
      <w:shd w:val="clear" w:color="auto" w:fill="E1DFDD"/>
    </w:rPr>
  </w:style>
  <w:style w:type="character" w:customStyle="1" w:styleId="fontstyle01">
    <w:name w:val="fontstyle01"/>
    <w:basedOn w:val="DefaultParagraphFont"/>
    <w:rsid w:val="002E6358"/>
    <w:rPr>
      <w:rFonts w:ascii="Whitney-Bold" w:hAnsi="Whitney-Bold" w:hint="default"/>
      <w:b/>
      <w:bCs/>
      <w:i w:val="0"/>
      <w:iCs w:val="0"/>
      <w:color w:val="000000"/>
      <w:sz w:val="20"/>
      <w:szCs w:val="20"/>
    </w:rPr>
  </w:style>
  <w:style w:type="character" w:styleId="PlaceholderText">
    <w:name w:val="Placeholder Text"/>
    <w:basedOn w:val="DefaultParagraphFont"/>
    <w:uiPriority w:val="99"/>
    <w:semiHidden/>
    <w:rsid w:val="002E6358"/>
    <w:rPr>
      <w:color w:val="808080"/>
    </w:rPr>
  </w:style>
  <w:style w:type="paragraph" w:styleId="NormalWeb">
    <w:name w:val="Normal (Web)"/>
    <w:link w:val="NormalWebChar"/>
    <w:uiPriority w:val="99"/>
    <w:qFormat/>
    <w:rsid w:val="002E6358"/>
    <w:pPr>
      <w:spacing w:beforeAutospacing="1" w:afterAutospacing="1"/>
    </w:pPr>
    <w:rPr>
      <w:rFonts w:ascii="Times New Roman" w:eastAsia="SimSun" w:hAnsi="Times New Roman" w:cs="Times New Roman"/>
      <w:kern w:val="0"/>
      <w:sz w:val="24"/>
    </w:rPr>
  </w:style>
  <w:style w:type="character" w:styleId="CommentReference">
    <w:name w:val="annotation reference"/>
    <w:basedOn w:val="DefaultParagraphFont"/>
    <w:uiPriority w:val="99"/>
    <w:semiHidden/>
    <w:unhideWhenUsed/>
    <w:rsid w:val="002E6358"/>
    <w:rPr>
      <w:sz w:val="21"/>
      <w:szCs w:val="21"/>
    </w:rPr>
  </w:style>
  <w:style w:type="paragraph" w:styleId="CommentText">
    <w:name w:val="annotation text"/>
    <w:basedOn w:val="Normal"/>
    <w:link w:val="CommentTextChar"/>
    <w:uiPriority w:val="99"/>
    <w:semiHidden/>
    <w:unhideWhenUsed/>
    <w:rsid w:val="002E6358"/>
    <w:pPr>
      <w:jc w:val="left"/>
    </w:pPr>
  </w:style>
  <w:style w:type="character" w:customStyle="1" w:styleId="CommentTextChar">
    <w:name w:val="Comment Text Char"/>
    <w:basedOn w:val="DefaultParagraphFont"/>
    <w:link w:val="CommentText"/>
    <w:uiPriority w:val="99"/>
    <w:semiHidden/>
    <w:rsid w:val="002E6358"/>
    <w:rPr>
      <w:rFonts w:ascii="Cambria" w:eastAsia="Cambria" w:hAnsi="Cambria" w:cs="Cambria"/>
      <w:color w:val="000000"/>
      <w:sz w:val="20"/>
      <w:szCs w:val="22"/>
    </w:rPr>
  </w:style>
  <w:style w:type="paragraph" w:styleId="CommentSubject">
    <w:name w:val="annotation subject"/>
    <w:basedOn w:val="CommentText"/>
    <w:next w:val="CommentText"/>
    <w:link w:val="CommentSubjectChar"/>
    <w:uiPriority w:val="99"/>
    <w:semiHidden/>
    <w:unhideWhenUsed/>
    <w:rsid w:val="002E6358"/>
    <w:rPr>
      <w:b/>
      <w:bCs/>
    </w:rPr>
  </w:style>
  <w:style w:type="character" w:customStyle="1" w:styleId="CommentSubjectChar">
    <w:name w:val="Comment Subject Char"/>
    <w:basedOn w:val="CommentTextChar"/>
    <w:link w:val="CommentSubject"/>
    <w:uiPriority w:val="99"/>
    <w:semiHidden/>
    <w:rsid w:val="002E6358"/>
    <w:rPr>
      <w:rFonts w:ascii="Cambria" w:eastAsia="Cambria" w:hAnsi="Cambria" w:cs="Cambria"/>
      <w:b/>
      <w:bCs/>
      <w:color w:val="000000"/>
      <w:sz w:val="20"/>
      <w:szCs w:val="22"/>
    </w:rPr>
  </w:style>
  <w:style w:type="paragraph" w:styleId="BalloonText">
    <w:name w:val="Balloon Text"/>
    <w:basedOn w:val="Normal"/>
    <w:link w:val="BalloonTextChar"/>
    <w:uiPriority w:val="99"/>
    <w:semiHidden/>
    <w:unhideWhenUsed/>
    <w:rsid w:val="002E6358"/>
    <w:pPr>
      <w:spacing w:line="240" w:lineRule="auto"/>
    </w:pPr>
    <w:rPr>
      <w:sz w:val="18"/>
      <w:szCs w:val="18"/>
    </w:rPr>
  </w:style>
  <w:style w:type="character" w:customStyle="1" w:styleId="BalloonTextChar">
    <w:name w:val="Balloon Text Char"/>
    <w:basedOn w:val="DefaultParagraphFont"/>
    <w:link w:val="BalloonText"/>
    <w:uiPriority w:val="99"/>
    <w:semiHidden/>
    <w:rsid w:val="002E6358"/>
    <w:rPr>
      <w:rFonts w:ascii="Cambria" w:eastAsia="Cambria" w:hAnsi="Cambria" w:cs="Cambria"/>
      <w:color w:val="000000"/>
      <w:sz w:val="18"/>
      <w:szCs w:val="18"/>
    </w:rPr>
  </w:style>
  <w:style w:type="character" w:customStyle="1" w:styleId="jlqj4b">
    <w:name w:val="jlqj4b"/>
    <w:basedOn w:val="DefaultParagraphFont"/>
    <w:rsid w:val="002E6358"/>
  </w:style>
  <w:style w:type="character" w:customStyle="1" w:styleId="kgnlhe">
    <w:name w:val="kgnlhe"/>
    <w:basedOn w:val="DefaultParagraphFont"/>
    <w:rsid w:val="002E6358"/>
  </w:style>
  <w:style w:type="paragraph" w:styleId="Revision">
    <w:name w:val="Revision"/>
    <w:hidden/>
    <w:uiPriority w:val="99"/>
    <w:semiHidden/>
    <w:rsid w:val="002E6358"/>
    <w:rPr>
      <w:rFonts w:ascii="Cambria" w:eastAsia="Cambria" w:hAnsi="Cambria" w:cs="Cambria"/>
      <w:color w:val="000000"/>
      <w:sz w:val="20"/>
      <w:szCs w:val="22"/>
    </w:rPr>
  </w:style>
  <w:style w:type="character" w:styleId="Emphasis">
    <w:name w:val="Emphasis"/>
    <w:basedOn w:val="DefaultParagraphFont"/>
    <w:uiPriority w:val="20"/>
    <w:qFormat/>
    <w:rsid w:val="002E6358"/>
    <w:rPr>
      <w:i/>
      <w:iCs/>
    </w:rPr>
  </w:style>
  <w:style w:type="character" w:styleId="UnresolvedMention">
    <w:name w:val="Unresolved Mention"/>
    <w:basedOn w:val="DefaultParagraphFont"/>
    <w:uiPriority w:val="99"/>
    <w:semiHidden/>
    <w:unhideWhenUsed/>
    <w:rsid w:val="002E6358"/>
    <w:rPr>
      <w:color w:val="605E5C"/>
      <w:shd w:val="clear" w:color="auto" w:fill="E1DFDD"/>
    </w:rPr>
  </w:style>
  <w:style w:type="character" w:customStyle="1" w:styleId="legend">
    <w:name w:val="legend"/>
    <w:basedOn w:val="DefaultParagraphFont"/>
    <w:rsid w:val="002E6358"/>
  </w:style>
  <w:style w:type="character" w:styleId="PageNumber">
    <w:name w:val="page number"/>
    <w:basedOn w:val="DefaultParagraphFont"/>
    <w:uiPriority w:val="99"/>
    <w:semiHidden/>
    <w:unhideWhenUsed/>
    <w:rsid w:val="002E6358"/>
  </w:style>
  <w:style w:type="paragraph" w:styleId="ListParagraph">
    <w:name w:val="List Paragraph"/>
    <w:basedOn w:val="Normal"/>
    <w:uiPriority w:val="34"/>
    <w:qFormat/>
    <w:rsid w:val="006E7570"/>
    <w:pPr>
      <w:ind w:firstLineChars="200" w:firstLine="420"/>
    </w:pPr>
  </w:style>
  <w:style w:type="character" w:customStyle="1" w:styleId="mi">
    <w:name w:val="mi"/>
    <w:basedOn w:val="DefaultParagraphFont"/>
    <w:rsid w:val="0075209E"/>
  </w:style>
  <w:style w:type="character" w:customStyle="1" w:styleId="mjxassistivemathml">
    <w:name w:val="mjx_assistive_mathml"/>
    <w:basedOn w:val="DefaultParagraphFont"/>
    <w:rsid w:val="0075209E"/>
  </w:style>
  <w:style w:type="paragraph" w:customStyle="1" w:styleId="Pa0">
    <w:name w:val="Pa0"/>
    <w:basedOn w:val="Normal"/>
    <w:next w:val="Normal"/>
    <w:uiPriority w:val="99"/>
    <w:rsid w:val="004123BA"/>
    <w:pPr>
      <w:widowControl w:val="0"/>
      <w:autoSpaceDE w:val="0"/>
      <w:autoSpaceDN w:val="0"/>
      <w:adjustRightInd w:val="0"/>
      <w:spacing w:line="185" w:lineRule="atLeast"/>
      <w:ind w:left="0" w:right="0" w:firstLine="0"/>
      <w:jc w:val="left"/>
    </w:pPr>
    <w:rPr>
      <w:rFonts w:ascii="Minion Pro" w:eastAsia="Minion Pro" w:hAnsiTheme="minorHAnsi" w:cstheme="minorBidi"/>
      <w:color w:val="auto"/>
      <w:kern w:val="0"/>
      <w:sz w:val="24"/>
      <w:szCs w:val="24"/>
    </w:rPr>
  </w:style>
  <w:style w:type="character" w:customStyle="1" w:styleId="Heading1Char">
    <w:name w:val="Heading 1 Char"/>
    <w:basedOn w:val="DefaultParagraphFont"/>
    <w:link w:val="Heading1"/>
    <w:uiPriority w:val="9"/>
    <w:rsid w:val="00715522"/>
    <w:rPr>
      <w:rFonts w:ascii="SimSun" w:eastAsia="SimSun" w:hAnsi="SimSun" w:cs="SimSun"/>
      <w:b/>
      <w:bCs/>
      <w:kern w:val="36"/>
      <w:sz w:val="48"/>
      <w:szCs w:val="48"/>
    </w:rPr>
  </w:style>
  <w:style w:type="character" w:customStyle="1" w:styleId="Heading2Char">
    <w:name w:val="Heading 2 Char"/>
    <w:basedOn w:val="DefaultParagraphFont"/>
    <w:link w:val="Heading2"/>
    <w:uiPriority w:val="9"/>
    <w:semiHidden/>
    <w:rsid w:val="00EF6A14"/>
    <w:rPr>
      <w:rFonts w:asciiTheme="majorHAnsi" w:eastAsiaTheme="majorEastAsia" w:hAnsiTheme="majorHAnsi" w:cstheme="majorBidi"/>
      <w:b/>
      <w:bCs/>
      <w:color w:val="000000"/>
      <w:sz w:val="32"/>
      <w:szCs w:val="32"/>
    </w:rPr>
  </w:style>
  <w:style w:type="paragraph" w:customStyle="1" w:styleId="10">
    <w:name w:val="书目1"/>
    <w:basedOn w:val="Normal"/>
    <w:link w:val="Bibliography0"/>
    <w:rsid w:val="00F315E8"/>
    <w:pPr>
      <w:tabs>
        <w:tab w:val="left" w:pos="500"/>
      </w:tabs>
      <w:spacing w:after="240" w:line="240" w:lineRule="auto"/>
      <w:ind w:left="504" w:firstLineChars="200" w:hanging="504"/>
    </w:pPr>
    <w:rPr>
      <w:rFonts w:ascii="Times New Roman" w:hAnsi="Times New Roman" w:cs="Times New Roman"/>
      <w:kern w:val="0"/>
      <w:sz w:val="24"/>
      <w:vertAlign w:val="superscript"/>
    </w:rPr>
  </w:style>
  <w:style w:type="character" w:customStyle="1" w:styleId="Bibliography0">
    <w:name w:val="Bibliography 字符"/>
    <w:basedOn w:val="DefaultParagraphFont"/>
    <w:link w:val="10"/>
    <w:rsid w:val="00F315E8"/>
    <w:rPr>
      <w:rFonts w:ascii="Times New Roman" w:eastAsia="Cambria" w:hAnsi="Times New Roman" w:cs="Times New Roman"/>
      <w:color w:val="000000"/>
      <w:kern w:val="0"/>
      <w:sz w:val="24"/>
      <w:szCs w:val="22"/>
      <w:vertAlign w:val="superscript"/>
    </w:rPr>
  </w:style>
  <w:style w:type="character" w:customStyle="1" w:styleId="NormalWebChar">
    <w:name w:val="Normal (Web) Char"/>
    <w:link w:val="NormalWeb"/>
    <w:uiPriority w:val="99"/>
    <w:qFormat/>
    <w:rsid w:val="00830779"/>
    <w:rPr>
      <w:rFonts w:ascii="Times New Roman" w:eastAsia="SimSun" w:hAnsi="Times New Roman" w:cs="Times New Roman"/>
      <w:kern w:val="0"/>
      <w:sz w:val="24"/>
    </w:rPr>
  </w:style>
  <w:style w:type="character" w:customStyle="1" w:styleId="mord">
    <w:name w:val="mord"/>
    <w:basedOn w:val="DefaultParagraphFont"/>
    <w:rsid w:val="00940610"/>
  </w:style>
  <w:style w:type="character" w:customStyle="1" w:styleId="mbin">
    <w:name w:val="mbin"/>
    <w:basedOn w:val="DefaultParagraphFont"/>
    <w:rsid w:val="00940610"/>
  </w:style>
  <w:style w:type="character" w:customStyle="1" w:styleId="mopen">
    <w:name w:val="mopen"/>
    <w:basedOn w:val="DefaultParagraphFont"/>
    <w:rsid w:val="00940610"/>
  </w:style>
  <w:style w:type="character" w:customStyle="1" w:styleId="mclose">
    <w:name w:val="mclose"/>
    <w:basedOn w:val="DefaultParagraphFont"/>
    <w:rsid w:val="00940610"/>
  </w:style>
  <w:style w:type="character" w:customStyle="1" w:styleId="mrel">
    <w:name w:val="mrel"/>
    <w:basedOn w:val="DefaultParagraphFont"/>
    <w:rsid w:val="00940610"/>
  </w:style>
  <w:style w:type="paragraph" w:customStyle="1" w:styleId="EndNoteBibliographyTitle">
    <w:name w:val="EndNote Bibliography Title"/>
    <w:basedOn w:val="Normal"/>
    <w:link w:val="EndNoteBibliographyTitleChar"/>
    <w:rsid w:val="00586669"/>
    <w:pPr>
      <w:widowControl w:val="0"/>
      <w:spacing w:line="240" w:lineRule="auto"/>
      <w:ind w:left="0" w:right="0" w:firstLine="0"/>
      <w:jc w:val="center"/>
    </w:pPr>
    <w:rPr>
      <w:rFonts w:ascii="Calibri" w:eastAsiaTheme="minorEastAsia" w:hAnsi="Calibri" w:cs="Calibri"/>
      <w:noProof/>
      <w:color w:val="auto"/>
    </w:rPr>
  </w:style>
  <w:style w:type="character" w:customStyle="1" w:styleId="EndNoteBibliographyTitleChar">
    <w:name w:val="EndNote Bibliography Title Char"/>
    <w:basedOn w:val="DefaultParagraphFont"/>
    <w:link w:val="EndNoteBibliographyTitle"/>
    <w:rsid w:val="00586669"/>
    <w:rPr>
      <w:rFonts w:ascii="Calibri" w:hAnsi="Calibri" w:cs="Calibri"/>
      <w:noProof/>
      <w:sz w:val="20"/>
      <w:szCs w:val="22"/>
    </w:rPr>
  </w:style>
  <w:style w:type="paragraph" w:customStyle="1" w:styleId="EndNoteBibliography">
    <w:name w:val="EndNote Bibliography"/>
    <w:basedOn w:val="Normal"/>
    <w:link w:val="EndNoteBibliographyChar"/>
    <w:rsid w:val="00586669"/>
    <w:pPr>
      <w:widowControl w:val="0"/>
      <w:spacing w:line="240" w:lineRule="auto"/>
      <w:ind w:left="0" w:right="0" w:firstLine="0"/>
    </w:pPr>
    <w:rPr>
      <w:rFonts w:ascii="Calibri" w:eastAsiaTheme="minorEastAsia" w:hAnsi="Calibri" w:cs="Calibri"/>
      <w:noProof/>
      <w:color w:val="auto"/>
    </w:rPr>
  </w:style>
  <w:style w:type="character" w:customStyle="1" w:styleId="EndNoteBibliographyChar">
    <w:name w:val="EndNote Bibliography Char"/>
    <w:basedOn w:val="DefaultParagraphFont"/>
    <w:link w:val="EndNoteBibliography"/>
    <w:rsid w:val="00586669"/>
    <w:rPr>
      <w:rFonts w:ascii="Calibri" w:hAnsi="Calibri" w:cs="Calibri"/>
      <w:noProof/>
      <w:sz w:val="20"/>
      <w:szCs w:val="22"/>
    </w:rPr>
  </w:style>
  <w:style w:type="paragraph" w:styleId="TOCHeading">
    <w:name w:val="TOC Heading"/>
    <w:basedOn w:val="Heading1"/>
    <w:next w:val="Normal"/>
    <w:uiPriority w:val="39"/>
    <w:unhideWhenUsed/>
    <w:qFormat/>
    <w:rsid w:val="00E1509E"/>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lang w:eastAsia="en-US"/>
    </w:rPr>
  </w:style>
  <w:style w:type="paragraph" w:styleId="TOC1">
    <w:name w:val="toc 1"/>
    <w:basedOn w:val="Normal"/>
    <w:next w:val="Normal"/>
    <w:autoRedefine/>
    <w:uiPriority w:val="39"/>
    <w:unhideWhenUsed/>
    <w:rsid w:val="00E1509E"/>
    <w:pPr>
      <w:spacing w:before="120"/>
      <w:ind w:left="0"/>
      <w:jc w:val="left"/>
    </w:pPr>
    <w:rPr>
      <w:rFonts w:asciiTheme="minorHAnsi" w:eastAsiaTheme="minorHAnsi"/>
      <w:b/>
      <w:bCs/>
      <w:i/>
      <w:iCs/>
      <w:sz w:val="24"/>
      <w:szCs w:val="24"/>
    </w:rPr>
  </w:style>
  <w:style w:type="paragraph" w:styleId="TOC2">
    <w:name w:val="toc 2"/>
    <w:basedOn w:val="Normal"/>
    <w:next w:val="Normal"/>
    <w:autoRedefine/>
    <w:uiPriority w:val="39"/>
    <w:semiHidden/>
    <w:unhideWhenUsed/>
    <w:rsid w:val="00E1509E"/>
    <w:pPr>
      <w:spacing w:before="120"/>
      <w:ind w:left="200"/>
      <w:jc w:val="left"/>
    </w:pPr>
    <w:rPr>
      <w:rFonts w:asciiTheme="minorHAnsi" w:eastAsiaTheme="minorHAnsi"/>
      <w:b/>
      <w:bCs/>
      <w:sz w:val="22"/>
    </w:rPr>
  </w:style>
  <w:style w:type="paragraph" w:styleId="TOC3">
    <w:name w:val="toc 3"/>
    <w:basedOn w:val="Normal"/>
    <w:next w:val="Normal"/>
    <w:autoRedefine/>
    <w:uiPriority w:val="39"/>
    <w:semiHidden/>
    <w:unhideWhenUsed/>
    <w:rsid w:val="00E1509E"/>
    <w:pPr>
      <w:ind w:left="400"/>
      <w:jc w:val="left"/>
    </w:pPr>
    <w:rPr>
      <w:rFonts w:asciiTheme="minorHAnsi" w:eastAsiaTheme="minorHAnsi"/>
      <w:szCs w:val="20"/>
    </w:rPr>
  </w:style>
  <w:style w:type="paragraph" w:styleId="TOC4">
    <w:name w:val="toc 4"/>
    <w:basedOn w:val="Normal"/>
    <w:next w:val="Normal"/>
    <w:autoRedefine/>
    <w:uiPriority w:val="39"/>
    <w:semiHidden/>
    <w:unhideWhenUsed/>
    <w:rsid w:val="00E1509E"/>
    <w:pPr>
      <w:ind w:left="600"/>
      <w:jc w:val="left"/>
    </w:pPr>
    <w:rPr>
      <w:rFonts w:asciiTheme="minorHAnsi" w:eastAsiaTheme="minorHAnsi"/>
      <w:szCs w:val="20"/>
    </w:rPr>
  </w:style>
  <w:style w:type="paragraph" w:styleId="TOC5">
    <w:name w:val="toc 5"/>
    <w:basedOn w:val="Normal"/>
    <w:next w:val="Normal"/>
    <w:autoRedefine/>
    <w:uiPriority w:val="39"/>
    <w:semiHidden/>
    <w:unhideWhenUsed/>
    <w:rsid w:val="00E1509E"/>
    <w:pPr>
      <w:ind w:left="800"/>
      <w:jc w:val="left"/>
    </w:pPr>
    <w:rPr>
      <w:rFonts w:asciiTheme="minorHAnsi" w:eastAsiaTheme="minorHAnsi"/>
      <w:szCs w:val="20"/>
    </w:rPr>
  </w:style>
  <w:style w:type="paragraph" w:styleId="TOC6">
    <w:name w:val="toc 6"/>
    <w:basedOn w:val="Normal"/>
    <w:next w:val="Normal"/>
    <w:autoRedefine/>
    <w:uiPriority w:val="39"/>
    <w:semiHidden/>
    <w:unhideWhenUsed/>
    <w:rsid w:val="00E1509E"/>
    <w:pPr>
      <w:ind w:left="1000"/>
      <w:jc w:val="left"/>
    </w:pPr>
    <w:rPr>
      <w:rFonts w:asciiTheme="minorHAnsi" w:eastAsiaTheme="minorHAnsi"/>
      <w:szCs w:val="20"/>
    </w:rPr>
  </w:style>
  <w:style w:type="paragraph" w:styleId="TOC7">
    <w:name w:val="toc 7"/>
    <w:basedOn w:val="Normal"/>
    <w:next w:val="Normal"/>
    <w:autoRedefine/>
    <w:uiPriority w:val="39"/>
    <w:semiHidden/>
    <w:unhideWhenUsed/>
    <w:rsid w:val="00E1509E"/>
    <w:pPr>
      <w:ind w:left="1200"/>
      <w:jc w:val="left"/>
    </w:pPr>
    <w:rPr>
      <w:rFonts w:asciiTheme="minorHAnsi" w:eastAsiaTheme="minorHAnsi"/>
      <w:szCs w:val="20"/>
    </w:rPr>
  </w:style>
  <w:style w:type="paragraph" w:styleId="TOC8">
    <w:name w:val="toc 8"/>
    <w:basedOn w:val="Normal"/>
    <w:next w:val="Normal"/>
    <w:autoRedefine/>
    <w:uiPriority w:val="39"/>
    <w:semiHidden/>
    <w:unhideWhenUsed/>
    <w:rsid w:val="00E1509E"/>
    <w:pPr>
      <w:ind w:left="1400"/>
      <w:jc w:val="left"/>
    </w:pPr>
    <w:rPr>
      <w:rFonts w:asciiTheme="minorHAnsi" w:eastAsiaTheme="minorHAnsi"/>
      <w:szCs w:val="20"/>
    </w:rPr>
  </w:style>
  <w:style w:type="paragraph" w:styleId="TOC9">
    <w:name w:val="toc 9"/>
    <w:basedOn w:val="Normal"/>
    <w:next w:val="Normal"/>
    <w:autoRedefine/>
    <w:uiPriority w:val="39"/>
    <w:semiHidden/>
    <w:unhideWhenUsed/>
    <w:rsid w:val="00E1509E"/>
    <w:pPr>
      <w:ind w:left="1600"/>
      <w:jc w:val="left"/>
    </w:pPr>
    <w:rPr>
      <w:rFonts w:asciiTheme="minorHAnsi" w:eastAsiaTheme="minorHAnsi"/>
      <w:szCs w:val="20"/>
    </w:rPr>
  </w:style>
  <w:style w:type="paragraph" w:customStyle="1" w:styleId="Style1">
    <w:name w:val="Style1"/>
    <w:basedOn w:val="Heading1"/>
    <w:qFormat/>
    <w:rsid w:val="000C5DBB"/>
    <w:rPr>
      <w:rFonts w:ascii="Times New Roman" w:hAnsi="Times New Roman"/>
      <w:sz w:val="28"/>
    </w:rPr>
  </w:style>
  <w:style w:type="paragraph" w:styleId="HTMLPreformatted">
    <w:name w:val="HTML Preformatted"/>
    <w:basedOn w:val="Normal"/>
    <w:link w:val="HTMLPreformattedChar"/>
    <w:uiPriority w:val="99"/>
    <w:unhideWhenUsed/>
    <w:rsid w:val="006F540A"/>
    <w:pPr>
      <w:widowControl w:val="0"/>
      <w:spacing w:line="240" w:lineRule="auto"/>
      <w:ind w:left="0" w:right="0" w:firstLine="0"/>
    </w:pPr>
    <w:rPr>
      <w:rFonts w:ascii="Courier New" w:eastAsia="Times New Roman" w:hAnsi="Courier New" w:cs="Courier New"/>
      <w:color w:val="auto"/>
      <w:kern w:val="0"/>
      <w:szCs w:val="20"/>
    </w:rPr>
  </w:style>
  <w:style w:type="character" w:customStyle="1" w:styleId="HTMLPreformattedChar">
    <w:name w:val="HTML Preformatted Char"/>
    <w:basedOn w:val="DefaultParagraphFont"/>
    <w:link w:val="HTMLPreformatted"/>
    <w:uiPriority w:val="99"/>
    <w:rsid w:val="006F540A"/>
    <w:rPr>
      <w:rFonts w:ascii="Courier New" w:eastAsia="Times New Roman" w:hAnsi="Courier New" w:cs="Courier New"/>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086038">
      <w:bodyDiv w:val="1"/>
      <w:marLeft w:val="0"/>
      <w:marRight w:val="0"/>
      <w:marTop w:val="0"/>
      <w:marBottom w:val="0"/>
      <w:divBdr>
        <w:top w:val="none" w:sz="0" w:space="0" w:color="auto"/>
        <w:left w:val="none" w:sz="0" w:space="0" w:color="auto"/>
        <w:bottom w:val="none" w:sz="0" w:space="0" w:color="auto"/>
        <w:right w:val="none" w:sz="0" w:space="0" w:color="auto"/>
      </w:divBdr>
    </w:div>
    <w:div w:id="191304961">
      <w:bodyDiv w:val="1"/>
      <w:marLeft w:val="0"/>
      <w:marRight w:val="0"/>
      <w:marTop w:val="0"/>
      <w:marBottom w:val="0"/>
      <w:divBdr>
        <w:top w:val="none" w:sz="0" w:space="0" w:color="auto"/>
        <w:left w:val="none" w:sz="0" w:space="0" w:color="auto"/>
        <w:bottom w:val="none" w:sz="0" w:space="0" w:color="auto"/>
        <w:right w:val="none" w:sz="0" w:space="0" w:color="auto"/>
      </w:divBdr>
    </w:div>
    <w:div w:id="195779380">
      <w:bodyDiv w:val="1"/>
      <w:marLeft w:val="0"/>
      <w:marRight w:val="0"/>
      <w:marTop w:val="0"/>
      <w:marBottom w:val="0"/>
      <w:divBdr>
        <w:top w:val="none" w:sz="0" w:space="0" w:color="auto"/>
        <w:left w:val="none" w:sz="0" w:space="0" w:color="auto"/>
        <w:bottom w:val="none" w:sz="0" w:space="0" w:color="auto"/>
        <w:right w:val="none" w:sz="0" w:space="0" w:color="auto"/>
      </w:divBdr>
    </w:div>
    <w:div w:id="210121687">
      <w:bodyDiv w:val="1"/>
      <w:marLeft w:val="0"/>
      <w:marRight w:val="0"/>
      <w:marTop w:val="0"/>
      <w:marBottom w:val="0"/>
      <w:divBdr>
        <w:top w:val="none" w:sz="0" w:space="0" w:color="auto"/>
        <w:left w:val="none" w:sz="0" w:space="0" w:color="auto"/>
        <w:bottom w:val="none" w:sz="0" w:space="0" w:color="auto"/>
        <w:right w:val="none" w:sz="0" w:space="0" w:color="auto"/>
      </w:divBdr>
      <w:divsChild>
        <w:div w:id="681126805">
          <w:marLeft w:val="0"/>
          <w:marRight w:val="0"/>
          <w:marTop w:val="0"/>
          <w:marBottom w:val="0"/>
          <w:divBdr>
            <w:top w:val="none" w:sz="0" w:space="0" w:color="auto"/>
            <w:left w:val="none" w:sz="0" w:space="0" w:color="auto"/>
            <w:bottom w:val="none" w:sz="0" w:space="0" w:color="auto"/>
            <w:right w:val="none" w:sz="0" w:space="0" w:color="auto"/>
          </w:divBdr>
          <w:divsChild>
            <w:div w:id="1590506551">
              <w:marLeft w:val="0"/>
              <w:marRight w:val="0"/>
              <w:marTop w:val="0"/>
              <w:marBottom w:val="0"/>
              <w:divBdr>
                <w:top w:val="none" w:sz="0" w:space="0" w:color="auto"/>
                <w:left w:val="none" w:sz="0" w:space="0" w:color="auto"/>
                <w:bottom w:val="none" w:sz="0" w:space="0" w:color="auto"/>
                <w:right w:val="none" w:sz="0" w:space="0" w:color="auto"/>
              </w:divBdr>
              <w:divsChild>
                <w:div w:id="143644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063627">
      <w:bodyDiv w:val="1"/>
      <w:marLeft w:val="0"/>
      <w:marRight w:val="0"/>
      <w:marTop w:val="0"/>
      <w:marBottom w:val="0"/>
      <w:divBdr>
        <w:top w:val="none" w:sz="0" w:space="0" w:color="auto"/>
        <w:left w:val="none" w:sz="0" w:space="0" w:color="auto"/>
        <w:bottom w:val="none" w:sz="0" w:space="0" w:color="auto"/>
        <w:right w:val="none" w:sz="0" w:space="0" w:color="auto"/>
      </w:divBdr>
      <w:divsChild>
        <w:div w:id="1396121626">
          <w:marLeft w:val="0"/>
          <w:marRight w:val="0"/>
          <w:marTop w:val="0"/>
          <w:marBottom w:val="0"/>
          <w:divBdr>
            <w:top w:val="none" w:sz="0" w:space="0" w:color="auto"/>
            <w:left w:val="none" w:sz="0" w:space="0" w:color="auto"/>
            <w:bottom w:val="none" w:sz="0" w:space="0" w:color="auto"/>
            <w:right w:val="none" w:sz="0" w:space="0" w:color="auto"/>
          </w:divBdr>
          <w:divsChild>
            <w:div w:id="1719278713">
              <w:marLeft w:val="0"/>
              <w:marRight w:val="0"/>
              <w:marTop w:val="0"/>
              <w:marBottom w:val="0"/>
              <w:divBdr>
                <w:top w:val="none" w:sz="0" w:space="0" w:color="auto"/>
                <w:left w:val="none" w:sz="0" w:space="0" w:color="auto"/>
                <w:bottom w:val="none" w:sz="0" w:space="0" w:color="auto"/>
                <w:right w:val="none" w:sz="0" w:space="0" w:color="auto"/>
              </w:divBdr>
              <w:divsChild>
                <w:div w:id="120764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015873">
      <w:bodyDiv w:val="1"/>
      <w:marLeft w:val="0"/>
      <w:marRight w:val="0"/>
      <w:marTop w:val="0"/>
      <w:marBottom w:val="0"/>
      <w:divBdr>
        <w:top w:val="none" w:sz="0" w:space="0" w:color="auto"/>
        <w:left w:val="none" w:sz="0" w:space="0" w:color="auto"/>
        <w:bottom w:val="none" w:sz="0" w:space="0" w:color="auto"/>
        <w:right w:val="none" w:sz="0" w:space="0" w:color="auto"/>
      </w:divBdr>
      <w:divsChild>
        <w:div w:id="23797536">
          <w:marLeft w:val="0"/>
          <w:marRight w:val="0"/>
          <w:marTop w:val="0"/>
          <w:marBottom w:val="0"/>
          <w:divBdr>
            <w:top w:val="none" w:sz="0" w:space="0" w:color="auto"/>
            <w:left w:val="none" w:sz="0" w:space="0" w:color="auto"/>
            <w:bottom w:val="none" w:sz="0" w:space="0" w:color="auto"/>
            <w:right w:val="none" w:sz="0" w:space="0" w:color="auto"/>
          </w:divBdr>
          <w:divsChild>
            <w:div w:id="156768695">
              <w:marLeft w:val="0"/>
              <w:marRight w:val="0"/>
              <w:marTop w:val="0"/>
              <w:marBottom w:val="0"/>
              <w:divBdr>
                <w:top w:val="none" w:sz="0" w:space="0" w:color="auto"/>
                <w:left w:val="none" w:sz="0" w:space="0" w:color="auto"/>
                <w:bottom w:val="none" w:sz="0" w:space="0" w:color="auto"/>
                <w:right w:val="none" w:sz="0" w:space="0" w:color="auto"/>
              </w:divBdr>
              <w:divsChild>
                <w:div w:id="2096778102">
                  <w:marLeft w:val="0"/>
                  <w:marRight w:val="0"/>
                  <w:marTop w:val="0"/>
                  <w:marBottom w:val="0"/>
                  <w:divBdr>
                    <w:top w:val="none" w:sz="0" w:space="0" w:color="auto"/>
                    <w:left w:val="none" w:sz="0" w:space="0" w:color="auto"/>
                    <w:bottom w:val="none" w:sz="0" w:space="0" w:color="auto"/>
                    <w:right w:val="none" w:sz="0" w:space="0" w:color="auto"/>
                  </w:divBdr>
                  <w:divsChild>
                    <w:div w:id="17596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7057310">
      <w:bodyDiv w:val="1"/>
      <w:marLeft w:val="0"/>
      <w:marRight w:val="0"/>
      <w:marTop w:val="0"/>
      <w:marBottom w:val="0"/>
      <w:divBdr>
        <w:top w:val="none" w:sz="0" w:space="0" w:color="auto"/>
        <w:left w:val="none" w:sz="0" w:space="0" w:color="auto"/>
        <w:bottom w:val="none" w:sz="0" w:space="0" w:color="auto"/>
        <w:right w:val="none" w:sz="0" w:space="0" w:color="auto"/>
      </w:divBdr>
    </w:div>
    <w:div w:id="309216636">
      <w:bodyDiv w:val="1"/>
      <w:marLeft w:val="0"/>
      <w:marRight w:val="0"/>
      <w:marTop w:val="0"/>
      <w:marBottom w:val="0"/>
      <w:divBdr>
        <w:top w:val="none" w:sz="0" w:space="0" w:color="auto"/>
        <w:left w:val="none" w:sz="0" w:space="0" w:color="auto"/>
        <w:bottom w:val="none" w:sz="0" w:space="0" w:color="auto"/>
        <w:right w:val="none" w:sz="0" w:space="0" w:color="auto"/>
      </w:divBdr>
      <w:divsChild>
        <w:div w:id="1192184037">
          <w:marLeft w:val="0"/>
          <w:marRight w:val="0"/>
          <w:marTop w:val="0"/>
          <w:marBottom w:val="0"/>
          <w:divBdr>
            <w:top w:val="none" w:sz="0" w:space="0" w:color="auto"/>
            <w:left w:val="none" w:sz="0" w:space="0" w:color="auto"/>
            <w:bottom w:val="none" w:sz="0" w:space="0" w:color="auto"/>
            <w:right w:val="none" w:sz="0" w:space="0" w:color="auto"/>
          </w:divBdr>
          <w:divsChild>
            <w:div w:id="1871410263">
              <w:marLeft w:val="0"/>
              <w:marRight w:val="0"/>
              <w:marTop w:val="0"/>
              <w:marBottom w:val="0"/>
              <w:divBdr>
                <w:top w:val="none" w:sz="0" w:space="0" w:color="auto"/>
                <w:left w:val="none" w:sz="0" w:space="0" w:color="auto"/>
                <w:bottom w:val="none" w:sz="0" w:space="0" w:color="auto"/>
                <w:right w:val="none" w:sz="0" w:space="0" w:color="auto"/>
              </w:divBdr>
              <w:divsChild>
                <w:div w:id="8457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066024">
      <w:bodyDiv w:val="1"/>
      <w:marLeft w:val="0"/>
      <w:marRight w:val="0"/>
      <w:marTop w:val="0"/>
      <w:marBottom w:val="0"/>
      <w:divBdr>
        <w:top w:val="none" w:sz="0" w:space="0" w:color="auto"/>
        <w:left w:val="none" w:sz="0" w:space="0" w:color="auto"/>
        <w:bottom w:val="none" w:sz="0" w:space="0" w:color="auto"/>
        <w:right w:val="none" w:sz="0" w:space="0" w:color="auto"/>
      </w:divBdr>
    </w:div>
    <w:div w:id="352190649">
      <w:bodyDiv w:val="1"/>
      <w:marLeft w:val="0"/>
      <w:marRight w:val="0"/>
      <w:marTop w:val="0"/>
      <w:marBottom w:val="0"/>
      <w:divBdr>
        <w:top w:val="none" w:sz="0" w:space="0" w:color="auto"/>
        <w:left w:val="none" w:sz="0" w:space="0" w:color="auto"/>
        <w:bottom w:val="none" w:sz="0" w:space="0" w:color="auto"/>
        <w:right w:val="none" w:sz="0" w:space="0" w:color="auto"/>
      </w:divBdr>
    </w:div>
    <w:div w:id="352195957">
      <w:bodyDiv w:val="1"/>
      <w:marLeft w:val="0"/>
      <w:marRight w:val="0"/>
      <w:marTop w:val="0"/>
      <w:marBottom w:val="0"/>
      <w:divBdr>
        <w:top w:val="none" w:sz="0" w:space="0" w:color="auto"/>
        <w:left w:val="none" w:sz="0" w:space="0" w:color="auto"/>
        <w:bottom w:val="none" w:sz="0" w:space="0" w:color="auto"/>
        <w:right w:val="none" w:sz="0" w:space="0" w:color="auto"/>
      </w:divBdr>
      <w:divsChild>
        <w:div w:id="186871506">
          <w:marLeft w:val="0"/>
          <w:marRight w:val="0"/>
          <w:marTop w:val="0"/>
          <w:marBottom w:val="0"/>
          <w:divBdr>
            <w:top w:val="none" w:sz="0" w:space="0" w:color="auto"/>
            <w:left w:val="none" w:sz="0" w:space="0" w:color="auto"/>
            <w:bottom w:val="none" w:sz="0" w:space="0" w:color="auto"/>
            <w:right w:val="none" w:sz="0" w:space="0" w:color="auto"/>
          </w:divBdr>
          <w:divsChild>
            <w:div w:id="1060059661">
              <w:marLeft w:val="0"/>
              <w:marRight w:val="0"/>
              <w:marTop w:val="0"/>
              <w:marBottom w:val="0"/>
              <w:divBdr>
                <w:top w:val="none" w:sz="0" w:space="0" w:color="auto"/>
                <w:left w:val="none" w:sz="0" w:space="0" w:color="auto"/>
                <w:bottom w:val="none" w:sz="0" w:space="0" w:color="auto"/>
                <w:right w:val="none" w:sz="0" w:space="0" w:color="auto"/>
              </w:divBdr>
              <w:divsChild>
                <w:div w:id="106745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593095">
      <w:bodyDiv w:val="1"/>
      <w:marLeft w:val="0"/>
      <w:marRight w:val="0"/>
      <w:marTop w:val="0"/>
      <w:marBottom w:val="0"/>
      <w:divBdr>
        <w:top w:val="none" w:sz="0" w:space="0" w:color="auto"/>
        <w:left w:val="none" w:sz="0" w:space="0" w:color="auto"/>
        <w:bottom w:val="none" w:sz="0" w:space="0" w:color="auto"/>
        <w:right w:val="none" w:sz="0" w:space="0" w:color="auto"/>
      </w:divBdr>
      <w:divsChild>
        <w:div w:id="1123118235">
          <w:marLeft w:val="0"/>
          <w:marRight w:val="0"/>
          <w:marTop w:val="0"/>
          <w:marBottom w:val="0"/>
          <w:divBdr>
            <w:top w:val="none" w:sz="0" w:space="0" w:color="auto"/>
            <w:left w:val="none" w:sz="0" w:space="0" w:color="auto"/>
            <w:bottom w:val="none" w:sz="0" w:space="0" w:color="auto"/>
            <w:right w:val="none" w:sz="0" w:space="0" w:color="auto"/>
          </w:divBdr>
          <w:divsChild>
            <w:div w:id="203717802">
              <w:marLeft w:val="0"/>
              <w:marRight w:val="0"/>
              <w:marTop w:val="0"/>
              <w:marBottom w:val="0"/>
              <w:divBdr>
                <w:top w:val="none" w:sz="0" w:space="0" w:color="auto"/>
                <w:left w:val="none" w:sz="0" w:space="0" w:color="auto"/>
                <w:bottom w:val="none" w:sz="0" w:space="0" w:color="auto"/>
                <w:right w:val="none" w:sz="0" w:space="0" w:color="auto"/>
              </w:divBdr>
              <w:divsChild>
                <w:div w:id="1331983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112423">
      <w:bodyDiv w:val="1"/>
      <w:marLeft w:val="0"/>
      <w:marRight w:val="0"/>
      <w:marTop w:val="0"/>
      <w:marBottom w:val="0"/>
      <w:divBdr>
        <w:top w:val="none" w:sz="0" w:space="0" w:color="auto"/>
        <w:left w:val="none" w:sz="0" w:space="0" w:color="auto"/>
        <w:bottom w:val="none" w:sz="0" w:space="0" w:color="auto"/>
        <w:right w:val="none" w:sz="0" w:space="0" w:color="auto"/>
      </w:divBdr>
      <w:divsChild>
        <w:div w:id="1038437795">
          <w:marLeft w:val="0"/>
          <w:marRight w:val="0"/>
          <w:marTop w:val="0"/>
          <w:marBottom w:val="0"/>
          <w:divBdr>
            <w:top w:val="none" w:sz="0" w:space="0" w:color="auto"/>
            <w:left w:val="none" w:sz="0" w:space="0" w:color="auto"/>
            <w:bottom w:val="none" w:sz="0" w:space="0" w:color="auto"/>
            <w:right w:val="none" w:sz="0" w:space="0" w:color="auto"/>
          </w:divBdr>
          <w:divsChild>
            <w:div w:id="413938103">
              <w:marLeft w:val="0"/>
              <w:marRight w:val="0"/>
              <w:marTop w:val="0"/>
              <w:marBottom w:val="0"/>
              <w:divBdr>
                <w:top w:val="none" w:sz="0" w:space="0" w:color="auto"/>
                <w:left w:val="none" w:sz="0" w:space="0" w:color="auto"/>
                <w:bottom w:val="none" w:sz="0" w:space="0" w:color="auto"/>
                <w:right w:val="none" w:sz="0" w:space="0" w:color="auto"/>
              </w:divBdr>
              <w:divsChild>
                <w:div w:id="1749843714">
                  <w:marLeft w:val="0"/>
                  <w:marRight w:val="0"/>
                  <w:marTop w:val="0"/>
                  <w:marBottom w:val="0"/>
                  <w:divBdr>
                    <w:top w:val="none" w:sz="0" w:space="0" w:color="auto"/>
                    <w:left w:val="none" w:sz="0" w:space="0" w:color="auto"/>
                    <w:bottom w:val="none" w:sz="0" w:space="0" w:color="auto"/>
                    <w:right w:val="none" w:sz="0" w:space="0" w:color="auto"/>
                  </w:divBdr>
                  <w:divsChild>
                    <w:div w:id="168710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9740011">
      <w:bodyDiv w:val="1"/>
      <w:marLeft w:val="0"/>
      <w:marRight w:val="0"/>
      <w:marTop w:val="0"/>
      <w:marBottom w:val="0"/>
      <w:divBdr>
        <w:top w:val="none" w:sz="0" w:space="0" w:color="auto"/>
        <w:left w:val="none" w:sz="0" w:space="0" w:color="auto"/>
        <w:bottom w:val="none" w:sz="0" w:space="0" w:color="auto"/>
        <w:right w:val="none" w:sz="0" w:space="0" w:color="auto"/>
      </w:divBdr>
    </w:div>
    <w:div w:id="448932626">
      <w:bodyDiv w:val="1"/>
      <w:marLeft w:val="0"/>
      <w:marRight w:val="0"/>
      <w:marTop w:val="0"/>
      <w:marBottom w:val="0"/>
      <w:divBdr>
        <w:top w:val="none" w:sz="0" w:space="0" w:color="auto"/>
        <w:left w:val="none" w:sz="0" w:space="0" w:color="auto"/>
        <w:bottom w:val="none" w:sz="0" w:space="0" w:color="auto"/>
        <w:right w:val="none" w:sz="0" w:space="0" w:color="auto"/>
      </w:divBdr>
    </w:div>
    <w:div w:id="455804415">
      <w:bodyDiv w:val="1"/>
      <w:marLeft w:val="0"/>
      <w:marRight w:val="0"/>
      <w:marTop w:val="0"/>
      <w:marBottom w:val="0"/>
      <w:divBdr>
        <w:top w:val="none" w:sz="0" w:space="0" w:color="auto"/>
        <w:left w:val="none" w:sz="0" w:space="0" w:color="auto"/>
        <w:bottom w:val="none" w:sz="0" w:space="0" w:color="auto"/>
        <w:right w:val="none" w:sz="0" w:space="0" w:color="auto"/>
      </w:divBdr>
    </w:div>
    <w:div w:id="460850822">
      <w:bodyDiv w:val="1"/>
      <w:marLeft w:val="0"/>
      <w:marRight w:val="0"/>
      <w:marTop w:val="0"/>
      <w:marBottom w:val="0"/>
      <w:divBdr>
        <w:top w:val="none" w:sz="0" w:space="0" w:color="auto"/>
        <w:left w:val="none" w:sz="0" w:space="0" w:color="auto"/>
        <w:bottom w:val="none" w:sz="0" w:space="0" w:color="auto"/>
        <w:right w:val="none" w:sz="0" w:space="0" w:color="auto"/>
      </w:divBdr>
      <w:divsChild>
        <w:div w:id="2077704250">
          <w:marLeft w:val="0"/>
          <w:marRight w:val="0"/>
          <w:marTop w:val="0"/>
          <w:marBottom w:val="0"/>
          <w:divBdr>
            <w:top w:val="none" w:sz="0" w:space="0" w:color="auto"/>
            <w:left w:val="none" w:sz="0" w:space="0" w:color="auto"/>
            <w:bottom w:val="none" w:sz="0" w:space="0" w:color="auto"/>
            <w:right w:val="none" w:sz="0" w:space="0" w:color="auto"/>
          </w:divBdr>
          <w:divsChild>
            <w:div w:id="649093543">
              <w:marLeft w:val="0"/>
              <w:marRight w:val="0"/>
              <w:marTop w:val="0"/>
              <w:marBottom w:val="0"/>
              <w:divBdr>
                <w:top w:val="none" w:sz="0" w:space="0" w:color="auto"/>
                <w:left w:val="none" w:sz="0" w:space="0" w:color="auto"/>
                <w:bottom w:val="none" w:sz="0" w:space="0" w:color="auto"/>
                <w:right w:val="none" w:sz="0" w:space="0" w:color="auto"/>
              </w:divBdr>
              <w:divsChild>
                <w:div w:id="142575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514213">
      <w:bodyDiv w:val="1"/>
      <w:marLeft w:val="0"/>
      <w:marRight w:val="0"/>
      <w:marTop w:val="0"/>
      <w:marBottom w:val="0"/>
      <w:divBdr>
        <w:top w:val="none" w:sz="0" w:space="0" w:color="auto"/>
        <w:left w:val="none" w:sz="0" w:space="0" w:color="auto"/>
        <w:bottom w:val="none" w:sz="0" w:space="0" w:color="auto"/>
        <w:right w:val="none" w:sz="0" w:space="0" w:color="auto"/>
      </w:divBdr>
    </w:div>
    <w:div w:id="470293644">
      <w:bodyDiv w:val="1"/>
      <w:marLeft w:val="0"/>
      <w:marRight w:val="0"/>
      <w:marTop w:val="0"/>
      <w:marBottom w:val="0"/>
      <w:divBdr>
        <w:top w:val="none" w:sz="0" w:space="0" w:color="auto"/>
        <w:left w:val="none" w:sz="0" w:space="0" w:color="auto"/>
        <w:bottom w:val="none" w:sz="0" w:space="0" w:color="auto"/>
        <w:right w:val="none" w:sz="0" w:space="0" w:color="auto"/>
      </w:divBdr>
    </w:div>
    <w:div w:id="482044825">
      <w:bodyDiv w:val="1"/>
      <w:marLeft w:val="0"/>
      <w:marRight w:val="0"/>
      <w:marTop w:val="0"/>
      <w:marBottom w:val="0"/>
      <w:divBdr>
        <w:top w:val="none" w:sz="0" w:space="0" w:color="auto"/>
        <w:left w:val="none" w:sz="0" w:space="0" w:color="auto"/>
        <w:bottom w:val="none" w:sz="0" w:space="0" w:color="auto"/>
        <w:right w:val="none" w:sz="0" w:space="0" w:color="auto"/>
      </w:divBdr>
      <w:divsChild>
        <w:div w:id="481312793">
          <w:marLeft w:val="0"/>
          <w:marRight w:val="0"/>
          <w:marTop w:val="0"/>
          <w:marBottom w:val="0"/>
          <w:divBdr>
            <w:top w:val="none" w:sz="0" w:space="0" w:color="auto"/>
            <w:left w:val="none" w:sz="0" w:space="0" w:color="auto"/>
            <w:bottom w:val="none" w:sz="0" w:space="0" w:color="auto"/>
            <w:right w:val="none" w:sz="0" w:space="0" w:color="auto"/>
          </w:divBdr>
          <w:divsChild>
            <w:div w:id="1213691079">
              <w:marLeft w:val="0"/>
              <w:marRight w:val="0"/>
              <w:marTop w:val="0"/>
              <w:marBottom w:val="0"/>
              <w:divBdr>
                <w:top w:val="none" w:sz="0" w:space="0" w:color="auto"/>
                <w:left w:val="none" w:sz="0" w:space="0" w:color="auto"/>
                <w:bottom w:val="none" w:sz="0" w:space="0" w:color="auto"/>
                <w:right w:val="none" w:sz="0" w:space="0" w:color="auto"/>
              </w:divBdr>
              <w:divsChild>
                <w:div w:id="110796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779951">
      <w:bodyDiv w:val="1"/>
      <w:marLeft w:val="0"/>
      <w:marRight w:val="0"/>
      <w:marTop w:val="0"/>
      <w:marBottom w:val="0"/>
      <w:divBdr>
        <w:top w:val="none" w:sz="0" w:space="0" w:color="auto"/>
        <w:left w:val="none" w:sz="0" w:space="0" w:color="auto"/>
        <w:bottom w:val="none" w:sz="0" w:space="0" w:color="auto"/>
        <w:right w:val="none" w:sz="0" w:space="0" w:color="auto"/>
      </w:divBdr>
      <w:divsChild>
        <w:div w:id="896937271">
          <w:marLeft w:val="0"/>
          <w:marRight w:val="0"/>
          <w:marTop w:val="0"/>
          <w:marBottom w:val="0"/>
          <w:divBdr>
            <w:top w:val="none" w:sz="0" w:space="0" w:color="auto"/>
            <w:left w:val="none" w:sz="0" w:space="0" w:color="auto"/>
            <w:bottom w:val="none" w:sz="0" w:space="0" w:color="auto"/>
            <w:right w:val="none" w:sz="0" w:space="0" w:color="auto"/>
          </w:divBdr>
          <w:divsChild>
            <w:div w:id="781849860">
              <w:marLeft w:val="0"/>
              <w:marRight w:val="0"/>
              <w:marTop w:val="0"/>
              <w:marBottom w:val="0"/>
              <w:divBdr>
                <w:top w:val="none" w:sz="0" w:space="0" w:color="auto"/>
                <w:left w:val="none" w:sz="0" w:space="0" w:color="auto"/>
                <w:bottom w:val="none" w:sz="0" w:space="0" w:color="auto"/>
                <w:right w:val="none" w:sz="0" w:space="0" w:color="auto"/>
              </w:divBdr>
              <w:divsChild>
                <w:div w:id="934706983">
                  <w:marLeft w:val="0"/>
                  <w:marRight w:val="0"/>
                  <w:marTop w:val="0"/>
                  <w:marBottom w:val="0"/>
                  <w:divBdr>
                    <w:top w:val="none" w:sz="0" w:space="0" w:color="auto"/>
                    <w:left w:val="none" w:sz="0" w:space="0" w:color="auto"/>
                    <w:bottom w:val="none" w:sz="0" w:space="0" w:color="auto"/>
                    <w:right w:val="none" w:sz="0" w:space="0" w:color="auto"/>
                  </w:divBdr>
                  <w:divsChild>
                    <w:div w:id="105319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5730107">
      <w:bodyDiv w:val="1"/>
      <w:marLeft w:val="0"/>
      <w:marRight w:val="0"/>
      <w:marTop w:val="0"/>
      <w:marBottom w:val="0"/>
      <w:divBdr>
        <w:top w:val="none" w:sz="0" w:space="0" w:color="auto"/>
        <w:left w:val="none" w:sz="0" w:space="0" w:color="auto"/>
        <w:bottom w:val="none" w:sz="0" w:space="0" w:color="auto"/>
        <w:right w:val="none" w:sz="0" w:space="0" w:color="auto"/>
      </w:divBdr>
      <w:divsChild>
        <w:div w:id="1831947270">
          <w:marLeft w:val="0"/>
          <w:marRight w:val="0"/>
          <w:marTop w:val="0"/>
          <w:marBottom w:val="0"/>
          <w:divBdr>
            <w:top w:val="none" w:sz="0" w:space="0" w:color="auto"/>
            <w:left w:val="none" w:sz="0" w:space="0" w:color="auto"/>
            <w:bottom w:val="none" w:sz="0" w:space="0" w:color="auto"/>
            <w:right w:val="none" w:sz="0" w:space="0" w:color="auto"/>
          </w:divBdr>
          <w:divsChild>
            <w:div w:id="2033216252">
              <w:marLeft w:val="0"/>
              <w:marRight w:val="0"/>
              <w:marTop w:val="0"/>
              <w:marBottom w:val="0"/>
              <w:divBdr>
                <w:top w:val="none" w:sz="0" w:space="0" w:color="auto"/>
                <w:left w:val="none" w:sz="0" w:space="0" w:color="auto"/>
                <w:bottom w:val="none" w:sz="0" w:space="0" w:color="auto"/>
                <w:right w:val="none" w:sz="0" w:space="0" w:color="auto"/>
              </w:divBdr>
              <w:divsChild>
                <w:div w:id="951398823">
                  <w:marLeft w:val="0"/>
                  <w:marRight w:val="0"/>
                  <w:marTop w:val="0"/>
                  <w:marBottom w:val="0"/>
                  <w:divBdr>
                    <w:top w:val="none" w:sz="0" w:space="0" w:color="auto"/>
                    <w:left w:val="none" w:sz="0" w:space="0" w:color="auto"/>
                    <w:bottom w:val="none" w:sz="0" w:space="0" w:color="auto"/>
                    <w:right w:val="none" w:sz="0" w:space="0" w:color="auto"/>
                  </w:divBdr>
                  <w:divsChild>
                    <w:div w:id="196230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954336">
      <w:bodyDiv w:val="1"/>
      <w:marLeft w:val="0"/>
      <w:marRight w:val="0"/>
      <w:marTop w:val="0"/>
      <w:marBottom w:val="0"/>
      <w:divBdr>
        <w:top w:val="none" w:sz="0" w:space="0" w:color="auto"/>
        <w:left w:val="none" w:sz="0" w:space="0" w:color="auto"/>
        <w:bottom w:val="none" w:sz="0" w:space="0" w:color="auto"/>
        <w:right w:val="none" w:sz="0" w:space="0" w:color="auto"/>
      </w:divBdr>
      <w:divsChild>
        <w:div w:id="285046620">
          <w:marLeft w:val="0"/>
          <w:marRight w:val="0"/>
          <w:marTop w:val="0"/>
          <w:marBottom w:val="0"/>
          <w:divBdr>
            <w:top w:val="none" w:sz="0" w:space="0" w:color="auto"/>
            <w:left w:val="none" w:sz="0" w:space="0" w:color="auto"/>
            <w:bottom w:val="none" w:sz="0" w:space="0" w:color="auto"/>
            <w:right w:val="none" w:sz="0" w:space="0" w:color="auto"/>
          </w:divBdr>
          <w:divsChild>
            <w:div w:id="469320689">
              <w:marLeft w:val="0"/>
              <w:marRight w:val="0"/>
              <w:marTop w:val="0"/>
              <w:marBottom w:val="0"/>
              <w:divBdr>
                <w:top w:val="none" w:sz="0" w:space="0" w:color="auto"/>
                <w:left w:val="none" w:sz="0" w:space="0" w:color="auto"/>
                <w:bottom w:val="none" w:sz="0" w:space="0" w:color="auto"/>
                <w:right w:val="none" w:sz="0" w:space="0" w:color="auto"/>
              </w:divBdr>
              <w:divsChild>
                <w:div w:id="178730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068887">
      <w:bodyDiv w:val="1"/>
      <w:marLeft w:val="0"/>
      <w:marRight w:val="0"/>
      <w:marTop w:val="0"/>
      <w:marBottom w:val="0"/>
      <w:divBdr>
        <w:top w:val="none" w:sz="0" w:space="0" w:color="auto"/>
        <w:left w:val="none" w:sz="0" w:space="0" w:color="auto"/>
        <w:bottom w:val="none" w:sz="0" w:space="0" w:color="auto"/>
        <w:right w:val="none" w:sz="0" w:space="0" w:color="auto"/>
      </w:divBdr>
      <w:divsChild>
        <w:div w:id="1939483802">
          <w:marLeft w:val="0"/>
          <w:marRight w:val="0"/>
          <w:marTop w:val="0"/>
          <w:marBottom w:val="0"/>
          <w:divBdr>
            <w:top w:val="none" w:sz="0" w:space="0" w:color="auto"/>
            <w:left w:val="none" w:sz="0" w:space="0" w:color="auto"/>
            <w:bottom w:val="none" w:sz="0" w:space="0" w:color="auto"/>
            <w:right w:val="none" w:sz="0" w:space="0" w:color="auto"/>
          </w:divBdr>
          <w:divsChild>
            <w:div w:id="823207077">
              <w:marLeft w:val="0"/>
              <w:marRight w:val="0"/>
              <w:marTop w:val="0"/>
              <w:marBottom w:val="0"/>
              <w:divBdr>
                <w:top w:val="none" w:sz="0" w:space="0" w:color="auto"/>
                <w:left w:val="none" w:sz="0" w:space="0" w:color="auto"/>
                <w:bottom w:val="none" w:sz="0" w:space="0" w:color="auto"/>
                <w:right w:val="none" w:sz="0" w:space="0" w:color="auto"/>
              </w:divBdr>
              <w:divsChild>
                <w:div w:id="47510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549436">
      <w:bodyDiv w:val="1"/>
      <w:marLeft w:val="0"/>
      <w:marRight w:val="0"/>
      <w:marTop w:val="0"/>
      <w:marBottom w:val="0"/>
      <w:divBdr>
        <w:top w:val="none" w:sz="0" w:space="0" w:color="auto"/>
        <w:left w:val="none" w:sz="0" w:space="0" w:color="auto"/>
        <w:bottom w:val="none" w:sz="0" w:space="0" w:color="auto"/>
        <w:right w:val="none" w:sz="0" w:space="0" w:color="auto"/>
      </w:divBdr>
    </w:div>
    <w:div w:id="771169923">
      <w:bodyDiv w:val="1"/>
      <w:marLeft w:val="0"/>
      <w:marRight w:val="0"/>
      <w:marTop w:val="0"/>
      <w:marBottom w:val="0"/>
      <w:divBdr>
        <w:top w:val="none" w:sz="0" w:space="0" w:color="auto"/>
        <w:left w:val="none" w:sz="0" w:space="0" w:color="auto"/>
        <w:bottom w:val="none" w:sz="0" w:space="0" w:color="auto"/>
        <w:right w:val="none" w:sz="0" w:space="0" w:color="auto"/>
      </w:divBdr>
    </w:div>
    <w:div w:id="805003584">
      <w:bodyDiv w:val="1"/>
      <w:marLeft w:val="0"/>
      <w:marRight w:val="0"/>
      <w:marTop w:val="0"/>
      <w:marBottom w:val="0"/>
      <w:divBdr>
        <w:top w:val="none" w:sz="0" w:space="0" w:color="auto"/>
        <w:left w:val="none" w:sz="0" w:space="0" w:color="auto"/>
        <w:bottom w:val="none" w:sz="0" w:space="0" w:color="auto"/>
        <w:right w:val="none" w:sz="0" w:space="0" w:color="auto"/>
      </w:divBdr>
      <w:divsChild>
        <w:div w:id="1592273794">
          <w:marLeft w:val="0"/>
          <w:marRight w:val="0"/>
          <w:marTop w:val="0"/>
          <w:marBottom w:val="0"/>
          <w:divBdr>
            <w:top w:val="none" w:sz="0" w:space="0" w:color="auto"/>
            <w:left w:val="none" w:sz="0" w:space="0" w:color="auto"/>
            <w:bottom w:val="none" w:sz="0" w:space="0" w:color="auto"/>
            <w:right w:val="none" w:sz="0" w:space="0" w:color="auto"/>
          </w:divBdr>
          <w:divsChild>
            <w:div w:id="1113790898">
              <w:marLeft w:val="0"/>
              <w:marRight w:val="0"/>
              <w:marTop w:val="0"/>
              <w:marBottom w:val="0"/>
              <w:divBdr>
                <w:top w:val="none" w:sz="0" w:space="0" w:color="auto"/>
                <w:left w:val="none" w:sz="0" w:space="0" w:color="auto"/>
                <w:bottom w:val="none" w:sz="0" w:space="0" w:color="auto"/>
                <w:right w:val="none" w:sz="0" w:space="0" w:color="auto"/>
              </w:divBdr>
              <w:divsChild>
                <w:div w:id="477259161">
                  <w:marLeft w:val="0"/>
                  <w:marRight w:val="0"/>
                  <w:marTop w:val="0"/>
                  <w:marBottom w:val="0"/>
                  <w:divBdr>
                    <w:top w:val="none" w:sz="0" w:space="0" w:color="auto"/>
                    <w:left w:val="none" w:sz="0" w:space="0" w:color="auto"/>
                    <w:bottom w:val="none" w:sz="0" w:space="0" w:color="auto"/>
                    <w:right w:val="none" w:sz="0" w:space="0" w:color="auto"/>
                  </w:divBdr>
                  <w:divsChild>
                    <w:div w:id="2110005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7238364">
      <w:bodyDiv w:val="1"/>
      <w:marLeft w:val="0"/>
      <w:marRight w:val="0"/>
      <w:marTop w:val="0"/>
      <w:marBottom w:val="0"/>
      <w:divBdr>
        <w:top w:val="none" w:sz="0" w:space="0" w:color="auto"/>
        <w:left w:val="none" w:sz="0" w:space="0" w:color="auto"/>
        <w:bottom w:val="none" w:sz="0" w:space="0" w:color="auto"/>
        <w:right w:val="none" w:sz="0" w:space="0" w:color="auto"/>
      </w:divBdr>
      <w:divsChild>
        <w:div w:id="548344424">
          <w:marLeft w:val="0"/>
          <w:marRight w:val="0"/>
          <w:marTop w:val="0"/>
          <w:marBottom w:val="0"/>
          <w:divBdr>
            <w:top w:val="none" w:sz="0" w:space="0" w:color="auto"/>
            <w:left w:val="none" w:sz="0" w:space="0" w:color="auto"/>
            <w:bottom w:val="none" w:sz="0" w:space="0" w:color="auto"/>
            <w:right w:val="none" w:sz="0" w:space="0" w:color="auto"/>
          </w:divBdr>
          <w:divsChild>
            <w:div w:id="1867480827">
              <w:marLeft w:val="0"/>
              <w:marRight w:val="0"/>
              <w:marTop w:val="0"/>
              <w:marBottom w:val="0"/>
              <w:divBdr>
                <w:top w:val="none" w:sz="0" w:space="0" w:color="auto"/>
                <w:left w:val="none" w:sz="0" w:space="0" w:color="auto"/>
                <w:bottom w:val="none" w:sz="0" w:space="0" w:color="auto"/>
                <w:right w:val="none" w:sz="0" w:space="0" w:color="auto"/>
              </w:divBdr>
              <w:divsChild>
                <w:div w:id="190174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801534">
      <w:bodyDiv w:val="1"/>
      <w:marLeft w:val="0"/>
      <w:marRight w:val="0"/>
      <w:marTop w:val="0"/>
      <w:marBottom w:val="0"/>
      <w:divBdr>
        <w:top w:val="none" w:sz="0" w:space="0" w:color="auto"/>
        <w:left w:val="none" w:sz="0" w:space="0" w:color="auto"/>
        <w:bottom w:val="none" w:sz="0" w:space="0" w:color="auto"/>
        <w:right w:val="none" w:sz="0" w:space="0" w:color="auto"/>
      </w:divBdr>
      <w:divsChild>
        <w:div w:id="868106479">
          <w:marLeft w:val="0"/>
          <w:marRight w:val="0"/>
          <w:marTop w:val="0"/>
          <w:marBottom w:val="0"/>
          <w:divBdr>
            <w:top w:val="none" w:sz="0" w:space="0" w:color="auto"/>
            <w:left w:val="none" w:sz="0" w:space="0" w:color="auto"/>
            <w:bottom w:val="none" w:sz="0" w:space="0" w:color="auto"/>
            <w:right w:val="none" w:sz="0" w:space="0" w:color="auto"/>
          </w:divBdr>
          <w:divsChild>
            <w:div w:id="1258488019">
              <w:marLeft w:val="0"/>
              <w:marRight w:val="0"/>
              <w:marTop w:val="0"/>
              <w:marBottom w:val="0"/>
              <w:divBdr>
                <w:top w:val="none" w:sz="0" w:space="0" w:color="auto"/>
                <w:left w:val="none" w:sz="0" w:space="0" w:color="auto"/>
                <w:bottom w:val="none" w:sz="0" w:space="0" w:color="auto"/>
                <w:right w:val="none" w:sz="0" w:space="0" w:color="auto"/>
              </w:divBdr>
              <w:divsChild>
                <w:div w:id="1062873396">
                  <w:marLeft w:val="0"/>
                  <w:marRight w:val="0"/>
                  <w:marTop w:val="0"/>
                  <w:marBottom w:val="0"/>
                  <w:divBdr>
                    <w:top w:val="none" w:sz="0" w:space="0" w:color="auto"/>
                    <w:left w:val="none" w:sz="0" w:space="0" w:color="auto"/>
                    <w:bottom w:val="none" w:sz="0" w:space="0" w:color="auto"/>
                    <w:right w:val="none" w:sz="0" w:space="0" w:color="auto"/>
                  </w:divBdr>
                  <w:divsChild>
                    <w:div w:id="45961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7815458">
      <w:bodyDiv w:val="1"/>
      <w:marLeft w:val="0"/>
      <w:marRight w:val="0"/>
      <w:marTop w:val="0"/>
      <w:marBottom w:val="0"/>
      <w:divBdr>
        <w:top w:val="none" w:sz="0" w:space="0" w:color="auto"/>
        <w:left w:val="none" w:sz="0" w:space="0" w:color="auto"/>
        <w:bottom w:val="none" w:sz="0" w:space="0" w:color="auto"/>
        <w:right w:val="none" w:sz="0" w:space="0" w:color="auto"/>
      </w:divBdr>
      <w:divsChild>
        <w:div w:id="1453667983">
          <w:marLeft w:val="0"/>
          <w:marRight w:val="0"/>
          <w:marTop w:val="0"/>
          <w:marBottom w:val="0"/>
          <w:divBdr>
            <w:top w:val="none" w:sz="0" w:space="0" w:color="auto"/>
            <w:left w:val="none" w:sz="0" w:space="0" w:color="auto"/>
            <w:bottom w:val="none" w:sz="0" w:space="0" w:color="auto"/>
            <w:right w:val="none" w:sz="0" w:space="0" w:color="auto"/>
          </w:divBdr>
          <w:divsChild>
            <w:div w:id="1454320929">
              <w:marLeft w:val="0"/>
              <w:marRight w:val="0"/>
              <w:marTop w:val="0"/>
              <w:marBottom w:val="0"/>
              <w:divBdr>
                <w:top w:val="none" w:sz="0" w:space="0" w:color="auto"/>
                <w:left w:val="none" w:sz="0" w:space="0" w:color="auto"/>
                <w:bottom w:val="none" w:sz="0" w:space="0" w:color="auto"/>
                <w:right w:val="none" w:sz="0" w:space="0" w:color="auto"/>
              </w:divBdr>
              <w:divsChild>
                <w:div w:id="125193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721518">
      <w:bodyDiv w:val="1"/>
      <w:marLeft w:val="0"/>
      <w:marRight w:val="0"/>
      <w:marTop w:val="0"/>
      <w:marBottom w:val="0"/>
      <w:divBdr>
        <w:top w:val="none" w:sz="0" w:space="0" w:color="auto"/>
        <w:left w:val="none" w:sz="0" w:space="0" w:color="auto"/>
        <w:bottom w:val="none" w:sz="0" w:space="0" w:color="auto"/>
        <w:right w:val="none" w:sz="0" w:space="0" w:color="auto"/>
      </w:divBdr>
      <w:divsChild>
        <w:div w:id="219754033">
          <w:marLeft w:val="0"/>
          <w:marRight w:val="0"/>
          <w:marTop w:val="0"/>
          <w:marBottom w:val="0"/>
          <w:divBdr>
            <w:top w:val="none" w:sz="0" w:space="0" w:color="auto"/>
            <w:left w:val="none" w:sz="0" w:space="0" w:color="auto"/>
            <w:bottom w:val="none" w:sz="0" w:space="0" w:color="auto"/>
            <w:right w:val="none" w:sz="0" w:space="0" w:color="auto"/>
          </w:divBdr>
          <w:divsChild>
            <w:div w:id="995648856">
              <w:marLeft w:val="0"/>
              <w:marRight w:val="0"/>
              <w:marTop w:val="0"/>
              <w:marBottom w:val="0"/>
              <w:divBdr>
                <w:top w:val="none" w:sz="0" w:space="0" w:color="auto"/>
                <w:left w:val="none" w:sz="0" w:space="0" w:color="auto"/>
                <w:bottom w:val="none" w:sz="0" w:space="0" w:color="auto"/>
                <w:right w:val="none" w:sz="0" w:space="0" w:color="auto"/>
              </w:divBdr>
              <w:divsChild>
                <w:div w:id="595603087">
                  <w:marLeft w:val="0"/>
                  <w:marRight w:val="0"/>
                  <w:marTop w:val="0"/>
                  <w:marBottom w:val="0"/>
                  <w:divBdr>
                    <w:top w:val="none" w:sz="0" w:space="0" w:color="auto"/>
                    <w:left w:val="none" w:sz="0" w:space="0" w:color="auto"/>
                    <w:bottom w:val="none" w:sz="0" w:space="0" w:color="auto"/>
                    <w:right w:val="none" w:sz="0" w:space="0" w:color="auto"/>
                  </w:divBdr>
                  <w:divsChild>
                    <w:div w:id="1188906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9466206">
      <w:bodyDiv w:val="1"/>
      <w:marLeft w:val="0"/>
      <w:marRight w:val="0"/>
      <w:marTop w:val="0"/>
      <w:marBottom w:val="0"/>
      <w:divBdr>
        <w:top w:val="none" w:sz="0" w:space="0" w:color="auto"/>
        <w:left w:val="none" w:sz="0" w:space="0" w:color="auto"/>
        <w:bottom w:val="none" w:sz="0" w:space="0" w:color="auto"/>
        <w:right w:val="none" w:sz="0" w:space="0" w:color="auto"/>
      </w:divBdr>
      <w:divsChild>
        <w:div w:id="220213466">
          <w:marLeft w:val="0"/>
          <w:marRight w:val="0"/>
          <w:marTop w:val="0"/>
          <w:marBottom w:val="0"/>
          <w:divBdr>
            <w:top w:val="none" w:sz="0" w:space="0" w:color="auto"/>
            <w:left w:val="none" w:sz="0" w:space="0" w:color="auto"/>
            <w:bottom w:val="none" w:sz="0" w:space="0" w:color="auto"/>
            <w:right w:val="none" w:sz="0" w:space="0" w:color="auto"/>
          </w:divBdr>
          <w:divsChild>
            <w:div w:id="1638728241">
              <w:marLeft w:val="0"/>
              <w:marRight w:val="0"/>
              <w:marTop w:val="0"/>
              <w:marBottom w:val="0"/>
              <w:divBdr>
                <w:top w:val="none" w:sz="0" w:space="0" w:color="auto"/>
                <w:left w:val="none" w:sz="0" w:space="0" w:color="auto"/>
                <w:bottom w:val="none" w:sz="0" w:space="0" w:color="auto"/>
                <w:right w:val="none" w:sz="0" w:space="0" w:color="auto"/>
              </w:divBdr>
              <w:divsChild>
                <w:div w:id="1668286524">
                  <w:marLeft w:val="0"/>
                  <w:marRight w:val="0"/>
                  <w:marTop w:val="0"/>
                  <w:marBottom w:val="0"/>
                  <w:divBdr>
                    <w:top w:val="none" w:sz="0" w:space="0" w:color="auto"/>
                    <w:left w:val="none" w:sz="0" w:space="0" w:color="auto"/>
                    <w:bottom w:val="none" w:sz="0" w:space="0" w:color="auto"/>
                    <w:right w:val="none" w:sz="0" w:space="0" w:color="auto"/>
                  </w:divBdr>
                  <w:divsChild>
                    <w:div w:id="125490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6787073">
      <w:bodyDiv w:val="1"/>
      <w:marLeft w:val="0"/>
      <w:marRight w:val="0"/>
      <w:marTop w:val="0"/>
      <w:marBottom w:val="0"/>
      <w:divBdr>
        <w:top w:val="none" w:sz="0" w:space="0" w:color="auto"/>
        <w:left w:val="none" w:sz="0" w:space="0" w:color="auto"/>
        <w:bottom w:val="none" w:sz="0" w:space="0" w:color="auto"/>
        <w:right w:val="none" w:sz="0" w:space="0" w:color="auto"/>
      </w:divBdr>
      <w:divsChild>
        <w:div w:id="1409569434">
          <w:marLeft w:val="0"/>
          <w:marRight w:val="0"/>
          <w:marTop w:val="0"/>
          <w:marBottom w:val="0"/>
          <w:divBdr>
            <w:top w:val="none" w:sz="0" w:space="0" w:color="auto"/>
            <w:left w:val="none" w:sz="0" w:space="0" w:color="auto"/>
            <w:bottom w:val="none" w:sz="0" w:space="0" w:color="auto"/>
            <w:right w:val="none" w:sz="0" w:space="0" w:color="auto"/>
          </w:divBdr>
          <w:divsChild>
            <w:div w:id="1408570515">
              <w:marLeft w:val="0"/>
              <w:marRight w:val="0"/>
              <w:marTop w:val="0"/>
              <w:marBottom w:val="0"/>
              <w:divBdr>
                <w:top w:val="none" w:sz="0" w:space="0" w:color="auto"/>
                <w:left w:val="none" w:sz="0" w:space="0" w:color="auto"/>
                <w:bottom w:val="none" w:sz="0" w:space="0" w:color="auto"/>
                <w:right w:val="none" w:sz="0" w:space="0" w:color="auto"/>
              </w:divBdr>
              <w:divsChild>
                <w:div w:id="1027414263">
                  <w:marLeft w:val="0"/>
                  <w:marRight w:val="0"/>
                  <w:marTop w:val="0"/>
                  <w:marBottom w:val="0"/>
                  <w:divBdr>
                    <w:top w:val="none" w:sz="0" w:space="0" w:color="auto"/>
                    <w:left w:val="none" w:sz="0" w:space="0" w:color="auto"/>
                    <w:bottom w:val="none" w:sz="0" w:space="0" w:color="auto"/>
                    <w:right w:val="none" w:sz="0" w:space="0" w:color="auto"/>
                  </w:divBdr>
                  <w:divsChild>
                    <w:div w:id="1712264159">
                      <w:marLeft w:val="0"/>
                      <w:marRight w:val="0"/>
                      <w:marTop w:val="0"/>
                      <w:marBottom w:val="0"/>
                      <w:divBdr>
                        <w:top w:val="none" w:sz="0" w:space="0" w:color="auto"/>
                        <w:left w:val="none" w:sz="0" w:space="0" w:color="auto"/>
                        <w:bottom w:val="none" w:sz="0" w:space="0" w:color="auto"/>
                        <w:right w:val="none" w:sz="0" w:space="0" w:color="auto"/>
                      </w:divBdr>
                      <w:divsChild>
                        <w:div w:id="2051373631">
                          <w:marLeft w:val="0"/>
                          <w:marRight w:val="0"/>
                          <w:marTop w:val="0"/>
                          <w:marBottom w:val="0"/>
                          <w:divBdr>
                            <w:top w:val="none" w:sz="0" w:space="0" w:color="auto"/>
                            <w:left w:val="none" w:sz="0" w:space="0" w:color="auto"/>
                            <w:bottom w:val="none" w:sz="0" w:space="0" w:color="auto"/>
                            <w:right w:val="none" w:sz="0" w:space="0" w:color="auto"/>
                          </w:divBdr>
                          <w:divsChild>
                            <w:div w:id="2236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812945">
                      <w:marLeft w:val="0"/>
                      <w:marRight w:val="0"/>
                      <w:marTop w:val="0"/>
                      <w:marBottom w:val="0"/>
                      <w:divBdr>
                        <w:top w:val="none" w:sz="0" w:space="0" w:color="auto"/>
                        <w:left w:val="none" w:sz="0" w:space="0" w:color="auto"/>
                        <w:bottom w:val="none" w:sz="0" w:space="0" w:color="auto"/>
                        <w:right w:val="none" w:sz="0" w:space="0" w:color="auto"/>
                      </w:divBdr>
                      <w:divsChild>
                        <w:div w:id="1710957657">
                          <w:marLeft w:val="0"/>
                          <w:marRight w:val="0"/>
                          <w:marTop w:val="0"/>
                          <w:marBottom w:val="0"/>
                          <w:divBdr>
                            <w:top w:val="none" w:sz="0" w:space="0" w:color="auto"/>
                            <w:left w:val="none" w:sz="0" w:space="0" w:color="auto"/>
                            <w:bottom w:val="none" w:sz="0" w:space="0" w:color="auto"/>
                            <w:right w:val="none" w:sz="0" w:space="0" w:color="auto"/>
                          </w:divBdr>
                          <w:divsChild>
                            <w:div w:id="1242787433">
                              <w:marLeft w:val="0"/>
                              <w:marRight w:val="0"/>
                              <w:marTop w:val="0"/>
                              <w:marBottom w:val="0"/>
                              <w:divBdr>
                                <w:top w:val="none" w:sz="0" w:space="0" w:color="auto"/>
                                <w:left w:val="none" w:sz="0" w:space="0" w:color="auto"/>
                                <w:bottom w:val="none" w:sz="0" w:space="0" w:color="auto"/>
                                <w:right w:val="none" w:sz="0" w:space="0" w:color="auto"/>
                              </w:divBdr>
                              <w:divsChild>
                                <w:div w:id="171234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9850232">
          <w:marLeft w:val="0"/>
          <w:marRight w:val="0"/>
          <w:marTop w:val="0"/>
          <w:marBottom w:val="0"/>
          <w:divBdr>
            <w:top w:val="none" w:sz="0" w:space="0" w:color="auto"/>
            <w:left w:val="none" w:sz="0" w:space="0" w:color="auto"/>
            <w:bottom w:val="none" w:sz="0" w:space="0" w:color="auto"/>
            <w:right w:val="none" w:sz="0" w:space="0" w:color="auto"/>
          </w:divBdr>
          <w:divsChild>
            <w:div w:id="632294922">
              <w:marLeft w:val="0"/>
              <w:marRight w:val="0"/>
              <w:marTop w:val="0"/>
              <w:marBottom w:val="0"/>
              <w:divBdr>
                <w:top w:val="none" w:sz="0" w:space="0" w:color="auto"/>
                <w:left w:val="none" w:sz="0" w:space="0" w:color="auto"/>
                <w:bottom w:val="none" w:sz="0" w:space="0" w:color="auto"/>
                <w:right w:val="none" w:sz="0" w:space="0" w:color="auto"/>
              </w:divBdr>
              <w:divsChild>
                <w:div w:id="211782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032568">
      <w:bodyDiv w:val="1"/>
      <w:marLeft w:val="0"/>
      <w:marRight w:val="0"/>
      <w:marTop w:val="0"/>
      <w:marBottom w:val="0"/>
      <w:divBdr>
        <w:top w:val="none" w:sz="0" w:space="0" w:color="auto"/>
        <w:left w:val="none" w:sz="0" w:space="0" w:color="auto"/>
        <w:bottom w:val="none" w:sz="0" w:space="0" w:color="auto"/>
        <w:right w:val="none" w:sz="0" w:space="0" w:color="auto"/>
      </w:divBdr>
      <w:divsChild>
        <w:div w:id="942305903">
          <w:marLeft w:val="0"/>
          <w:marRight w:val="0"/>
          <w:marTop w:val="0"/>
          <w:marBottom w:val="0"/>
          <w:divBdr>
            <w:top w:val="none" w:sz="0" w:space="0" w:color="auto"/>
            <w:left w:val="none" w:sz="0" w:space="0" w:color="auto"/>
            <w:bottom w:val="none" w:sz="0" w:space="0" w:color="auto"/>
            <w:right w:val="none" w:sz="0" w:space="0" w:color="auto"/>
          </w:divBdr>
          <w:divsChild>
            <w:div w:id="2141990516">
              <w:marLeft w:val="0"/>
              <w:marRight w:val="0"/>
              <w:marTop w:val="0"/>
              <w:marBottom w:val="0"/>
              <w:divBdr>
                <w:top w:val="none" w:sz="0" w:space="0" w:color="auto"/>
                <w:left w:val="none" w:sz="0" w:space="0" w:color="auto"/>
                <w:bottom w:val="none" w:sz="0" w:space="0" w:color="auto"/>
                <w:right w:val="none" w:sz="0" w:space="0" w:color="auto"/>
              </w:divBdr>
              <w:divsChild>
                <w:div w:id="10512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607009">
      <w:bodyDiv w:val="1"/>
      <w:marLeft w:val="0"/>
      <w:marRight w:val="0"/>
      <w:marTop w:val="0"/>
      <w:marBottom w:val="0"/>
      <w:divBdr>
        <w:top w:val="none" w:sz="0" w:space="0" w:color="auto"/>
        <w:left w:val="none" w:sz="0" w:space="0" w:color="auto"/>
        <w:bottom w:val="none" w:sz="0" w:space="0" w:color="auto"/>
        <w:right w:val="none" w:sz="0" w:space="0" w:color="auto"/>
      </w:divBdr>
      <w:divsChild>
        <w:div w:id="447969940">
          <w:marLeft w:val="0"/>
          <w:marRight w:val="0"/>
          <w:marTop w:val="0"/>
          <w:marBottom w:val="0"/>
          <w:divBdr>
            <w:top w:val="none" w:sz="0" w:space="0" w:color="auto"/>
            <w:left w:val="none" w:sz="0" w:space="0" w:color="auto"/>
            <w:bottom w:val="none" w:sz="0" w:space="0" w:color="auto"/>
            <w:right w:val="none" w:sz="0" w:space="0" w:color="auto"/>
          </w:divBdr>
          <w:divsChild>
            <w:div w:id="501507026">
              <w:marLeft w:val="0"/>
              <w:marRight w:val="0"/>
              <w:marTop w:val="0"/>
              <w:marBottom w:val="0"/>
              <w:divBdr>
                <w:top w:val="none" w:sz="0" w:space="0" w:color="auto"/>
                <w:left w:val="none" w:sz="0" w:space="0" w:color="auto"/>
                <w:bottom w:val="none" w:sz="0" w:space="0" w:color="auto"/>
                <w:right w:val="none" w:sz="0" w:space="0" w:color="auto"/>
              </w:divBdr>
              <w:divsChild>
                <w:div w:id="91972996">
                  <w:marLeft w:val="0"/>
                  <w:marRight w:val="0"/>
                  <w:marTop w:val="0"/>
                  <w:marBottom w:val="0"/>
                  <w:divBdr>
                    <w:top w:val="none" w:sz="0" w:space="0" w:color="auto"/>
                    <w:left w:val="none" w:sz="0" w:space="0" w:color="auto"/>
                    <w:bottom w:val="none" w:sz="0" w:space="0" w:color="auto"/>
                    <w:right w:val="none" w:sz="0" w:space="0" w:color="auto"/>
                  </w:divBdr>
                  <w:divsChild>
                    <w:div w:id="193798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9501388">
      <w:bodyDiv w:val="1"/>
      <w:marLeft w:val="0"/>
      <w:marRight w:val="0"/>
      <w:marTop w:val="0"/>
      <w:marBottom w:val="0"/>
      <w:divBdr>
        <w:top w:val="none" w:sz="0" w:space="0" w:color="auto"/>
        <w:left w:val="none" w:sz="0" w:space="0" w:color="auto"/>
        <w:bottom w:val="none" w:sz="0" w:space="0" w:color="auto"/>
        <w:right w:val="none" w:sz="0" w:space="0" w:color="auto"/>
      </w:divBdr>
    </w:div>
    <w:div w:id="1078792437">
      <w:bodyDiv w:val="1"/>
      <w:marLeft w:val="0"/>
      <w:marRight w:val="0"/>
      <w:marTop w:val="0"/>
      <w:marBottom w:val="0"/>
      <w:divBdr>
        <w:top w:val="none" w:sz="0" w:space="0" w:color="auto"/>
        <w:left w:val="none" w:sz="0" w:space="0" w:color="auto"/>
        <w:bottom w:val="none" w:sz="0" w:space="0" w:color="auto"/>
        <w:right w:val="none" w:sz="0" w:space="0" w:color="auto"/>
      </w:divBdr>
    </w:div>
    <w:div w:id="1129205562">
      <w:bodyDiv w:val="1"/>
      <w:marLeft w:val="0"/>
      <w:marRight w:val="0"/>
      <w:marTop w:val="0"/>
      <w:marBottom w:val="0"/>
      <w:divBdr>
        <w:top w:val="none" w:sz="0" w:space="0" w:color="auto"/>
        <w:left w:val="none" w:sz="0" w:space="0" w:color="auto"/>
        <w:bottom w:val="none" w:sz="0" w:space="0" w:color="auto"/>
        <w:right w:val="none" w:sz="0" w:space="0" w:color="auto"/>
      </w:divBdr>
    </w:div>
    <w:div w:id="1206915469">
      <w:bodyDiv w:val="1"/>
      <w:marLeft w:val="0"/>
      <w:marRight w:val="0"/>
      <w:marTop w:val="0"/>
      <w:marBottom w:val="0"/>
      <w:divBdr>
        <w:top w:val="none" w:sz="0" w:space="0" w:color="auto"/>
        <w:left w:val="none" w:sz="0" w:space="0" w:color="auto"/>
        <w:bottom w:val="none" w:sz="0" w:space="0" w:color="auto"/>
        <w:right w:val="none" w:sz="0" w:space="0" w:color="auto"/>
      </w:divBdr>
      <w:divsChild>
        <w:div w:id="341929924">
          <w:marLeft w:val="0"/>
          <w:marRight w:val="0"/>
          <w:marTop w:val="0"/>
          <w:marBottom w:val="0"/>
          <w:divBdr>
            <w:top w:val="none" w:sz="0" w:space="0" w:color="auto"/>
            <w:left w:val="none" w:sz="0" w:space="0" w:color="auto"/>
            <w:bottom w:val="none" w:sz="0" w:space="0" w:color="auto"/>
            <w:right w:val="none" w:sz="0" w:space="0" w:color="auto"/>
          </w:divBdr>
        </w:div>
        <w:div w:id="1388839306">
          <w:marLeft w:val="0"/>
          <w:marRight w:val="0"/>
          <w:marTop w:val="0"/>
          <w:marBottom w:val="0"/>
          <w:divBdr>
            <w:top w:val="none" w:sz="0" w:space="0" w:color="auto"/>
            <w:left w:val="none" w:sz="0" w:space="0" w:color="auto"/>
            <w:bottom w:val="none" w:sz="0" w:space="0" w:color="auto"/>
            <w:right w:val="none" w:sz="0" w:space="0" w:color="auto"/>
          </w:divBdr>
        </w:div>
        <w:div w:id="619802043">
          <w:marLeft w:val="0"/>
          <w:marRight w:val="0"/>
          <w:marTop w:val="0"/>
          <w:marBottom w:val="0"/>
          <w:divBdr>
            <w:top w:val="none" w:sz="0" w:space="0" w:color="auto"/>
            <w:left w:val="none" w:sz="0" w:space="0" w:color="auto"/>
            <w:bottom w:val="none" w:sz="0" w:space="0" w:color="auto"/>
            <w:right w:val="none" w:sz="0" w:space="0" w:color="auto"/>
          </w:divBdr>
        </w:div>
      </w:divsChild>
    </w:div>
    <w:div w:id="1209799041">
      <w:bodyDiv w:val="1"/>
      <w:marLeft w:val="0"/>
      <w:marRight w:val="0"/>
      <w:marTop w:val="0"/>
      <w:marBottom w:val="0"/>
      <w:divBdr>
        <w:top w:val="none" w:sz="0" w:space="0" w:color="auto"/>
        <w:left w:val="none" w:sz="0" w:space="0" w:color="auto"/>
        <w:bottom w:val="none" w:sz="0" w:space="0" w:color="auto"/>
        <w:right w:val="none" w:sz="0" w:space="0" w:color="auto"/>
      </w:divBdr>
    </w:div>
    <w:div w:id="1287733863">
      <w:bodyDiv w:val="1"/>
      <w:marLeft w:val="0"/>
      <w:marRight w:val="0"/>
      <w:marTop w:val="0"/>
      <w:marBottom w:val="0"/>
      <w:divBdr>
        <w:top w:val="none" w:sz="0" w:space="0" w:color="auto"/>
        <w:left w:val="none" w:sz="0" w:space="0" w:color="auto"/>
        <w:bottom w:val="none" w:sz="0" w:space="0" w:color="auto"/>
        <w:right w:val="none" w:sz="0" w:space="0" w:color="auto"/>
      </w:divBdr>
    </w:div>
    <w:div w:id="1301693074">
      <w:bodyDiv w:val="1"/>
      <w:marLeft w:val="0"/>
      <w:marRight w:val="0"/>
      <w:marTop w:val="0"/>
      <w:marBottom w:val="0"/>
      <w:divBdr>
        <w:top w:val="none" w:sz="0" w:space="0" w:color="auto"/>
        <w:left w:val="none" w:sz="0" w:space="0" w:color="auto"/>
        <w:bottom w:val="none" w:sz="0" w:space="0" w:color="auto"/>
        <w:right w:val="none" w:sz="0" w:space="0" w:color="auto"/>
      </w:divBdr>
      <w:divsChild>
        <w:div w:id="1715078637">
          <w:marLeft w:val="0"/>
          <w:marRight w:val="0"/>
          <w:marTop w:val="0"/>
          <w:marBottom w:val="0"/>
          <w:divBdr>
            <w:top w:val="none" w:sz="0" w:space="0" w:color="auto"/>
            <w:left w:val="none" w:sz="0" w:space="0" w:color="auto"/>
            <w:bottom w:val="none" w:sz="0" w:space="0" w:color="auto"/>
            <w:right w:val="none" w:sz="0" w:space="0" w:color="auto"/>
          </w:divBdr>
          <w:divsChild>
            <w:div w:id="712115129">
              <w:marLeft w:val="0"/>
              <w:marRight w:val="0"/>
              <w:marTop w:val="0"/>
              <w:marBottom w:val="0"/>
              <w:divBdr>
                <w:top w:val="none" w:sz="0" w:space="0" w:color="auto"/>
                <w:left w:val="none" w:sz="0" w:space="0" w:color="auto"/>
                <w:bottom w:val="none" w:sz="0" w:space="0" w:color="auto"/>
                <w:right w:val="none" w:sz="0" w:space="0" w:color="auto"/>
              </w:divBdr>
              <w:divsChild>
                <w:div w:id="1710298518">
                  <w:marLeft w:val="0"/>
                  <w:marRight w:val="0"/>
                  <w:marTop w:val="0"/>
                  <w:marBottom w:val="0"/>
                  <w:divBdr>
                    <w:top w:val="none" w:sz="0" w:space="0" w:color="auto"/>
                    <w:left w:val="none" w:sz="0" w:space="0" w:color="auto"/>
                    <w:bottom w:val="none" w:sz="0" w:space="0" w:color="auto"/>
                    <w:right w:val="none" w:sz="0" w:space="0" w:color="auto"/>
                  </w:divBdr>
                  <w:divsChild>
                    <w:div w:id="59062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1786186">
      <w:bodyDiv w:val="1"/>
      <w:marLeft w:val="0"/>
      <w:marRight w:val="0"/>
      <w:marTop w:val="0"/>
      <w:marBottom w:val="0"/>
      <w:divBdr>
        <w:top w:val="none" w:sz="0" w:space="0" w:color="auto"/>
        <w:left w:val="none" w:sz="0" w:space="0" w:color="auto"/>
        <w:bottom w:val="none" w:sz="0" w:space="0" w:color="auto"/>
        <w:right w:val="none" w:sz="0" w:space="0" w:color="auto"/>
      </w:divBdr>
    </w:div>
    <w:div w:id="1348404101">
      <w:bodyDiv w:val="1"/>
      <w:marLeft w:val="0"/>
      <w:marRight w:val="0"/>
      <w:marTop w:val="0"/>
      <w:marBottom w:val="0"/>
      <w:divBdr>
        <w:top w:val="none" w:sz="0" w:space="0" w:color="auto"/>
        <w:left w:val="none" w:sz="0" w:space="0" w:color="auto"/>
        <w:bottom w:val="none" w:sz="0" w:space="0" w:color="auto"/>
        <w:right w:val="none" w:sz="0" w:space="0" w:color="auto"/>
      </w:divBdr>
    </w:div>
    <w:div w:id="1382708644">
      <w:bodyDiv w:val="1"/>
      <w:marLeft w:val="0"/>
      <w:marRight w:val="0"/>
      <w:marTop w:val="0"/>
      <w:marBottom w:val="0"/>
      <w:divBdr>
        <w:top w:val="none" w:sz="0" w:space="0" w:color="auto"/>
        <w:left w:val="none" w:sz="0" w:space="0" w:color="auto"/>
        <w:bottom w:val="none" w:sz="0" w:space="0" w:color="auto"/>
        <w:right w:val="none" w:sz="0" w:space="0" w:color="auto"/>
      </w:divBdr>
    </w:div>
    <w:div w:id="1383095100">
      <w:bodyDiv w:val="1"/>
      <w:marLeft w:val="0"/>
      <w:marRight w:val="0"/>
      <w:marTop w:val="0"/>
      <w:marBottom w:val="0"/>
      <w:divBdr>
        <w:top w:val="none" w:sz="0" w:space="0" w:color="auto"/>
        <w:left w:val="none" w:sz="0" w:space="0" w:color="auto"/>
        <w:bottom w:val="none" w:sz="0" w:space="0" w:color="auto"/>
        <w:right w:val="none" w:sz="0" w:space="0" w:color="auto"/>
      </w:divBdr>
    </w:div>
    <w:div w:id="1436753952">
      <w:bodyDiv w:val="1"/>
      <w:marLeft w:val="0"/>
      <w:marRight w:val="0"/>
      <w:marTop w:val="0"/>
      <w:marBottom w:val="0"/>
      <w:divBdr>
        <w:top w:val="none" w:sz="0" w:space="0" w:color="auto"/>
        <w:left w:val="none" w:sz="0" w:space="0" w:color="auto"/>
        <w:bottom w:val="none" w:sz="0" w:space="0" w:color="auto"/>
        <w:right w:val="none" w:sz="0" w:space="0" w:color="auto"/>
      </w:divBdr>
    </w:div>
    <w:div w:id="1455364549">
      <w:bodyDiv w:val="1"/>
      <w:marLeft w:val="0"/>
      <w:marRight w:val="0"/>
      <w:marTop w:val="0"/>
      <w:marBottom w:val="0"/>
      <w:divBdr>
        <w:top w:val="none" w:sz="0" w:space="0" w:color="auto"/>
        <w:left w:val="none" w:sz="0" w:space="0" w:color="auto"/>
        <w:bottom w:val="none" w:sz="0" w:space="0" w:color="auto"/>
        <w:right w:val="none" w:sz="0" w:space="0" w:color="auto"/>
      </w:divBdr>
      <w:divsChild>
        <w:div w:id="551044597">
          <w:marLeft w:val="0"/>
          <w:marRight w:val="0"/>
          <w:marTop w:val="0"/>
          <w:marBottom w:val="0"/>
          <w:divBdr>
            <w:top w:val="none" w:sz="0" w:space="0" w:color="auto"/>
            <w:left w:val="none" w:sz="0" w:space="0" w:color="auto"/>
            <w:bottom w:val="none" w:sz="0" w:space="0" w:color="auto"/>
            <w:right w:val="none" w:sz="0" w:space="0" w:color="auto"/>
          </w:divBdr>
          <w:divsChild>
            <w:div w:id="959335473">
              <w:marLeft w:val="0"/>
              <w:marRight w:val="0"/>
              <w:marTop w:val="0"/>
              <w:marBottom w:val="0"/>
              <w:divBdr>
                <w:top w:val="none" w:sz="0" w:space="0" w:color="auto"/>
                <w:left w:val="none" w:sz="0" w:space="0" w:color="auto"/>
                <w:bottom w:val="none" w:sz="0" w:space="0" w:color="auto"/>
                <w:right w:val="none" w:sz="0" w:space="0" w:color="auto"/>
              </w:divBdr>
              <w:divsChild>
                <w:div w:id="213879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530045">
      <w:bodyDiv w:val="1"/>
      <w:marLeft w:val="0"/>
      <w:marRight w:val="0"/>
      <w:marTop w:val="0"/>
      <w:marBottom w:val="0"/>
      <w:divBdr>
        <w:top w:val="none" w:sz="0" w:space="0" w:color="auto"/>
        <w:left w:val="none" w:sz="0" w:space="0" w:color="auto"/>
        <w:bottom w:val="none" w:sz="0" w:space="0" w:color="auto"/>
        <w:right w:val="none" w:sz="0" w:space="0" w:color="auto"/>
      </w:divBdr>
      <w:divsChild>
        <w:div w:id="1458140978">
          <w:marLeft w:val="0"/>
          <w:marRight w:val="0"/>
          <w:marTop w:val="0"/>
          <w:marBottom w:val="0"/>
          <w:divBdr>
            <w:top w:val="none" w:sz="0" w:space="0" w:color="auto"/>
            <w:left w:val="none" w:sz="0" w:space="0" w:color="auto"/>
            <w:bottom w:val="none" w:sz="0" w:space="0" w:color="auto"/>
            <w:right w:val="none" w:sz="0" w:space="0" w:color="auto"/>
          </w:divBdr>
          <w:divsChild>
            <w:div w:id="2003580857">
              <w:marLeft w:val="0"/>
              <w:marRight w:val="0"/>
              <w:marTop w:val="0"/>
              <w:marBottom w:val="0"/>
              <w:divBdr>
                <w:top w:val="none" w:sz="0" w:space="0" w:color="auto"/>
                <w:left w:val="none" w:sz="0" w:space="0" w:color="auto"/>
                <w:bottom w:val="none" w:sz="0" w:space="0" w:color="auto"/>
                <w:right w:val="none" w:sz="0" w:space="0" w:color="auto"/>
              </w:divBdr>
              <w:divsChild>
                <w:div w:id="102158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414200">
      <w:bodyDiv w:val="1"/>
      <w:marLeft w:val="0"/>
      <w:marRight w:val="0"/>
      <w:marTop w:val="0"/>
      <w:marBottom w:val="0"/>
      <w:divBdr>
        <w:top w:val="none" w:sz="0" w:space="0" w:color="auto"/>
        <w:left w:val="none" w:sz="0" w:space="0" w:color="auto"/>
        <w:bottom w:val="none" w:sz="0" w:space="0" w:color="auto"/>
        <w:right w:val="none" w:sz="0" w:space="0" w:color="auto"/>
      </w:divBdr>
      <w:divsChild>
        <w:div w:id="937755167">
          <w:marLeft w:val="0"/>
          <w:marRight w:val="0"/>
          <w:marTop w:val="0"/>
          <w:marBottom w:val="0"/>
          <w:divBdr>
            <w:top w:val="none" w:sz="0" w:space="0" w:color="auto"/>
            <w:left w:val="none" w:sz="0" w:space="0" w:color="auto"/>
            <w:bottom w:val="none" w:sz="0" w:space="0" w:color="auto"/>
            <w:right w:val="none" w:sz="0" w:space="0" w:color="auto"/>
          </w:divBdr>
          <w:divsChild>
            <w:div w:id="726537979">
              <w:marLeft w:val="0"/>
              <w:marRight w:val="0"/>
              <w:marTop w:val="0"/>
              <w:marBottom w:val="0"/>
              <w:divBdr>
                <w:top w:val="none" w:sz="0" w:space="0" w:color="auto"/>
                <w:left w:val="none" w:sz="0" w:space="0" w:color="auto"/>
                <w:bottom w:val="none" w:sz="0" w:space="0" w:color="auto"/>
                <w:right w:val="none" w:sz="0" w:space="0" w:color="auto"/>
              </w:divBdr>
              <w:divsChild>
                <w:div w:id="1346177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266518">
      <w:bodyDiv w:val="1"/>
      <w:marLeft w:val="0"/>
      <w:marRight w:val="0"/>
      <w:marTop w:val="0"/>
      <w:marBottom w:val="0"/>
      <w:divBdr>
        <w:top w:val="none" w:sz="0" w:space="0" w:color="auto"/>
        <w:left w:val="none" w:sz="0" w:space="0" w:color="auto"/>
        <w:bottom w:val="none" w:sz="0" w:space="0" w:color="auto"/>
        <w:right w:val="none" w:sz="0" w:space="0" w:color="auto"/>
      </w:divBdr>
    </w:div>
    <w:div w:id="1635790324">
      <w:bodyDiv w:val="1"/>
      <w:marLeft w:val="0"/>
      <w:marRight w:val="0"/>
      <w:marTop w:val="0"/>
      <w:marBottom w:val="0"/>
      <w:divBdr>
        <w:top w:val="none" w:sz="0" w:space="0" w:color="auto"/>
        <w:left w:val="none" w:sz="0" w:space="0" w:color="auto"/>
        <w:bottom w:val="none" w:sz="0" w:space="0" w:color="auto"/>
        <w:right w:val="none" w:sz="0" w:space="0" w:color="auto"/>
      </w:divBdr>
      <w:divsChild>
        <w:div w:id="1785153744">
          <w:marLeft w:val="0"/>
          <w:marRight w:val="0"/>
          <w:marTop w:val="0"/>
          <w:marBottom w:val="0"/>
          <w:divBdr>
            <w:top w:val="none" w:sz="0" w:space="0" w:color="auto"/>
            <w:left w:val="none" w:sz="0" w:space="0" w:color="auto"/>
            <w:bottom w:val="none" w:sz="0" w:space="0" w:color="auto"/>
            <w:right w:val="none" w:sz="0" w:space="0" w:color="auto"/>
          </w:divBdr>
          <w:divsChild>
            <w:div w:id="1425494138">
              <w:marLeft w:val="0"/>
              <w:marRight w:val="0"/>
              <w:marTop w:val="0"/>
              <w:marBottom w:val="0"/>
              <w:divBdr>
                <w:top w:val="none" w:sz="0" w:space="0" w:color="auto"/>
                <w:left w:val="none" w:sz="0" w:space="0" w:color="auto"/>
                <w:bottom w:val="none" w:sz="0" w:space="0" w:color="auto"/>
                <w:right w:val="none" w:sz="0" w:space="0" w:color="auto"/>
              </w:divBdr>
              <w:divsChild>
                <w:div w:id="42148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983387">
      <w:bodyDiv w:val="1"/>
      <w:marLeft w:val="0"/>
      <w:marRight w:val="0"/>
      <w:marTop w:val="0"/>
      <w:marBottom w:val="0"/>
      <w:divBdr>
        <w:top w:val="none" w:sz="0" w:space="0" w:color="auto"/>
        <w:left w:val="none" w:sz="0" w:space="0" w:color="auto"/>
        <w:bottom w:val="none" w:sz="0" w:space="0" w:color="auto"/>
        <w:right w:val="none" w:sz="0" w:space="0" w:color="auto"/>
      </w:divBdr>
      <w:divsChild>
        <w:div w:id="1923757806">
          <w:marLeft w:val="0"/>
          <w:marRight w:val="0"/>
          <w:marTop w:val="0"/>
          <w:marBottom w:val="0"/>
          <w:divBdr>
            <w:top w:val="none" w:sz="0" w:space="0" w:color="auto"/>
            <w:left w:val="none" w:sz="0" w:space="0" w:color="auto"/>
            <w:bottom w:val="none" w:sz="0" w:space="0" w:color="auto"/>
            <w:right w:val="none" w:sz="0" w:space="0" w:color="auto"/>
          </w:divBdr>
          <w:divsChild>
            <w:div w:id="1368725065">
              <w:marLeft w:val="0"/>
              <w:marRight w:val="0"/>
              <w:marTop w:val="0"/>
              <w:marBottom w:val="0"/>
              <w:divBdr>
                <w:top w:val="none" w:sz="0" w:space="0" w:color="auto"/>
                <w:left w:val="none" w:sz="0" w:space="0" w:color="auto"/>
                <w:bottom w:val="none" w:sz="0" w:space="0" w:color="auto"/>
                <w:right w:val="none" w:sz="0" w:space="0" w:color="auto"/>
              </w:divBdr>
              <w:divsChild>
                <w:div w:id="28319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407623">
      <w:bodyDiv w:val="1"/>
      <w:marLeft w:val="0"/>
      <w:marRight w:val="0"/>
      <w:marTop w:val="0"/>
      <w:marBottom w:val="0"/>
      <w:divBdr>
        <w:top w:val="none" w:sz="0" w:space="0" w:color="auto"/>
        <w:left w:val="none" w:sz="0" w:space="0" w:color="auto"/>
        <w:bottom w:val="none" w:sz="0" w:space="0" w:color="auto"/>
        <w:right w:val="none" w:sz="0" w:space="0" w:color="auto"/>
      </w:divBdr>
      <w:divsChild>
        <w:div w:id="1155146757">
          <w:marLeft w:val="0"/>
          <w:marRight w:val="0"/>
          <w:marTop w:val="0"/>
          <w:marBottom w:val="0"/>
          <w:divBdr>
            <w:top w:val="none" w:sz="0" w:space="0" w:color="auto"/>
            <w:left w:val="none" w:sz="0" w:space="0" w:color="auto"/>
            <w:bottom w:val="none" w:sz="0" w:space="0" w:color="auto"/>
            <w:right w:val="none" w:sz="0" w:space="0" w:color="auto"/>
          </w:divBdr>
          <w:divsChild>
            <w:div w:id="1880781290">
              <w:marLeft w:val="0"/>
              <w:marRight w:val="0"/>
              <w:marTop w:val="0"/>
              <w:marBottom w:val="0"/>
              <w:divBdr>
                <w:top w:val="none" w:sz="0" w:space="0" w:color="auto"/>
                <w:left w:val="none" w:sz="0" w:space="0" w:color="auto"/>
                <w:bottom w:val="none" w:sz="0" w:space="0" w:color="auto"/>
                <w:right w:val="none" w:sz="0" w:space="0" w:color="auto"/>
              </w:divBdr>
              <w:divsChild>
                <w:div w:id="10534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092263">
      <w:bodyDiv w:val="1"/>
      <w:marLeft w:val="0"/>
      <w:marRight w:val="0"/>
      <w:marTop w:val="0"/>
      <w:marBottom w:val="0"/>
      <w:divBdr>
        <w:top w:val="none" w:sz="0" w:space="0" w:color="auto"/>
        <w:left w:val="none" w:sz="0" w:space="0" w:color="auto"/>
        <w:bottom w:val="none" w:sz="0" w:space="0" w:color="auto"/>
        <w:right w:val="none" w:sz="0" w:space="0" w:color="auto"/>
      </w:divBdr>
      <w:divsChild>
        <w:div w:id="1952011009">
          <w:marLeft w:val="0"/>
          <w:marRight w:val="0"/>
          <w:marTop w:val="0"/>
          <w:marBottom w:val="0"/>
          <w:divBdr>
            <w:top w:val="none" w:sz="0" w:space="0" w:color="auto"/>
            <w:left w:val="none" w:sz="0" w:space="0" w:color="auto"/>
            <w:bottom w:val="none" w:sz="0" w:space="0" w:color="auto"/>
            <w:right w:val="none" w:sz="0" w:space="0" w:color="auto"/>
          </w:divBdr>
          <w:divsChild>
            <w:div w:id="1938514173">
              <w:marLeft w:val="0"/>
              <w:marRight w:val="0"/>
              <w:marTop w:val="0"/>
              <w:marBottom w:val="0"/>
              <w:divBdr>
                <w:top w:val="none" w:sz="0" w:space="0" w:color="auto"/>
                <w:left w:val="none" w:sz="0" w:space="0" w:color="auto"/>
                <w:bottom w:val="none" w:sz="0" w:space="0" w:color="auto"/>
                <w:right w:val="none" w:sz="0" w:space="0" w:color="auto"/>
              </w:divBdr>
              <w:divsChild>
                <w:div w:id="1021711391">
                  <w:marLeft w:val="0"/>
                  <w:marRight w:val="0"/>
                  <w:marTop w:val="0"/>
                  <w:marBottom w:val="0"/>
                  <w:divBdr>
                    <w:top w:val="none" w:sz="0" w:space="0" w:color="auto"/>
                    <w:left w:val="none" w:sz="0" w:space="0" w:color="auto"/>
                    <w:bottom w:val="none" w:sz="0" w:space="0" w:color="auto"/>
                    <w:right w:val="none" w:sz="0" w:space="0" w:color="auto"/>
                  </w:divBdr>
                  <w:divsChild>
                    <w:div w:id="168906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772431">
      <w:bodyDiv w:val="1"/>
      <w:marLeft w:val="0"/>
      <w:marRight w:val="0"/>
      <w:marTop w:val="0"/>
      <w:marBottom w:val="0"/>
      <w:divBdr>
        <w:top w:val="none" w:sz="0" w:space="0" w:color="auto"/>
        <w:left w:val="none" w:sz="0" w:space="0" w:color="auto"/>
        <w:bottom w:val="none" w:sz="0" w:space="0" w:color="auto"/>
        <w:right w:val="none" w:sz="0" w:space="0" w:color="auto"/>
      </w:divBdr>
      <w:divsChild>
        <w:div w:id="983582868">
          <w:marLeft w:val="0"/>
          <w:marRight w:val="0"/>
          <w:marTop w:val="0"/>
          <w:marBottom w:val="0"/>
          <w:divBdr>
            <w:top w:val="none" w:sz="0" w:space="0" w:color="auto"/>
            <w:left w:val="none" w:sz="0" w:space="0" w:color="auto"/>
            <w:bottom w:val="none" w:sz="0" w:space="0" w:color="auto"/>
            <w:right w:val="none" w:sz="0" w:space="0" w:color="auto"/>
          </w:divBdr>
          <w:divsChild>
            <w:div w:id="1794598330">
              <w:marLeft w:val="0"/>
              <w:marRight w:val="0"/>
              <w:marTop w:val="0"/>
              <w:marBottom w:val="0"/>
              <w:divBdr>
                <w:top w:val="none" w:sz="0" w:space="0" w:color="auto"/>
                <w:left w:val="none" w:sz="0" w:space="0" w:color="auto"/>
                <w:bottom w:val="none" w:sz="0" w:space="0" w:color="auto"/>
                <w:right w:val="none" w:sz="0" w:space="0" w:color="auto"/>
              </w:divBdr>
              <w:divsChild>
                <w:div w:id="8768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784143">
      <w:bodyDiv w:val="1"/>
      <w:marLeft w:val="0"/>
      <w:marRight w:val="0"/>
      <w:marTop w:val="0"/>
      <w:marBottom w:val="0"/>
      <w:divBdr>
        <w:top w:val="none" w:sz="0" w:space="0" w:color="auto"/>
        <w:left w:val="none" w:sz="0" w:space="0" w:color="auto"/>
        <w:bottom w:val="none" w:sz="0" w:space="0" w:color="auto"/>
        <w:right w:val="none" w:sz="0" w:space="0" w:color="auto"/>
      </w:divBdr>
      <w:divsChild>
        <w:div w:id="1643802645">
          <w:marLeft w:val="0"/>
          <w:marRight w:val="0"/>
          <w:marTop w:val="0"/>
          <w:marBottom w:val="0"/>
          <w:divBdr>
            <w:top w:val="none" w:sz="0" w:space="0" w:color="auto"/>
            <w:left w:val="none" w:sz="0" w:space="0" w:color="auto"/>
            <w:bottom w:val="none" w:sz="0" w:space="0" w:color="auto"/>
            <w:right w:val="none" w:sz="0" w:space="0" w:color="auto"/>
          </w:divBdr>
          <w:divsChild>
            <w:div w:id="901329672">
              <w:marLeft w:val="0"/>
              <w:marRight w:val="0"/>
              <w:marTop w:val="0"/>
              <w:marBottom w:val="0"/>
              <w:divBdr>
                <w:top w:val="none" w:sz="0" w:space="0" w:color="auto"/>
                <w:left w:val="none" w:sz="0" w:space="0" w:color="auto"/>
                <w:bottom w:val="none" w:sz="0" w:space="0" w:color="auto"/>
                <w:right w:val="none" w:sz="0" w:space="0" w:color="auto"/>
              </w:divBdr>
              <w:divsChild>
                <w:div w:id="1688482968">
                  <w:marLeft w:val="0"/>
                  <w:marRight w:val="0"/>
                  <w:marTop w:val="0"/>
                  <w:marBottom w:val="0"/>
                  <w:divBdr>
                    <w:top w:val="none" w:sz="0" w:space="0" w:color="auto"/>
                    <w:left w:val="none" w:sz="0" w:space="0" w:color="auto"/>
                    <w:bottom w:val="none" w:sz="0" w:space="0" w:color="auto"/>
                    <w:right w:val="none" w:sz="0" w:space="0" w:color="auto"/>
                  </w:divBdr>
                  <w:divsChild>
                    <w:div w:id="197625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2981689">
      <w:bodyDiv w:val="1"/>
      <w:marLeft w:val="0"/>
      <w:marRight w:val="0"/>
      <w:marTop w:val="0"/>
      <w:marBottom w:val="0"/>
      <w:divBdr>
        <w:top w:val="none" w:sz="0" w:space="0" w:color="auto"/>
        <w:left w:val="none" w:sz="0" w:space="0" w:color="auto"/>
        <w:bottom w:val="none" w:sz="0" w:space="0" w:color="auto"/>
        <w:right w:val="none" w:sz="0" w:space="0" w:color="auto"/>
      </w:divBdr>
      <w:divsChild>
        <w:div w:id="947466490">
          <w:marLeft w:val="0"/>
          <w:marRight w:val="0"/>
          <w:marTop w:val="0"/>
          <w:marBottom w:val="0"/>
          <w:divBdr>
            <w:top w:val="none" w:sz="0" w:space="0" w:color="auto"/>
            <w:left w:val="none" w:sz="0" w:space="0" w:color="auto"/>
            <w:bottom w:val="none" w:sz="0" w:space="0" w:color="auto"/>
            <w:right w:val="none" w:sz="0" w:space="0" w:color="auto"/>
          </w:divBdr>
          <w:divsChild>
            <w:div w:id="1831825574">
              <w:marLeft w:val="0"/>
              <w:marRight w:val="0"/>
              <w:marTop w:val="0"/>
              <w:marBottom w:val="0"/>
              <w:divBdr>
                <w:top w:val="none" w:sz="0" w:space="0" w:color="auto"/>
                <w:left w:val="none" w:sz="0" w:space="0" w:color="auto"/>
                <w:bottom w:val="none" w:sz="0" w:space="0" w:color="auto"/>
                <w:right w:val="none" w:sz="0" w:space="0" w:color="auto"/>
              </w:divBdr>
              <w:divsChild>
                <w:div w:id="164222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698080">
      <w:bodyDiv w:val="1"/>
      <w:marLeft w:val="0"/>
      <w:marRight w:val="0"/>
      <w:marTop w:val="0"/>
      <w:marBottom w:val="0"/>
      <w:divBdr>
        <w:top w:val="none" w:sz="0" w:space="0" w:color="auto"/>
        <w:left w:val="none" w:sz="0" w:space="0" w:color="auto"/>
        <w:bottom w:val="none" w:sz="0" w:space="0" w:color="auto"/>
        <w:right w:val="none" w:sz="0" w:space="0" w:color="auto"/>
      </w:divBdr>
    </w:div>
    <w:div w:id="1921910194">
      <w:bodyDiv w:val="1"/>
      <w:marLeft w:val="0"/>
      <w:marRight w:val="0"/>
      <w:marTop w:val="0"/>
      <w:marBottom w:val="0"/>
      <w:divBdr>
        <w:top w:val="none" w:sz="0" w:space="0" w:color="auto"/>
        <w:left w:val="none" w:sz="0" w:space="0" w:color="auto"/>
        <w:bottom w:val="none" w:sz="0" w:space="0" w:color="auto"/>
        <w:right w:val="none" w:sz="0" w:space="0" w:color="auto"/>
      </w:divBdr>
    </w:div>
    <w:div w:id="1959949561">
      <w:bodyDiv w:val="1"/>
      <w:marLeft w:val="0"/>
      <w:marRight w:val="0"/>
      <w:marTop w:val="0"/>
      <w:marBottom w:val="0"/>
      <w:divBdr>
        <w:top w:val="none" w:sz="0" w:space="0" w:color="auto"/>
        <w:left w:val="none" w:sz="0" w:space="0" w:color="auto"/>
        <w:bottom w:val="none" w:sz="0" w:space="0" w:color="auto"/>
        <w:right w:val="none" w:sz="0" w:space="0" w:color="auto"/>
      </w:divBdr>
      <w:divsChild>
        <w:div w:id="292173834">
          <w:marLeft w:val="0"/>
          <w:marRight w:val="0"/>
          <w:marTop w:val="0"/>
          <w:marBottom w:val="0"/>
          <w:divBdr>
            <w:top w:val="none" w:sz="0" w:space="0" w:color="auto"/>
            <w:left w:val="none" w:sz="0" w:space="0" w:color="auto"/>
            <w:bottom w:val="none" w:sz="0" w:space="0" w:color="auto"/>
            <w:right w:val="none" w:sz="0" w:space="0" w:color="auto"/>
          </w:divBdr>
          <w:divsChild>
            <w:div w:id="541358279">
              <w:marLeft w:val="0"/>
              <w:marRight w:val="0"/>
              <w:marTop w:val="0"/>
              <w:marBottom w:val="0"/>
              <w:divBdr>
                <w:top w:val="none" w:sz="0" w:space="0" w:color="auto"/>
                <w:left w:val="none" w:sz="0" w:space="0" w:color="auto"/>
                <w:bottom w:val="none" w:sz="0" w:space="0" w:color="auto"/>
                <w:right w:val="none" w:sz="0" w:space="0" w:color="auto"/>
              </w:divBdr>
              <w:divsChild>
                <w:div w:id="1249657207">
                  <w:marLeft w:val="0"/>
                  <w:marRight w:val="0"/>
                  <w:marTop w:val="0"/>
                  <w:marBottom w:val="0"/>
                  <w:divBdr>
                    <w:top w:val="none" w:sz="0" w:space="0" w:color="auto"/>
                    <w:left w:val="none" w:sz="0" w:space="0" w:color="auto"/>
                    <w:bottom w:val="none" w:sz="0" w:space="0" w:color="auto"/>
                    <w:right w:val="none" w:sz="0" w:space="0" w:color="auto"/>
                  </w:divBdr>
                  <w:divsChild>
                    <w:div w:id="124317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568343">
      <w:bodyDiv w:val="1"/>
      <w:marLeft w:val="0"/>
      <w:marRight w:val="0"/>
      <w:marTop w:val="0"/>
      <w:marBottom w:val="0"/>
      <w:divBdr>
        <w:top w:val="none" w:sz="0" w:space="0" w:color="auto"/>
        <w:left w:val="none" w:sz="0" w:space="0" w:color="auto"/>
        <w:bottom w:val="none" w:sz="0" w:space="0" w:color="auto"/>
        <w:right w:val="none" w:sz="0" w:space="0" w:color="auto"/>
      </w:divBdr>
      <w:divsChild>
        <w:div w:id="508954748">
          <w:marLeft w:val="0"/>
          <w:marRight w:val="0"/>
          <w:marTop w:val="0"/>
          <w:marBottom w:val="0"/>
          <w:divBdr>
            <w:top w:val="none" w:sz="0" w:space="0" w:color="auto"/>
            <w:left w:val="none" w:sz="0" w:space="0" w:color="auto"/>
            <w:bottom w:val="none" w:sz="0" w:space="0" w:color="auto"/>
            <w:right w:val="none" w:sz="0" w:space="0" w:color="auto"/>
          </w:divBdr>
          <w:divsChild>
            <w:div w:id="117339775">
              <w:marLeft w:val="0"/>
              <w:marRight w:val="0"/>
              <w:marTop w:val="0"/>
              <w:marBottom w:val="0"/>
              <w:divBdr>
                <w:top w:val="none" w:sz="0" w:space="0" w:color="auto"/>
                <w:left w:val="none" w:sz="0" w:space="0" w:color="auto"/>
                <w:bottom w:val="none" w:sz="0" w:space="0" w:color="auto"/>
                <w:right w:val="none" w:sz="0" w:space="0" w:color="auto"/>
              </w:divBdr>
              <w:divsChild>
                <w:div w:id="1452355170">
                  <w:marLeft w:val="0"/>
                  <w:marRight w:val="0"/>
                  <w:marTop w:val="0"/>
                  <w:marBottom w:val="0"/>
                  <w:divBdr>
                    <w:top w:val="none" w:sz="0" w:space="0" w:color="auto"/>
                    <w:left w:val="none" w:sz="0" w:space="0" w:color="auto"/>
                    <w:bottom w:val="none" w:sz="0" w:space="0" w:color="auto"/>
                    <w:right w:val="none" w:sz="0" w:space="0" w:color="auto"/>
                  </w:divBdr>
                  <w:divsChild>
                    <w:div w:id="144356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802428">
      <w:bodyDiv w:val="1"/>
      <w:marLeft w:val="0"/>
      <w:marRight w:val="0"/>
      <w:marTop w:val="0"/>
      <w:marBottom w:val="0"/>
      <w:divBdr>
        <w:top w:val="none" w:sz="0" w:space="0" w:color="auto"/>
        <w:left w:val="none" w:sz="0" w:space="0" w:color="auto"/>
        <w:bottom w:val="none" w:sz="0" w:space="0" w:color="auto"/>
        <w:right w:val="none" w:sz="0" w:space="0" w:color="auto"/>
      </w:divBdr>
      <w:divsChild>
        <w:div w:id="1686248066">
          <w:marLeft w:val="0"/>
          <w:marRight w:val="0"/>
          <w:marTop w:val="0"/>
          <w:marBottom w:val="0"/>
          <w:divBdr>
            <w:top w:val="none" w:sz="0" w:space="0" w:color="auto"/>
            <w:left w:val="none" w:sz="0" w:space="0" w:color="auto"/>
            <w:bottom w:val="none" w:sz="0" w:space="0" w:color="auto"/>
            <w:right w:val="none" w:sz="0" w:space="0" w:color="auto"/>
          </w:divBdr>
          <w:divsChild>
            <w:div w:id="972909852">
              <w:marLeft w:val="0"/>
              <w:marRight w:val="0"/>
              <w:marTop w:val="0"/>
              <w:marBottom w:val="0"/>
              <w:divBdr>
                <w:top w:val="none" w:sz="0" w:space="0" w:color="auto"/>
                <w:left w:val="none" w:sz="0" w:space="0" w:color="auto"/>
                <w:bottom w:val="none" w:sz="0" w:space="0" w:color="auto"/>
                <w:right w:val="none" w:sz="0" w:space="0" w:color="auto"/>
              </w:divBdr>
              <w:divsChild>
                <w:div w:id="92550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744924">
      <w:bodyDiv w:val="1"/>
      <w:marLeft w:val="0"/>
      <w:marRight w:val="0"/>
      <w:marTop w:val="0"/>
      <w:marBottom w:val="0"/>
      <w:divBdr>
        <w:top w:val="none" w:sz="0" w:space="0" w:color="auto"/>
        <w:left w:val="none" w:sz="0" w:space="0" w:color="auto"/>
        <w:bottom w:val="none" w:sz="0" w:space="0" w:color="auto"/>
        <w:right w:val="none" w:sz="0" w:space="0" w:color="auto"/>
      </w:divBdr>
      <w:divsChild>
        <w:div w:id="313950104">
          <w:marLeft w:val="0"/>
          <w:marRight w:val="0"/>
          <w:marTop w:val="0"/>
          <w:marBottom w:val="0"/>
          <w:divBdr>
            <w:top w:val="none" w:sz="0" w:space="0" w:color="auto"/>
            <w:left w:val="none" w:sz="0" w:space="0" w:color="auto"/>
            <w:bottom w:val="none" w:sz="0" w:space="0" w:color="auto"/>
            <w:right w:val="none" w:sz="0" w:space="0" w:color="auto"/>
          </w:divBdr>
          <w:divsChild>
            <w:div w:id="2062820879">
              <w:marLeft w:val="0"/>
              <w:marRight w:val="0"/>
              <w:marTop w:val="0"/>
              <w:marBottom w:val="0"/>
              <w:divBdr>
                <w:top w:val="none" w:sz="0" w:space="0" w:color="auto"/>
                <w:left w:val="none" w:sz="0" w:space="0" w:color="auto"/>
                <w:bottom w:val="none" w:sz="0" w:space="0" w:color="auto"/>
                <w:right w:val="none" w:sz="0" w:space="0" w:color="auto"/>
              </w:divBdr>
              <w:divsChild>
                <w:div w:id="1808352407">
                  <w:marLeft w:val="0"/>
                  <w:marRight w:val="0"/>
                  <w:marTop w:val="0"/>
                  <w:marBottom w:val="0"/>
                  <w:divBdr>
                    <w:top w:val="none" w:sz="0" w:space="0" w:color="auto"/>
                    <w:left w:val="none" w:sz="0" w:space="0" w:color="auto"/>
                    <w:bottom w:val="none" w:sz="0" w:space="0" w:color="auto"/>
                    <w:right w:val="none" w:sz="0" w:space="0" w:color="auto"/>
                  </w:divBdr>
                  <w:divsChild>
                    <w:div w:id="971252380">
                      <w:marLeft w:val="0"/>
                      <w:marRight w:val="0"/>
                      <w:marTop w:val="0"/>
                      <w:marBottom w:val="0"/>
                      <w:divBdr>
                        <w:top w:val="none" w:sz="0" w:space="0" w:color="auto"/>
                        <w:left w:val="none" w:sz="0" w:space="0" w:color="auto"/>
                        <w:bottom w:val="none" w:sz="0" w:space="0" w:color="auto"/>
                        <w:right w:val="none" w:sz="0" w:space="0" w:color="auto"/>
                      </w:divBdr>
                      <w:divsChild>
                        <w:div w:id="276260015">
                          <w:marLeft w:val="0"/>
                          <w:marRight w:val="0"/>
                          <w:marTop w:val="0"/>
                          <w:marBottom w:val="0"/>
                          <w:divBdr>
                            <w:top w:val="none" w:sz="0" w:space="0" w:color="auto"/>
                            <w:left w:val="none" w:sz="0" w:space="0" w:color="auto"/>
                            <w:bottom w:val="none" w:sz="0" w:space="0" w:color="auto"/>
                            <w:right w:val="none" w:sz="0" w:space="0" w:color="auto"/>
                          </w:divBdr>
                          <w:divsChild>
                            <w:div w:id="64883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328319">
                      <w:marLeft w:val="0"/>
                      <w:marRight w:val="0"/>
                      <w:marTop w:val="0"/>
                      <w:marBottom w:val="0"/>
                      <w:divBdr>
                        <w:top w:val="none" w:sz="0" w:space="0" w:color="auto"/>
                        <w:left w:val="none" w:sz="0" w:space="0" w:color="auto"/>
                        <w:bottom w:val="none" w:sz="0" w:space="0" w:color="auto"/>
                        <w:right w:val="none" w:sz="0" w:space="0" w:color="auto"/>
                      </w:divBdr>
                      <w:divsChild>
                        <w:div w:id="350763304">
                          <w:marLeft w:val="0"/>
                          <w:marRight w:val="0"/>
                          <w:marTop w:val="0"/>
                          <w:marBottom w:val="0"/>
                          <w:divBdr>
                            <w:top w:val="none" w:sz="0" w:space="0" w:color="auto"/>
                            <w:left w:val="none" w:sz="0" w:space="0" w:color="auto"/>
                            <w:bottom w:val="none" w:sz="0" w:space="0" w:color="auto"/>
                            <w:right w:val="none" w:sz="0" w:space="0" w:color="auto"/>
                          </w:divBdr>
                          <w:divsChild>
                            <w:div w:id="410546158">
                              <w:marLeft w:val="0"/>
                              <w:marRight w:val="0"/>
                              <w:marTop w:val="0"/>
                              <w:marBottom w:val="0"/>
                              <w:divBdr>
                                <w:top w:val="none" w:sz="0" w:space="0" w:color="auto"/>
                                <w:left w:val="none" w:sz="0" w:space="0" w:color="auto"/>
                                <w:bottom w:val="none" w:sz="0" w:space="0" w:color="auto"/>
                                <w:right w:val="none" w:sz="0" w:space="0" w:color="auto"/>
                              </w:divBdr>
                              <w:divsChild>
                                <w:div w:id="988366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2962496">
          <w:marLeft w:val="0"/>
          <w:marRight w:val="0"/>
          <w:marTop w:val="0"/>
          <w:marBottom w:val="0"/>
          <w:divBdr>
            <w:top w:val="none" w:sz="0" w:space="0" w:color="auto"/>
            <w:left w:val="none" w:sz="0" w:space="0" w:color="auto"/>
            <w:bottom w:val="none" w:sz="0" w:space="0" w:color="auto"/>
            <w:right w:val="none" w:sz="0" w:space="0" w:color="auto"/>
          </w:divBdr>
          <w:divsChild>
            <w:div w:id="651368994">
              <w:marLeft w:val="0"/>
              <w:marRight w:val="0"/>
              <w:marTop w:val="0"/>
              <w:marBottom w:val="0"/>
              <w:divBdr>
                <w:top w:val="none" w:sz="0" w:space="0" w:color="auto"/>
                <w:left w:val="none" w:sz="0" w:space="0" w:color="auto"/>
                <w:bottom w:val="none" w:sz="0" w:space="0" w:color="auto"/>
                <w:right w:val="none" w:sz="0" w:space="0" w:color="auto"/>
              </w:divBdr>
              <w:divsChild>
                <w:div w:id="60045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798229">
      <w:bodyDiv w:val="1"/>
      <w:marLeft w:val="0"/>
      <w:marRight w:val="0"/>
      <w:marTop w:val="0"/>
      <w:marBottom w:val="0"/>
      <w:divBdr>
        <w:top w:val="none" w:sz="0" w:space="0" w:color="auto"/>
        <w:left w:val="none" w:sz="0" w:space="0" w:color="auto"/>
        <w:bottom w:val="none" w:sz="0" w:space="0" w:color="auto"/>
        <w:right w:val="none" w:sz="0" w:space="0" w:color="auto"/>
      </w:divBdr>
      <w:divsChild>
        <w:div w:id="1805930221">
          <w:marLeft w:val="0"/>
          <w:marRight w:val="0"/>
          <w:marTop w:val="0"/>
          <w:marBottom w:val="0"/>
          <w:divBdr>
            <w:top w:val="none" w:sz="0" w:space="0" w:color="auto"/>
            <w:left w:val="none" w:sz="0" w:space="0" w:color="auto"/>
            <w:bottom w:val="none" w:sz="0" w:space="0" w:color="auto"/>
            <w:right w:val="none" w:sz="0" w:space="0" w:color="auto"/>
          </w:divBdr>
          <w:divsChild>
            <w:div w:id="707728371">
              <w:marLeft w:val="0"/>
              <w:marRight w:val="0"/>
              <w:marTop w:val="0"/>
              <w:marBottom w:val="0"/>
              <w:divBdr>
                <w:top w:val="none" w:sz="0" w:space="0" w:color="auto"/>
                <w:left w:val="none" w:sz="0" w:space="0" w:color="auto"/>
                <w:bottom w:val="none" w:sz="0" w:space="0" w:color="auto"/>
                <w:right w:val="none" w:sz="0" w:space="0" w:color="auto"/>
              </w:divBdr>
              <w:divsChild>
                <w:div w:id="22953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436184">
      <w:bodyDiv w:val="1"/>
      <w:marLeft w:val="0"/>
      <w:marRight w:val="0"/>
      <w:marTop w:val="0"/>
      <w:marBottom w:val="0"/>
      <w:divBdr>
        <w:top w:val="none" w:sz="0" w:space="0" w:color="auto"/>
        <w:left w:val="none" w:sz="0" w:space="0" w:color="auto"/>
        <w:bottom w:val="none" w:sz="0" w:space="0" w:color="auto"/>
        <w:right w:val="none" w:sz="0" w:space="0" w:color="auto"/>
      </w:divBdr>
      <w:divsChild>
        <w:div w:id="336418782">
          <w:marLeft w:val="0"/>
          <w:marRight w:val="0"/>
          <w:marTop w:val="0"/>
          <w:marBottom w:val="0"/>
          <w:divBdr>
            <w:top w:val="none" w:sz="0" w:space="0" w:color="auto"/>
            <w:left w:val="none" w:sz="0" w:space="0" w:color="auto"/>
            <w:bottom w:val="none" w:sz="0" w:space="0" w:color="auto"/>
            <w:right w:val="none" w:sz="0" w:space="0" w:color="auto"/>
          </w:divBdr>
          <w:divsChild>
            <w:div w:id="1241403965">
              <w:marLeft w:val="0"/>
              <w:marRight w:val="0"/>
              <w:marTop w:val="0"/>
              <w:marBottom w:val="0"/>
              <w:divBdr>
                <w:top w:val="none" w:sz="0" w:space="0" w:color="auto"/>
                <w:left w:val="none" w:sz="0" w:space="0" w:color="auto"/>
                <w:bottom w:val="none" w:sz="0" w:space="0" w:color="auto"/>
                <w:right w:val="none" w:sz="0" w:space="0" w:color="auto"/>
              </w:divBdr>
              <w:divsChild>
                <w:div w:id="2064863576">
                  <w:marLeft w:val="0"/>
                  <w:marRight w:val="0"/>
                  <w:marTop w:val="0"/>
                  <w:marBottom w:val="0"/>
                  <w:divBdr>
                    <w:top w:val="none" w:sz="0" w:space="0" w:color="auto"/>
                    <w:left w:val="none" w:sz="0" w:space="0" w:color="auto"/>
                    <w:bottom w:val="none" w:sz="0" w:space="0" w:color="auto"/>
                    <w:right w:val="none" w:sz="0" w:space="0" w:color="auto"/>
                  </w:divBdr>
                  <w:divsChild>
                    <w:div w:id="139142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6974508">
      <w:bodyDiv w:val="1"/>
      <w:marLeft w:val="0"/>
      <w:marRight w:val="0"/>
      <w:marTop w:val="0"/>
      <w:marBottom w:val="0"/>
      <w:divBdr>
        <w:top w:val="none" w:sz="0" w:space="0" w:color="auto"/>
        <w:left w:val="none" w:sz="0" w:space="0" w:color="auto"/>
        <w:bottom w:val="none" w:sz="0" w:space="0" w:color="auto"/>
        <w:right w:val="none" w:sz="0" w:space="0" w:color="auto"/>
      </w:divBdr>
    </w:div>
    <w:div w:id="2105412837">
      <w:bodyDiv w:val="1"/>
      <w:marLeft w:val="0"/>
      <w:marRight w:val="0"/>
      <w:marTop w:val="0"/>
      <w:marBottom w:val="0"/>
      <w:divBdr>
        <w:top w:val="none" w:sz="0" w:space="0" w:color="auto"/>
        <w:left w:val="none" w:sz="0" w:space="0" w:color="auto"/>
        <w:bottom w:val="none" w:sz="0" w:space="0" w:color="auto"/>
        <w:right w:val="none" w:sz="0" w:space="0" w:color="auto"/>
      </w:divBdr>
    </w:div>
    <w:div w:id="2112166195">
      <w:bodyDiv w:val="1"/>
      <w:marLeft w:val="0"/>
      <w:marRight w:val="0"/>
      <w:marTop w:val="0"/>
      <w:marBottom w:val="0"/>
      <w:divBdr>
        <w:top w:val="none" w:sz="0" w:space="0" w:color="auto"/>
        <w:left w:val="none" w:sz="0" w:space="0" w:color="auto"/>
        <w:bottom w:val="none" w:sz="0" w:space="0" w:color="auto"/>
        <w:right w:val="none" w:sz="0" w:space="0" w:color="auto"/>
      </w:divBdr>
    </w:div>
    <w:div w:id="2135515056">
      <w:bodyDiv w:val="1"/>
      <w:marLeft w:val="0"/>
      <w:marRight w:val="0"/>
      <w:marTop w:val="0"/>
      <w:marBottom w:val="0"/>
      <w:divBdr>
        <w:top w:val="none" w:sz="0" w:space="0" w:color="auto"/>
        <w:left w:val="none" w:sz="0" w:space="0" w:color="auto"/>
        <w:bottom w:val="none" w:sz="0" w:space="0" w:color="auto"/>
        <w:right w:val="none" w:sz="0" w:space="0" w:color="auto"/>
      </w:divBdr>
      <w:divsChild>
        <w:div w:id="1364018991">
          <w:marLeft w:val="0"/>
          <w:marRight w:val="0"/>
          <w:marTop w:val="0"/>
          <w:marBottom w:val="0"/>
          <w:divBdr>
            <w:top w:val="none" w:sz="0" w:space="0" w:color="auto"/>
            <w:left w:val="none" w:sz="0" w:space="0" w:color="auto"/>
            <w:bottom w:val="none" w:sz="0" w:space="0" w:color="auto"/>
            <w:right w:val="none" w:sz="0" w:space="0" w:color="auto"/>
          </w:divBdr>
          <w:divsChild>
            <w:div w:id="52126983">
              <w:marLeft w:val="0"/>
              <w:marRight w:val="0"/>
              <w:marTop w:val="0"/>
              <w:marBottom w:val="0"/>
              <w:divBdr>
                <w:top w:val="none" w:sz="0" w:space="0" w:color="auto"/>
                <w:left w:val="none" w:sz="0" w:space="0" w:color="auto"/>
                <w:bottom w:val="none" w:sz="0" w:space="0" w:color="auto"/>
                <w:right w:val="none" w:sz="0" w:space="0" w:color="auto"/>
              </w:divBdr>
              <w:divsChild>
                <w:div w:id="1865706213">
                  <w:marLeft w:val="0"/>
                  <w:marRight w:val="0"/>
                  <w:marTop w:val="0"/>
                  <w:marBottom w:val="0"/>
                  <w:divBdr>
                    <w:top w:val="none" w:sz="0" w:space="0" w:color="auto"/>
                    <w:left w:val="none" w:sz="0" w:space="0" w:color="auto"/>
                    <w:bottom w:val="none" w:sz="0" w:space="0" w:color="auto"/>
                    <w:right w:val="none" w:sz="0" w:space="0" w:color="auto"/>
                  </w:divBdr>
                  <w:divsChild>
                    <w:div w:id="115372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dsong@ahu.edu.cn" TargetMode="Externa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10" Type="http://schemas.openxmlformats.org/officeDocument/2006/relationships/hyperlink" Target="mailto:duhf@hmfl.ac.cn"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mailto:yzliu@hmfl.ac.cn" TargetMode="External"/><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FF4309-25FB-481C-B5A8-71BDE3D020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10944</TotalTime>
  <Pages>17</Pages>
  <Words>4923</Words>
  <Characters>28063</Characters>
  <Application>Microsoft Office Word</Application>
  <DocSecurity>0</DocSecurity>
  <Lines>233</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Dongsheng song</dc:creator>
  <cp:keywords/>
  <dc:description/>
  <cp:lastModifiedBy>office office</cp:lastModifiedBy>
  <cp:revision>8114</cp:revision>
  <cp:lastPrinted>2022-01-12T00:59:00Z</cp:lastPrinted>
  <dcterms:created xsi:type="dcterms:W3CDTF">2022-11-07T05:58:00Z</dcterms:created>
  <dcterms:modified xsi:type="dcterms:W3CDTF">2025-09-01T09:14:00Z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id="m90M4FCa"/&gt;&lt;style id="http://www.zotero.org/styles/nature" hasBibliography="1" bibliographyStyleHasBeenSet="1"/&gt;&lt;prefs&gt;&lt;pref name="fieldType" value="Field"/&gt;&lt;pref name="automaticJournalAbbreviati</vt:lpwstr>
  </property>
  <property fmtid="{D5CDD505-2E9C-101B-9397-08002B2CF9AE}" pid="3" name="ZOTERO_PREF_2">
    <vt:lpwstr>ons" value="true"/&gt;&lt;pref name="delayCitationUpdates" value="true"/&gt;&lt;pref name="dontAskDelayCitationUpdates" value="true"/&gt;&lt;/prefs&gt;&lt;/data&gt;</vt:lpwstr>
  </property>
</Properties>
</file>