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EEE2E" w14:textId="77777777" w:rsidR="00F756B2" w:rsidRPr="00A61BA7" w:rsidRDefault="007917E9" w:rsidP="00A61BA7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b/>
          <w:sz w:val="28"/>
        </w:rPr>
      </w:pPr>
      <w:r w:rsidRPr="00A61BA7">
        <w:rPr>
          <w:rFonts w:ascii="Times New Roman" w:hAnsi="Times New Roman" w:cs="Times New Roman"/>
          <w:b/>
          <w:sz w:val="28"/>
        </w:rPr>
        <w:t>Supplementary materials</w:t>
      </w:r>
    </w:p>
    <w:p w14:paraId="4D0406B2" w14:textId="1CCFFC05" w:rsidR="007917E9" w:rsidRDefault="007917E9" w:rsidP="007917E9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7917E9">
        <w:rPr>
          <w:rFonts w:ascii="Times New Roman" w:hAnsi="Times New Roman" w:cs="Times New Roman"/>
          <w:b/>
        </w:rPr>
        <w:t xml:space="preserve">Table S1. </w:t>
      </w:r>
      <w:r w:rsidR="007759FB">
        <w:rPr>
          <w:rFonts w:ascii="Times New Roman" w:hAnsi="Times New Roman" w:cs="Times New Roman"/>
        </w:rPr>
        <w:t>E</w:t>
      </w:r>
      <w:r w:rsidRPr="007917E9">
        <w:rPr>
          <w:rFonts w:ascii="Times New Roman" w:hAnsi="Times New Roman" w:cs="Times New Roman"/>
        </w:rPr>
        <w:t xml:space="preserve">xcavated sites, estimated dates and cultures </w:t>
      </w:r>
      <w:r w:rsidR="00A61BA7">
        <w:rPr>
          <w:rFonts w:ascii="Times New Roman" w:hAnsi="Times New Roman" w:cs="Times New Roman"/>
        </w:rPr>
        <w:t xml:space="preserve">of the carbonated rice grains </w:t>
      </w:r>
      <w:r w:rsidRPr="007917E9">
        <w:rPr>
          <w:rFonts w:ascii="Times New Roman" w:hAnsi="Times New Roman" w:cs="Times New Roman"/>
        </w:rPr>
        <w:t xml:space="preserve">in the current study. </w:t>
      </w:r>
      <w:r w:rsidR="00EE265A">
        <w:rPr>
          <w:rFonts w:ascii="Times New Roman" w:hAnsi="Times New Roman" w:cs="Times New Roman"/>
        </w:rPr>
        <w:t>(Excel file, w</w:t>
      </w:r>
      <w:r w:rsidRPr="007917E9">
        <w:rPr>
          <w:rFonts w:ascii="Times New Roman" w:hAnsi="Times New Roman" w:cs="Times New Roman"/>
        </w:rPr>
        <w:t>ith Chinese translation</w:t>
      </w:r>
      <w:r w:rsidR="00F609B3">
        <w:rPr>
          <w:rFonts w:ascii="Times New Roman" w:hAnsi="Times New Roman" w:cs="Times New Roman"/>
        </w:rPr>
        <w:t>)</w:t>
      </w:r>
      <w:r w:rsidRPr="007917E9">
        <w:rPr>
          <w:rFonts w:ascii="Times New Roman" w:hAnsi="Times New Roman" w:cs="Times New Roman"/>
        </w:rPr>
        <w:t xml:space="preserve"> </w:t>
      </w:r>
    </w:p>
    <w:p w14:paraId="2E81A60B" w14:textId="49D20B41" w:rsidR="007917E9" w:rsidRPr="00AD502B" w:rsidRDefault="007917E9" w:rsidP="007917E9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7917E9">
        <w:rPr>
          <w:rFonts w:ascii="Times New Roman" w:hAnsi="Times New Roman" w:cs="Times New Roman"/>
          <w:b/>
        </w:rPr>
        <w:t>Table S2.</w:t>
      </w:r>
      <w:r>
        <w:rPr>
          <w:rFonts w:ascii="Times New Roman" w:hAnsi="Times New Roman" w:cs="Times New Roman"/>
          <w:b/>
        </w:rPr>
        <w:t xml:space="preserve"> </w:t>
      </w:r>
      <w:r w:rsidR="007759FB">
        <w:rPr>
          <w:rFonts w:ascii="Times New Roman" w:hAnsi="Times New Roman" w:cs="Times New Roman"/>
        </w:rPr>
        <w:t>M</w:t>
      </w:r>
      <w:r w:rsidR="00AD502B">
        <w:rPr>
          <w:rFonts w:ascii="Times New Roman" w:hAnsi="Times New Roman" w:cs="Times New Roman"/>
        </w:rPr>
        <w:t xml:space="preserve">aterials and their related information used in the study. </w:t>
      </w:r>
      <w:r w:rsidR="007759FB">
        <w:rPr>
          <w:rFonts w:ascii="Times New Roman" w:hAnsi="Times New Roman" w:cs="Times New Roman"/>
        </w:rPr>
        <w:t>A</w:t>
      </w:r>
      <w:r w:rsidR="00AD502B">
        <w:rPr>
          <w:rFonts w:ascii="Times New Roman" w:hAnsi="Times New Roman" w:cs="Times New Roman"/>
        </w:rPr>
        <w:t>ccession names, K value in structure analysis, region</w:t>
      </w:r>
      <w:r w:rsidR="00A61BA7">
        <w:rPr>
          <w:rFonts w:ascii="Times New Roman" w:hAnsi="Times New Roman" w:cs="Times New Roman"/>
        </w:rPr>
        <w:t xml:space="preserve"> collected</w:t>
      </w:r>
      <w:r w:rsidR="00AD502B">
        <w:rPr>
          <w:rFonts w:ascii="Times New Roman" w:hAnsi="Times New Roman" w:cs="Times New Roman"/>
        </w:rPr>
        <w:t xml:space="preserve">, </w:t>
      </w:r>
      <w:proofErr w:type="spellStart"/>
      <w:r w:rsidR="00AD502B">
        <w:rPr>
          <w:rFonts w:ascii="Times New Roman" w:hAnsi="Times New Roman" w:cs="Times New Roman"/>
        </w:rPr>
        <w:t>BioProject</w:t>
      </w:r>
      <w:proofErr w:type="spellEnd"/>
      <w:r w:rsidR="00AD502B">
        <w:rPr>
          <w:rFonts w:ascii="Times New Roman" w:hAnsi="Times New Roman" w:cs="Times New Roman"/>
        </w:rPr>
        <w:t xml:space="preserve"> (resequencing data in NCBI</w:t>
      </w:r>
      <w:r w:rsidR="00A61BA7">
        <w:rPr>
          <w:rFonts w:ascii="Times New Roman" w:hAnsi="Times New Roman" w:cs="Times New Roman"/>
        </w:rPr>
        <w:t>)</w:t>
      </w:r>
      <w:r w:rsidR="00AD502B">
        <w:rPr>
          <w:rFonts w:ascii="Times New Roman" w:hAnsi="Times New Roman" w:cs="Times New Roman"/>
        </w:rPr>
        <w:t xml:space="preserve">, culture mode, </w:t>
      </w:r>
      <w:r w:rsidR="007B3402">
        <w:rPr>
          <w:rFonts w:ascii="Times New Roman" w:hAnsi="Times New Roman" w:cs="Times New Roman"/>
        </w:rPr>
        <w:t xml:space="preserve">GPS information, </w:t>
      </w:r>
      <w:r w:rsidR="00A61BA7">
        <w:rPr>
          <w:rFonts w:ascii="Times New Roman" w:hAnsi="Times New Roman" w:cs="Times New Roman"/>
        </w:rPr>
        <w:t>allele types for each of the 1</w:t>
      </w:r>
      <w:r w:rsidR="007B3402">
        <w:rPr>
          <w:rFonts w:ascii="Times New Roman" w:hAnsi="Times New Roman" w:cs="Times New Roman"/>
        </w:rPr>
        <w:t>4</w:t>
      </w:r>
      <w:r w:rsidR="00A61BA7">
        <w:rPr>
          <w:rFonts w:ascii="Times New Roman" w:hAnsi="Times New Roman" w:cs="Times New Roman"/>
        </w:rPr>
        <w:t xml:space="preserve"> genes are listed. (Excel file)</w:t>
      </w:r>
      <w:r w:rsidR="00545A39">
        <w:rPr>
          <w:rFonts w:ascii="Times New Roman" w:hAnsi="Times New Roman" w:cs="Times New Roman"/>
        </w:rPr>
        <w:t xml:space="preserve"> </w:t>
      </w:r>
    </w:p>
    <w:p w14:paraId="3ECBC37F" w14:textId="1A069AA7" w:rsidR="007917E9" w:rsidRDefault="00AD502B" w:rsidP="007917E9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E87130">
        <w:rPr>
          <w:rFonts w:ascii="Times New Roman" w:hAnsi="Times New Roman" w:cs="Times New Roman" w:hint="eastAsia"/>
          <w:b/>
        </w:rPr>
        <w:t>T</w:t>
      </w:r>
      <w:r w:rsidRPr="00E87130">
        <w:rPr>
          <w:rFonts w:ascii="Times New Roman" w:hAnsi="Times New Roman" w:cs="Times New Roman"/>
          <w:b/>
        </w:rPr>
        <w:t>able S3.</w:t>
      </w:r>
      <w:r>
        <w:rPr>
          <w:rFonts w:ascii="Times New Roman" w:hAnsi="Times New Roman" w:cs="Times New Roman"/>
        </w:rPr>
        <w:t xml:space="preserve"> Taiwan indigenous rice accessions used in the study. </w:t>
      </w:r>
      <w:r w:rsidR="007759F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ccession names, sub-species, tribe where collected, and estimat</w:t>
      </w:r>
      <w:r w:rsidR="007759FB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collecting time are listed.</w:t>
      </w:r>
      <w:r w:rsidR="00A61BA7">
        <w:rPr>
          <w:rFonts w:ascii="Times New Roman" w:hAnsi="Times New Roman" w:cs="Times New Roman"/>
        </w:rPr>
        <w:t xml:space="preserve"> (Excel file)</w:t>
      </w:r>
      <w:r w:rsidR="00545A39">
        <w:rPr>
          <w:rFonts w:ascii="Times New Roman" w:hAnsi="Times New Roman" w:cs="Times New Roman"/>
        </w:rPr>
        <w:t xml:space="preserve"> </w:t>
      </w:r>
    </w:p>
    <w:p w14:paraId="2A17AE43" w14:textId="0A67AA93" w:rsidR="00AD502B" w:rsidRDefault="00AD502B" w:rsidP="007917E9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E87130">
        <w:rPr>
          <w:rFonts w:ascii="Times New Roman" w:hAnsi="Times New Roman" w:cs="Times New Roman" w:hint="eastAsia"/>
          <w:b/>
        </w:rPr>
        <w:t>T</w:t>
      </w:r>
      <w:r w:rsidRPr="00E87130">
        <w:rPr>
          <w:rFonts w:ascii="Times New Roman" w:hAnsi="Times New Roman" w:cs="Times New Roman"/>
          <w:b/>
        </w:rPr>
        <w:t>able S4.</w:t>
      </w:r>
      <w:r>
        <w:rPr>
          <w:rFonts w:ascii="Times New Roman" w:hAnsi="Times New Roman" w:cs="Times New Roman"/>
        </w:rPr>
        <w:t xml:space="preserve"> </w:t>
      </w:r>
      <w:r w:rsidR="007759F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orphology of 10 indigenous accessions collected from </w:t>
      </w:r>
      <w:r w:rsidR="00F609B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Tsou tribe. </w:t>
      </w:r>
      <w:r w:rsidR="007759F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ubspecies, awn length, awn color, grain color, caryopsis color, glutenous type, seed length, seed width, seed </w:t>
      </w:r>
      <w:r w:rsidR="008B42EF">
        <w:rPr>
          <w:rFonts w:ascii="Times New Roman" w:hAnsi="Times New Roman" w:cs="Times New Roman"/>
        </w:rPr>
        <w:t>length/width ratio</w:t>
      </w:r>
      <w:r w:rsidR="00F609B3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area (</w:t>
      </w:r>
      <w:r w:rsidR="008B42EF">
        <w:rPr>
          <w:rFonts w:ascii="Times New Roman" w:hAnsi="Times New Roman" w:cs="Times New Roman"/>
        </w:rPr>
        <w:t>length</w:t>
      </w:r>
      <w:r>
        <w:rPr>
          <w:rFonts w:ascii="Times New Roman" w:hAnsi="Times New Roman" w:cs="Times New Roman"/>
        </w:rPr>
        <w:t>*w</w:t>
      </w:r>
      <w:r w:rsidR="008B42EF">
        <w:rPr>
          <w:rFonts w:ascii="Times New Roman" w:hAnsi="Times New Roman" w:cs="Times New Roman"/>
        </w:rPr>
        <w:t>idth</w:t>
      </w:r>
      <w:r>
        <w:rPr>
          <w:rFonts w:ascii="Times New Roman" w:hAnsi="Times New Roman" w:cs="Times New Roman"/>
        </w:rPr>
        <w:t>)</w:t>
      </w:r>
      <w:r w:rsidR="00F609B3">
        <w:rPr>
          <w:rFonts w:ascii="Times New Roman" w:hAnsi="Times New Roman" w:cs="Times New Roman"/>
        </w:rPr>
        <w:t xml:space="preserve"> are listed</w:t>
      </w:r>
      <w:r>
        <w:rPr>
          <w:rFonts w:ascii="Times New Roman" w:hAnsi="Times New Roman" w:cs="Times New Roman"/>
        </w:rPr>
        <w:t>.</w:t>
      </w:r>
      <w:r w:rsidR="00A61BA7">
        <w:rPr>
          <w:rFonts w:ascii="Times New Roman" w:hAnsi="Times New Roman" w:cs="Times New Roman"/>
        </w:rPr>
        <w:t xml:space="preserve"> (Excel file)</w:t>
      </w:r>
      <w:r w:rsidR="00545A39">
        <w:rPr>
          <w:rFonts w:ascii="Times New Roman" w:hAnsi="Times New Roman" w:cs="Times New Roman"/>
        </w:rPr>
        <w:t xml:space="preserve"> </w:t>
      </w:r>
    </w:p>
    <w:p w14:paraId="698512FC" w14:textId="46077BD4" w:rsidR="00E87130" w:rsidRDefault="00E87130" w:rsidP="007917E9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E87130">
        <w:rPr>
          <w:rFonts w:ascii="Times New Roman" w:hAnsi="Times New Roman" w:cs="Times New Roman" w:hint="eastAsia"/>
          <w:b/>
        </w:rPr>
        <w:t>T</w:t>
      </w:r>
      <w:r w:rsidRPr="00E87130">
        <w:rPr>
          <w:rFonts w:ascii="Times New Roman" w:hAnsi="Times New Roman" w:cs="Times New Roman"/>
          <w:b/>
        </w:rPr>
        <w:t>able S5.</w:t>
      </w:r>
      <w:r>
        <w:rPr>
          <w:rFonts w:ascii="Times New Roman" w:hAnsi="Times New Roman" w:cs="Times New Roman"/>
        </w:rPr>
        <w:t xml:space="preserve"> </w:t>
      </w:r>
      <w:r w:rsidR="008B42E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ccessions with seed size information. Accessions names, region collected, seed length and seed width are listed.</w:t>
      </w:r>
      <w:r w:rsidR="00A61BA7">
        <w:rPr>
          <w:rFonts w:ascii="Times New Roman" w:hAnsi="Times New Roman" w:cs="Times New Roman"/>
        </w:rPr>
        <w:t xml:space="preserve"> (Excel file)</w:t>
      </w:r>
      <w:r w:rsidR="00545A39">
        <w:rPr>
          <w:rFonts w:ascii="Times New Roman" w:hAnsi="Times New Roman" w:cs="Times New Roman"/>
        </w:rPr>
        <w:t xml:space="preserve"> </w:t>
      </w:r>
    </w:p>
    <w:p w14:paraId="313634CD" w14:textId="28265739" w:rsidR="00E87130" w:rsidRDefault="00E87130" w:rsidP="007917E9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E87130">
        <w:rPr>
          <w:rFonts w:ascii="Times New Roman" w:hAnsi="Times New Roman" w:cs="Times New Roman" w:hint="eastAsia"/>
          <w:b/>
        </w:rPr>
        <w:t>T</w:t>
      </w:r>
      <w:r w:rsidRPr="00E87130">
        <w:rPr>
          <w:rFonts w:ascii="Times New Roman" w:hAnsi="Times New Roman" w:cs="Times New Roman"/>
          <w:b/>
        </w:rPr>
        <w:t xml:space="preserve">able S6. </w:t>
      </w:r>
      <w:r w:rsidR="008B42E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llele information </w:t>
      </w:r>
      <w:r w:rsidR="008B42EF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>the 1</w:t>
      </w:r>
      <w:r w:rsidR="004215C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genes studied. </w:t>
      </w:r>
      <w:r w:rsidR="008B42EF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ene name, locus name, references, mutation position, mutation type, reference sequence and the alternative sequences are listed. </w:t>
      </w:r>
      <w:r w:rsidR="008B42E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ublished mutations are highlighted (bold).</w:t>
      </w:r>
      <w:r w:rsidR="00A61BA7">
        <w:rPr>
          <w:rFonts w:ascii="Times New Roman" w:hAnsi="Times New Roman" w:cs="Times New Roman"/>
        </w:rPr>
        <w:t xml:space="preserve"> (Excel file)</w:t>
      </w:r>
      <w:r w:rsidR="00545A39">
        <w:rPr>
          <w:rFonts w:ascii="Times New Roman" w:hAnsi="Times New Roman" w:cs="Times New Roman"/>
        </w:rPr>
        <w:t xml:space="preserve"> </w:t>
      </w:r>
    </w:p>
    <w:p w14:paraId="07945B7E" w14:textId="61ECEC10" w:rsidR="00E87130" w:rsidRDefault="00E87130" w:rsidP="007917E9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E87130">
        <w:rPr>
          <w:rFonts w:ascii="Times New Roman" w:hAnsi="Times New Roman" w:cs="Times New Roman" w:hint="eastAsia"/>
          <w:b/>
        </w:rPr>
        <w:t>T</w:t>
      </w:r>
      <w:r w:rsidRPr="00E87130">
        <w:rPr>
          <w:rFonts w:ascii="Times New Roman" w:hAnsi="Times New Roman" w:cs="Times New Roman"/>
          <w:b/>
        </w:rPr>
        <w:t xml:space="preserve">able S7. </w:t>
      </w:r>
      <w:r w:rsidR="008B42E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tatistic</w:t>
      </w:r>
      <w:r w:rsidR="00EC20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values for seed dimension information. Sample size</w:t>
      </w:r>
      <w:r w:rsidR="00F842FA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="008B42EF">
        <w:rPr>
          <w:rFonts w:ascii="Times New Roman" w:hAnsi="Times New Roman" w:cs="Times New Roman"/>
        </w:rPr>
        <w:t>median</w:t>
      </w:r>
      <w:r w:rsidR="00F842FA">
        <w:rPr>
          <w:rFonts w:ascii="Times New Roman" w:hAnsi="Times New Roman" w:cs="Times New Roman"/>
        </w:rPr>
        <w:t xml:space="preserve">, </w:t>
      </w:r>
      <w:r w:rsidR="008B42EF">
        <w:rPr>
          <w:rFonts w:ascii="Times New Roman" w:hAnsi="Times New Roman" w:cs="Times New Roman"/>
        </w:rPr>
        <w:t xml:space="preserve">range, </w:t>
      </w:r>
      <w:r w:rsidR="00F842FA">
        <w:rPr>
          <w:rFonts w:ascii="Times New Roman" w:hAnsi="Times New Roman" w:cs="Times New Roman"/>
        </w:rPr>
        <w:t xml:space="preserve">and </w:t>
      </w:r>
      <w:r w:rsidR="008B42EF">
        <w:rPr>
          <w:rFonts w:ascii="Times New Roman" w:hAnsi="Times New Roman" w:cs="Times New Roman"/>
        </w:rPr>
        <w:t>interquartile range</w:t>
      </w:r>
      <w:r w:rsidR="00F842FA">
        <w:rPr>
          <w:rFonts w:ascii="Times New Roman" w:hAnsi="Times New Roman" w:cs="Times New Roman"/>
        </w:rPr>
        <w:t>;</w:t>
      </w:r>
      <w:r w:rsidR="008B42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mean</w:t>
      </w:r>
      <w:r w:rsidR="00F842FA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and significan</w:t>
      </w:r>
      <w:r w:rsidR="008B42EF"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</w:rPr>
        <w:t xml:space="preserve"> level are indicated.</w:t>
      </w:r>
      <w:r w:rsidR="00A61BA7">
        <w:rPr>
          <w:rFonts w:ascii="Times New Roman" w:hAnsi="Times New Roman" w:cs="Times New Roman"/>
        </w:rPr>
        <w:t xml:space="preserve"> (Excel file)</w:t>
      </w:r>
      <w:r w:rsidR="00545A39">
        <w:rPr>
          <w:rFonts w:ascii="Times New Roman" w:hAnsi="Times New Roman" w:cs="Times New Roman"/>
        </w:rPr>
        <w:t xml:space="preserve"> </w:t>
      </w:r>
    </w:p>
    <w:p w14:paraId="03F66CD5" w14:textId="59291128" w:rsidR="007917E9" w:rsidRPr="00E87130" w:rsidRDefault="00E87130" w:rsidP="007917E9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A61BA7">
        <w:rPr>
          <w:rFonts w:ascii="Times New Roman" w:hAnsi="Times New Roman" w:cs="Times New Roman" w:hint="eastAsia"/>
          <w:b/>
        </w:rPr>
        <w:t>T</w:t>
      </w:r>
      <w:r w:rsidRPr="00A61BA7">
        <w:rPr>
          <w:rFonts w:ascii="Times New Roman" w:hAnsi="Times New Roman" w:cs="Times New Roman"/>
          <w:b/>
        </w:rPr>
        <w:t>able S8.</w:t>
      </w:r>
      <w:r>
        <w:rPr>
          <w:rFonts w:ascii="Times New Roman" w:hAnsi="Times New Roman" w:cs="Times New Roman"/>
        </w:rPr>
        <w:t xml:space="preserve"> </w:t>
      </w:r>
      <w:r w:rsidR="00E9508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election pressure analyses of </w:t>
      </w:r>
      <w:r w:rsidR="00A61BA7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1</w:t>
      </w:r>
      <w:r w:rsidR="004215C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genes</w:t>
      </w:r>
      <w:r w:rsidR="00A61BA7">
        <w:rPr>
          <w:rFonts w:ascii="Times New Roman" w:hAnsi="Times New Roman" w:cs="Times New Roman"/>
        </w:rPr>
        <w:t xml:space="preserve"> in the Asian rice landraces. (Excel file)</w:t>
      </w:r>
      <w:r w:rsidR="00545A39">
        <w:rPr>
          <w:rFonts w:ascii="Times New Roman" w:hAnsi="Times New Roman" w:cs="Times New Roman"/>
        </w:rPr>
        <w:t xml:space="preserve"> </w:t>
      </w:r>
    </w:p>
    <w:p w14:paraId="1FB9E293" w14:textId="77777777" w:rsidR="007917E9" w:rsidRDefault="007917E9" w:rsidP="007917E9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</w:p>
    <w:p w14:paraId="3935E7E9" w14:textId="77FE60A8" w:rsidR="007917E9" w:rsidRPr="002340ED" w:rsidRDefault="007917E9" w:rsidP="007917E9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B55BD1">
        <w:rPr>
          <w:rFonts w:ascii="Times New Roman" w:hAnsi="Times New Roman" w:cs="Times New Roman"/>
          <w:b/>
        </w:rPr>
        <w:t>Fig S</w:t>
      </w:r>
      <w:r w:rsidR="000E1587">
        <w:rPr>
          <w:rFonts w:ascii="Times New Roman" w:hAnsi="Times New Roman" w:cs="Times New Roman"/>
          <w:b/>
        </w:rPr>
        <w:t>1</w:t>
      </w:r>
      <w:r w:rsidRPr="00B55BD1">
        <w:rPr>
          <w:rFonts w:ascii="Times New Roman" w:hAnsi="Times New Roman" w:cs="Times New Roman"/>
          <w:b/>
        </w:rPr>
        <w:t>.</w:t>
      </w:r>
      <w:r w:rsidRPr="002340ED">
        <w:rPr>
          <w:rFonts w:ascii="Times New Roman" w:hAnsi="Times New Roman" w:cs="Times New Roman"/>
        </w:rPr>
        <w:t xml:space="preserve"> </w:t>
      </w:r>
      <w:r w:rsidR="003769D2">
        <w:rPr>
          <w:rFonts w:ascii="Times New Roman" w:hAnsi="Times New Roman" w:cs="Times New Roman"/>
        </w:rPr>
        <w:t>M</w:t>
      </w:r>
      <w:r w:rsidRPr="002340ED">
        <w:rPr>
          <w:rFonts w:ascii="Times New Roman" w:hAnsi="Times New Roman" w:cs="Times New Roman"/>
        </w:rPr>
        <w:t>orpholog</w:t>
      </w:r>
      <w:r w:rsidR="003769D2">
        <w:rPr>
          <w:rFonts w:ascii="Times New Roman" w:hAnsi="Times New Roman" w:cs="Times New Roman"/>
        </w:rPr>
        <w:t>ic</w:t>
      </w:r>
      <w:r w:rsidRPr="002340ED">
        <w:rPr>
          <w:rFonts w:ascii="Times New Roman" w:hAnsi="Times New Roman" w:cs="Times New Roman"/>
        </w:rPr>
        <w:t xml:space="preserve"> variation of 4 accessions collected from </w:t>
      </w:r>
      <w:r w:rsidR="003769D2">
        <w:rPr>
          <w:rFonts w:ascii="Times New Roman" w:hAnsi="Times New Roman" w:cs="Times New Roman"/>
        </w:rPr>
        <w:t xml:space="preserve">the </w:t>
      </w:r>
      <w:r w:rsidRPr="002340ED">
        <w:rPr>
          <w:rFonts w:ascii="Times New Roman" w:hAnsi="Times New Roman" w:cs="Times New Roman"/>
        </w:rPr>
        <w:t>Tsou tribe. A-D, plant morphology during</w:t>
      </w:r>
      <w:bookmarkStart w:id="0" w:name="_GoBack"/>
      <w:bookmarkEnd w:id="0"/>
      <w:r w:rsidRPr="002340ED">
        <w:rPr>
          <w:rFonts w:ascii="Times New Roman" w:hAnsi="Times New Roman" w:cs="Times New Roman"/>
        </w:rPr>
        <w:t xml:space="preserve"> heading; E-H, morphology of grain; I-L, morphology of caryopsis. A, E, I </w:t>
      </w:r>
      <w:proofErr w:type="gramStart"/>
      <w:r w:rsidRPr="002340ED">
        <w:rPr>
          <w:rFonts w:ascii="Times New Roman" w:hAnsi="Times New Roman" w:cs="Times New Roman"/>
        </w:rPr>
        <w:t>are</w:t>
      </w:r>
      <w:proofErr w:type="gramEnd"/>
      <w:r w:rsidRPr="002340ED">
        <w:rPr>
          <w:rFonts w:ascii="Times New Roman" w:hAnsi="Times New Roman" w:cs="Times New Roman"/>
        </w:rPr>
        <w:t xml:space="preserve"> CD1 accessions; B, F, J are CD7 accessions; C, G, K are CD10 accessions; D, H, L are CD5 accessions.</w:t>
      </w:r>
    </w:p>
    <w:p w14:paraId="640EAC8F" w14:textId="74CF0FB4" w:rsidR="007917E9" w:rsidRPr="002340ED" w:rsidRDefault="007917E9" w:rsidP="007917E9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B55BD1">
        <w:rPr>
          <w:rFonts w:ascii="Times New Roman" w:hAnsi="Times New Roman" w:cs="Times New Roman"/>
          <w:b/>
        </w:rPr>
        <w:t>Fig S</w:t>
      </w:r>
      <w:r w:rsidR="000E1587">
        <w:rPr>
          <w:rFonts w:ascii="Times New Roman" w:hAnsi="Times New Roman" w:cs="Times New Roman"/>
          <w:b/>
        </w:rPr>
        <w:t>2</w:t>
      </w:r>
      <w:r w:rsidRPr="00B55BD1">
        <w:rPr>
          <w:rFonts w:ascii="Times New Roman" w:hAnsi="Times New Roman" w:cs="Times New Roman"/>
          <w:b/>
        </w:rPr>
        <w:t>.</w:t>
      </w:r>
      <w:r w:rsidRPr="002340ED">
        <w:rPr>
          <w:rFonts w:ascii="Times New Roman" w:hAnsi="Times New Roman" w:cs="Times New Roman"/>
        </w:rPr>
        <w:t xml:space="preserve"> Structure analysis based on </w:t>
      </w:r>
      <w:r w:rsidR="003769D2">
        <w:rPr>
          <w:rFonts w:ascii="Times New Roman" w:hAnsi="Times New Roman" w:cs="Times New Roman"/>
        </w:rPr>
        <w:t>single nucleotide polymorphisms</w:t>
      </w:r>
      <w:r w:rsidRPr="002340ED">
        <w:rPr>
          <w:rFonts w:ascii="Times New Roman" w:hAnsi="Times New Roman" w:cs="Times New Roman"/>
        </w:rPr>
        <w:t xml:space="preserve"> and assuming k= 2 to 15.</w:t>
      </w:r>
    </w:p>
    <w:p w14:paraId="21FEDEC4" w14:textId="469A6433" w:rsidR="007917E9" w:rsidRPr="002340ED" w:rsidRDefault="007917E9" w:rsidP="007917E9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B55BD1">
        <w:rPr>
          <w:rFonts w:ascii="Times New Roman" w:hAnsi="Times New Roman" w:cs="Times New Roman"/>
          <w:b/>
        </w:rPr>
        <w:t>Fig S</w:t>
      </w:r>
      <w:r w:rsidR="000E1587">
        <w:rPr>
          <w:rFonts w:ascii="Times New Roman" w:hAnsi="Times New Roman" w:cs="Times New Roman"/>
          <w:b/>
        </w:rPr>
        <w:t>3</w:t>
      </w:r>
      <w:r w:rsidRPr="00B55BD1">
        <w:rPr>
          <w:rFonts w:ascii="Times New Roman" w:hAnsi="Times New Roman" w:cs="Times New Roman"/>
          <w:b/>
        </w:rPr>
        <w:t>.</w:t>
      </w:r>
      <w:r w:rsidRPr="002340ED">
        <w:rPr>
          <w:rFonts w:ascii="Times New Roman" w:hAnsi="Times New Roman" w:cs="Times New Roman"/>
        </w:rPr>
        <w:t xml:space="preserve"> </w:t>
      </w:r>
      <w:r w:rsidR="00EC20FF">
        <w:rPr>
          <w:rFonts w:ascii="Times New Roman" w:hAnsi="Times New Roman" w:cs="Times New Roman"/>
        </w:rPr>
        <w:t>C</w:t>
      </w:r>
      <w:r w:rsidR="00EC20FF" w:rsidRPr="00266DDE">
        <w:rPr>
          <w:rFonts w:ascii="Times New Roman" w:hAnsi="Times New Roman" w:cs="Times New Roman"/>
        </w:rPr>
        <w:t xml:space="preserve">ross-validation </w:t>
      </w:r>
      <w:r w:rsidRPr="002340ED">
        <w:rPr>
          <w:rFonts w:ascii="Times New Roman" w:hAnsi="Times New Roman" w:cs="Times New Roman"/>
        </w:rPr>
        <w:t xml:space="preserve">error vs K </w:t>
      </w:r>
      <w:r w:rsidR="00EC20FF">
        <w:rPr>
          <w:rFonts w:ascii="Times New Roman" w:hAnsi="Times New Roman" w:cs="Times New Roman"/>
        </w:rPr>
        <w:t xml:space="preserve">value </w:t>
      </w:r>
      <w:r w:rsidRPr="002340ED">
        <w:rPr>
          <w:rFonts w:ascii="Times New Roman" w:hAnsi="Times New Roman" w:cs="Times New Roman"/>
        </w:rPr>
        <w:t>in the admixture analysis.</w:t>
      </w:r>
    </w:p>
    <w:p w14:paraId="49B4BF7F" w14:textId="036D54B3" w:rsidR="007917E9" w:rsidRDefault="007917E9" w:rsidP="007917E9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B55BD1">
        <w:rPr>
          <w:rFonts w:ascii="Times New Roman" w:hAnsi="Times New Roman" w:cs="Times New Roman"/>
          <w:b/>
        </w:rPr>
        <w:t>Fig. S</w:t>
      </w:r>
      <w:r w:rsidR="000E1587">
        <w:rPr>
          <w:rFonts w:ascii="Times New Roman" w:hAnsi="Times New Roman" w:cs="Times New Roman"/>
          <w:b/>
        </w:rPr>
        <w:t>4</w:t>
      </w:r>
      <w:r w:rsidRPr="00B55BD1">
        <w:rPr>
          <w:rFonts w:ascii="Times New Roman" w:hAnsi="Times New Roman" w:cs="Times New Roman"/>
          <w:b/>
        </w:rPr>
        <w:t>.</w:t>
      </w:r>
      <w:r w:rsidRPr="002340ED">
        <w:rPr>
          <w:rFonts w:ascii="Times New Roman" w:hAnsi="Times New Roman" w:cs="Times New Roman"/>
        </w:rPr>
        <w:t xml:space="preserve"> Principal component analysis </w:t>
      </w:r>
      <w:r w:rsidR="003769D2">
        <w:rPr>
          <w:rFonts w:ascii="Times New Roman" w:hAnsi="Times New Roman" w:cs="Times New Roman"/>
        </w:rPr>
        <w:t xml:space="preserve">(PCA) </w:t>
      </w:r>
      <w:r w:rsidRPr="002340ED">
        <w:rPr>
          <w:rFonts w:ascii="Times New Roman" w:hAnsi="Times New Roman" w:cs="Times New Roman"/>
        </w:rPr>
        <w:t xml:space="preserve">of Asian rice landraces. A, PCA plot of </w:t>
      </w:r>
      <w:r w:rsidR="003769D2">
        <w:rPr>
          <w:rFonts w:ascii="Times New Roman" w:hAnsi="Times New Roman" w:cs="Times New Roman"/>
        </w:rPr>
        <w:t>principal component 1 (</w:t>
      </w:r>
      <w:r w:rsidRPr="002340ED">
        <w:rPr>
          <w:rFonts w:ascii="Times New Roman" w:hAnsi="Times New Roman" w:cs="Times New Roman"/>
        </w:rPr>
        <w:t>PC1</w:t>
      </w:r>
      <w:r w:rsidR="003769D2">
        <w:rPr>
          <w:rFonts w:ascii="Times New Roman" w:hAnsi="Times New Roman" w:cs="Times New Roman"/>
        </w:rPr>
        <w:t>)</w:t>
      </w:r>
      <w:r w:rsidRPr="002340ED">
        <w:rPr>
          <w:rFonts w:ascii="Times New Roman" w:hAnsi="Times New Roman" w:cs="Times New Roman"/>
        </w:rPr>
        <w:t xml:space="preserve"> and 2; B, </w:t>
      </w:r>
      <w:r w:rsidR="003769D2">
        <w:rPr>
          <w:rFonts w:ascii="Times New Roman" w:hAnsi="Times New Roman" w:cs="Times New Roman"/>
        </w:rPr>
        <w:t>PCA</w:t>
      </w:r>
      <w:r w:rsidRPr="002340ED">
        <w:rPr>
          <w:rFonts w:ascii="Times New Roman" w:hAnsi="Times New Roman" w:cs="Times New Roman"/>
        </w:rPr>
        <w:t xml:space="preserve"> plot of PC1 and 3. Empty triangles indicate </w:t>
      </w:r>
      <w:proofErr w:type="spellStart"/>
      <w:r w:rsidRPr="00B55BD1">
        <w:rPr>
          <w:rFonts w:ascii="Times New Roman" w:hAnsi="Times New Roman" w:cs="Times New Roman"/>
          <w:i/>
        </w:rPr>
        <w:t>indica</w:t>
      </w:r>
      <w:proofErr w:type="spellEnd"/>
      <w:r w:rsidRPr="002340ED">
        <w:rPr>
          <w:rFonts w:ascii="Times New Roman" w:hAnsi="Times New Roman" w:cs="Times New Roman"/>
        </w:rPr>
        <w:t xml:space="preserve"> rice, solid square</w:t>
      </w:r>
      <w:r w:rsidR="003769D2">
        <w:rPr>
          <w:rFonts w:ascii="Times New Roman" w:hAnsi="Times New Roman" w:cs="Times New Roman"/>
        </w:rPr>
        <w:t xml:space="preserve">s </w:t>
      </w:r>
      <w:r w:rsidRPr="002340ED">
        <w:rPr>
          <w:rFonts w:ascii="Times New Roman" w:hAnsi="Times New Roman" w:cs="Times New Roman"/>
        </w:rPr>
        <w:t>wild relatives, and empty circle</w:t>
      </w:r>
      <w:r w:rsidR="003769D2">
        <w:rPr>
          <w:rFonts w:ascii="Times New Roman" w:hAnsi="Times New Roman" w:cs="Times New Roman"/>
        </w:rPr>
        <w:t xml:space="preserve">s </w:t>
      </w:r>
      <w:r w:rsidRPr="00B55BD1">
        <w:rPr>
          <w:rFonts w:ascii="Times New Roman" w:hAnsi="Times New Roman" w:cs="Times New Roman"/>
          <w:i/>
        </w:rPr>
        <w:t>japonica</w:t>
      </w:r>
      <w:r w:rsidRPr="002340ED">
        <w:rPr>
          <w:rFonts w:ascii="Times New Roman" w:hAnsi="Times New Roman" w:cs="Times New Roman"/>
        </w:rPr>
        <w:t xml:space="preserve"> rice. </w:t>
      </w:r>
      <w:r w:rsidRPr="002340ED">
        <w:rPr>
          <w:rFonts w:ascii="Times New Roman" w:eastAsia="新細明體" w:hAnsi="Times New Roman" w:cs="Times New Roman"/>
          <w:kern w:val="0"/>
          <w:szCs w:val="24"/>
        </w:rPr>
        <w:t>C</w:t>
      </w:r>
      <w:r w:rsidRPr="002340ED">
        <w:rPr>
          <w:rFonts w:ascii="Times New Roman" w:hAnsi="Times New Roman" w:cs="Times New Roman"/>
        </w:rPr>
        <w:t>olor code for each subgroup:</w:t>
      </w:r>
      <w:r>
        <w:rPr>
          <w:rFonts w:ascii="Times New Roman" w:hAnsi="Times New Roman" w:cs="Times New Roman"/>
        </w:rPr>
        <w:t xml:space="preserve"> </w:t>
      </w:r>
      <w:r w:rsidRPr="00354DE8">
        <w:rPr>
          <w:rFonts w:ascii="Times New Roman" w:hAnsi="Times New Roman" w:cs="Times New Roman"/>
        </w:rPr>
        <w:t xml:space="preserve">V1: </w:t>
      </w:r>
      <w:r w:rsidR="003769D2">
        <w:rPr>
          <w:rFonts w:ascii="Times New Roman" w:hAnsi="Times New Roman" w:cs="Times New Roman"/>
        </w:rPr>
        <w:t>G</w:t>
      </w:r>
      <w:r w:rsidRPr="00354DE8">
        <w:rPr>
          <w:rFonts w:ascii="Times New Roman" w:hAnsi="Times New Roman" w:cs="Times New Roman"/>
        </w:rPr>
        <w:t xml:space="preserve">ray, V2: Dodger Blue, V3: Indian Red, </w:t>
      </w:r>
      <w:r w:rsidRPr="00354DE8">
        <w:rPr>
          <w:rFonts w:ascii="Times New Roman" w:hAnsi="Times New Roman" w:cs="Times New Roman"/>
        </w:rPr>
        <w:lastRenderedPageBreak/>
        <w:t>V4: Crimson, V5: Deep Sky Blue</w:t>
      </w:r>
      <w:r>
        <w:rPr>
          <w:rFonts w:ascii="Times New Roman" w:hAnsi="Times New Roman" w:cs="Times New Roman"/>
        </w:rPr>
        <w:t xml:space="preserve">; </w:t>
      </w:r>
      <w:r w:rsidRPr="00354DE8">
        <w:rPr>
          <w:rFonts w:ascii="Times New Roman" w:hAnsi="Times New Roman" w:cs="Times New Roman"/>
        </w:rPr>
        <w:t>V6: Light Coral, V7: Forest Green, V8: Sky Blue, V9: Black, V10: Purple</w:t>
      </w:r>
      <w:r>
        <w:rPr>
          <w:rFonts w:ascii="Times New Roman" w:hAnsi="Times New Roman" w:cs="Times New Roman"/>
        </w:rPr>
        <w:t xml:space="preserve">; </w:t>
      </w:r>
      <w:r w:rsidRPr="00354DE8">
        <w:rPr>
          <w:rFonts w:ascii="Times New Roman" w:hAnsi="Times New Roman" w:cs="Times New Roman"/>
        </w:rPr>
        <w:t>V11: Gold, V12: Dim Gray, V13: Pink, V14: Lime Green</w:t>
      </w:r>
    </w:p>
    <w:p w14:paraId="3623511D" w14:textId="6C0C7395" w:rsidR="007917E9" w:rsidRPr="002340ED" w:rsidRDefault="007917E9" w:rsidP="007917E9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B55BD1">
        <w:rPr>
          <w:rFonts w:ascii="Times New Roman" w:hAnsi="Times New Roman" w:cs="Times New Roman" w:hint="eastAsia"/>
          <w:b/>
        </w:rPr>
        <w:t>F</w:t>
      </w:r>
      <w:r w:rsidRPr="00B55BD1">
        <w:rPr>
          <w:rFonts w:ascii="Times New Roman" w:hAnsi="Times New Roman" w:cs="Times New Roman"/>
          <w:b/>
        </w:rPr>
        <w:t>ig S</w:t>
      </w:r>
      <w:r w:rsidR="000E1587">
        <w:rPr>
          <w:rFonts w:ascii="Times New Roman" w:hAnsi="Times New Roman" w:cs="Times New Roman"/>
          <w:b/>
        </w:rPr>
        <w:t>5</w:t>
      </w:r>
      <w:r w:rsidRPr="00B55BD1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Violin plots for the seed parameters of 12 subgroups of Asian rice landraces. A, seed length</w:t>
      </w:r>
      <w:r w:rsidR="004215CB">
        <w:rPr>
          <w:rFonts w:ascii="Times New Roman" w:hAnsi="Times New Roman" w:cs="Times New Roman"/>
        </w:rPr>
        <w:t xml:space="preserve"> (l)</w:t>
      </w:r>
      <w:r>
        <w:rPr>
          <w:rFonts w:ascii="Times New Roman" w:hAnsi="Times New Roman" w:cs="Times New Roman"/>
        </w:rPr>
        <w:t>; B, seed width</w:t>
      </w:r>
      <w:r w:rsidR="004215CB">
        <w:rPr>
          <w:rFonts w:ascii="Times New Roman" w:hAnsi="Times New Roman" w:cs="Times New Roman"/>
        </w:rPr>
        <w:t xml:space="preserve"> (w)</w:t>
      </w:r>
      <w:r>
        <w:rPr>
          <w:rFonts w:ascii="Times New Roman" w:hAnsi="Times New Roman" w:cs="Times New Roman"/>
        </w:rPr>
        <w:t xml:space="preserve">; C, seed l/w ratio; seed l*w value (area index). </w:t>
      </w:r>
      <w:r w:rsidR="003769D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ignificance levels and population size are indicated for each subpopulation.</w:t>
      </w:r>
    </w:p>
    <w:p w14:paraId="03EBA78C" w14:textId="60750CAA" w:rsidR="007917E9" w:rsidRPr="00911342" w:rsidRDefault="007917E9" w:rsidP="007917E9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B55BD1">
        <w:rPr>
          <w:rFonts w:ascii="Times New Roman" w:hAnsi="Times New Roman" w:cs="Times New Roman" w:hint="eastAsia"/>
          <w:b/>
        </w:rPr>
        <w:t>F</w:t>
      </w:r>
      <w:r w:rsidRPr="00B55BD1">
        <w:rPr>
          <w:rFonts w:ascii="Times New Roman" w:hAnsi="Times New Roman" w:cs="Times New Roman"/>
          <w:b/>
        </w:rPr>
        <w:t>ig S</w:t>
      </w:r>
      <w:r w:rsidR="000E1587">
        <w:rPr>
          <w:rFonts w:ascii="Times New Roman" w:hAnsi="Times New Roman" w:cs="Times New Roman"/>
          <w:b/>
        </w:rPr>
        <w:t>6</w:t>
      </w:r>
      <w:r w:rsidRPr="00B55BD1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Analysis of </w:t>
      </w:r>
      <w:r w:rsidRPr="00B55BD1">
        <w:rPr>
          <w:rFonts w:ascii="Times New Roman" w:hAnsi="Times New Roman" w:cs="Times New Roman"/>
          <w:i/>
        </w:rPr>
        <w:t>qSW5</w:t>
      </w:r>
      <w:r>
        <w:rPr>
          <w:rFonts w:ascii="Times New Roman" w:hAnsi="Times New Roman" w:cs="Times New Roman"/>
        </w:rPr>
        <w:t xml:space="preserve"> gene region. T</w:t>
      </w:r>
      <w:r w:rsidRPr="000803DF">
        <w:rPr>
          <w:rFonts w:ascii="Times New Roman" w:hAnsi="Times New Roman" w:cs="Times New Roman"/>
        </w:rPr>
        <w:t xml:space="preserve">he semi-assembled genome of </w:t>
      </w:r>
      <w:proofErr w:type="spellStart"/>
      <w:r w:rsidRPr="00B55BD1">
        <w:rPr>
          <w:rFonts w:ascii="Times New Roman" w:hAnsi="Times New Roman" w:cs="Times New Roman"/>
          <w:i/>
        </w:rPr>
        <w:t>indica</w:t>
      </w:r>
      <w:proofErr w:type="spellEnd"/>
      <w:r w:rsidRPr="000803DF">
        <w:rPr>
          <w:rFonts w:ascii="Times New Roman" w:hAnsi="Times New Roman" w:cs="Times New Roman"/>
        </w:rPr>
        <w:t xml:space="preserve"> rice R498 (Du et al 2017) were used </w:t>
      </w:r>
      <w:r w:rsidR="003769D2">
        <w:rPr>
          <w:rFonts w:ascii="Times New Roman" w:hAnsi="Times New Roman" w:cs="Times New Roman"/>
        </w:rPr>
        <w:t>for alignment</w:t>
      </w:r>
      <w:r w:rsidRPr="000803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A, primer pairs for PCR analysis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B, </w:t>
      </w:r>
      <w:r w:rsidR="003769D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eed morphology for 16 seeds tested. The left-most is </w:t>
      </w:r>
      <w:proofErr w:type="spellStart"/>
      <w:r>
        <w:rPr>
          <w:rFonts w:ascii="Times New Roman" w:hAnsi="Times New Roman" w:cs="Times New Roman"/>
        </w:rPr>
        <w:t>Nipponbare</w:t>
      </w:r>
      <w:proofErr w:type="spellEnd"/>
      <w:r>
        <w:rPr>
          <w:rFonts w:ascii="Times New Roman" w:hAnsi="Times New Roman" w:cs="Times New Roman"/>
        </w:rPr>
        <w:t xml:space="preserve"> and the second is IR64. C, PCR products </w:t>
      </w:r>
      <w:r w:rsidR="00EC20FF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>these lines. D-G, Integrative Genomics View of aligned reads of the</w:t>
      </w:r>
      <w:r w:rsidRPr="000803DF">
        <w:rPr>
          <w:rFonts w:ascii="Times New Roman" w:hAnsi="Times New Roman" w:cs="Times New Roman"/>
          <w:color w:val="000000" w:themeColor="text1"/>
        </w:rPr>
        <w:t xml:space="preserve"> ~19</w:t>
      </w:r>
      <w:r w:rsidR="003769D2">
        <w:rPr>
          <w:rFonts w:ascii="Times New Roman" w:hAnsi="Times New Roman" w:cs="Times New Roman"/>
          <w:color w:val="000000" w:themeColor="text1"/>
        </w:rPr>
        <w:t>-</w:t>
      </w:r>
      <w:r w:rsidRPr="000803DF">
        <w:rPr>
          <w:rFonts w:ascii="Times New Roman" w:hAnsi="Times New Roman" w:cs="Times New Roman"/>
          <w:color w:val="000000" w:themeColor="text1"/>
        </w:rPr>
        <w:t>kb</w:t>
      </w:r>
      <w:r>
        <w:rPr>
          <w:rFonts w:ascii="Times New Roman" w:hAnsi="Times New Roman" w:cs="Times New Roman"/>
        </w:rPr>
        <w:t xml:space="preserve"> region in short arm chromosome 5, with </w:t>
      </w:r>
      <w:r w:rsidRPr="00B55BD1">
        <w:rPr>
          <w:rFonts w:ascii="Times New Roman" w:hAnsi="Times New Roman" w:cs="Times New Roman"/>
          <w:i/>
        </w:rPr>
        <w:t>qSW5</w:t>
      </w:r>
      <w:r>
        <w:rPr>
          <w:rFonts w:ascii="Times New Roman" w:hAnsi="Times New Roman" w:cs="Times New Roman"/>
        </w:rPr>
        <w:t xml:space="preserve"> gene in the center</w:t>
      </w:r>
      <w:r w:rsidRPr="0091134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D, an accession without any </w:t>
      </w:r>
      <w:r w:rsidR="003769D2">
        <w:rPr>
          <w:rFonts w:ascii="Times New Roman" w:hAnsi="Times New Roman" w:cs="Times New Roman"/>
        </w:rPr>
        <w:t xml:space="preserve">large </w:t>
      </w:r>
      <w:r>
        <w:rPr>
          <w:rFonts w:ascii="Times New Roman" w:hAnsi="Times New Roman" w:cs="Times New Roman"/>
        </w:rPr>
        <w:t>deletion in the region</w:t>
      </w:r>
      <w:r w:rsidRPr="0091134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E, an accession with</w:t>
      </w:r>
      <w:r w:rsidRPr="00911342">
        <w:rPr>
          <w:rFonts w:ascii="Times New Roman" w:hAnsi="Times New Roman" w:cs="Times New Roman"/>
        </w:rPr>
        <w:t xml:space="preserve"> 0.95-kb deletion (</w:t>
      </w:r>
      <w:proofErr w:type="spellStart"/>
      <w:r w:rsidRPr="00911342">
        <w:rPr>
          <w:rFonts w:ascii="Times New Roman" w:hAnsi="Times New Roman" w:cs="Times New Roman"/>
        </w:rPr>
        <w:t>Duan</w:t>
      </w:r>
      <w:proofErr w:type="spellEnd"/>
      <w:r w:rsidRPr="00911342">
        <w:rPr>
          <w:rFonts w:ascii="Times New Roman" w:hAnsi="Times New Roman" w:cs="Times New Roman"/>
        </w:rPr>
        <w:t xml:space="preserve"> et al 2017)</w:t>
      </w:r>
      <w:r>
        <w:rPr>
          <w:rFonts w:ascii="Times New Roman" w:hAnsi="Times New Roman" w:cs="Times New Roman"/>
        </w:rPr>
        <w:t xml:space="preserve">. F, </w:t>
      </w:r>
      <w:r w:rsidRPr="0091134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 accession with</w:t>
      </w:r>
      <w:r w:rsidRPr="00911342">
        <w:rPr>
          <w:rFonts w:ascii="Times New Roman" w:hAnsi="Times New Roman" w:cs="Times New Roman"/>
        </w:rPr>
        <w:t xml:space="preserve"> 1.2-kb deletion (</w:t>
      </w:r>
      <w:proofErr w:type="spellStart"/>
      <w:r w:rsidRPr="00911342">
        <w:rPr>
          <w:rFonts w:ascii="Times New Roman" w:hAnsi="Times New Roman" w:cs="Times New Roman"/>
        </w:rPr>
        <w:t>Shomura</w:t>
      </w:r>
      <w:proofErr w:type="spellEnd"/>
      <w:r w:rsidRPr="00911342">
        <w:rPr>
          <w:rFonts w:ascii="Times New Roman" w:hAnsi="Times New Roman" w:cs="Times New Roman"/>
        </w:rPr>
        <w:t xml:space="preserve"> et al 2008)</w:t>
      </w:r>
      <w:r>
        <w:rPr>
          <w:rFonts w:ascii="Times New Roman" w:hAnsi="Times New Roman" w:cs="Times New Roman"/>
        </w:rPr>
        <w:t>. G</w:t>
      </w:r>
      <w:r w:rsidRPr="00911342">
        <w:rPr>
          <w:rFonts w:ascii="Times New Roman" w:hAnsi="Times New Roman" w:cs="Times New Roman"/>
        </w:rPr>
        <w:t>, an</w:t>
      </w:r>
      <w:r>
        <w:rPr>
          <w:rFonts w:ascii="Times New Roman" w:hAnsi="Times New Roman" w:cs="Times New Roman"/>
        </w:rPr>
        <w:t xml:space="preserve"> accession with</w:t>
      </w:r>
      <w:r w:rsidRPr="00911342">
        <w:rPr>
          <w:rFonts w:ascii="Times New Roman" w:hAnsi="Times New Roman" w:cs="Times New Roman"/>
        </w:rPr>
        <w:t xml:space="preserve"> 13.4-kb deletion (the present study).</w:t>
      </w:r>
      <w:r>
        <w:rPr>
          <w:rFonts w:ascii="Times New Roman" w:hAnsi="Times New Roman" w:cs="Times New Roman"/>
        </w:rPr>
        <w:t xml:space="preserve"> </w:t>
      </w:r>
      <w:r w:rsidRPr="00911342">
        <w:rPr>
          <w:rFonts w:ascii="Times New Roman" w:hAnsi="Times New Roman" w:cs="Times New Roman"/>
          <w:i/>
        </w:rPr>
        <w:t>qSW5</w:t>
      </w:r>
      <w:r w:rsidRPr="00911342">
        <w:rPr>
          <w:rFonts w:ascii="Times New Roman" w:hAnsi="Times New Roman" w:cs="Times New Roman"/>
        </w:rPr>
        <w:t xml:space="preserve"> (one ORF) and </w:t>
      </w:r>
      <w:r w:rsidRPr="00911342">
        <w:rPr>
          <w:rFonts w:ascii="Times New Roman" w:hAnsi="Times New Roman" w:cs="Times New Roman"/>
          <w:i/>
        </w:rPr>
        <w:t>GW5</w:t>
      </w:r>
      <w:r w:rsidRPr="00911342">
        <w:rPr>
          <w:rFonts w:ascii="Times New Roman" w:hAnsi="Times New Roman" w:cs="Times New Roman"/>
        </w:rPr>
        <w:t xml:space="preserve"> (3 ORF) are shown at the bottom. The scale bar is 1 kb.</w:t>
      </w:r>
    </w:p>
    <w:p w14:paraId="02874974" w14:textId="7E574213" w:rsidR="007917E9" w:rsidRDefault="007917E9" w:rsidP="007917E9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B55BD1">
        <w:rPr>
          <w:rFonts w:ascii="Times New Roman" w:hAnsi="Times New Roman" w:cs="Times New Roman" w:hint="eastAsia"/>
          <w:b/>
        </w:rPr>
        <w:t>F</w:t>
      </w:r>
      <w:r w:rsidRPr="00B55BD1">
        <w:rPr>
          <w:rFonts w:ascii="Times New Roman" w:hAnsi="Times New Roman" w:cs="Times New Roman"/>
          <w:b/>
        </w:rPr>
        <w:t>ig. S</w:t>
      </w:r>
      <w:r w:rsidR="000E1587">
        <w:rPr>
          <w:rFonts w:ascii="Times New Roman" w:hAnsi="Times New Roman" w:cs="Times New Roman"/>
          <w:b/>
        </w:rPr>
        <w:t>7</w:t>
      </w:r>
      <w:r w:rsidRPr="00B55BD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="00EC20FF">
        <w:rPr>
          <w:rFonts w:ascii="Times New Roman" w:hAnsi="Times New Roman" w:cs="Times New Roman"/>
        </w:rPr>
        <w:t xml:space="preserve">Violin statistical </w:t>
      </w:r>
      <w:r>
        <w:rPr>
          <w:rFonts w:ascii="Times New Roman" w:hAnsi="Times New Roman" w:cs="Times New Roman"/>
        </w:rPr>
        <w:t>plot</w:t>
      </w:r>
      <w:r w:rsidR="00EC20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for grain size distribution for different </w:t>
      </w:r>
      <w:r w:rsidRPr="00501D7A">
        <w:rPr>
          <w:rFonts w:ascii="Times New Roman" w:hAnsi="Times New Roman" w:cs="Times New Roman"/>
          <w:i/>
        </w:rPr>
        <w:t>qSW5</w:t>
      </w:r>
      <w:r>
        <w:rPr>
          <w:rFonts w:ascii="Times New Roman" w:hAnsi="Times New Roman" w:cs="Times New Roman"/>
        </w:rPr>
        <w:t xml:space="preserve"> alleles. From left to right are wild type (total), wild type (</w:t>
      </w:r>
      <w:proofErr w:type="spellStart"/>
      <w:r w:rsidRPr="00B55BD1">
        <w:rPr>
          <w:rFonts w:ascii="Times New Roman" w:hAnsi="Times New Roman" w:cs="Times New Roman"/>
          <w:i/>
        </w:rPr>
        <w:t>indica</w:t>
      </w:r>
      <w:proofErr w:type="spellEnd"/>
      <w:r>
        <w:rPr>
          <w:rFonts w:ascii="Times New Roman" w:hAnsi="Times New Roman" w:cs="Times New Roman"/>
        </w:rPr>
        <w:t xml:space="preserve"> only), 0.95-kb deletion (total), 0.95-kb deletion </w:t>
      </w:r>
      <w:r w:rsidRPr="00B55BD1">
        <w:rPr>
          <w:rFonts w:ascii="Times New Roman" w:hAnsi="Times New Roman" w:cs="Times New Roman"/>
          <w:i/>
        </w:rPr>
        <w:t>(</w:t>
      </w:r>
      <w:proofErr w:type="spellStart"/>
      <w:r w:rsidRPr="00B55BD1">
        <w:rPr>
          <w:rFonts w:ascii="Times New Roman" w:hAnsi="Times New Roman" w:cs="Times New Roman"/>
          <w:i/>
        </w:rPr>
        <w:t>indica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ony</w:t>
      </w:r>
      <w:proofErr w:type="spellEnd"/>
      <w:r>
        <w:rPr>
          <w:rFonts w:ascii="Times New Roman" w:hAnsi="Times New Roman" w:cs="Times New Roman"/>
        </w:rPr>
        <w:t>), 1.2-kb deletion and 13.4-kb deletion. Sample size and significant levels are shown.</w:t>
      </w:r>
    </w:p>
    <w:p w14:paraId="1B19A555" w14:textId="47A4FD82" w:rsidR="007917E9" w:rsidRPr="007118D6" w:rsidRDefault="007917E9" w:rsidP="007917E9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B55BD1">
        <w:rPr>
          <w:rFonts w:ascii="Times New Roman" w:hAnsi="Times New Roman" w:cs="Times New Roman"/>
          <w:b/>
        </w:rPr>
        <w:t>Fig</w:t>
      </w:r>
      <w:r w:rsidR="000E1587">
        <w:rPr>
          <w:rFonts w:ascii="Times New Roman" w:hAnsi="Times New Roman" w:cs="Times New Roman"/>
          <w:b/>
        </w:rPr>
        <w:t>.</w:t>
      </w:r>
      <w:r w:rsidRPr="00B55BD1">
        <w:rPr>
          <w:rFonts w:ascii="Times New Roman" w:hAnsi="Times New Roman" w:cs="Times New Roman"/>
          <w:b/>
        </w:rPr>
        <w:t xml:space="preserve"> S</w:t>
      </w:r>
      <w:r w:rsidR="000E1587">
        <w:rPr>
          <w:rFonts w:ascii="Times New Roman" w:hAnsi="Times New Roman" w:cs="Times New Roman"/>
          <w:b/>
        </w:rPr>
        <w:t>8</w:t>
      </w:r>
      <w:r w:rsidRPr="00B55BD1">
        <w:rPr>
          <w:rFonts w:ascii="Times New Roman" w:hAnsi="Times New Roman" w:cs="Times New Roman"/>
          <w:b/>
        </w:rPr>
        <w:t xml:space="preserve">. </w:t>
      </w:r>
      <w:r w:rsidRPr="007118D6">
        <w:rPr>
          <w:rFonts w:ascii="Times New Roman" w:hAnsi="Times New Roman" w:cs="Times New Roman"/>
        </w:rPr>
        <w:t>Taiwan indigenous farmers still performed panicle selection at harvesting stage.</w:t>
      </w:r>
      <w:r>
        <w:rPr>
          <w:rFonts w:ascii="Times New Roman" w:hAnsi="Times New Roman" w:cs="Times New Roman"/>
        </w:rPr>
        <w:t xml:space="preserve"> </w:t>
      </w:r>
      <w:r w:rsidRPr="007118D6">
        <w:rPr>
          <w:rFonts w:ascii="Times New Roman" w:hAnsi="Times New Roman" w:cs="Times New Roman"/>
        </w:rPr>
        <w:t xml:space="preserve">We visited Li-chia village </w:t>
      </w:r>
      <w:r>
        <w:rPr>
          <w:rFonts w:ascii="Times New Roman" w:hAnsi="Times New Roman" w:cs="Times New Roman"/>
        </w:rPr>
        <w:t xml:space="preserve">(GPS </w:t>
      </w:r>
      <w:r w:rsidRPr="00F35F47">
        <w:rPr>
          <w:rStyle w:val="x193iq5w"/>
          <w:rFonts w:ascii="Times New Roman" w:hAnsi="Times New Roman" w:cs="Times New Roman"/>
        </w:rPr>
        <w:t>22.</w:t>
      </w:r>
      <w:r>
        <w:rPr>
          <w:rStyle w:val="x193iq5w"/>
          <w:rFonts w:ascii="Times New Roman" w:hAnsi="Times New Roman" w:cs="Times New Roman"/>
        </w:rPr>
        <w:t>779</w:t>
      </w:r>
      <w:r w:rsidRPr="00F35F47">
        <w:rPr>
          <w:rStyle w:val="x193iq5w"/>
          <w:rFonts w:ascii="Times New Roman" w:hAnsi="Times New Roman" w:cs="Times New Roman"/>
        </w:rPr>
        <w:t>, 121.06</w:t>
      </w:r>
      <w:r>
        <w:rPr>
          <w:rStyle w:val="x193iq5w"/>
          <w:rFonts w:ascii="Times New Roman" w:hAnsi="Times New Roman" w:cs="Times New Roman"/>
        </w:rPr>
        <w:t xml:space="preserve">5, 130 m above sea level) </w:t>
      </w:r>
      <w:r w:rsidRPr="007118D6">
        <w:rPr>
          <w:rFonts w:ascii="Times New Roman" w:hAnsi="Times New Roman" w:cs="Times New Roman"/>
        </w:rPr>
        <w:t xml:space="preserve">of </w:t>
      </w:r>
      <w:r w:rsidR="003769D2">
        <w:rPr>
          <w:rFonts w:ascii="Times New Roman" w:hAnsi="Times New Roman" w:cs="Times New Roman"/>
        </w:rPr>
        <w:t xml:space="preserve">the </w:t>
      </w:r>
      <w:proofErr w:type="spellStart"/>
      <w:r w:rsidRPr="007118D6">
        <w:rPr>
          <w:rFonts w:ascii="Times New Roman" w:hAnsi="Times New Roman" w:cs="Times New Roman"/>
        </w:rPr>
        <w:t>Puyama</w:t>
      </w:r>
      <w:proofErr w:type="spellEnd"/>
      <w:r w:rsidRPr="007118D6">
        <w:rPr>
          <w:rFonts w:ascii="Times New Roman" w:hAnsi="Times New Roman" w:cs="Times New Roman"/>
        </w:rPr>
        <w:t xml:space="preserve"> tribe </w:t>
      </w:r>
      <w:r w:rsidR="003769D2">
        <w:rPr>
          <w:rFonts w:ascii="Times New Roman" w:hAnsi="Times New Roman" w:cs="Times New Roman"/>
        </w:rPr>
        <w:t>on</w:t>
      </w:r>
      <w:r w:rsidR="003769D2" w:rsidRPr="007118D6">
        <w:rPr>
          <w:rFonts w:ascii="Times New Roman" w:hAnsi="Times New Roman" w:cs="Times New Roman"/>
        </w:rPr>
        <w:t xml:space="preserve"> </w:t>
      </w:r>
      <w:r w:rsidRPr="007118D6">
        <w:rPr>
          <w:rFonts w:ascii="Times New Roman" w:hAnsi="Times New Roman" w:cs="Times New Roman"/>
        </w:rPr>
        <w:t>May 18, 2015.</w:t>
      </w:r>
      <w:r>
        <w:rPr>
          <w:rFonts w:ascii="Times New Roman" w:hAnsi="Times New Roman" w:cs="Times New Roman"/>
        </w:rPr>
        <w:t xml:space="preserve"> Panel A, we discussed with the two ladies who performed the selection. B and C show the 14 bundles of panicles they selected for the following growing season. D: Other panicles were dried under </w:t>
      </w:r>
      <w:r w:rsidR="003769D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sun and put in bags, ready to store in the barn.</w:t>
      </w:r>
    </w:p>
    <w:p w14:paraId="11C5F5FB" w14:textId="77777777" w:rsidR="007917E9" w:rsidRPr="007917E9" w:rsidRDefault="007917E9" w:rsidP="007917E9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</w:p>
    <w:sectPr w:rsidR="007917E9" w:rsidRPr="007917E9" w:rsidSect="00EE26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5E5A26B" w16cex:dateUtc="2025-02-16T23:48:00Z"/>
  <w16cex:commentExtensible w16cex:durableId="3EE714A5" w16cex:dateUtc="2025-02-18T00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BE18D" w14:textId="77777777" w:rsidR="00B15139" w:rsidRDefault="00B15139" w:rsidP="000E1587">
      <w:r>
        <w:separator/>
      </w:r>
    </w:p>
  </w:endnote>
  <w:endnote w:type="continuationSeparator" w:id="0">
    <w:p w14:paraId="307DA7CD" w14:textId="77777777" w:rsidR="00B15139" w:rsidRDefault="00B15139" w:rsidP="000E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3034A" w14:textId="77777777" w:rsidR="00B15139" w:rsidRDefault="00B15139" w:rsidP="000E1587">
      <w:r>
        <w:separator/>
      </w:r>
    </w:p>
  </w:footnote>
  <w:footnote w:type="continuationSeparator" w:id="0">
    <w:p w14:paraId="11734588" w14:textId="77777777" w:rsidR="00B15139" w:rsidRDefault="00B15139" w:rsidP="000E1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E9"/>
    <w:rsid w:val="00093E4B"/>
    <w:rsid w:val="000E1587"/>
    <w:rsid w:val="001268DE"/>
    <w:rsid w:val="002A7944"/>
    <w:rsid w:val="003769D2"/>
    <w:rsid w:val="004215CB"/>
    <w:rsid w:val="00545A39"/>
    <w:rsid w:val="005F593E"/>
    <w:rsid w:val="006128ED"/>
    <w:rsid w:val="006B053D"/>
    <w:rsid w:val="007759FB"/>
    <w:rsid w:val="007917E9"/>
    <w:rsid w:val="007B3402"/>
    <w:rsid w:val="00800D3B"/>
    <w:rsid w:val="00825185"/>
    <w:rsid w:val="008B42EF"/>
    <w:rsid w:val="009F6C01"/>
    <w:rsid w:val="00A61BA7"/>
    <w:rsid w:val="00AD502B"/>
    <w:rsid w:val="00B15139"/>
    <w:rsid w:val="00CE152E"/>
    <w:rsid w:val="00E20B63"/>
    <w:rsid w:val="00E87130"/>
    <w:rsid w:val="00E95088"/>
    <w:rsid w:val="00EC20FF"/>
    <w:rsid w:val="00EE265A"/>
    <w:rsid w:val="00F609B3"/>
    <w:rsid w:val="00F756B2"/>
    <w:rsid w:val="00F8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8C02C"/>
  <w15:chartTrackingRefBased/>
  <w15:docId w15:val="{EFFD4E3F-E6A0-49ED-B7EC-5DA1CE66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193iq5w">
    <w:name w:val="x193iq5w"/>
    <w:basedOn w:val="a0"/>
    <w:rsid w:val="007917E9"/>
  </w:style>
  <w:style w:type="table" w:styleId="a3">
    <w:name w:val="Table Grid"/>
    <w:basedOn w:val="a1"/>
    <w:uiPriority w:val="39"/>
    <w:rsid w:val="00EE2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1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15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1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1587"/>
    <w:rPr>
      <w:sz w:val="20"/>
      <w:szCs w:val="20"/>
    </w:rPr>
  </w:style>
  <w:style w:type="paragraph" w:styleId="a8">
    <w:name w:val="Revision"/>
    <w:hidden/>
    <w:uiPriority w:val="99"/>
    <w:semiHidden/>
    <w:rsid w:val="007759FB"/>
  </w:style>
  <w:style w:type="character" w:styleId="a9">
    <w:name w:val="annotation reference"/>
    <w:basedOn w:val="a0"/>
    <w:uiPriority w:val="99"/>
    <w:semiHidden/>
    <w:unhideWhenUsed/>
    <w:rsid w:val="003769D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769D2"/>
    <w:rPr>
      <w:sz w:val="20"/>
      <w:szCs w:val="20"/>
    </w:rPr>
  </w:style>
  <w:style w:type="character" w:customStyle="1" w:styleId="ab">
    <w:name w:val="註解文字 字元"/>
    <w:basedOn w:val="a0"/>
    <w:link w:val="aa"/>
    <w:uiPriority w:val="99"/>
    <w:semiHidden/>
    <w:rsid w:val="003769D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769D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3769D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B34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B34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bohsing</dc:creator>
  <cp:keywords/>
  <dc:description/>
  <cp:lastModifiedBy>bohsing</cp:lastModifiedBy>
  <cp:revision>5</cp:revision>
  <dcterms:created xsi:type="dcterms:W3CDTF">2025-02-19T03:12:00Z</dcterms:created>
  <dcterms:modified xsi:type="dcterms:W3CDTF">2025-02-20T08:01:00Z</dcterms:modified>
</cp:coreProperties>
</file>