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4C46" w:rsidRPr="00AE65A6" w:rsidRDefault="00044C46" w:rsidP="002E4C4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data</w:t>
      </w:r>
    </w:p>
    <w:p w:rsidR="00214070" w:rsidRPr="00AE65A6" w:rsidRDefault="00214070" w:rsidP="00214070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en-GB" w:eastAsia="fr-FR"/>
          <w14:ligatures w14:val="none"/>
        </w:rPr>
      </w:pPr>
    </w:p>
    <w:p w:rsidR="00C228A8" w:rsidRPr="00AE65A6" w:rsidRDefault="00DB204D" w:rsidP="00C228A8">
      <w:pPr>
        <w:spacing w:after="120" w:line="48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4"/>
          <w:lang w:val="en-GB"/>
        </w:rPr>
        <w:t>S</w:t>
      </w:r>
      <w:r w:rsidR="00C228A8" w:rsidRPr="00AE65A6">
        <w:rPr>
          <w:rFonts w:ascii="Times New Roman" w:hAnsi="Times New Roman"/>
          <w:sz w:val="28"/>
          <w:szCs w:val="24"/>
          <w:lang w:val="en-GB"/>
        </w:rPr>
        <w:t>1. Size calibration</w:t>
      </w:r>
    </w:p>
    <w:p w:rsidR="009B6B9D" w:rsidRPr="00AE65A6" w:rsidRDefault="00214070" w:rsidP="00DB204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fr-FR"/>
          <w14:ligatures w14:val="none"/>
        </w:rPr>
      </w:pPr>
      <w:r w:rsidRPr="00AE65A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</w:t>
      </w:r>
      <w:r w:rsidR="00DB204D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 w:rsidRPr="00AE65A6">
        <w:rPr>
          <w:rFonts w:ascii="Times New Roman" w:hAnsi="Times New Roman" w:cs="Times New Roman"/>
          <w:b/>
          <w:bCs/>
          <w:sz w:val="20"/>
          <w:szCs w:val="20"/>
          <w:lang w:val="en-GB"/>
        </w:rPr>
        <w:t>1:</w:t>
      </w:r>
      <w:r w:rsidRPr="00AE65A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A04AC">
        <w:rPr>
          <w:rFonts w:ascii="Times New Roman" w:hAnsi="Times New Roman" w:cs="Times New Roman"/>
          <w:sz w:val="20"/>
          <w:szCs w:val="20"/>
          <w:lang w:val="en-GB"/>
        </w:rPr>
        <w:t>Body l</w:t>
      </w:r>
      <w:r w:rsidRPr="00AE65A6">
        <w:rPr>
          <w:rFonts w:ascii="Times New Roman" w:hAnsi="Times New Roman" w:cs="Times New Roman"/>
          <w:sz w:val="20"/>
          <w:szCs w:val="20"/>
          <w:lang w:val="en-GB"/>
        </w:rPr>
        <w:t xml:space="preserve">ength of males </w:t>
      </w:r>
      <w:r w:rsidRPr="00AE65A6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Gammarus </w:t>
      </w:r>
      <w:proofErr w:type="spellStart"/>
      <w:r w:rsidRPr="00AE65A6">
        <w:rPr>
          <w:rFonts w:ascii="Times New Roman" w:hAnsi="Times New Roman" w:cs="Times New Roman"/>
          <w:i/>
          <w:iCs/>
          <w:sz w:val="20"/>
          <w:szCs w:val="20"/>
          <w:lang w:val="en-GB"/>
        </w:rPr>
        <w:t>fossarum</w:t>
      </w:r>
      <w:proofErr w:type="spellEnd"/>
      <w:r w:rsidRPr="00AE65A6">
        <w:rPr>
          <w:rFonts w:ascii="Times New Roman" w:hAnsi="Times New Roman" w:cs="Times New Roman"/>
          <w:sz w:val="20"/>
          <w:szCs w:val="20"/>
          <w:lang w:val="en-GB"/>
        </w:rPr>
        <w:t xml:space="preserve"> that were size-calibrated before each experiment</w:t>
      </w:r>
      <w:r w:rsidR="00C228A8" w:rsidRPr="00AE65A6">
        <w:rPr>
          <w:rFonts w:ascii="Times New Roman" w:hAnsi="Times New Roman" w:cs="Times New Roman"/>
          <w:sz w:val="20"/>
          <w:szCs w:val="20"/>
          <w:lang w:val="en-GB"/>
        </w:rPr>
        <w:t xml:space="preserve"> (N = 20 males per experiment)</w:t>
      </w:r>
      <w:r w:rsidRPr="00AE65A6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E207E3" w:rsidRPr="00AE65A6">
        <w:rPr>
          <w:rFonts w:ascii="Times New Roman" w:hAnsi="Times New Roman" w:cs="Times New Roman"/>
          <w:sz w:val="20"/>
          <w:szCs w:val="20"/>
          <w:lang w:val="en-GB"/>
        </w:rPr>
        <w:t xml:space="preserve"> Note: MUG</w:t>
      </w:r>
      <w:r w:rsidR="00E207E3" w:rsidRPr="00AE65A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®</w:t>
      </w:r>
      <w:r w:rsidR="00E207E3" w:rsidRPr="00AE65A6">
        <w:rPr>
          <w:rFonts w:ascii="Times New Roman" w:hAnsi="Times New Roman" w:cs="Times New Roman"/>
          <w:sz w:val="20"/>
          <w:szCs w:val="20"/>
          <w:lang w:val="en-GB"/>
        </w:rPr>
        <w:t xml:space="preserve"> = Meal Unit for Gammarid.</w:t>
      </w:r>
    </w:p>
    <w:tbl>
      <w:tblPr>
        <w:tblStyle w:val="Grilledutableau"/>
        <w:tblpPr w:leftFromText="141" w:rightFromText="141" w:vertAnchor="page" w:horzAnchor="margin" w:tblpY="3871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2"/>
        <w:gridCol w:w="1814"/>
        <w:gridCol w:w="1814"/>
        <w:gridCol w:w="1452"/>
      </w:tblGrid>
      <w:tr w:rsidR="00BA04AC" w:rsidRPr="00AE65A6" w:rsidTr="00BA04AC">
        <w:trPr>
          <w:trHeight w:val="537"/>
        </w:trPr>
        <w:tc>
          <w:tcPr>
            <w:tcW w:w="22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04AC" w:rsidRPr="00BA04AC" w:rsidRDefault="00BA04AC" w:rsidP="00BA04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0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Experiments</w:t>
            </w:r>
            <w:proofErr w:type="spellEnd"/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04AC" w:rsidRPr="00BA04AC" w:rsidRDefault="00BA04AC" w:rsidP="00BA04A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BA04A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Deployment date</w:t>
            </w:r>
          </w:p>
          <w:p w:rsidR="00BA04AC" w:rsidRPr="00BA04AC" w:rsidRDefault="00BA04AC" w:rsidP="00BA04A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BA04A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(mm/dd/</w:t>
            </w:r>
            <w:proofErr w:type="spellStart"/>
            <w:r w:rsidRPr="00BA04A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yyyy</w:t>
            </w:r>
            <w:proofErr w:type="spellEnd"/>
            <w:r w:rsidRPr="00BA04AC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0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04AC" w:rsidRPr="00BA04AC" w:rsidRDefault="00BA04AC" w:rsidP="00BA04A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A0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Mean</w:t>
            </w:r>
            <w:proofErr w:type="spellEnd"/>
            <w:r w:rsidRPr="00BA0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body </w:t>
            </w:r>
            <w:proofErr w:type="spellStart"/>
            <w:r w:rsidRPr="00BA0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length</w:t>
            </w:r>
            <w:proofErr w:type="spellEnd"/>
            <w:r w:rsidRPr="00BA0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(mm)</w:t>
            </w:r>
          </w:p>
        </w:tc>
        <w:tc>
          <w:tcPr>
            <w:tcW w:w="8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A04AC" w:rsidRPr="00BA04AC" w:rsidRDefault="00BA04AC" w:rsidP="00BA04A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4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</w:p>
        </w:tc>
      </w:tr>
      <w:tr w:rsidR="00BA04AC" w:rsidRPr="00AE65A6" w:rsidTr="00BA04AC">
        <w:tc>
          <w:tcPr>
            <w:tcW w:w="2200" w:type="pct"/>
            <w:tcBorders>
              <w:top w:val="single" w:sz="12" w:space="0" w:color="auto"/>
            </w:tcBorders>
          </w:tcPr>
          <w:p w:rsidR="00BA04AC" w:rsidRPr="00AE65A6" w:rsidRDefault="00BA04AC" w:rsidP="00BA04AC">
            <w:pPr>
              <w:spacing w:before="2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AE65A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Effect of temperature in laboratory</w:t>
            </w:r>
          </w:p>
          <w:p w:rsidR="00BA04AC" w:rsidRPr="00AE65A6" w:rsidRDefault="00BA04AC" w:rsidP="00BA04A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:rsidR="00BA04AC" w:rsidRPr="00AE65A6" w:rsidRDefault="00BA04AC" w:rsidP="00BA04AC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00" w:type="pct"/>
            <w:tcBorders>
              <w:top w:val="single" w:sz="12" w:space="0" w:color="auto"/>
            </w:tcBorders>
          </w:tcPr>
          <w:p w:rsidR="00BA04AC" w:rsidRPr="00CD7FC2" w:rsidRDefault="00BA04AC" w:rsidP="00BA04AC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10/15/2024</w:t>
            </w:r>
          </w:p>
        </w:tc>
        <w:tc>
          <w:tcPr>
            <w:tcW w:w="1000" w:type="pct"/>
            <w:tcBorders>
              <w:top w:val="single" w:sz="12" w:space="0" w:color="auto"/>
            </w:tcBorders>
          </w:tcPr>
          <w:p w:rsidR="00BA04AC" w:rsidRPr="00AE65A6" w:rsidRDefault="00BA04AC" w:rsidP="00BA04AC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800" w:type="pct"/>
            <w:tcBorders>
              <w:top w:val="single" w:sz="12" w:space="0" w:color="auto"/>
            </w:tcBorders>
          </w:tcPr>
          <w:p w:rsidR="00BA04AC" w:rsidRPr="00AE65A6" w:rsidRDefault="00BA04AC" w:rsidP="00BA04AC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0.23</w:t>
            </w:r>
          </w:p>
        </w:tc>
      </w:tr>
      <w:tr w:rsidR="00BA04AC" w:rsidRPr="00AE65A6" w:rsidTr="00BA04AC">
        <w:tc>
          <w:tcPr>
            <w:tcW w:w="2200" w:type="pct"/>
          </w:tcPr>
          <w:p w:rsidR="00BA04AC" w:rsidRPr="00AE65A6" w:rsidRDefault="00BA04AC" w:rsidP="00BA04A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In situ</w:t>
            </w:r>
            <w:r w:rsidRPr="00AE6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65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exposure</w:t>
            </w:r>
            <w:proofErr w:type="spellEnd"/>
          </w:p>
          <w:p w:rsidR="00BA04AC" w:rsidRPr="00AE65A6" w:rsidRDefault="00BA04AC" w:rsidP="00BA04A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A04AC" w:rsidRPr="00AE65A6" w:rsidRDefault="00BA04AC" w:rsidP="00BA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Seine-Normandie (SN)</w:t>
            </w:r>
          </w:p>
          <w:p w:rsidR="00BA04AC" w:rsidRPr="00AE65A6" w:rsidRDefault="00BA04AC" w:rsidP="00BA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</w:p>
        </w:tc>
        <w:tc>
          <w:tcPr>
            <w:tcW w:w="1000" w:type="pct"/>
          </w:tcPr>
          <w:p w:rsidR="00BA04AC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10/01/2024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10/02/2024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10/03/2024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9.6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800" w:type="pct"/>
          </w:tcPr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</w:tr>
      <w:tr w:rsidR="00BA04AC" w:rsidRPr="00AE65A6" w:rsidTr="00BA04AC">
        <w:trPr>
          <w:trHeight w:val="153"/>
        </w:trPr>
        <w:tc>
          <w:tcPr>
            <w:tcW w:w="2200" w:type="pct"/>
          </w:tcPr>
          <w:p w:rsidR="00BA04AC" w:rsidRPr="00AE65A6" w:rsidRDefault="00BA04AC" w:rsidP="00BA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Rhône-Méditerranée-Corse (RMC)</w:t>
            </w:r>
          </w:p>
          <w:p w:rsidR="00BA04AC" w:rsidRPr="00AE65A6" w:rsidRDefault="00BA04AC" w:rsidP="00BA04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</w:p>
          <w:p w:rsidR="00BA04AC" w:rsidRPr="00AE65A6" w:rsidRDefault="00BA04AC" w:rsidP="00BA04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BA04AC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10/22/2024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10/23/2024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10/24/2024</w:t>
            </w:r>
          </w:p>
        </w:tc>
        <w:tc>
          <w:tcPr>
            <w:tcW w:w="1000" w:type="pct"/>
          </w:tcPr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800" w:type="pct"/>
          </w:tcPr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  <w:p w:rsidR="00BA04AC" w:rsidRPr="00AE65A6" w:rsidRDefault="00BA04AC" w:rsidP="00BA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65A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</w:tr>
    </w:tbl>
    <w:p w:rsidR="00E207E3" w:rsidRDefault="00E207E3" w:rsidP="00E207E3">
      <w:pPr>
        <w:spacing w:after="120" w:line="480" w:lineRule="auto"/>
        <w:jc w:val="both"/>
        <w:rPr>
          <w:rFonts w:ascii="Times New Roman" w:hAnsi="Times New Roman"/>
          <w:sz w:val="28"/>
          <w:szCs w:val="24"/>
        </w:rPr>
      </w:pPr>
    </w:p>
    <w:p w:rsidR="005253E8" w:rsidRPr="00DB204D" w:rsidRDefault="00DB204D" w:rsidP="00E207E3">
      <w:pPr>
        <w:spacing w:after="120" w:line="480" w:lineRule="auto"/>
        <w:jc w:val="both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4"/>
          <w:lang w:val="en-GB"/>
        </w:rPr>
        <w:t>S</w:t>
      </w:r>
      <w:r>
        <w:rPr>
          <w:rFonts w:ascii="Times New Roman" w:hAnsi="Times New Roman"/>
          <w:sz w:val="28"/>
          <w:szCs w:val="24"/>
          <w:lang w:val="en-GB"/>
        </w:rPr>
        <w:t>2</w:t>
      </w:r>
      <w:r w:rsidRPr="00AE65A6">
        <w:rPr>
          <w:rFonts w:ascii="Times New Roman" w:hAnsi="Times New Roman"/>
          <w:sz w:val="28"/>
          <w:szCs w:val="24"/>
          <w:lang w:val="en-GB"/>
        </w:rPr>
        <w:t xml:space="preserve">. </w:t>
      </w:r>
      <w:r>
        <w:rPr>
          <w:rFonts w:ascii="Times New Roman" w:hAnsi="Times New Roman"/>
          <w:sz w:val="28"/>
          <w:szCs w:val="24"/>
          <w:lang w:val="en-GB"/>
        </w:rPr>
        <w:t>Effect of water temperature on MUG</w:t>
      </w:r>
      <w:r w:rsidRPr="00DB204D">
        <w:rPr>
          <w:rFonts w:ascii="Times New Roman" w:hAnsi="Times New Roman"/>
          <w:sz w:val="28"/>
          <w:szCs w:val="28"/>
          <w:vertAlign w:val="superscript"/>
          <w:lang w:val="en-GB"/>
        </w:rPr>
        <w:t>®</w:t>
      </w:r>
      <w:r>
        <w:rPr>
          <w:rFonts w:ascii="Times New Roman" w:hAnsi="Times New Roman"/>
          <w:sz w:val="28"/>
          <w:szCs w:val="24"/>
          <w:lang w:val="en-GB"/>
        </w:rPr>
        <w:t xml:space="preserve"> weight loss</w:t>
      </w:r>
    </w:p>
    <w:p w:rsidR="005253E8" w:rsidRPr="00202D07" w:rsidRDefault="005253E8" w:rsidP="00DB204D">
      <w:pPr>
        <w:spacing w:line="276" w:lineRule="auto"/>
        <w:jc w:val="both"/>
        <w:rPr>
          <w:rFonts w:ascii="Times New Roman" w:hAnsi="Times New Roman"/>
          <w:b/>
          <w:bCs/>
        </w:rPr>
      </w:pPr>
      <w:r w:rsidRPr="005253E8">
        <w:rPr>
          <w:rFonts w:ascii="Times New Roman" w:hAnsi="Times New Roman"/>
          <w:b/>
          <w:bCs/>
          <w:lang w:val="en-GB"/>
        </w:rPr>
        <w:t xml:space="preserve">Table </w:t>
      </w:r>
      <w:r w:rsidR="00DB204D">
        <w:rPr>
          <w:rFonts w:ascii="Times New Roman" w:hAnsi="Times New Roman"/>
          <w:b/>
          <w:bCs/>
          <w:lang w:val="en-GB"/>
        </w:rPr>
        <w:t>S2</w:t>
      </w:r>
      <w:r w:rsidRPr="005253E8">
        <w:rPr>
          <w:rFonts w:ascii="Times New Roman" w:hAnsi="Times New Roman"/>
          <w:b/>
          <w:bCs/>
          <w:lang w:val="en-GB"/>
        </w:rPr>
        <w:t xml:space="preserve">:  </w:t>
      </w:r>
      <w:r w:rsidRPr="005253E8">
        <w:rPr>
          <w:rFonts w:ascii="Times New Roman" w:hAnsi="Times New Roman"/>
          <w:lang w:val="en-GB"/>
        </w:rPr>
        <w:t>Comparisons between observed values in control beakers (i.e. without gammarid; all n = 1) and mean (± SE) observed values in tests beakers (i.e. with 20 male gammarids; all n = 5) expected values regarding effects of temperature on total MUG</w:t>
      </w:r>
      <w:r w:rsidRPr="005253E8">
        <w:rPr>
          <w:rFonts w:ascii="Times New Roman" w:hAnsi="Times New Roman"/>
          <w:b/>
          <w:bCs/>
          <w:szCs w:val="20"/>
          <w:vertAlign w:val="superscript"/>
          <w:lang w:val="en-GB"/>
        </w:rPr>
        <w:t>®</w:t>
      </w:r>
      <w:r w:rsidRPr="005253E8">
        <w:rPr>
          <w:rFonts w:ascii="Times New Roman" w:hAnsi="Times New Roman"/>
          <w:lang w:val="en-GB"/>
        </w:rPr>
        <w:t xml:space="preserve"> weight loss. Significant P values based on t-tests are highlighted in bold font.</w:t>
      </w:r>
      <w:r w:rsidRPr="005253E8">
        <w:rPr>
          <w:rFonts w:ascii="Times New Roman" w:hAnsi="Times New Roman"/>
          <w:b/>
          <w:bCs/>
          <w:lang w:val="en-GB"/>
        </w:rPr>
        <w:t xml:space="preserve"> </w:t>
      </w:r>
      <w:proofErr w:type="gramStart"/>
      <w:r w:rsidRPr="00202D07">
        <w:rPr>
          <w:rFonts w:ascii="Times New Roman" w:hAnsi="Times New Roman"/>
        </w:rPr>
        <w:t>Note:</w:t>
      </w:r>
      <w:proofErr w:type="gramEnd"/>
      <w:r w:rsidRPr="00202D07">
        <w:rPr>
          <w:rFonts w:ascii="Times New Roman" w:hAnsi="Times New Roman"/>
        </w:rPr>
        <w:t xml:space="preserve"> MUG</w:t>
      </w:r>
      <w:r w:rsidRPr="00202D07">
        <w:rPr>
          <w:rFonts w:ascii="Times New Roman" w:hAnsi="Times New Roman"/>
          <w:vertAlign w:val="superscript"/>
        </w:rPr>
        <w:t>®</w:t>
      </w:r>
      <w:r w:rsidRPr="00202D07">
        <w:rPr>
          <w:rFonts w:ascii="Times New Roman" w:hAnsi="Times New Roman"/>
        </w:rPr>
        <w:t xml:space="preserve"> = </w:t>
      </w:r>
      <w:proofErr w:type="spellStart"/>
      <w:r w:rsidRPr="00202D07">
        <w:rPr>
          <w:rFonts w:ascii="Times New Roman" w:hAnsi="Times New Roman"/>
        </w:rPr>
        <w:t>Meal</w:t>
      </w:r>
      <w:proofErr w:type="spellEnd"/>
      <w:r w:rsidRPr="00202D07">
        <w:rPr>
          <w:rFonts w:ascii="Times New Roman" w:hAnsi="Times New Roman"/>
        </w:rPr>
        <w:t xml:space="preserve"> Unit for </w:t>
      </w:r>
      <w:proofErr w:type="spellStart"/>
      <w:r w:rsidRPr="00202D07">
        <w:rPr>
          <w:rFonts w:ascii="Times New Roman" w:hAnsi="Times New Roman"/>
        </w:rPr>
        <w:t>Gammarid</w:t>
      </w:r>
      <w:proofErr w:type="spellEnd"/>
      <w:r w:rsidRPr="00202D07">
        <w:rPr>
          <w:rFonts w:ascii="Times New Roman" w:hAnsi="Times New Roman"/>
        </w:rPr>
        <w:t>.</w:t>
      </w:r>
    </w:p>
    <w:tbl>
      <w:tblPr>
        <w:tblW w:w="9242" w:type="dxa"/>
        <w:jc w:val="center"/>
        <w:tblLook w:val="04A0" w:firstRow="1" w:lastRow="0" w:firstColumn="1" w:lastColumn="0" w:noHBand="0" w:noVBand="1"/>
      </w:tblPr>
      <w:tblGrid>
        <w:gridCol w:w="1643"/>
        <w:gridCol w:w="1985"/>
        <w:gridCol w:w="2977"/>
        <w:gridCol w:w="787"/>
        <w:gridCol w:w="712"/>
        <w:gridCol w:w="1138"/>
      </w:tblGrid>
      <w:tr w:rsidR="00DB204D" w:rsidRPr="00202D07" w:rsidTr="00DB204D">
        <w:trPr>
          <w:trHeight w:val="437"/>
          <w:jc w:val="center"/>
        </w:trPr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04D" w:rsidRPr="00DB204D" w:rsidRDefault="00DB204D" w:rsidP="00DB204D">
            <w:pPr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  <w:tc>
          <w:tcPr>
            <w:tcW w:w="496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04D" w:rsidRPr="00DB204D" w:rsidRDefault="00DB204D" w:rsidP="00DB204D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Total MUG</w:t>
            </w:r>
            <w:r w:rsidRPr="00DB204D">
              <w:rPr>
                <w:rFonts w:ascii="Times New Roman" w:hAnsi="Times New Roman"/>
                <w:b/>
                <w:bCs/>
                <w:sz w:val="20"/>
                <w:szCs w:val="18"/>
                <w:vertAlign w:val="superscript"/>
              </w:rPr>
              <w:t>®</w:t>
            </w: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weight</w:t>
            </w:r>
            <w:proofErr w:type="spellEnd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loss</w:t>
            </w:r>
            <w:proofErr w:type="spellEnd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(%)</w:t>
            </w:r>
          </w:p>
        </w:tc>
        <w:tc>
          <w:tcPr>
            <w:tcW w:w="7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04D" w:rsidRPr="00DB204D" w:rsidRDefault="00DB204D" w:rsidP="00DB204D">
            <w:pPr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  <w:tc>
          <w:tcPr>
            <w:tcW w:w="7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04D" w:rsidRPr="00DB204D" w:rsidRDefault="00DB204D" w:rsidP="00DB204D">
            <w:pPr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B204D" w:rsidRPr="00DB204D" w:rsidRDefault="00DB204D" w:rsidP="00DB204D">
            <w:pPr>
              <w:rPr>
                <w:rFonts w:ascii="Times New Roman" w:hAnsi="Times New Roman"/>
                <w:b/>
                <w:bCs/>
                <w:sz w:val="20"/>
                <w:szCs w:val="18"/>
              </w:rPr>
            </w:pPr>
          </w:p>
        </w:tc>
      </w:tr>
      <w:tr w:rsidR="005253E8" w:rsidRPr="00202D07" w:rsidTr="00DB204D">
        <w:trPr>
          <w:trHeight w:val="415"/>
          <w:jc w:val="center"/>
        </w:trPr>
        <w:tc>
          <w:tcPr>
            <w:tcW w:w="164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:rsidR="005253E8" w:rsidRPr="00DB204D" w:rsidRDefault="005253E8" w:rsidP="00DB204D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proofErr w:type="spellStart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Temperature</w:t>
            </w:r>
            <w:proofErr w:type="spellEnd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(°C)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  <w:t xml:space="preserve">Observed value </w:t>
            </w:r>
          </w:p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  <w:t xml:space="preserve">in control beakers 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  <w:t>Mean (± SE) observed values</w:t>
            </w:r>
          </w:p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  <w:lang w:val="en-GB"/>
              </w:rPr>
              <w:t xml:space="preserve"> in tests beakers</w:t>
            </w:r>
          </w:p>
        </w:tc>
        <w:tc>
          <w:tcPr>
            <w:tcW w:w="787" w:type="dxa"/>
            <w:tcBorders>
              <w:top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proofErr w:type="gramStart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t</w:t>
            </w:r>
            <w:proofErr w:type="gramEnd"/>
          </w:p>
        </w:tc>
        <w:tc>
          <w:tcPr>
            <w:tcW w:w="712" w:type="dxa"/>
            <w:tcBorders>
              <w:top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proofErr w:type="spellStart"/>
            <w:proofErr w:type="gramStart"/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df</w:t>
            </w:r>
            <w:proofErr w:type="spellEnd"/>
            <w:proofErr w:type="gramEnd"/>
          </w:p>
        </w:tc>
        <w:tc>
          <w:tcPr>
            <w:tcW w:w="1138" w:type="dxa"/>
            <w:tcBorders>
              <w:top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P</w:t>
            </w:r>
          </w:p>
        </w:tc>
      </w:tr>
      <w:tr w:rsidR="005253E8" w:rsidRPr="00202D07" w:rsidTr="00DB204D">
        <w:trPr>
          <w:trHeight w:val="488"/>
          <w:jc w:val="center"/>
        </w:trPr>
        <w:tc>
          <w:tcPr>
            <w:tcW w:w="1643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14.4</w:t>
            </w:r>
          </w:p>
        </w:tc>
        <w:tc>
          <w:tcPr>
            <w:tcW w:w="2977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 xml:space="preserve">36.4 </w:t>
            </w: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± </w:t>
            </w:r>
            <w:r w:rsidRPr="00DB204D">
              <w:rPr>
                <w:rFonts w:ascii="Times New Roman" w:hAnsi="Times New Roman"/>
                <w:sz w:val="20"/>
                <w:szCs w:val="18"/>
              </w:rPr>
              <w:t>3.0</w:t>
            </w:r>
          </w:p>
        </w:tc>
        <w:tc>
          <w:tcPr>
            <w:tcW w:w="787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7.36</w:t>
            </w:r>
          </w:p>
        </w:tc>
        <w:tc>
          <w:tcPr>
            <w:tcW w:w="712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138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0.002</w:t>
            </w:r>
          </w:p>
        </w:tc>
      </w:tr>
      <w:tr w:rsidR="005253E8" w:rsidRPr="00202D07" w:rsidTr="00DB204D">
        <w:trPr>
          <w:trHeight w:val="407"/>
          <w:jc w:val="center"/>
        </w:trPr>
        <w:tc>
          <w:tcPr>
            <w:tcW w:w="1643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3.9</w:t>
            </w:r>
          </w:p>
        </w:tc>
        <w:tc>
          <w:tcPr>
            <w:tcW w:w="2977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36.1 ± 5.7</w:t>
            </w:r>
          </w:p>
        </w:tc>
        <w:tc>
          <w:tcPr>
            <w:tcW w:w="787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5.65</w:t>
            </w:r>
          </w:p>
        </w:tc>
        <w:tc>
          <w:tcPr>
            <w:tcW w:w="712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138" w:type="dxa"/>
            <w:shd w:val="clear" w:color="auto" w:fill="auto"/>
          </w:tcPr>
          <w:p w:rsidR="005253E8" w:rsidRPr="00DB204D" w:rsidRDefault="005253E8" w:rsidP="00E44BA6">
            <w:pPr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0.005</w:t>
            </w:r>
          </w:p>
        </w:tc>
      </w:tr>
      <w:tr w:rsidR="005253E8" w:rsidRPr="00202D07" w:rsidTr="00DB204D">
        <w:trPr>
          <w:trHeight w:val="484"/>
          <w:jc w:val="center"/>
        </w:trPr>
        <w:tc>
          <w:tcPr>
            <w:tcW w:w="1643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3.9</w:t>
            </w:r>
          </w:p>
        </w:tc>
        <w:tc>
          <w:tcPr>
            <w:tcW w:w="2977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36.2 ± 5.1</w:t>
            </w:r>
          </w:p>
        </w:tc>
        <w:tc>
          <w:tcPr>
            <w:tcW w:w="787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6.32</w:t>
            </w:r>
          </w:p>
        </w:tc>
        <w:tc>
          <w:tcPr>
            <w:tcW w:w="712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138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0.003</w:t>
            </w:r>
          </w:p>
        </w:tc>
      </w:tr>
      <w:tr w:rsidR="005253E8" w:rsidRPr="00202D07" w:rsidTr="00DB204D">
        <w:trPr>
          <w:trHeight w:val="404"/>
          <w:jc w:val="center"/>
        </w:trPr>
        <w:tc>
          <w:tcPr>
            <w:tcW w:w="1643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15.9</w:t>
            </w:r>
          </w:p>
        </w:tc>
        <w:tc>
          <w:tcPr>
            <w:tcW w:w="2977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37.6 ± 2.6</w:t>
            </w:r>
          </w:p>
        </w:tc>
        <w:tc>
          <w:tcPr>
            <w:tcW w:w="787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8.20</w:t>
            </w:r>
          </w:p>
        </w:tc>
        <w:tc>
          <w:tcPr>
            <w:tcW w:w="712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138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0.001</w:t>
            </w:r>
          </w:p>
        </w:tc>
      </w:tr>
      <w:tr w:rsidR="005253E8" w:rsidRPr="00202D07" w:rsidTr="00DB204D">
        <w:trPr>
          <w:trHeight w:val="410"/>
          <w:jc w:val="center"/>
        </w:trPr>
        <w:tc>
          <w:tcPr>
            <w:tcW w:w="1643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9.9</w:t>
            </w:r>
          </w:p>
        </w:tc>
        <w:tc>
          <w:tcPr>
            <w:tcW w:w="2977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34.5 ± 1.9</w:t>
            </w:r>
          </w:p>
        </w:tc>
        <w:tc>
          <w:tcPr>
            <w:tcW w:w="787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12.7</w:t>
            </w:r>
          </w:p>
        </w:tc>
        <w:tc>
          <w:tcPr>
            <w:tcW w:w="712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138" w:type="dxa"/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 xml:space="preserve"> </w:t>
            </w: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&lt; 0.001</w:t>
            </w:r>
          </w:p>
        </w:tc>
      </w:tr>
      <w:tr w:rsidR="005253E8" w:rsidRPr="00202D07" w:rsidTr="00DB204D">
        <w:trPr>
          <w:trHeight w:val="429"/>
          <w:jc w:val="center"/>
        </w:trPr>
        <w:tc>
          <w:tcPr>
            <w:tcW w:w="1643" w:type="dxa"/>
            <w:tcBorders>
              <w:bottom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22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6.0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24.7 ± 2.5</w:t>
            </w:r>
          </w:p>
        </w:tc>
        <w:tc>
          <w:tcPr>
            <w:tcW w:w="787" w:type="dxa"/>
            <w:tcBorders>
              <w:bottom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7.47</w:t>
            </w:r>
          </w:p>
        </w:tc>
        <w:tc>
          <w:tcPr>
            <w:tcW w:w="712" w:type="dxa"/>
            <w:tcBorders>
              <w:bottom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DB204D">
              <w:rPr>
                <w:rFonts w:ascii="Times New Roman" w:hAnsi="Times New Roman"/>
                <w:sz w:val="20"/>
                <w:szCs w:val="18"/>
              </w:rPr>
              <w:t>4</w:t>
            </w:r>
          </w:p>
        </w:tc>
        <w:tc>
          <w:tcPr>
            <w:tcW w:w="1138" w:type="dxa"/>
            <w:tcBorders>
              <w:bottom w:val="single" w:sz="12" w:space="0" w:color="auto"/>
            </w:tcBorders>
            <w:shd w:val="clear" w:color="auto" w:fill="auto"/>
          </w:tcPr>
          <w:p w:rsidR="005253E8" w:rsidRPr="00DB204D" w:rsidRDefault="005253E8" w:rsidP="00E44BA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18"/>
              </w:rPr>
            </w:pPr>
            <w:r w:rsidRPr="00DB204D">
              <w:rPr>
                <w:rFonts w:ascii="Times New Roman" w:hAnsi="Times New Roman"/>
                <w:b/>
                <w:bCs/>
                <w:sz w:val="20"/>
                <w:szCs w:val="18"/>
              </w:rPr>
              <w:t>0.005</w:t>
            </w:r>
          </w:p>
        </w:tc>
      </w:tr>
    </w:tbl>
    <w:p w:rsidR="005253E8" w:rsidRPr="00AE65A6" w:rsidRDefault="005253E8" w:rsidP="00E207E3">
      <w:pPr>
        <w:spacing w:after="120" w:line="480" w:lineRule="auto"/>
        <w:jc w:val="both"/>
        <w:rPr>
          <w:rFonts w:ascii="Times New Roman" w:hAnsi="Times New Roman"/>
          <w:sz w:val="28"/>
          <w:szCs w:val="24"/>
        </w:rPr>
        <w:sectPr w:rsidR="005253E8" w:rsidRPr="00AE65A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C1251" w:rsidRPr="00AE65A6" w:rsidRDefault="001C1251" w:rsidP="001C1251">
      <w:pPr>
        <w:spacing w:after="120" w:line="480" w:lineRule="auto"/>
        <w:jc w:val="both"/>
        <w:rPr>
          <w:rFonts w:ascii="Times New Roman" w:hAnsi="Times New Roman"/>
          <w:i/>
          <w:iCs/>
          <w:sz w:val="28"/>
          <w:szCs w:val="24"/>
          <w:lang w:val="en-GB"/>
        </w:rPr>
      </w:pPr>
      <w:r w:rsidRPr="00AE65A6">
        <w:rPr>
          <w:rFonts w:ascii="Times New Roman" w:hAnsi="Times New Roman"/>
          <w:sz w:val="28"/>
          <w:szCs w:val="24"/>
          <w:lang w:val="en-GB"/>
        </w:rPr>
        <w:lastRenderedPageBreak/>
        <w:t>S</w:t>
      </w:r>
      <w:r w:rsidR="00DB204D">
        <w:rPr>
          <w:rFonts w:ascii="Times New Roman" w:hAnsi="Times New Roman"/>
          <w:sz w:val="28"/>
          <w:szCs w:val="24"/>
          <w:lang w:val="en-GB"/>
        </w:rPr>
        <w:t>3</w:t>
      </w:r>
      <w:r w:rsidRPr="00AE65A6">
        <w:rPr>
          <w:rFonts w:ascii="Times New Roman" w:hAnsi="Times New Roman"/>
          <w:sz w:val="28"/>
          <w:szCs w:val="24"/>
          <w:lang w:val="en-GB"/>
        </w:rPr>
        <w:t xml:space="preserve">. </w:t>
      </w:r>
      <w:r w:rsidR="00DB204D">
        <w:rPr>
          <w:rFonts w:ascii="Times New Roman" w:hAnsi="Times New Roman"/>
          <w:sz w:val="28"/>
          <w:szCs w:val="24"/>
          <w:lang w:val="en-GB"/>
        </w:rPr>
        <w:t>Mortality rates</w:t>
      </w:r>
      <w:r w:rsidRPr="00AE65A6">
        <w:rPr>
          <w:rFonts w:ascii="Times New Roman" w:hAnsi="Times New Roman"/>
          <w:sz w:val="28"/>
          <w:szCs w:val="24"/>
          <w:lang w:val="en-GB"/>
        </w:rPr>
        <w:t xml:space="preserve"> </w:t>
      </w:r>
      <w:r w:rsidRPr="00AE65A6">
        <w:rPr>
          <w:rFonts w:ascii="Times New Roman" w:hAnsi="Times New Roman"/>
          <w:i/>
          <w:iCs/>
          <w:sz w:val="28"/>
          <w:szCs w:val="24"/>
          <w:lang w:val="en-GB"/>
        </w:rPr>
        <w:t>in situ</w:t>
      </w:r>
    </w:p>
    <w:p w:rsidR="001C1251" w:rsidRPr="00DB204D" w:rsidRDefault="001C1251" w:rsidP="00DB204D">
      <w:pPr>
        <w:spacing w:line="276" w:lineRule="auto"/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>Table S</w:t>
      </w:r>
      <w:r w:rsidR="00DB204D">
        <w:rPr>
          <w:rFonts w:ascii="Times New Roman" w:hAnsi="Times New Roman"/>
          <w:b/>
          <w:bCs/>
          <w:sz w:val="20"/>
          <w:szCs w:val="20"/>
          <w:lang w:val="en-GB"/>
        </w:rPr>
        <w:t>3</w:t>
      </w: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 xml:space="preserve">: </w:t>
      </w:r>
      <w:r w:rsidR="00DB204D">
        <w:rPr>
          <w:rFonts w:ascii="Times New Roman" w:hAnsi="Times New Roman"/>
          <w:sz w:val="20"/>
          <w:szCs w:val="20"/>
          <w:lang w:val="en-GB"/>
        </w:rPr>
        <w:t>M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ean (± SE) </w:t>
      </w:r>
      <w:r w:rsidR="00DB204D">
        <w:rPr>
          <w:rFonts w:ascii="Times New Roman" w:hAnsi="Times New Roman"/>
          <w:sz w:val="20"/>
          <w:szCs w:val="20"/>
          <w:lang w:val="en-GB"/>
        </w:rPr>
        <w:t xml:space="preserve">mortality rates that 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were observed in </w:t>
      </w:r>
      <w:r w:rsidR="00DB204D">
        <w:rPr>
          <w:rFonts w:ascii="Times New Roman" w:hAnsi="Times New Roman"/>
          <w:sz w:val="20"/>
          <w:szCs w:val="20"/>
          <w:lang w:val="en-GB"/>
        </w:rPr>
        <w:t>test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DB204D">
        <w:rPr>
          <w:rFonts w:ascii="Times New Roman" w:hAnsi="Times New Roman"/>
          <w:sz w:val="20"/>
          <w:szCs w:val="20"/>
          <w:lang w:val="en-GB"/>
        </w:rPr>
        <w:t>cages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 (i.e. with</w:t>
      </w:r>
      <w:r w:rsidR="00DB204D">
        <w:rPr>
          <w:rFonts w:ascii="Times New Roman" w:hAnsi="Times New Roman"/>
          <w:sz w:val="20"/>
          <w:szCs w:val="20"/>
          <w:lang w:val="en-GB"/>
        </w:rPr>
        <w:t xml:space="preserve"> 20 male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 gammarid</w:t>
      </w:r>
      <w:r w:rsidR="00DB204D">
        <w:rPr>
          <w:rFonts w:ascii="Times New Roman" w:hAnsi="Times New Roman"/>
          <w:sz w:val="20"/>
          <w:szCs w:val="20"/>
          <w:lang w:val="en-GB"/>
        </w:rPr>
        <w:t>s</w:t>
      </w:r>
      <w:r w:rsidRPr="00065C64">
        <w:rPr>
          <w:rFonts w:ascii="Times New Roman" w:hAnsi="Times New Roman"/>
          <w:sz w:val="20"/>
          <w:szCs w:val="20"/>
          <w:lang w:val="en-GB"/>
        </w:rPr>
        <w:t>; all n = 5)</w:t>
      </w:r>
      <w:r w:rsidR="00DB204D">
        <w:rPr>
          <w:rFonts w:ascii="Times New Roman" w:hAnsi="Times New Roman"/>
          <w:sz w:val="20"/>
          <w:szCs w:val="20"/>
          <w:lang w:val="en-GB"/>
        </w:rPr>
        <w:t xml:space="preserve"> after 7-day </w:t>
      </w:r>
      <w:r w:rsidR="00DB204D" w:rsidRPr="00DB204D">
        <w:rPr>
          <w:rFonts w:ascii="Times New Roman" w:hAnsi="Times New Roman"/>
          <w:i/>
          <w:iCs/>
          <w:sz w:val="20"/>
          <w:szCs w:val="20"/>
          <w:lang w:val="en-GB"/>
        </w:rPr>
        <w:t>in situ</w:t>
      </w:r>
      <w:r w:rsidR="00DB204D">
        <w:rPr>
          <w:rFonts w:ascii="Times New Roman" w:hAnsi="Times New Roman"/>
          <w:sz w:val="20"/>
          <w:szCs w:val="20"/>
          <w:lang w:val="en-GB"/>
        </w:rPr>
        <w:t xml:space="preserve"> exposure. </w:t>
      </w:r>
      <w:r w:rsidRPr="00DB204D">
        <w:rPr>
          <w:rFonts w:ascii="Times New Roman" w:hAnsi="Times New Roman"/>
          <w:sz w:val="20"/>
          <w:szCs w:val="20"/>
          <w:lang w:val="en-GB"/>
        </w:rPr>
        <w:t>Note: SN = Seine-Normandie; RMC = Rhône-</w:t>
      </w:r>
      <w:proofErr w:type="spellStart"/>
      <w:r w:rsidRPr="00DB204D">
        <w:rPr>
          <w:rFonts w:ascii="Times New Roman" w:hAnsi="Times New Roman"/>
          <w:sz w:val="20"/>
          <w:szCs w:val="20"/>
          <w:lang w:val="en-GB"/>
        </w:rPr>
        <w:t>Méditerranée</w:t>
      </w:r>
      <w:proofErr w:type="spellEnd"/>
      <w:r w:rsidRPr="00DB204D">
        <w:rPr>
          <w:rFonts w:ascii="Times New Roman" w:hAnsi="Times New Roman"/>
          <w:sz w:val="20"/>
          <w:szCs w:val="20"/>
          <w:lang w:val="en-GB"/>
        </w:rPr>
        <w:t>-Corse.</w:t>
      </w:r>
    </w:p>
    <w:tbl>
      <w:tblPr>
        <w:tblW w:w="7585" w:type="dxa"/>
        <w:jc w:val="center"/>
        <w:tblBorders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907"/>
      </w:tblGrid>
      <w:tr w:rsidR="00DB204D" w:rsidRPr="00AE65A6" w:rsidTr="00DB204D">
        <w:trPr>
          <w:trHeight w:val="427"/>
          <w:jc w:val="center"/>
        </w:trPr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DB204D" w:rsidRPr="00065C64" w:rsidRDefault="00DB204D" w:rsidP="00DB204D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Sites</w:t>
            </w:r>
          </w:p>
        </w:tc>
        <w:tc>
          <w:tcPr>
            <w:tcW w:w="29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</w:tcPr>
          <w:p w:rsidR="00DB204D" w:rsidRPr="00065C64" w:rsidRDefault="00DB204D" w:rsidP="00DB204D">
            <w:pPr>
              <w:spacing w:before="12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Mean (</w:t>
            </w: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 xml:space="preserve">± SE)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mortality (%)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before="240" w:after="0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SN    </w:t>
            </w:r>
          </w:p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BRESLE(MONCHAUX-SORENG)</w:t>
            </w:r>
          </w:p>
        </w:tc>
        <w:tc>
          <w:tcPr>
            <w:tcW w:w="290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2.0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ARONDE(CLAIROIX)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1.3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SEINE(CLEREY)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±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VILPION(MARCY-SOUS-MARLE)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.4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1.1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AUBE(BAUDEMENT)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.4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1.4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ORGE(SAVIGNY-SUR-ORGE)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.5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1.2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VIE(GUERQUESALLES)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.3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1.1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TOUQUES(ST-MARTIN-DE-LA-LIEUE)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MARNE(RIAUCOURT)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.5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0.6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DB204D" w:rsidRPr="00065C64" w:rsidRDefault="00DB204D" w:rsidP="00DB204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RMC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BIENNE(JEURRE)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.8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ARVE(VEYRIER)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SAONE(LYON)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.2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1.4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GIER(GIVORS)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.2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0.7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CANAL FURE MORGE(POLIENAS)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LANTERNE(AMONCOURT)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.4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1.8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SAONE(CHARREY-SUR-SAONE)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.9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0.5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proofErr w:type="gramStart"/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SEILLE(</w:t>
            </w:r>
            <w:proofErr w:type="gramEnd"/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LA TRUCHERE)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2.0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REYSSOUZE(PONT-DE-VAUX)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1.4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AZERGUES(LUCENAY)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1.7</w:t>
            </w:r>
          </w:p>
        </w:tc>
      </w:tr>
      <w:tr w:rsidR="00DB204D" w:rsidRPr="00AE65A6" w:rsidTr="00DB204D">
        <w:trPr>
          <w:trHeight w:val="300"/>
          <w:jc w:val="center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DROME(DIE)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DB204D" w:rsidRPr="00065C64" w:rsidRDefault="00DB204D" w:rsidP="00DB204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0.8</w:t>
            </w:r>
          </w:p>
        </w:tc>
      </w:tr>
    </w:tbl>
    <w:p w:rsidR="001C1251" w:rsidRDefault="001C1251" w:rsidP="00E207E3">
      <w:pPr>
        <w:spacing w:after="120" w:line="480" w:lineRule="auto"/>
        <w:jc w:val="both"/>
        <w:rPr>
          <w:rFonts w:ascii="Times New Roman" w:hAnsi="Times New Roman"/>
          <w:sz w:val="28"/>
          <w:szCs w:val="24"/>
          <w:lang w:val="en-GB"/>
        </w:rPr>
      </w:pPr>
    </w:p>
    <w:p w:rsidR="00E207E3" w:rsidRPr="00AE65A6" w:rsidRDefault="00E207E3" w:rsidP="00E207E3">
      <w:pPr>
        <w:spacing w:after="120" w:line="480" w:lineRule="auto"/>
        <w:jc w:val="both"/>
        <w:rPr>
          <w:rFonts w:ascii="Times New Roman" w:hAnsi="Times New Roman"/>
          <w:i/>
          <w:iCs/>
          <w:sz w:val="28"/>
          <w:szCs w:val="24"/>
          <w:lang w:val="en-GB"/>
        </w:rPr>
      </w:pPr>
      <w:r w:rsidRPr="00AE65A6">
        <w:rPr>
          <w:rFonts w:ascii="Times New Roman" w:hAnsi="Times New Roman"/>
          <w:sz w:val="28"/>
          <w:szCs w:val="24"/>
          <w:lang w:val="en-GB"/>
        </w:rPr>
        <w:lastRenderedPageBreak/>
        <w:t>S</w:t>
      </w:r>
      <w:r w:rsidR="00DB204D">
        <w:rPr>
          <w:rFonts w:ascii="Times New Roman" w:hAnsi="Times New Roman"/>
          <w:sz w:val="28"/>
          <w:szCs w:val="24"/>
          <w:lang w:val="en-GB"/>
        </w:rPr>
        <w:t>4</w:t>
      </w:r>
      <w:r w:rsidRPr="00AE65A6">
        <w:rPr>
          <w:rFonts w:ascii="Times New Roman" w:hAnsi="Times New Roman"/>
          <w:sz w:val="28"/>
          <w:szCs w:val="24"/>
          <w:lang w:val="en-GB"/>
        </w:rPr>
        <w:t>. Total MUG</w:t>
      </w:r>
      <w:r w:rsidRPr="00AE65A6">
        <w:rPr>
          <w:rFonts w:ascii="Times New Roman" w:hAnsi="Times New Roman"/>
          <w:sz w:val="28"/>
          <w:szCs w:val="24"/>
          <w:vertAlign w:val="superscript"/>
          <w:lang w:val="en-GB"/>
        </w:rPr>
        <w:t>®</w:t>
      </w:r>
      <w:r w:rsidRPr="00AE65A6">
        <w:rPr>
          <w:rFonts w:ascii="Times New Roman" w:hAnsi="Times New Roman"/>
          <w:sz w:val="28"/>
          <w:szCs w:val="24"/>
          <w:lang w:val="en-GB"/>
        </w:rPr>
        <w:t xml:space="preserve"> weight loss </w:t>
      </w:r>
      <w:r w:rsidRPr="00AE65A6">
        <w:rPr>
          <w:rFonts w:ascii="Times New Roman" w:hAnsi="Times New Roman"/>
          <w:i/>
          <w:iCs/>
          <w:sz w:val="28"/>
          <w:szCs w:val="24"/>
          <w:lang w:val="en-GB"/>
        </w:rPr>
        <w:t>in situ</w:t>
      </w:r>
    </w:p>
    <w:p w:rsidR="00E207E3" w:rsidRPr="00065C64" w:rsidRDefault="00E207E3" w:rsidP="00DB204D">
      <w:pPr>
        <w:spacing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>Table S</w:t>
      </w:r>
      <w:r w:rsidR="00DB204D">
        <w:rPr>
          <w:rFonts w:ascii="Times New Roman" w:hAnsi="Times New Roman"/>
          <w:b/>
          <w:bCs/>
          <w:sz w:val="20"/>
          <w:szCs w:val="20"/>
          <w:lang w:val="en-GB"/>
        </w:rPr>
        <w:t>4</w:t>
      </w: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 xml:space="preserve">: </w:t>
      </w:r>
      <w:r w:rsidRPr="00065C64">
        <w:rPr>
          <w:rFonts w:ascii="Times New Roman" w:hAnsi="Times New Roman"/>
          <w:sz w:val="20"/>
          <w:szCs w:val="20"/>
          <w:lang w:val="en-GB"/>
        </w:rPr>
        <w:t>Statistical comparisons between mean (± SE) total MUG</w:t>
      </w:r>
      <w:r w:rsidRPr="00065C64">
        <w:rPr>
          <w:rFonts w:ascii="Times New Roman" w:hAnsi="Times New Roman"/>
          <w:b/>
          <w:bCs/>
          <w:sz w:val="20"/>
          <w:szCs w:val="18"/>
          <w:vertAlign w:val="superscript"/>
          <w:lang w:val="en-GB"/>
        </w:rPr>
        <w:t>®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 weight loss that were observed in control beakers (i.e. without gammarid; all n = 5) and in tests beakers (i.e. with 20 male gammarids; all n = 5). Significant P values based on t-tests are highlighted in bold font.</w:t>
      </w: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proofErr w:type="gramStart"/>
      <w:r w:rsidRPr="00065C64">
        <w:rPr>
          <w:rFonts w:ascii="Times New Roman" w:hAnsi="Times New Roman"/>
          <w:sz w:val="20"/>
          <w:szCs w:val="20"/>
        </w:rPr>
        <w:t>Note:</w:t>
      </w:r>
      <w:proofErr w:type="gramEnd"/>
      <w:r w:rsidRPr="00065C64">
        <w:rPr>
          <w:rFonts w:ascii="Times New Roman" w:hAnsi="Times New Roman"/>
          <w:sz w:val="20"/>
          <w:szCs w:val="20"/>
        </w:rPr>
        <w:t xml:space="preserve"> MUG</w:t>
      </w:r>
      <w:r w:rsidRPr="00065C64">
        <w:rPr>
          <w:rFonts w:ascii="Times New Roman" w:hAnsi="Times New Roman"/>
          <w:sz w:val="20"/>
          <w:szCs w:val="20"/>
          <w:vertAlign w:val="superscript"/>
        </w:rPr>
        <w:t>®</w:t>
      </w:r>
      <w:r w:rsidRPr="00065C64">
        <w:rPr>
          <w:rFonts w:ascii="Times New Roman" w:hAnsi="Times New Roman"/>
          <w:sz w:val="20"/>
          <w:szCs w:val="20"/>
        </w:rPr>
        <w:t xml:space="preserve"> = </w:t>
      </w:r>
      <w:proofErr w:type="spellStart"/>
      <w:r w:rsidRPr="00065C64">
        <w:rPr>
          <w:rFonts w:ascii="Times New Roman" w:hAnsi="Times New Roman"/>
          <w:sz w:val="20"/>
          <w:szCs w:val="20"/>
        </w:rPr>
        <w:t>Meal</w:t>
      </w:r>
      <w:proofErr w:type="spellEnd"/>
      <w:r w:rsidRPr="00065C64">
        <w:rPr>
          <w:rFonts w:ascii="Times New Roman" w:hAnsi="Times New Roman"/>
          <w:sz w:val="20"/>
          <w:szCs w:val="20"/>
        </w:rPr>
        <w:t xml:space="preserve"> Unit for </w:t>
      </w:r>
      <w:proofErr w:type="spellStart"/>
      <w:r w:rsidRPr="00065C64">
        <w:rPr>
          <w:rFonts w:ascii="Times New Roman" w:hAnsi="Times New Roman"/>
          <w:sz w:val="20"/>
          <w:szCs w:val="20"/>
        </w:rPr>
        <w:t>Gammarid</w:t>
      </w:r>
      <w:proofErr w:type="spellEnd"/>
      <w:r w:rsidRPr="00065C64">
        <w:rPr>
          <w:rFonts w:ascii="Times New Roman" w:hAnsi="Times New Roman"/>
          <w:sz w:val="20"/>
          <w:szCs w:val="20"/>
        </w:rPr>
        <w:t xml:space="preserve">; </w:t>
      </w:r>
      <w:r w:rsidR="00CB02FE" w:rsidRPr="00065C64">
        <w:rPr>
          <w:rFonts w:ascii="Times New Roman" w:hAnsi="Times New Roman"/>
          <w:sz w:val="20"/>
          <w:szCs w:val="20"/>
        </w:rPr>
        <w:t>SN = Seine-Normandie</w:t>
      </w:r>
      <w:r w:rsidR="00CB02FE">
        <w:rPr>
          <w:rFonts w:ascii="Times New Roman" w:hAnsi="Times New Roman"/>
          <w:sz w:val="20"/>
          <w:szCs w:val="20"/>
        </w:rPr>
        <w:t xml:space="preserve">; </w:t>
      </w:r>
      <w:r w:rsidRPr="00065C64">
        <w:rPr>
          <w:rFonts w:ascii="Times New Roman" w:hAnsi="Times New Roman"/>
          <w:sz w:val="20"/>
          <w:szCs w:val="20"/>
        </w:rPr>
        <w:t>RMC = Rh</w:t>
      </w:r>
      <w:r w:rsidR="00C32A32">
        <w:rPr>
          <w:rFonts w:ascii="Times New Roman" w:hAnsi="Times New Roman"/>
          <w:sz w:val="20"/>
          <w:szCs w:val="20"/>
        </w:rPr>
        <w:t>ô</w:t>
      </w:r>
      <w:r w:rsidRPr="00065C64">
        <w:rPr>
          <w:rFonts w:ascii="Times New Roman" w:hAnsi="Times New Roman"/>
          <w:sz w:val="20"/>
          <w:szCs w:val="20"/>
        </w:rPr>
        <w:t>n</w:t>
      </w:r>
      <w:r w:rsidR="00C32A32">
        <w:rPr>
          <w:rFonts w:ascii="Times New Roman" w:hAnsi="Times New Roman"/>
          <w:sz w:val="20"/>
          <w:szCs w:val="20"/>
        </w:rPr>
        <w:t>e</w:t>
      </w:r>
      <w:r w:rsidRPr="00065C64">
        <w:rPr>
          <w:rFonts w:ascii="Times New Roman" w:hAnsi="Times New Roman"/>
          <w:sz w:val="20"/>
          <w:szCs w:val="20"/>
        </w:rPr>
        <w:t>-Méditerranée-Corse.</w:t>
      </w:r>
    </w:p>
    <w:tbl>
      <w:tblPr>
        <w:tblW w:w="14034" w:type="dxa"/>
        <w:tblInd w:w="70" w:type="dxa"/>
        <w:tblBorders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2907"/>
        <w:gridCol w:w="2977"/>
        <w:gridCol w:w="1275"/>
        <w:gridCol w:w="637"/>
        <w:gridCol w:w="1560"/>
      </w:tblGrid>
      <w:tr w:rsidR="00E207E3" w:rsidRPr="00AE65A6" w:rsidTr="00DB204D">
        <w:trPr>
          <w:trHeight w:val="376"/>
        </w:trPr>
        <w:tc>
          <w:tcPr>
            <w:tcW w:w="1403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E207E3" w:rsidRPr="00AE65A6" w:rsidRDefault="00E207E3" w:rsidP="00B828CD">
            <w:pPr>
              <w:spacing w:after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bookmarkStart w:id="0" w:name="_Hlk189140660"/>
            <w:r w:rsidRPr="00065C64">
              <w:rPr>
                <w:rFonts w:ascii="Times New Roman" w:hAnsi="Times New Roman"/>
                <w:b/>
                <w:bCs/>
                <w:sz w:val="20"/>
                <w:szCs w:val="18"/>
              </w:rPr>
              <w:t>Total MUG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18"/>
                <w:vertAlign w:val="superscript"/>
              </w:rPr>
              <w:t>®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065C64">
              <w:rPr>
                <w:rFonts w:ascii="Times New Roman" w:hAnsi="Times New Roman"/>
                <w:b/>
                <w:bCs/>
                <w:sz w:val="20"/>
                <w:szCs w:val="18"/>
              </w:rPr>
              <w:t>weight</w:t>
            </w:r>
            <w:proofErr w:type="spellEnd"/>
            <w:r w:rsidRPr="00065C64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065C64">
              <w:rPr>
                <w:rFonts w:ascii="Times New Roman" w:hAnsi="Times New Roman"/>
                <w:b/>
                <w:bCs/>
                <w:sz w:val="20"/>
                <w:szCs w:val="18"/>
              </w:rPr>
              <w:t>loss</w:t>
            </w:r>
            <w:proofErr w:type="spellEnd"/>
            <w:r w:rsidRPr="00065C64">
              <w:rPr>
                <w:rFonts w:ascii="Times New Roman" w:hAnsi="Times New Roman"/>
                <w:b/>
                <w:bCs/>
                <w:sz w:val="20"/>
                <w:szCs w:val="18"/>
              </w:rPr>
              <w:t xml:space="preserve"> (%)</w:t>
            </w:r>
            <w:bookmarkEnd w:id="0"/>
          </w:p>
        </w:tc>
      </w:tr>
      <w:tr w:rsidR="00E207E3" w:rsidRPr="00AE65A6" w:rsidTr="00E207E3">
        <w:trPr>
          <w:trHeight w:val="300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207E3" w:rsidRPr="00065C64" w:rsidRDefault="00E207E3" w:rsidP="00DB204D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Sites</w:t>
            </w:r>
          </w:p>
        </w:tc>
        <w:tc>
          <w:tcPr>
            <w:tcW w:w="2907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207E3" w:rsidRPr="00065C64" w:rsidRDefault="00E207E3" w:rsidP="00E207E3">
            <w:pPr>
              <w:spacing w:before="12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Mean (</w:t>
            </w: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± SE) o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bserved values</w:t>
            </w:r>
          </w:p>
          <w:p w:rsidR="00E207E3" w:rsidRPr="00065C64" w:rsidRDefault="00E207E3" w:rsidP="00E207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in control beakers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207E3" w:rsidRPr="00065C64" w:rsidRDefault="00E207E3" w:rsidP="00E207E3">
            <w:pPr>
              <w:spacing w:before="12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Mean (</w:t>
            </w: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± SE) o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bserved values</w:t>
            </w:r>
          </w:p>
          <w:p w:rsidR="00E207E3" w:rsidRPr="00065C64" w:rsidRDefault="00E207E3" w:rsidP="00E207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in tests beakers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207E3" w:rsidRPr="00065C64" w:rsidRDefault="00E207E3" w:rsidP="00E207E3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t</w:t>
            </w:r>
            <w:proofErr w:type="gramEnd"/>
          </w:p>
        </w:tc>
        <w:tc>
          <w:tcPr>
            <w:tcW w:w="637" w:type="dxa"/>
            <w:tcBorders>
              <w:top w:val="single" w:sz="12" w:space="0" w:color="auto"/>
            </w:tcBorders>
          </w:tcPr>
          <w:p w:rsidR="00E207E3" w:rsidRPr="00065C64" w:rsidRDefault="00E207E3" w:rsidP="00E207E3">
            <w:pPr>
              <w:spacing w:before="12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df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207E3" w:rsidRPr="00065C64" w:rsidRDefault="00E207E3" w:rsidP="00E207E3">
            <w:pPr>
              <w:spacing w:before="12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before="240" w:after="0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SN    </w:t>
            </w:r>
          </w:p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BRESLE(MONCHAUX-SORENG)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1.0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2.0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.7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4.0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17.91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ARONDE(CLAIROIX)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1.3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59.0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7.3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5.74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SEINE(CLEREY)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±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3.0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69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VILPION(MARCY-SOUS-MARLE)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.4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3.6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11.79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AUBE(BAUDEMENT)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.4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4.0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17.82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ORGE(SAVIGNY-SUR-ORGE)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.5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1.2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.2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2.9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9.44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VIE(GUERQUESALLES)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.3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1.1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7.7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6.69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TOUQUES(ST-MARTIN-DE-LA-LIEUE)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4.6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13.27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MARNE(RIAUCOURT)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.5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4.7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7.83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DB204D" w:rsidRPr="00DB204D" w:rsidRDefault="00DB204D" w:rsidP="00CB02F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  <w:p w:rsidR="00CB02FE" w:rsidRPr="00065C64" w:rsidRDefault="00CB02FE" w:rsidP="00CB02F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RMC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BIENNE(JEURRE)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.8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.2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7.5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6.43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ARVE(VEYRIER)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.4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5.9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8.16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SAONE(LYON)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.2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2.9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21.29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GIER(GIVORS)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.2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3.0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3.24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CANAL FURE MORGE (POLIENAS)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1.6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.9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5.5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7.50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LANTERNE(AMONCOURT)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.4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3.6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17.70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SAONE(CHARREY-SUR-SAONE)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.9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0.5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3.9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11.80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proofErr w:type="gramStart"/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SEILLE(</w:t>
            </w:r>
            <w:proofErr w:type="gramEnd"/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LA TRUCHERE)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2.0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5.8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9.74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REYSSOUZE(PONT-DE-VAUX)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1.4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3.8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4.56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AZERGUES(LUCENAY)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1.7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.1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8.0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5.18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DROME(DIE)</w:t>
            </w:r>
          </w:p>
        </w:tc>
        <w:tc>
          <w:tcPr>
            <w:tcW w:w="290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.6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0.8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5.3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6.53</w:t>
            </w:r>
          </w:p>
        </w:tc>
        <w:tc>
          <w:tcPr>
            <w:tcW w:w="637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sz w:val="20"/>
                <w:szCs w:val="20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</w:tbl>
    <w:p w:rsidR="0053137A" w:rsidRPr="00AE65A6" w:rsidRDefault="0053137A" w:rsidP="0053137A">
      <w:pPr>
        <w:spacing w:after="120" w:line="480" w:lineRule="auto"/>
        <w:jc w:val="both"/>
        <w:rPr>
          <w:rFonts w:ascii="Times New Roman" w:hAnsi="Times New Roman"/>
          <w:i/>
          <w:iCs/>
          <w:sz w:val="28"/>
          <w:szCs w:val="24"/>
          <w:lang w:val="en-GB"/>
        </w:rPr>
      </w:pPr>
      <w:r w:rsidRPr="00AE65A6">
        <w:rPr>
          <w:rFonts w:ascii="Times New Roman" w:hAnsi="Times New Roman"/>
          <w:sz w:val="28"/>
          <w:szCs w:val="24"/>
          <w:lang w:val="en-GB"/>
        </w:rPr>
        <w:lastRenderedPageBreak/>
        <w:t>S</w:t>
      </w:r>
      <w:r w:rsidR="00DB204D">
        <w:rPr>
          <w:rFonts w:ascii="Times New Roman" w:hAnsi="Times New Roman"/>
          <w:sz w:val="28"/>
          <w:szCs w:val="24"/>
          <w:lang w:val="en-GB"/>
        </w:rPr>
        <w:t>5</w:t>
      </w:r>
      <w:r w:rsidRPr="00AE65A6">
        <w:rPr>
          <w:rFonts w:ascii="Times New Roman" w:hAnsi="Times New Roman"/>
          <w:sz w:val="28"/>
          <w:szCs w:val="24"/>
          <w:lang w:val="en-GB"/>
        </w:rPr>
        <w:t xml:space="preserve">. </w:t>
      </w:r>
      <w:r w:rsidRPr="00AE65A6">
        <w:rPr>
          <w:rFonts w:ascii="Times New Roman" w:hAnsi="Times New Roman"/>
          <w:i/>
          <w:iCs/>
          <w:sz w:val="28"/>
          <w:szCs w:val="24"/>
          <w:lang w:val="en-GB"/>
        </w:rPr>
        <w:t>In situ</w:t>
      </w:r>
      <w:r w:rsidRPr="00AE65A6">
        <w:rPr>
          <w:rFonts w:ascii="Times New Roman" w:hAnsi="Times New Roman"/>
          <w:sz w:val="28"/>
          <w:szCs w:val="24"/>
          <w:lang w:val="en-GB"/>
        </w:rPr>
        <w:t xml:space="preserve"> feeding rates on MUG</w:t>
      </w:r>
      <w:r w:rsidRPr="00AE65A6">
        <w:rPr>
          <w:rFonts w:ascii="Times New Roman" w:hAnsi="Times New Roman"/>
          <w:sz w:val="28"/>
          <w:szCs w:val="24"/>
          <w:vertAlign w:val="superscript"/>
          <w:lang w:val="en-GB"/>
        </w:rPr>
        <w:t>®</w:t>
      </w:r>
      <w:r w:rsidRPr="00AE65A6">
        <w:rPr>
          <w:rFonts w:ascii="Times New Roman" w:hAnsi="Times New Roman"/>
          <w:sz w:val="28"/>
          <w:szCs w:val="24"/>
          <w:lang w:val="en-GB"/>
        </w:rPr>
        <w:t xml:space="preserve"> </w:t>
      </w:r>
    </w:p>
    <w:p w:rsidR="0053137A" w:rsidRPr="00065C64" w:rsidRDefault="0053137A" w:rsidP="00DB204D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 xml:space="preserve">Table </w:t>
      </w:r>
      <w:r w:rsidR="00DB204D">
        <w:rPr>
          <w:rFonts w:ascii="Times New Roman" w:hAnsi="Times New Roman"/>
          <w:b/>
          <w:bCs/>
          <w:sz w:val="20"/>
          <w:szCs w:val="20"/>
          <w:lang w:val="en-GB"/>
        </w:rPr>
        <w:t>S5</w:t>
      </w: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 xml:space="preserve">:  </w:t>
      </w:r>
      <w:r w:rsidRPr="00065C64">
        <w:rPr>
          <w:rFonts w:ascii="Times New Roman" w:hAnsi="Times New Roman"/>
          <w:sz w:val="20"/>
          <w:szCs w:val="20"/>
          <w:lang w:val="en-GB"/>
        </w:rPr>
        <w:t>Statistical comparisons between mean (± SE) feeding rates on MUG</w:t>
      </w:r>
      <w:r w:rsidRPr="00065C64">
        <w:rPr>
          <w:rFonts w:ascii="Times New Roman" w:hAnsi="Times New Roman"/>
          <w:sz w:val="20"/>
          <w:szCs w:val="20"/>
          <w:vertAlign w:val="superscript"/>
          <w:lang w:val="en-GB"/>
        </w:rPr>
        <w:t>®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 (</w:t>
      </w:r>
      <w:r w:rsidR="00CB02FE">
        <w:rPr>
          <w:rFonts w:ascii="Times New Roman" w:hAnsi="Times New Roman"/>
          <w:sz w:val="20"/>
          <w:szCs w:val="20"/>
          <w:lang w:val="en-GB"/>
        </w:rPr>
        <w:t>adjusted for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 temperature) that were observed in tests beakers (i.e. with 20 male gammarids; all n = 5) and me</w:t>
      </w:r>
      <w:r w:rsidR="003D7174">
        <w:rPr>
          <w:rFonts w:ascii="Times New Roman" w:hAnsi="Times New Roman"/>
          <w:sz w:val="20"/>
          <w:szCs w:val="20"/>
          <w:lang w:val="en-GB"/>
        </w:rPr>
        <w:t>dian</w:t>
      </w:r>
      <w:r w:rsidRPr="00065C64">
        <w:rPr>
          <w:rFonts w:ascii="Times New Roman" w:hAnsi="Times New Roman"/>
          <w:sz w:val="20"/>
          <w:szCs w:val="20"/>
          <w:lang w:val="en-GB"/>
        </w:rPr>
        <w:t xml:space="preserve"> feeding rate based on mean values (</w:t>
      </w:r>
      <w:r w:rsidR="00CB02FE">
        <w:rPr>
          <w:rFonts w:ascii="Times New Roman" w:hAnsi="Times New Roman"/>
          <w:sz w:val="20"/>
          <w:szCs w:val="20"/>
          <w:lang w:val="en-GB"/>
        </w:rPr>
        <w:t xml:space="preserve">adjusted for </w:t>
      </w:r>
      <w:r w:rsidRPr="00065C64">
        <w:rPr>
          <w:rFonts w:ascii="Times New Roman" w:hAnsi="Times New Roman"/>
          <w:sz w:val="20"/>
          <w:szCs w:val="20"/>
          <w:lang w:val="en-GB"/>
        </w:rPr>
        <w:t>temperature) from all exposure sites. Significant P values based on one-sample t-tests are highlighted in bold font.</w:t>
      </w:r>
      <w:r w:rsidRPr="00065C64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Pr="00CB02FE">
        <w:rPr>
          <w:rFonts w:ascii="Times New Roman" w:hAnsi="Times New Roman"/>
          <w:sz w:val="20"/>
          <w:szCs w:val="20"/>
          <w:lang w:val="en-GB"/>
        </w:rPr>
        <w:t>Note: MUG</w:t>
      </w:r>
      <w:r w:rsidRPr="00CB02FE">
        <w:rPr>
          <w:rFonts w:ascii="Times New Roman" w:hAnsi="Times New Roman"/>
          <w:sz w:val="20"/>
          <w:szCs w:val="20"/>
          <w:vertAlign w:val="superscript"/>
          <w:lang w:val="en-GB"/>
        </w:rPr>
        <w:t>®</w:t>
      </w:r>
      <w:r w:rsidRPr="00CB02FE">
        <w:rPr>
          <w:rFonts w:ascii="Times New Roman" w:hAnsi="Times New Roman"/>
          <w:sz w:val="20"/>
          <w:szCs w:val="20"/>
          <w:lang w:val="en-GB"/>
        </w:rPr>
        <w:t xml:space="preserve"> = Meal Unit for Gammarid; </w:t>
      </w:r>
      <w:r w:rsidR="00CB02FE" w:rsidRPr="00CB02FE">
        <w:rPr>
          <w:rFonts w:ascii="Times New Roman" w:hAnsi="Times New Roman"/>
          <w:sz w:val="20"/>
          <w:szCs w:val="20"/>
          <w:lang w:val="en-GB"/>
        </w:rPr>
        <w:t xml:space="preserve">SN = Seine-Normandie; </w:t>
      </w:r>
      <w:r w:rsidRPr="00CB02FE">
        <w:rPr>
          <w:rFonts w:ascii="Times New Roman" w:hAnsi="Times New Roman"/>
          <w:sz w:val="20"/>
          <w:szCs w:val="20"/>
          <w:lang w:val="en-GB"/>
        </w:rPr>
        <w:t xml:space="preserve">RMC = </w:t>
      </w:r>
      <w:r w:rsidR="00C32A32" w:rsidRPr="00CB02FE">
        <w:rPr>
          <w:rFonts w:ascii="Times New Roman" w:hAnsi="Times New Roman"/>
          <w:sz w:val="20"/>
          <w:szCs w:val="20"/>
          <w:lang w:val="en-GB"/>
        </w:rPr>
        <w:t>Rhône</w:t>
      </w:r>
      <w:r w:rsidRPr="00CB02FE">
        <w:rPr>
          <w:rFonts w:ascii="Times New Roman" w:hAnsi="Times New Roman"/>
          <w:sz w:val="20"/>
          <w:szCs w:val="20"/>
          <w:lang w:val="en-GB"/>
        </w:rPr>
        <w:t>-</w:t>
      </w:r>
      <w:proofErr w:type="spellStart"/>
      <w:r w:rsidRPr="00CB02FE">
        <w:rPr>
          <w:rFonts w:ascii="Times New Roman" w:hAnsi="Times New Roman"/>
          <w:sz w:val="20"/>
          <w:szCs w:val="20"/>
          <w:lang w:val="en-GB"/>
        </w:rPr>
        <w:t>Méditerranée</w:t>
      </w:r>
      <w:proofErr w:type="spellEnd"/>
      <w:r w:rsidRPr="00CB02FE">
        <w:rPr>
          <w:rFonts w:ascii="Times New Roman" w:hAnsi="Times New Roman"/>
          <w:sz w:val="20"/>
          <w:szCs w:val="20"/>
          <w:lang w:val="en-GB"/>
        </w:rPr>
        <w:t>-Corse.</w:t>
      </w:r>
    </w:p>
    <w:tbl>
      <w:tblPr>
        <w:tblW w:w="1403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3049"/>
        <w:gridCol w:w="2338"/>
        <w:gridCol w:w="1559"/>
        <w:gridCol w:w="850"/>
        <w:gridCol w:w="1560"/>
      </w:tblGrid>
      <w:tr w:rsidR="0053137A" w:rsidRPr="00DB204D" w:rsidTr="00CB02FE">
        <w:trPr>
          <w:trHeight w:val="390"/>
        </w:trPr>
        <w:tc>
          <w:tcPr>
            <w:tcW w:w="1403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53137A" w:rsidRPr="00065C64" w:rsidRDefault="0053137A" w:rsidP="00B828C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Feeding rates (mg.ind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GB"/>
              </w:rPr>
              <w:t>-1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.day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GB"/>
              </w:rPr>
              <w:t>-1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)</w:t>
            </w:r>
          </w:p>
        </w:tc>
      </w:tr>
      <w:tr w:rsidR="0053137A" w:rsidRPr="00AE65A6" w:rsidTr="00CB02FE">
        <w:trPr>
          <w:trHeight w:val="395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auto"/>
            <w:noWrap/>
          </w:tcPr>
          <w:p w:rsidR="0053137A" w:rsidRPr="00065C64" w:rsidRDefault="0053137A" w:rsidP="00DB204D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Sites</w:t>
            </w:r>
          </w:p>
        </w:tc>
        <w:tc>
          <w:tcPr>
            <w:tcW w:w="3049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53137A" w:rsidRPr="00065C64" w:rsidRDefault="0053137A" w:rsidP="0053137A">
            <w:pPr>
              <w:spacing w:before="12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Mean (</w:t>
            </w: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± SE) o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bserved values</w:t>
            </w:r>
          </w:p>
          <w:p w:rsidR="0053137A" w:rsidRPr="00065C64" w:rsidRDefault="0053137A" w:rsidP="00B828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 w:eastAsia="fr-FR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in tests beakers</w:t>
            </w:r>
          </w:p>
        </w:tc>
        <w:tc>
          <w:tcPr>
            <w:tcW w:w="233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53137A" w:rsidRPr="00065C64" w:rsidRDefault="0053137A" w:rsidP="00B828C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Me</w:t>
            </w:r>
            <w:r w:rsidR="003D717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>dian</w:t>
            </w:r>
            <w:r w:rsidRPr="00065C64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value</w:t>
            </w:r>
          </w:p>
          <w:p w:rsidR="0053137A" w:rsidRPr="00065C64" w:rsidRDefault="0053137A" w:rsidP="00B828C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GB" w:eastAsia="fr-FR"/>
              </w:rPr>
              <w:t>of all sites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noWrap/>
          </w:tcPr>
          <w:p w:rsidR="0053137A" w:rsidRPr="00065C64" w:rsidRDefault="0053137A" w:rsidP="0053137A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t</w:t>
            </w:r>
            <w:proofErr w:type="gramEnd"/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53137A" w:rsidRPr="00065C64" w:rsidRDefault="0053137A" w:rsidP="0053137A">
            <w:pPr>
              <w:spacing w:before="12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proofErr w:type="spellStart"/>
            <w:proofErr w:type="gramStart"/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df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53137A" w:rsidRPr="00065C64" w:rsidRDefault="0053137A" w:rsidP="0053137A">
            <w:pPr>
              <w:spacing w:before="12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P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SN    </w:t>
            </w:r>
          </w:p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BRESLE (MONCHAUX-SORENG)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E81419" w:rsidRPr="00E81419" w:rsidRDefault="00CB02FE" w:rsidP="00E8141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CB02FE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ARONDE (CLAIROIX)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0.2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26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SEINE (CLEREY)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68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VILPION (MARCY-SOUS-MARLE)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E81419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E8141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0.</w:t>
            </w:r>
            <w:r w:rsidR="00E81419" w:rsidRPr="00E8141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0</w:t>
            </w:r>
            <w:r w:rsidR="00E8141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3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AUBE (BAUDEMENT)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ORGE (SAVIGNY-SUR-ORGE)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E81419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VIE (GUERQUESALLES)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-0.09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93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TOUQUES (ST-MARTIN-DE-LA-LIEUE)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2.66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D11DBF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0.0</w:t>
            </w:r>
            <w:r w:rsidR="00D11DBF" w:rsidRP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MARNE (RIAUCOURT)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61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D11DBF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D11D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0.0</w:t>
            </w:r>
            <w:r w:rsidR="00D11DBF" w:rsidRPr="00D11DB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2</w:t>
            </w:r>
          </w:p>
        </w:tc>
      </w:tr>
      <w:tr w:rsidR="00CB02FE" w:rsidRPr="00AE65A6" w:rsidTr="00CB02FE">
        <w:trPr>
          <w:trHeight w:val="574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DB204D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  <w:lang w:eastAsia="fr-FR"/>
              </w:rPr>
            </w:pPr>
          </w:p>
          <w:p w:rsidR="00CB02FE" w:rsidRPr="00065C64" w:rsidRDefault="00CB02FE" w:rsidP="00CB02FE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RMC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BIENNE (JEURRE)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0.2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35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74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ARVE (VEYRIER)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0.</w:t>
            </w:r>
            <w:r w:rsidR="00D11DBF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86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SAONE (LYON)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0.05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8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  <w:r w:rsidR="00CB02FE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GIER (GIVORS)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-1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CANAL FURE MORGE (POLIENAS)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="00CB02FE"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49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LANTERNE (AMONCOURT)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25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SAONE (CHARREY-SUR-SAONE)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0.73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50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SEILLE (LA TRUCHERE)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D11DBF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</w:t>
            </w:r>
            <w:r w:rsidR="00CB02FE"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76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D11DBF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0.0</w:t>
            </w:r>
            <w:r w:rsidR="00D11DBF" w:rsidRP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REYSSOUZE (PONT-DE-VAUX)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7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fr-FR"/>
              </w:rPr>
              <w:t>&lt; 0.01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AZERGUES (LUCENAY)</w:t>
            </w:r>
          </w:p>
        </w:tc>
        <w:tc>
          <w:tcPr>
            <w:tcW w:w="304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0.2</w:t>
            </w:r>
          </w:p>
        </w:tc>
        <w:tc>
          <w:tcPr>
            <w:tcW w:w="2338" w:type="dxa"/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-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65</w:t>
            </w:r>
          </w:p>
        </w:tc>
        <w:tc>
          <w:tcPr>
            <w:tcW w:w="85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D11DBF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</w:tr>
      <w:tr w:rsidR="00CB02FE" w:rsidRPr="00AE65A6" w:rsidTr="00CB02FE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        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DROME (DIE)</w:t>
            </w:r>
          </w:p>
        </w:tc>
        <w:tc>
          <w:tcPr>
            <w:tcW w:w="304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.</w:t>
            </w:r>
            <w:r w:rsidRPr="00065C64"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 xml:space="preserve"> ± 0.1</w:t>
            </w:r>
          </w:p>
        </w:tc>
        <w:tc>
          <w:tcPr>
            <w:tcW w:w="2338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02FE" w:rsidRPr="00065C64" w:rsidRDefault="00E81419" w:rsidP="00CB02F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1.48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-</w:t>
            </w:r>
            <w:r w:rsidR="00F43F86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2.65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CB02FE" w:rsidRPr="00065C64" w:rsidRDefault="00CB02FE" w:rsidP="00CB02FE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</w:pPr>
            <w:r w:rsidRPr="00065C64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0.</w:t>
            </w:r>
            <w:r w:rsidR="00F43F86">
              <w:rPr>
                <w:rFonts w:ascii="Times New Roman" w:hAnsi="Times New Roman"/>
                <w:color w:val="000000"/>
                <w:sz w:val="20"/>
                <w:szCs w:val="20"/>
                <w:lang w:eastAsia="fr-FR"/>
              </w:rPr>
              <w:t>06</w:t>
            </w:r>
          </w:p>
        </w:tc>
      </w:tr>
    </w:tbl>
    <w:p w:rsidR="00E207E3" w:rsidRPr="00E207E3" w:rsidRDefault="00E207E3" w:rsidP="00DB204D">
      <w:pPr>
        <w:spacing w:line="480" w:lineRule="auto"/>
        <w:rPr>
          <w:rFonts w:ascii="Times New Roman" w:hAnsi="Times New Roman"/>
          <w:sz w:val="20"/>
          <w:szCs w:val="20"/>
          <w:lang w:val="en-GB"/>
        </w:rPr>
      </w:pPr>
    </w:p>
    <w:sectPr w:rsidR="00E207E3" w:rsidRPr="00E207E3" w:rsidSect="00E207E3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B7746"/>
    <w:multiLevelType w:val="multilevel"/>
    <w:tmpl w:val="E5A8E5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/>
        <w:sz w:val="24"/>
        <w:szCs w:val="3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/>
        <w:iCs/>
        <w:sz w:val="24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834031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46"/>
    <w:rsid w:val="00034272"/>
    <w:rsid w:val="00044C46"/>
    <w:rsid w:val="00065C64"/>
    <w:rsid w:val="000E548F"/>
    <w:rsid w:val="000E6DE8"/>
    <w:rsid w:val="0012348C"/>
    <w:rsid w:val="001906B0"/>
    <w:rsid w:val="00195FB9"/>
    <w:rsid w:val="001C1251"/>
    <w:rsid w:val="001C1A6D"/>
    <w:rsid w:val="001F4500"/>
    <w:rsid w:val="00200F00"/>
    <w:rsid w:val="00214070"/>
    <w:rsid w:val="0022297E"/>
    <w:rsid w:val="00252ABB"/>
    <w:rsid w:val="002C0D80"/>
    <w:rsid w:val="002C6098"/>
    <w:rsid w:val="002E4C46"/>
    <w:rsid w:val="002E5883"/>
    <w:rsid w:val="003135EC"/>
    <w:rsid w:val="003224BB"/>
    <w:rsid w:val="00322D0C"/>
    <w:rsid w:val="00345B2F"/>
    <w:rsid w:val="00370332"/>
    <w:rsid w:val="003744FF"/>
    <w:rsid w:val="003D7174"/>
    <w:rsid w:val="00402C5C"/>
    <w:rsid w:val="004127E6"/>
    <w:rsid w:val="00425302"/>
    <w:rsid w:val="00425A96"/>
    <w:rsid w:val="00430E3C"/>
    <w:rsid w:val="00432F62"/>
    <w:rsid w:val="00434250"/>
    <w:rsid w:val="00436ACB"/>
    <w:rsid w:val="004A16E3"/>
    <w:rsid w:val="004B60F9"/>
    <w:rsid w:val="004C4246"/>
    <w:rsid w:val="00516F4A"/>
    <w:rsid w:val="005253E8"/>
    <w:rsid w:val="0053137A"/>
    <w:rsid w:val="00533D61"/>
    <w:rsid w:val="00540C01"/>
    <w:rsid w:val="00565C7F"/>
    <w:rsid w:val="00566ECD"/>
    <w:rsid w:val="005936A6"/>
    <w:rsid w:val="005B0B5F"/>
    <w:rsid w:val="005B3579"/>
    <w:rsid w:val="005C782E"/>
    <w:rsid w:val="005C7C07"/>
    <w:rsid w:val="005D0BB8"/>
    <w:rsid w:val="005E028C"/>
    <w:rsid w:val="005F2E0B"/>
    <w:rsid w:val="00620BED"/>
    <w:rsid w:val="00634CAB"/>
    <w:rsid w:val="00640EE8"/>
    <w:rsid w:val="0064584A"/>
    <w:rsid w:val="00656635"/>
    <w:rsid w:val="00670560"/>
    <w:rsid w:val="00694A25"/>
    <w:rsid w:val="006B2961"/>
    <w:rsid w:val="006B7F26"/>
    <w:rsid w:val="006D2B23"/>
    <w:rsid w:val="006F450C"/>
    <w:rsid w:val="00702110"/>
    <w:rsid w:val="00764513"/>
    <w:rsid w:val="00773114"/>
    <w:rsid w:val="0078690E"/>
    <w:rsid w:val="007B056A"/>
    <w:rsid w:val="007D06EC"/>
    <w:rsid w:val="00815575"/>
    <w:rsid w:val="008308EB"/>
    <w:rsid w:val="00830C99"/>
    <w:rsid w:val="00874A01"/>
    <w:rsid w:val="00886DFB"/>
    <w:rsid w:val="008E5B21"/>
    <w:rsid w:val="00900917"/>
    <w:rsid w:val="009018C9"/>
    <w:rsid w:val="0091508C"/>
    <w:rsid w:val="009302FB"/>
    <w:rsid w:val="0096719B"/>
    <w:rsid w:val="00990955"/>
    <w:rsid w:val="009B270D"/>
    <w:rsid w:val="009B6B9D"/>
    <w:rsid w:val="009D7502"/>
    <w:rsid w:val="009F4325"/>
    <w:rsid w:val="00A03641"/>
    <w:rsid w:val="00A222DE"/>
    <w:rsid w:val="00A3669C"/>
    <w:rsid w:val="00A56AB9"/>
    <w:rsid w:val="00A74601"/>
    <w:rsid w:val="00A80D3F"/>
    <w:rsid w:val="00A84BA2"/>
    <w:rsid w:val="00AA04FF"/>
    <w:rsid w:val="00AC1E59"/>
    <w:rsid w:val="00AD3BB0"/>
    <w:rsid w:val="00AE65A6"/>
    <w:rsid w:val="00AF5CF9"/>
    <w:rsid w:val="00B03A9B"/>
    <w:rsid w:val="00B078B0"/>
    <w:rsid w:val="00B63683"/>
    <w:rsid w:val="00B73C23"/>
    <w:rsid w:val="00B77062"/>
    <w:rsid w:val="00B93848"/>
    <w:rsid w:val="00BA04AC"/>
    <w:rsid w:val="00BA60D6"/>
    <w:rsid w:val="00BF69B1"/>
    <w:rsid w:val="00C121B6"/>
    <w:rsid w:val="00C14679"/>
    <w:rsid w:val="00C228A8"/>
    <w:rsid w:val="00C32A32"/>
    <w:rsid w:val="00C74002"/>
    <w:rsid w:val="00C8248E"/>
    <w:rsid w:val="00CB02FE"/>
    <w:rsid w:val="00CB4B96"/>
    <w:rsid w:val="00CD03BD"/>
    <w:rsid w:val="00CD7FC2"/>
    <w:rsid w:val="00D11DBF"/>
    <w:rsid w:val="00D14678"/>
    <w:rsid w:val="00D32042"/>
    <w:rsid w:val="00D43120"/>
    <w:rsid w:val="00DB204D"/>
    <w:rsid w:val="00DD2DDA"/>
    <w:rsid w:val="00E001F1"/>
    <w:rsid w:val="00E06473"/>
    <w:rsid w:val="00E207E3"/>
    <w:rsid w:val="00E26665"/>
    <w:rsid w:val="00E561EA"/>
    <w:rsid w:val="00E81419"/>
    <w:rsid w:val="00EA39EB"/>
    <w:rsid w:val="00EC4757"/>
    <w:rsid w:val="00EF69D7"/>
    <w:rsid w:val="00F135A9"/>
    <w:rsid w:val="00F4255D"/>
    <w:rsid w:val="00F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453DC"/>
  <w15:chartTrackingRefBased/>
  <w15:docId w15:val="{0A42664B-A632-4FF3-80B7-3E8F6648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E4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Policepardfaut"/>
    <w:rsid w:val="00425A96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425A96"/>
    <w:rPr>
      <w:rFonts w:ascii="Cambria-Bold" w:hAnsi="Cambria-Bold" w:hint="default"/>
      <w:b/>
      <w:bCs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374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4FC3D-0AFF-4747-BA7E-4610F0FB4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951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Mathiron</dc:creator>
  <cp:keywords/>
  <dc:description/>
  <cp:lastModifiedBy>Anthony Mathiron</cp:lastModifiedBy>
  <cp:revision>12</cp:revision>
  <dcterms:created xsi:type="dcterms:W3CDTF">2025-02-10T19:59:00Z</dcterms:created>
  <dcterms:modified xsi:type="dcterms:W3CDTF">2025-03-12T13:04:00Z</dcterms:modified>
</cp:coreProperties>
</file>