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201" w:rsidRPr="00E87930" w:rsidRDefault="00115201" w:rsidP="00115201">
      <w:pPr>
        <w:rPr>
          <w:rFonts w:ascii="Times New Roman" w:eastAsia="宋体" w:hAnsi="Times New Roman" w:cs="Times New Roman"/>
          <w:szCs w:val="21"/>
        </w:rPr>
      </w:pPr>
      <w:bookmarkStart w:id="0" w:name="_GoBack"/>
      <w:bookmarkEnd w:id="0"/>
      <w:r>
        <w:rPr>
          <w:rFonts w:ascii="Times New Roman" w:eastAsia="宋体" w:hAnsi="Times New Roman" w:cs="Times New Roman"/>
          <w:b/>
          <w:bCs/>
          <w:szCs w:val="21"/>
        </w:rPr>
        <w:t xml:space="preserve">Supplementary </w:t>
      </w:r>
      <w:r w:rsidRPr="00E87930">
        <w:rPr>
          <w:rFonts w:ascii="Times New Roman" w:eastAsia="宋体" w:hAnsi="Times New Roman" w:cs="Times New Roman"/>
          <w:b/>
          <w:bCs/>
          <w:szCs w:val="21"/>
        </w:rPr>
        <w:t xml:space="preserve">Table 1. </w:t>
      </w:r>
      <w:r w:rsidRPr="00E87930">
        <w:rPr>
          <w:rFonts w:ascii="Times New Roman" w:hAnsi="Times New Roman" w:cs="Times New Roman"/>
          <w:b/>
          <w:szCs w:val="21"/>
        </w:rPr>
        <w:t>Detailed parameters of MR sequences</w:t>
      </w:r>
    </w:p>
    <w:tbl>
      <w:tblPr>
        <w:tblStyle w:val="11"/>
        <w:tblW w:w="89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701"/>
        <w:gridCol w:w="1418"/>
        <w:gridCol w:w="425"/>
        <w:gridCol w:w="850"/>
        <w:gridCol w:w="284"/>
        <w:gridCol w:w="1134"/>
        <w:gridCol w:w="142"/>
      </w:tblGrid>
      <w:tr w:rsidR="00115201" w:rsidRPr="00E87930" w:rsidTr="008B3D76"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Parameters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left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Respiratory-triggered T2-weighted imaging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Free-breathing DWI</w:t>
            </w:r>
            <w:r w:rsidRPr="00E87930">
              <w:rPr>
                <w:rFonts w:eastAsia="宋体"/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Breath-hold T1-weighted in-phase and opposed-phase imaging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MRE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Breath-hold T1-weighted VIBE imaging</w:t>
            </w:r>
          </w:p>
        </w:tc>
      </w:tr>
      <w:tr w:rsidR="00115201" w:rsidRPr="00E87930" w:rsidTr="008B3D76">
        <w:trPr>
          <w:gridAfter w:val="1"/>
          <w:wAfter w:w="142" w:type="dxa"/>
        </w:trPr>
        <w:tc>
          <w:tcPr>
            <w:tcW w:w="141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TR (</w:t>
            </w:r>
            <w:proofErr w:type="spellStart"/>
            <w:r w:rsidRPr="00E87930">
              <w:rPr>
                <w:rFonts w:eastAsia="宋体"/>
                <w:sz w:val="21"/>
                <w:szCs w:val="21"/>
              </w:rPr>
              <w:t>ms</w:t>
            </w:r>
            <w:proofErr w:type="spellEnd"/>
            <w:r w:rsidRPr="00E87930">
              <w:rPr>
                <w:rFonts w:eastAsia="宋体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4918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5100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6.88</w:t>
            </w:r>
          </w:p>
        </w:tc>
        <w:tc>
          <w:tcPr>
            <w:tcW w:w="155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3800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3.47</w:t>
            </w:r>
          </w:p>
        </w:tc>
      </w:tr>
      <w:tr w:rsidR="00115201" w:rsidRPr="00E87930" w:rsidTr="008B3D76">
        <w:trPr>
          <w:gridAfter w:val="1"/>
          <w:wAfter w:w="142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TE (</w:t>
            </w:r>
            <w:proofErr w:type="spellStart"/>
            <w:r w:rsidRPr="00E87930">
              <w:rPr>
                <w:rFonts w:eastAsia="宋体"/>
                <w:sz w:val="21"/>
                <w:szCs w:val="21"/>
              </w:rPr>
              <w:t>ms</w:t>
            </w:r>
            <w:proofErr w:type="spellEnd"/>
            <w:r w:rsidRPr="00E87930">
              <w:rPr>
                <w:rFonts w:eastAsia="宋体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2.39/4.77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86.2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1.36</w:t>
            </w:r>
          </w:p>
        </w:tc>
      </w:tr>
      <w:tr w:rsidR="00115201" w:rsidRPr="00E87930" w:rsidTr="008B3D76">
        <w:trPr>
          <w:gridAfter w:val="1"/>
          <w:wAfter w:w="142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BW (Hz)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195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1565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435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400</w:t>
            </w:r>
          </w:p>
        </w:tc>
      </w:tr>
      <w:tr w:rsidR="00115201" w:rsidRPr="00E87930" w:rsidTr="008B3D76">
        <w:trPr>
          <w:gridAfter w:val="1"/>
          <w:wAfter w:w="142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FOV (mm</w:t>
            </w:r>
            <w:r w:rsidRPr="00E87930">
              <w:rPr>
                <w:rFonts w:eastAsia="宋体"/>
                <w:sz w:val="21"/>
                <w:szCs w:val="21"/>
                <w:vertAlign w:val="superscript"/>
              </w:rPr>
              <w:t>2</w:t>
            </w:r>
            <w:r w:rsidRPr="00E87930">
              <w:rPr>
                <w:rFonts w:eastAsia="宋体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285×380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285×380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365×380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300×380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308×380</w:t>
            </w:r>
          </w:p>
        </w:tc>
      </w:tr>
      <w:tr w:rsidR="00115201" w:rsidRPr="00E87930" w:rsidTr="008B3D76">
        <w:trPr>
          <w:gridAfter w:val="1"/>
          <w:wAfter w:w="142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Matrix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384×273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192×154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320×240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300×380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320×240</w:t>
            </w:r>
          </w:p>
        </w:tc>
      </w:tr>
      <w:tr w:rsidR="00115201" w:rsidRPr="00E87930" w:rsidTr="008B3D76">
        <w:trPr>
          <w:gridAfter w:val="1"/>
          <w:wAfter w:w="142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Section thickness (mm)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5.5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5.5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3.5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3</w:t>
            </w:r>
          </w:p>
        </w:tc>
      </w:tr>
      <w:tr w:rsidR="00115201" w:rsidRPr="00E87930" w:rsidTr="008B3D76">
        <w:trPr>
          <w:gridAfter w:val="1"/>
          <w:wAfter w:w="142" w:type="dxa"/>
        </w:trPr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left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Acquisition</w:t>
            </w:r>
          </w:p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Time (sec)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18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115201" w:rsidRPr="00E87930" w:rsidRDefault="00115201" w:rsidP="008B3D76">
            <w:pPr>
              <w:widowControl/>
              <w:jc w:val="center"/>
              <w:rPr>
                <w:rFonts w:eastAsia="宋体"/>
                <w:sz w:val="21"/>
                <w:szCs w:val="21"/>
              </w:rPr>
            </w:pPr>
            <w:r w:rsidRPr="00E87930">
              <w:rPr>
                <w:rFonts w:eastAsia="宋体"/>
                <w:sz w:val="21"/>
                <w:szCs w:val="21"/>
              </w:rPr>
              <w:t>15</w:t>
            </w:r>
          </w:p>
        </w:tc>
      </w:tr>
    </w:tbl>
    <w:p w:rsidR="00115201" w:rsidRPr="00E87930" w:rsidRDefault="00115201" w:rsidP="00115201">
      <w:pPr>
        <w:jc w:val="left"/>
        <w:rPr>
          <w:rFonts w:ascii="Times New Roman" w:hAnsi="Times New Roman" w:cs="Times New Roman"/>
          <w:szCs w:val="21"/>
        </w:rPr>
      </w:pPr>
      <w:r w:rsidRPr="00E87930">
        <w:rPr>
          <w:rFonts w:ascii="Times New Roman" w:hAnsi="Times New Roman" w:cs="Times New Roman"/>
          <w:szCs w:val="21"/>
        </w:rPr>
        <w:t xml:space="preserve">Note. — </w:t>
      </w:r>
      <w:r w:rsidRPr="00E87930">
        <w:rPr>
          <w:rFonts w:ascii="Times New Roman" w:hAnsi="Times New Roman" w:cs="Times New Roman"/>
          <w:i/>
          <w:iCs/>
          <w:szCs w:val="21"/>
        </w:rPr>
        <w:t>TR</w:t>
      </w:r>
      <w:r w:rsidRPr="00E87930">
        <w:rPr>
          <w:rFonts w:ascii="Times New Roman" w:hAnsi="Times New Roman" w:cs="Times New Roman"/>
          <w:szCs w:val="21"/>
        </w:rPr>
        <w:t xml:space="preserve">, Repetition time; </w:t>
      </w:r>
      <w:r w:rsidRPr="00E87930">
        <w:rPr>
          <w:rFonts w:ascii="Times New Roman" w:hAnsi="Times New Roman" w:cs="Times New Roman"/>
          <w:i/>
          <w:iCs/>
          <w:szCs w:val="21"/>
        </w:rPr>
        <w:t>TE</w:t>
      </w:r>
      <w:r w:rsidRPr="00E87930">
        <w:rPr>
          <w:rFonts w:ascii="Times New Roman" w:hAnsi="Times New Roman" w:cs="Times New Roman"/>
          <w:szCs w:val="21"/>
        </w:rPr>
        <w:t xml:space="preserve">, Echo time; </w:t>
      </w:r>
      <w:r w:rsidRPr="00E87930">
        <w:rPr>
          <w:rFonts w:ascii="Times New Roman" w:hAnsi="Times New Roman" w:cs="Times New Roman"/>
          <w:i/>
          <w:iCs/>
          <w:szCs w:val="21"/>
        </w:rPr>
        <w:t>BW</w:t>
      </w:r>
      <w:r w:rsidRPr="00E87930">
        <w:rPr>
          <w:rFonts w:ascii="Times New Roman" w:hAnsi="Times New Roman" w:cs="Times New Roman"/>
          <w:szCs w:val="21"/>
        </w:rPr>
        <w:t xml:space="preserve">, Bandwidth; </w:t>
      </w:r>
      <w:r w:rsidRPr="00E87930">
        <w:rPr>
          <w:rFonts w:ascii="Times New Roman" w:hAnsi="Times New Roman" w:cs="Times New Roman"/>
          <w:i/>
          <w:iCs/>
          <w:szCs w:val="21"/>
        </w:rPr>
        <w:t>FOV</w:t>
      </w:r>
      <w:r w:rsidRPr="00E87930">
        <w:rPr>
          <w:rFonts w:ascii="Times New Roman" w:hAnsi="Times New Roman" w:cs="Times New Roman"/>
          <w:szCs w:val="21"/>
        </w:rPr>
        <w:t xml:space="preserve">, Field of view; </w:t>
      </w:r>
      <w:r w:rsidRPr="00E87930">
        <w:rPr>
          <w:rFonts w:ascii="Times New Roman" w:hAnsi="Times New Roman" w:cs="Times New Roman"/>
          <w:i/>
          <w:iCs/>
          <w:szCs w:val="21"/>
        </w:rPr>
        <w:t>DWI</w:t>
      </w:r>
      <w:r w:rsidRPr="00E87930">
        <w:rPr>
          <w:rFonts w:ascii="Times New Roman" w:hAnsi="Times New Roman" w:cs="Times New Roman"/>
          <w:szCs w:val="21"/>
        </w:rPr>
        <w:t xml:space="preserve">, Diffusion-weighted Imaging; </w:t>
      </w:r>
      <w:r w:rsidRPr="00E87930">
        <w:rPr>
          <w:rFonts w:ascii="Times New Roman" w:hAnsi="Times New Roman" w:cs="Times New Roman"/>
          <w:i/>
          <w:iCs/>
          <w:szCs w:val="21"/>
        </w:rPr>
        <w:t>VIBE</w:t>
      </w:r>
      <w:r w:rsidRPr="00E87930">
        <w:rPr>
          <w:rFonts w:ascii="Times New Roman" w:hAnsi="Times New Roman" w:cs="Times New Roman"/>
          <w:szCs w:val="21"/>
        </w:rPr>
        <w:t>, Volumetric interpolated breath-hold examination</w:t>
      </w:r>
    </w:p>
    <w:p w:rsidR="00115201" w:rsidRPr="00E87930" w:rsidRDefault="00115201" w:rsidP="00115201">
      <w:pPr>
        <w:jc w:val="left"/>
        <w:rPr>
          <w:rFonts w:ascii="Times New Roman" w:hAnsi="Times New Roman" w:cs="Times New Roman"/>
          <w:szCs w:val="21"/>
          <w:vertAlign w:val="superscript"/>
        </w:rPr>
      </w:pPr>
      <w:r w:rsidRPr="00E87930">
        <w:rPr>
          <w:rFonts w:ascii="Times New Roman" w:eastAsia="宋体" w:hAnsi="Times New Roman" w:cs="Times New Roman"/>
          <w:szCs w:val="21"/>
          <w:vertAlign w:val="superscript"/>
        </w:rPr>
        <w:t>*</w:t>
      </w:r>
      <w:r w:rsidRPr="00E87930">
        <w:rPr>
          <w:rFonts w:ascii="Times New Roman" w:hAnsi="Times New Roman" w:cs="Times New Roman"/>
          <w:szCs w:val="21"/>
        </w:rPr>
        <w:t xml:space="preserve"> Performed with b values of 0 and 500 sec/mm</w:t>
      </w:r>
      <w:r w:rsidRPr="00E87930">
        <w:rPr>
          <w:rFonts w:ascii="Times New Roman" w:hAnsi="Times New Roman" w:cs="Times New Roman"/>
          <w:szCs w:val="21"/>
          <w:vertAlign w:val="superscript"/>
        </w:rPr>
        <w:t>2</w:t>
      </w:r>
    </w:p>
    <w:p w:rsidR="00115201" w:rsidRPr="00E87930" w:rsidRDefault="00115201" w:rsidP="00115201">
      <w:pPr>
        <w:jc w:val="left"/>
        <w:rPr>
          <w:rFonts w:ascii="Times New Roman" w:eastAsia="宋体" w:hAnsi="Times New Roman" w:cs="Times New Roman"/>
          <w:szCs w:val="21"/>
          <w:vertAlign w:val="superscript"/>
        </w:rPr>
      </w:pPr>
    </w:p>
    <w:p w:rsidR="004E5F71" w:rsidRPr="00115201" w:rsidRDefault="004E5F71" w:rsidP="00115201">
      <w:pPr>
        <w:widowControl/>
        <w:jc w:val="left"/>
        <w:rPr>
          <w:rFonts w:ascii="Times New Roman" w:eastAsia="宋体" w:hAnsi="Times New Roman" w:cs="Times New Roman" w:hint="eastAsia"/>
          <w:szCs w:val="21"/>
        </w:rPr>
      </w:pPr>
    </w:p>
    <w:sectPr w:rsidR="004E5F71" w:rsidRPr="00115201" w:rsidSect="002F409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01"/>
    <w:rsid w:val="00014D28"/>
    <w:rsid w:val="00074CE7"/>
    <w:rsid w:val="000801E6"/>
    <w:rsid w:val="00096B13"/>
    <w:rsid w:val="000A058E"/>
    <w:rsid w:val="000B4B04"/>
    <w:rsid w:val="000D2034"/>
    <w:rsid w:val="000E2B2E"/>
    <w:rsid w:val="000E36D4"/>
    <w:rsid w:val="000F0BA2"/>
    <w:rsid w:val="000F7FAD"/>
    <w:rsid w:val="00105A69"/>
    <w:rsid w:val="001069E4"/>
    <w:rsid w:val="00115201"/>
    <w:rsid w:val="001433CF"/>
    <w:rsid w:val="001808EA"/>
    <w:rsid w:val="0018322A"/>
    <w:rsid w:val="001931AE"/>
    <w:rsid w:val="001A6AE1"/>
    <w:rsid w:val="001D1B6A"/>
    <w:rsid w:val="001F3B28"/>
    <w:rsid w:val="001F560D"/>
    <w:rsid w:val="0020683D"/>
    <w:rsid w:val="0020779E"/>
    <w:rsid w:val="00221795"/>
    <w:rsid w:val="002258CC"/>
    <w:rsid w:val="00253D08"/>
    <w:rsid w:val="00271294"/>
    <w:rsid w:val="002B4AAE"/>
    <w:rsid w:val="002C6FEB"/>
    <w:rsid w:val="002E6CA5"/>
    <w:rsid w:val="002F409D"/>
    <w:rsid w:val="002F72A0"/>
    <w:rsid w:val="0030097D"/>
    <w:rsid w:val="00304366"/>
    <w:rsid w:val="00350189"/>
    <w:rsid w:val="003B192B"/>
    <w:rsid w:val="003B4299"/>
    <w:rsid w:val="003E178D"/>
    <w:rsid w:val="004876C8"/>
    <w:rsid w:val="00494FFD"/>
    <w:rsid w:val="004D16E3"/>
    <w:rsid w:val="004D2A46"/>
    <w:rsid w:val="004E5F71"/>
    <w:rsid w:val="004E6CB2"/>
    <w:rsid w:val="004F4BA3"/>
    <w:rsid w:val="00501F50"/>
    <w:rsid w:val="00502A30"/>
    <w:rsid w:val="00504C29"/>
    <w:rsid w:val="00506186"/>
    <w:rsid w:val="005239E6"/>
    <w:rsid w:val="00530711"/>
    <w:rsid w:val="00533114"/>
    <w:rsid w:val="005376D3"/>
    <w:rsid w:val="00565D38"/>
    <w:rsid w:val="00567658"/>
    <w:rsid w:val="00580FA9"/>
    <w:rsid w:val="00582587"/>
    <w:rsid w:val="005C4F98"/>
    <w:rsid w:val="005E5977"/>
    <w:rsid w:val="005E5B39"/>
    <w:rsid w:val="005F0D50"/>
    <w:rsid w:val="00623FD1"/>
    <w:rsid w:val="00633DC8"/>
    <w:rsid w:val="00641999"/>
    <w:rsid w:val="0064675B"/>
    <w:rsid w:val="00650A1E"/>
    <w:rsid w:val="0066095D"/>
    <w:rsid w:val="006761C0"/>
    <w:rsid w:val="00681386"/>
    <w:rsid w:val="006B7E90"/>
    <w:rsid w:val="006C6AC9"/>
    <w:rsid w:val="006E0F92"/>
    <w:rsid w:val="006F6F23"/>
    <w:rsid w:val="00737F94"/>
    <w:rsid w:val="0077064D"/>
    <w:rsid w:val="00770A61"/>
    <w:rsid w:val="007720A3"/>
    <w:rsid w:val="00790B03"/>
    <w:rsid w:val="007E5062"/>
    <w:rsid w:val="007F08C6"/>
    <w:rsid w:val="0086242E"/>
    <w:rsid w:val="00864EB1"/>
    <w:rsid w:val="008665D3"/>
    <w:rsid w:val="008A1E68"/>
    <w:rsid w:val="008A5BCB"/>
    <w:rsid w:val="008B61EB"/>
    <w:rsid w:val="008C7E51"/>
    <w:rsid w:val="008D00CD"/>
    <w:rsid w:val="008E32CB"/>
    <w:rsid w:val="008F6C09"/>
    <w:rsid w:val="00904750"/>
    <w:rsid w:val="009340E0"/>
    <w:rsid w:val="0093479D"/>
    <w:rsid w:val="00937D92"/>
    <w:rsid w:val="00952668"/>
    <w:rsid w:val="00975DA2"/>
    <w:rsid w:val="00983E65"/>
    <w:rsid w:val="009A702B"/>
    <w:rsid w:val="009C3FA1"/>
    <w:rsid w:val="009E2E53"/>
    <w:rsid w:val="009E3871"/>
    <w:rsid w:val="009F1F62"/>
    <w:rsid w:val="00A131B3"/>
    <w:rsid w:val="00A2600D"/>
    <w:rsid w:val="00A3119F"/>
    <w:rsid w:val="00A371EA"/>
    <w:rsid w:val="00A55138"/>
    <w:rsid w:val="00A55631"/>
    <w:rsid w:val="00A65F73"/>
    <w:rsid w:val="00AA1692"/>
    <w:rsid w:val="00AA5E8F"/>
    <w:rsid w:val="00AB4B60"/>
    <w:rsid w:val="00AC469B"/>
    <w:rsid w:val="00AC55C9"/>
    <w:rsid w:val="00AC65D7"/>
    <w:rsid w:val="00AF0E32"/>
    <w:rsid w:val="00B051DD"/>
    <w:rsid w:val="00B12DB8"/>
    <w:rsid w:val="00B16E23"/>
    <w:rsid w:val="00B23CCE"/>
    <w:rsid w:val="00B644D2"/>
    <w:rsid w:val="00B91D7A"/>
    <w:rsid w:val="00B97FE8"/>
    <w:rsid w:val="00BC0736"/>
    <w:rsid w:val="00BF73FB"/>
    <w:rsid w:val="00C10941"/>
    <w:rsid w:val="00C17C3B"/>
    <w:rsid w:val="00C54382"/>
    <w:rsid w:val="00C67D93"/>
    <w:rsid w:val="00C87FA5"/>
    <w:rsid w:val="00C94701"/>
    <w:rsid w:val="00CA36AC"/>
    <w:rsid w:val="00CB5ACA"/>
    <w:rsid w:val="00CC7BC3"/>
    <w:rsid w:val="00D01C34"/>
    <w:rsid w:val="00D43964"/>
    <w:rsid w:val="00D46F11"/>
    <w:rsid w:val="00D47366"/>
    <w:rsid w:val="00D668C9"/>
    <w:rsid w:val="00D72644"/>
    <w:rsid w:val="00DC03D7"/>
    <w:rsid w:val="00E3395F"/>
    <w:rsid w:val="00E567D1"/>
    <w:rsid w:val="00ED7184"/>
    <w:rsid w:val="00EE14A3"/>
    <w:rsid w:val="00F00D21"/>
    <w:rsid w:val="00F01AB4"/>
    <w:rsid w:val="00F07E69"/>
    <w:rsid w:val="00F14278"/>
    <w:rsid w:val="00F214A5"/>
    <w:rsid w:val="00F506E1"/>
    <w:rsid w:val="00F75D4F"/>
    <w:rsid w:val="00FD0C5B"/>
    <w:rsid w:val="00FE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9F346"/>
  <w15:chartTrackingRefBased/>
  <w15:docId w15:val="{1FDDCFE6-879C-3E44-9DAE-DE61A806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20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2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2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20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20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20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20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20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20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2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5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5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520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520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1520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52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52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52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52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5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52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52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52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52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52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52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5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52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5201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rsid w:val="00115201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21211320002@m.fudan.edu.cn</dc:creator>
  <cp:keywords/>
  <dc:description/>
  <cp:lastModifiedBy>21211320002@m.fudan.edu.cn</cp:lastModifiedBy>
  <cp:revision>1</cp:revision>
  <dcterms:created xsi:type="dcterms:W3CDTF">2024-11-09T08:08:00Z</dcterms:created>
  <dcterms:modified xsi:type="dcterms:W3CDTF">2024-11-09T08:08:00Z</dcterms:modified>
</cp:coreProperties>
</file>