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F7DA5" w14:textId="77777777" w:rsidR="0063564F" w:rsidRDefault="0063564F" w:rsidP="0063564F">
      <w:r>
        <w:rPr>
          <w:rFonts w:hint="eastAsia"/>
        </w:rPr>
        <w:t>Supplemental Figure 1</w:t>
      </w:r>
    </w:p>
    <w:p w14:paraId="07240660" w14:textId="77777777" w:rsidR="0063564F" w:rsidRDefault="0063564F" w:rsidP="0063564F">
      <w:r>
        <w:rPr>
          <w:noProof/>
        </w:rPr>
        <w:drawing>
          <wp:inline distT="0" distB="0" distL="0" distR="0" wp14:anchorId="27229FE9" wp14:editId="02831E6D">
            <wp:extent cx="7600950" cy="1870181"/>
            <wp:effectExtent l="0" t="0" r="0" b="0"/>
            <wp:docPr id="1870394142" name="図 1" descr="A person holding a swab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394142" name="図 1" descr="A person holding a swab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430" cy="1877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545C7" w14:textId="77777777" w:rsidR="0063564F" w:rsidRDefault="0063564F" w:rsidP="0063564F"/>
    <w:p w14:paraId="56669C71" w14:textId="77777777" w:rsidR="00DE6AE2" w:rsidRDefault="00DE6AE2"/>
    <w:sectPr w:rsidR="00DE6AE2" w:rsidSect="0063564F">
      <w:pgSz w:w="16838" w:h="11906" w:orient="landscape" w:code="9"/>
      <w:pgMar w:top="1701" w:right="1701" w:bottom="1701" w:left="1701" w:header="851" w:footer="992" w:gutter="0"/>
      <w:lnNumType w:countBy="1" w:restart="continuous"/>
      <w:cols w:space="425"/>
      <w:docGrid w:type="lines" w:linePitch="5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64F"/>
    <w:rsid w:val="0063564F"/>
    <w:rsid w:val="00A3738C"/>
    <w:rsid w:val="00AD4AE8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6DFC3"/>
  <w15:chartTrackingRefBased/>
  <w15:docId w15:val="{BE8F4930-06FA-4253-A4E8-50489DDAE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64F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564F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64F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64F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64F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64F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64F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64F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64F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64F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6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6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6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6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6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64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5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64F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5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64F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5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64F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56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64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6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64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635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>Springer Nature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2025-04-01T09:48:00Z</dcterms:created>
  <dcterms:modified xsi:type="dcterms:W3CDTF">2025-04-01T09:48:00Z</dcterms:modified>
</cp:coreProperties>
</file>