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4D770" w14:textId="3CD169CD" w:rsidR="00083A4C" w:rsidRDefault="00083A4C" w:rsidP="00083A4C">
      <w:pPr>
        <w:pStyle w:val="Heading41"/>
      </w:pPr>
      <w:r>
        <w:t>Supplementary materials</w:t>
      </w:r>
    </w:p>
    <w:p w14:paraId="137971D7" w14:textId="77777777" w:rsidR="0044245A" w:rsidRDefault="0044245A" w:rsidP="0044245A">
      <w:pPr>
        <w:pStyle w:val="Style4"/>
        <w:numPr>
          <w:ilvl w:val="0"/>
          <w:numId w:val="0"/>
        </w:numPr>
        <w:ind w:left="720"/>
      </w:pPr>
    </w:p>
    <w:p w14:paraId="2FA73C52" w14:textId="77777777" w:rsidR="0044245A" w:rsidRPr="0044245A" w:rsidRDefault="0044245A" w:rsidP="0044245A">
      <w:pPr>
        <w:shd w:val="clear" w:color="auto" w:fill="FFFFFF"/>
        <w:spacing w:line="480" w:lineRule="auto"/>
        <w:rPr>
          <w:rFonts w:ascii="Times New Roman" w:hAnsi="Times New Roman" w:cs="Times New Roman"/>
          <w:color w:val="000000"/>
          <w:sz w:val="24"/>
          <w:szCs w:val="24"/>
          <w:shd w:val="clear" w:color="auto" w:fill="FFFFFF"/>
          <w:lang w:val="en-US"/>
        </w:rPr>
      </w:pPr>
      <w:r w:rsidRPr="0044245A">
        <w:rPr>
          <w:rFonts w:ascii="Times New Roman" w:hAnsi="Times New Roman" w:cs="Times New Roman"/>
          <w:b/>
          <w:sz w:val="24"/>
          <w:szCs w:val="24"/>
          <w:shd w:val="clear" w:color="auto" w:fill="FFFFFF"/>
          <w:lang w:val="en-US"/>
        </w:rPr>
        <w:t>Table 1.</w:t>
      </w:r>
      <w:r w:rsidRPr="0044245A">
        <w:rPr>
          <w:rFonts w:ascii="Times New Roman" w:hAnsi="Times New Roman" w:cs="Times New Roman"/>
          <w:sz w:val="24"/>
          <w:szCs w:val="24"/>
          <w:shd w:val="clear" w:color="auto" w:fill="FFFFFF"/>
          <w:lang w:val="en-US"/>
        </w:rPr>
        <w:t xml:space="preserve"> </w:t>
      </w:r>
      <w:r w:rsidRPr="0044245A">
        <w:rPr>
          <w:rFonts w:ascii="Times New Roman" w:hAnsi="Times New Roman" w:cs="Times New Roman"/>
          <w:color w:val="000000"/>
          <w:sz w:val="24"/>
          <w:szCs w:val="24"/>
          <w:shd w:val="clear" w:color="auto" w:fill="FFFFFF"/>
          <w:lang w:val="en-US"/>
        </w:rPr>
        <w:t>The summary of the human-derived iPSC lines used in this study.</w:t>
      </w:r>
    </w:p>
    <w:tbl>
      <w:tblPr>
        <w:tblStyle w:val="TableGrid"/>
        <w:tblW w:w="9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4"/>
        <w:gridCol w:w="1605"/>
        <w:gridCol w:w="905"/>
        <w:gridCol w:w="1449"/>
        <w:gridCol w:w="1453"/>
        <w:gridCol w:w="1863"/>
        <w:gridCol w:w="1071"/>
      </w:tblGrid>
      <w:tr w:rsidR="0044245A" w:rsidRPr="005F67A6" w14:paraId="7DCBB3F7" w14:textId="77777777" w:rsidTr="00042515">
        <w:trPr>
          <w:trHeight w:val="671"/>
        </w:trPr>
        <w:tc>
          <w:tcPr>
            <w:tcW w:w="1084" w:type="dxa"/>
            <w:tcBorders>
              <w:top w:val="single" w:sz="4" w:space="0" w:color="auto"/>
              <w:left w:val="single" w:sz="4" w:space="0" w:color="auto"/>
              <w:bottom w:val="single" w:sz="4" w:space="0" w:color="auto"/>
            </w:tcBorders>
          </w:tcPr>
          <w:p w14:paraId="3DC1DA93" w14:textId="77777777" w:rsidR="0044245A" w:rsidRPr="0044245A" w:rsidRDefault="0044245A" w:rsidP="000C7404">
            <w:pPr>
              <w:spacing w:line="360" w:lineRule="auto"/>
              <w:jc w:val="center"/>
              <w:rPr>
                <w:rFonts w:ascii="Times New Roman" w:hAnsi="Times New Roman" w:cs="Times New Roman"/>
                <w:b/>
                <w:sz w:val="20"/>
                <w:szCs w:val="20"/>
                <w:shd w:val="clear" w:color="auto" w:fill="FFFFFF"/>
                <w:lang w:val="en-US"/>
              </w:rPr>
            </w:pPr>
            <w:r w:rsidRPr="0044245A">
              <w:rPr>
                <w:rFonts w:ascii="Times New Roman" w:hAnsi="Times New Roman" w:cs="Times New Roman"/>
                <w:b/>
                <w:sz w:val="20"/>
                <w:szCs w:val="20"/>
                <w:shd w:val="clear" w:color="auto" w:fill="FFFFFF"/>
                <w:lang w:val="en-US"/>
              </w:rPr>
              <w:t>Represent symbol</w:t>
            </w:r>
          </w:p>
        </w:tc>
        <w:tc>
          <w:tcPr>
            <w:tcW w:w="1605" w:type="dxa"/>
            <w:tcBorders>
              <w:top w:val="single" w:sz="4" w:space="0" w:color="auto"/>
              <w:left w:val="single" w:sz="4" w:space="0" w:color="auto"/>
              <w:bottom w:val="single" w:sz="4" w:space="0" w:color="auto"/>
            </w:tcBorders>
          </w:tcPr>
          <w:p w14:paraId="50EB0980" w14:textId="77777777" w:rsidR="0044245A" w:rsidRPr="0044245A" w:rsidRDefault="0044245A" w:rsidP="000C7404">
            <w:pPr>
              <w:spacing w:line="360" w:lineRule="auto"/>
              <w:jc w:val="center"/>
              <w:rPr>
                <w:rFonts w:ascii="Times New Roman" w:hAnsi="Times New Roman" w:cs="Times New Roman"/>
                <w:b/>
                <w:sz w:val="20"/>
                <w:szCs w:val="20"/>
                <w:shd w:val="clear" w:color="auto" w:fill="FFFFFF"/>
                <w:lang w:val="en-US"/>
              </w:rPr>
            </w:pPr>
            <w:r w:rsidRPr="0044245A">
              <w:rPr>
                <w:rFonts w:ascii="Times New Roman" w:hAnsi="Times New Roman" w:cs="Times New Roman"/>
                <w:b/>
                <w:sz w:val="20"/>
                <w:szCs w:val="20"/>
                <w:shd w:val="clear" w:color="auto" w:fill="FFFFFF"/>
                <w:lang w:val="en-US"/>
              </w:rPr>
              <w:t>Line</w:t>
            </w:r>
          </w:p>
        </w:tc>
        <w:tc>
          <w:tcPr>
            <w:tcW w:w="905" w:type="dxa"/>
            <w:tcBorders>
              <w:top w:val="single" w:sz="4" w:space="0" w:color="auto"/>
              <w:bottom w:val="single" w:sz="4" w:space="0" w:color="auto"/>
            </w:tcBorders>
          </w:tcPr>
          <w:p w14:paraId="63D85401" w14:textId="77777777" w:rsidR="0044245A" w:rsidRPr="0044245A" w:rsidRDefault="0044245A" w:rsidP="000C7404">
            <w:pPr>
              <w:spacing w:line="360" w:lineRule="auto"/>
              <w:jc w:val="center"/>
              <w:rPr>
                <w:rFonts w:ascii="Times New Roman" w:hAnsi="Times New Roman" w:cs="Times New Roman"/>
                <w:b/>
                <w:sz w:val="20"/>
                <w:szCs w:val="20"/>
                <w:shd w:val="clear" w:color="auto" w:fill="FFFFFF"/>
                <w:lang w:val="en-US"/>
              </w:rPr>
            </w:pPr>
            <w:r w:rsidRPr="0044245A">
              <w:rPr>
                <w:rFonts w:ascii="Times New Roman" w:hAnsi="Times New Roman" w:cs="Times New Roman"/>
                <w:b/>
                <w:sz w:val="20"/>
                <w:szCs w:val="20"/>
                <w:shd w:val="clear" w:color="auto" w:fill="FFFFFF"/>
                <w:lang w:val="en-US"/>
              </w:rPr>
              <w:t>Donor’s sex</w:t>
            </w:r>
          </w:p>
        </w:tc>
        <w:tc>
          <w:tcPr>
            <w:tcW w:w="1449" w:type="dxa"/>
            <w:tcBorders>
              <w:top w:val="single" w:sz="4" w:space="0" w:color="auto"/>
              <w:bottom w:val="single" w:sz="4" w:space="0" w:color="auto"/>
            </w:tcBorders>
          </w:tcPr>
          <w:p w14:paraId="7D1BA8C4" w14:textId="77777777" w:rsidR="0044245A" w:rsidRPr="0044245A" w:rsidRDefault="0044245A" w:rsidP="000C7404">
            <w:pPr>
              <w:spacing w:line="360" w:lineRule="auto"/>
              <w:jc w:val="center"/>
              <w:rPr>
                <w:rFonts w:ascii="Times New Roman" w:hAnsi="Times New Roman" w:cs="Times New Roman"/>
                <w:b/>
                <w:sz w:val="20"/>
                <w:szCs w:val="20"/>
                <w:shd w:val="clear" w:color="auto" w:fill="FFFFFF"/>
                <w:lang w:val="en-US"/>
              </w:rPr>
            </w:pPr>
            <w:r w:rsidRPr="0044245A">
              <w:rPr>
                <w:rFonts w:ascii="Times New Roman" w:hAnsi="Times New Roman" w:cs="Times New Roman"/>
                <w:b/>
                <w:sz w:val="20"/>
                <w:szCs w:val="20"/>
                <w:shd w:val="clear" w:color="auto" w:fill="FFFFFF"/>
                <w:lang w:val="en-US"/>
              </w:rPr>
              <w:t>Donor’s</w:t>
            </w:r>
          </w:p>
          <w:p w14:paraId="29265174" w14:textId="77777777" w:rsidR="0044245A" w:rsidRPr="0044245A" w:rsidRDefault="0044245A" w:rsidP="000C7404">
            <w:pPr>
              <w:spacing w:line="360" w:lineRule="auto"/>
              <w:jc w:val="center"/>
              <w:rPr>
                <w:rFonts w:ascii="Times New Roman" w:hAnsi="Times New Roman" w:cs="Times New Roman"/>
                <w:b/>
                <w:sz w:val="20"/>
                <w:szCs w:val="20"/>
                <w:shd w:val="clear" w:color="auto" w:fill="FFFFFF"/>
                <w:lang w:val="en-US"/>
              </w:rPr>
            </w:pPr>
            <w:r w:rsidRPr="0044245A">
              <w:rPr>
                <w:rFonts w:ascii="Times New Roman" w:hAnsi="Times New Roman" w:cs="Times New Roman"/>
                <w:b/>
                <w:sz w:val="20"/>
                <w:szCs w:val="20"/>
                <w:shd w:val="clear" w:color="auto" w:fill="FFFFFF"/>
                <w:lang w:val="en-US"/>
              </w:rPr>
              <w:t>age at biopsy</w:t>
            </w:r>
          </w:p>
        </w:tc>
        <w:tc>
          <w:tcPr>
            <w:tcW w:w="1453" w:type="dxa"/>
            <w:tcBorders>
              <w:top w:val="single" w:sz="4" w:space="0" w:color="auto"/>
              <w:bottom w:val="single" w:sz="4" w:space="0" w:color="auto"/>
            </w:tcBorders>
          </w:tcPr>
          <w:p w14:paraId="3E0F987F" w14:textId="77777777" w:rsidR="0044245A" w:rsidRPr="0044245A" w:rsidRDefault="0044245A" w:rsidP="000C7404">
            <w:pPr>
              <w:spacing w:line="360" w:lineRule="auto"/>
              <w:jc w:val="center"/>
              <w:rPr>
                <w:rFonts w:ascii="Times New Roman" w:hAnsi="Times New Roman" w:cs="Times New Roman"/>
                <w:b/>
                <w:sz w:val="20"/>
                <w:szCs w:val="20"/>
                <w:shd w:val="clear" w:color="auto" w:fill="FFFFFF"/>
                <w:lang w:val="en-US"/>
              </w:rPr>
            </w:pPr>
            <w:r w:rsidRPr="0044245A">
              <w:rPr>
                <w:rFonts w:ascii="Times New Roman" w:hAnsi="Times New Roman" w:cs="Times New Roman"/>
                <w:b/>
                <w:i/>
                <w:sz w:val="20"/>
                <w:szCs w:val="20"/>
                <w:shd w:val="clear" w:color="auto" w:fill="FFFFFF"/>
                <w:lang w:val="en-US"/>
              </w:rPr>
              <w:t>APOE</w:t>
            </w:r>
            <w:r w:rsidRPr="0044245A">
              <w:rPr>
                <w:rFonts w:ascii="Times New Roman" w:hAnsi="Times New Roman" w:cs="Times New Roman"/>
                <w:b/>
                <w:sz w:val="20"/>
                <w:szCs w:val="20"/>
                <w:shd w:val="clear" w:color="auto" w:fill="FFFFFF"/>
                <w:lang w:val="en-US"/>
              </w:rPr>
              <w:t xml:space="preserve"> genotype</w:t>
            </w:r>
          </w:p>
        </w:tc>
        <w:tc>
          <w:tcPr>
            <w:tcW w:w="1863" w:type="dxa"/>
            <w:tcBorders>
              <w:top w:val="single" w:sz="4" w:space="0" w:color="auto"/>
              <w:bottom w:val="single" w:sz="4" w:space="0" w:color="auto"/>
            </w:tcBorders>
          </w:tcPr>
          <w:p w14:paraId="775A134E" w14:textId="77777777" w:rsidR="0044245A" w:rsidRPr="0044245A" w:rsidRDefault="0044245A" w:rsidP="000C7404">
            <w:pPr>
              <w:spacing w:line="360" w:lineRule="auto"/>
              <w:jc w:val="center"/>
              <w:rPr>
                <w:rFonts w:ascii="Times New Roman" w:hAnsi="Times New Roman" w:cs="Times New Roman"/>
                <w:b/>
                <w:sz w:val="20"/>
                <w:szCs w:val="20"/>
                <w:shd w:val="clear" w:color="auto" w:fill="FFFFFF"/>
                <w:lang w:val="en-US"/>
              </w:rPr>
            </w:pPr>
            <w:r w:rsidRPr="0044245A">
              <w:rPr>
                <w:rFonts w:ascii="Times New Roman" w:hAnsi="Times New Roman" w:cs="Times New Roman"/>
                <w:b/>
                <w:sz w:val="20"/>
                <w:szCs w:val="20"/>
                <w:shd w:val="clear" w:color="auto" w:fill="FFFFFF"/>
                <w:lang w:val="en-US"/>
              </w:rPr>
              <w:t>Health status</w:t>
            </w:r>
          </w:p>
        </w:tc>
        <w:tc>
          <w:tcPr>
            <w:tcW w:w="1071" w:type="dxa"/>
            <w:tcBorders>
              <w:top w:val="single" w:sz="4" w:space="0" w:color="auto"/>
              <w:bottom w:val="single" w:sz="4" w:space="0" w:color="auto"/>
              <w:right w:val="single" w:sz="4" w:space="0" w:color="auto"/>
            </w:tcBorders>
          </w:tcPr>
          <w:p w14:paraId="55A38900" w14:textId="77777777" w:rsidR="0044245A" w:rsidRPr="0044245A" w:rsidRDefault="0044245A" w:rsidP="000C7404">
            <w:pPr>
              <w:spacing w:line="360" w:lineRule="auto"/>
              <w:jc w:val="center"/>
              <w:rPr>
                <w:rFonts w:ascii="Times New Roman" w:hAnsi="Times New Roman" w:cs="Times New Roman"/>
                <w:b/>
                <w:sz w:val="20"/>
                <w:szCs w:val="20"/>
                <w:shd w:val="clear" w:color="auto" w:fill="FFFFFF"/>
                <w:lang w:val="en-US"/>
              </w:rPr>
            </w:pPr>
            <w:r w:rsidRPr="0044245A">
              <w:rPr>
                <w:rFonts w:ascii="Times New Roman" w:hAnsi="Times New Roman" w:cs="Times New Roman"/>
                <w:b/>
                <w:sz w:val="20"/>
                <w:szCs w:val="20"/>
                <w:shd w:val="clear" w:color="auto" w:fill="FFFFFF"/>
                <w:lang w:val="en-US"/>
              </w:rPr>
              <w:t>Reference</w:t>
            </w:r>
          </w:p>
        </w:tc>
      </w:tr>
      <w:tr w:rsidR="0044245A" w:rsidRPr="005F67A6" w14:paraId="478EE7CA" w14:textId="77777777" w:rsidTr="00042515">
        <w:trPr>
          <w:trHeight w:val="342"/>
        </w:trPr>
        <w:tc>
          <w:tcPr>
            <w:tcW w:w="1084" w:type="dxa"/>
            <w:tcBorders>
              <w:top w:val="single" w:sz="4" w:space="0" w:color="auto"/>
              <w:left w:val="single" w:sz="4" w:space="0" w:color="auto"/>
            </w:tcBorders>
          </w:tcPr>
          <w:p w14:paraId="0AC40B50" w14:textId="5AE48B17" w:rsidR="0044245A" w:rsidRPr="0044245A" w:rsidRDefault="0044245A" w:rsidP="000C7404">
            <w:pPr>
              <w:spacing w:line="360" w:lineRule="auto"/>
              <w:rPr>
                <w:rFonts w:ascii="Times New Roman" w:hAnsi="Times New Roman" w:cs="Times New Roman"/>
                <w:b/>
                <w:sz w:val="20"/>
                <w:szCs w:val="20"/>
                <w:shd w:val="clear" w:color="auto" w:fill="FFFFFF"/>
                <w:lang w:val="en-US"/>
              </w:rPr>
            </w:pPr>
            <w:r w:rsidRPr="0044245A">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0FE820E4" wp14:editId="23B4671D">
                      <wp:simplePos x="0" y="0"/>
                      <wp:positionH relativeFrom="margin">
                        <wp:posOffset>227330</wp:posOffset>
                      </wp:positionH>
                      <wp:positionV relativeFrom="paragraph">
                        <wp:posOffset>203200</wp:posOffset>
                      </wp:positionV>
                      <wp:extent cx="144780" cy="152400"/>
                      <wp:effectExtent l="19050" t="17780" r="17145" b="20320"/>
                      <wp:wrapNone/>
                      <wp:docPr id="1651667842" name="Flowchart: Connector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52400"/>
                              </a:xfrm>
                              <a:prstGeom prst="flowChartConnector">
                                <a:avLst/>
                              </a:prstGeom>
                              <a:noFill/>
                              <a:ln w="28575">
                                <a:solidFill>
                                  <a:schemeClr val="accent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4B6CE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 o:spid="_x0000_s1026" type="#_x0000_t120" style="position:absolute;margin-left:17.9pt;margin-top:16pt;width:11.4pt;height:1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" filled="f" strokecolor="#156082 [3204]" strokeweight="2.25pt">
                      <w10:wrap anchorx="margin"/>
                    </v:shape>
                  </w:pict>
                </mc:Fallback>
              </mc:AlternateContent>
            </w:r>
          </w:p>
        </w:tc>
        <w:tc>
          <w:tcPr>
            <w:tcW w:w="1605" w:type="dxa"/>
            <w:tcBorders>
              <w:top w:val="single" w:sz="4" w:space="0" w:color="auto"/>
              <w:left w:val="single" w:sz="4" w:space="0" w:color="auto"/>
            </w:tcBorders>
          </w:tcPr>
          <w:p w14:paraId="1DF2A3DA" w14:textId="77777777" w:rsidR="0044245A" w:rsidRPr="0044245A" w:rsidRDefault="0044245A" w:rsidP="000C7404">
            <w:pPr>
              <w:spacing w:line="360" w:lineRule="auto"/>
              <w:rPr>
                <w:rFonts w:ascii="Times New Roman" w:hAnsi="Times New Roman" w:cs="Times New Roman"/>
                <w:b/>
                <w:sz w:val="20"/>
                <w:szCs w:val="20"/>
                <w:shd w:val="clear" w:color="auto" w:fill="FFFFFF"/>
                <w:lang w:val="en-US"/>
              </w:rPr>
            </w:pPr>
          </w:p>
        </w:tc>
        <w:tc>
          <w:tcPr>
            <w:tcW w:w="905" w:type="dxa"/>
            <w:tcBorders>
              <w:top w:val="single" w:sz="4" w:space="0" w:color="auto"/>
            </w:tcBorders>
          </w:tcPr>
          <w:p w14:paraId="0084A6FC" w14:textId="77777777" w:rsidR="0044245A" w:rsidRPr="0044245A" w:rsidRDefault="0044245A" w:rsidP="000C7404">
            <w:pPr>
              <w:spacing w:line="360" w:lineRule="auto"/>
              <w:rPr>
                <w:rFonts w:ascii="Times New Roman" w:hAnsi="Times New Roman" w:cs="Times New Roman"/>
                <w:sz w:val="20"/>
                <w:szCs w:val="20"/>
                <w:shd w:val="clear" w:color="auto" w:fill="FFFFFF"/>
                <w:lang w:val="en-US"/>
              </w:rPr>
            </w:pPr>
          </w:p>
        </w:tc>
        <w:tc>
          <w:tcPr>
            <w:tcW w:w="1449" w:type="dxa"/>
            <w:tcBorders>
              <w:top w:val="single" w:sz="4" w:space="0" w:color="auto"/>
            </w:tcBorders>
          </w:tcPr>
          <w:p w14:paraId="7C06BB47" w14:textId="77777777" w:rsidR="0044245A" w:rsidRPr="0044245A" w:rsidRDefault="0044245A" w:rsidP="000C7404">
            <w:pPr>
              <w:spacing w:line="360" w:lineRule="auto"/>
              <w:rPr>
                <w:rFonts w:ascii="Times New Roman" w:hAnsi="Times New Roman" w:cs="Times New Roman"/>
                <w:sz w:val="20"/>
                <w:szCs w:val="20"/>
                <w:shd w:val="clear" w:color="auto" w:fill="FFFFFF"/>
                <w:lang w:val="en-US"/>
              </w:rPr>
            </w:pPr>
          </w:p>
        </w:tc>
        <w:tc>
          <w:tcPr>
            <w:tcW w:w="1453" w:type="dxa"/>
            <w:tcBorders>
              <w:top w:val="single" w:sz="4" w:space="0" w:color="auto"/>
            </w:tcBorders>
          </w:tcPr>
          <w:p w14:paraId="294B99AB" w14:textId="77777777" w:rsidR="0044245A" w:rsidRPr="0044245A" w:rsidRDefault="0044245A" w:rsidP="000C7404">
            <w:pPr>
              <w:spacing w:line="360" w:lineRule="auto"/>
              <w:rPr>
                <w:rFonts w:ascii="Times New Roman" w:hAnsi="Times New Roman" w:cs="Times New Roman"/>
                <w:sz w:val="20"/>
                <w:szCs w:val="20"/>
                <w:shd w:val="clear" w:color="auto" w:fill="FFFFFF"/>
                <w:lang w:val="en-US"/>
              </w:rPr>
            </w:pPr>
          </w:p>
        </w:tc>
        <w:tc>
          <w:tcPr>
            <w:tcW w:w="1863" w:type="dxa"/>
            <w:tcBorders>
              <w:top w:val="single" w:sz="4" w:space="0" w:color="auto"/>
            </w:tcBorders>
          </w:tcPr>
          <w:p w14:paraId="5452F256" w14:textId="77777777" w:rsidR="0044245A" w:rsidRPr="0044245A" w:rsidRDefault="0044245A" w:rsidP="000C7404">
            <w:pPr>
              <w:spacing w:line="360" w:lineRule="auto"/>
              <w:rPr>
                <w:rFonts w:ascii="Times New Roman" w:hAnsi="Times New Roman" w:cs="Times New Roman"/>
                <w:sz w:val="20"/>
                <w:szCs w:val="20"/>
                <w:shd w:val="clear" w:color="auto" w:fill="FFFFFF"/>
                <w:lang w:val="en-US"/>
              </w:rPr>
            </w:pPr>
          </w:p>
        </w:tc>
        <w:tc>
          <w:tcPr>
            <w:tcW w:w="1071" w:type="dxa"/>
            <w:tcBorders>
              <w:top w:val="single" w:sz="4" w:space="0" w:color="auto"/>
              <w:right w:val="single" w:sz="4" w:space="0" w:color="auto"/>
            </w:tcBorders>
          </w:tcPr>
          <w:p w14:paraId="0D27B672" w14:textId="77777777" w:rsidR="0044245A" w:rsidRPr="0044245A" w:rsidRDefault="0044245A" w:rsidP="000C7404">
            <w:pPr>
              <w:spacing w:line="360" w:lineRule="auto"/>
              <w:rPr>
                <w:rFonts w:ascii="Times New Roman" w:hAnsi="Times New Roman" w:cs="Times New Roman"/>
                <w:sz w:val="20"/>
                <w:szCs w:val="20"/>
                <w:shd w:val="clear" w:color="auto" w:fill="FFFFFF"/>
                <w:lang w:val="en-US"/>
              </w:rPr>
            </w:pPr>
          </w:p>
        </w:tc>
      </w:tr>
      <w:tr w:rsidR="0044245A" w:rsidRPr="005F67A6" w14:paraId="07591F65" w14:textId="77777777" w:rsidTr="00042515">
        <w:trPr>
          <w:trHeight w:val="335"/>
        </w:trPr>
        <w:tc>
          <w:tcPr>
            <w:tcW w:w="1084" w:type="dxa"/>
            <w:tcBorders>
              <w:left w:val="single" w:sz="4" w:space="0" w:color="auto"/>
            </w:tcBorders>
          </w:tcPr>
          <w:p w14:paraId="505F08F3" w14:textId="65BD511D"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57427D8E" wp14:editId="68E9A073">
                      <wp:simplePos x="0" y="0"/>
                      <wp:positionH relativeFrom="margin">
                        <wp:posOffset>222250</wp:posOffset>
                      </wp:positionH>
                      <wp:positionV relativeFrom="paragraph">
                        <wp:posOffset>196215</wp:posOffset>
                      </wp:positionV>
                      <wp:extent cx="144780" cy="152400"/>
                      <wp:effectExtent l="23495" t="16510" r="22225" b="21590"/>
                      <wp:wrapNone/>
                      <wp:docPr id="1543585123" name="Flowchart: Connector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52400"/>
                              </a:xfrm>
                              <a:prstGeom prst="flowChartConnector">
                                <a:avLst/>
                              </a:prstGeom>
                              <a:noFill/>
                              <a:ln w="28575">
                                <a:solidFill>
                                  <a:srgbClr val="FF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77598" id="Flowchart: Connector 6" o:spid="_x0000_s1026" type="#_x0000_t120" style="position:absolute;margin-left:17.5pt;margin-top:15.45pt;width:11.4pt;height: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" filled="f" strokecolor="#f90" strokeweight="2.25pt">
                      <w10:wrap anchorx="margin"/>
                    </v:shape>
                  </w:pict>
                </mc:Fallback>
              </mc:AlternateContent>
            </w:r>
          </w:p>
        </w:tc>
        <w:tc>
          <w:tcPr>
            <w:tcW w:w="1605" w:type="dxa"/>
            <w:tcBorders>
              <w:left w:val="single" w:sz="4" w:space="0" w:color="auto"/>
            </w:tcBorders>
          </w:tcPr>
          <w:p w14:paraId="68E72093"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rPr>
              <w:t>E3/3_1</w:t>
            </w:r>
          </w:p>
        </w:tc>
        <w:tc>
          <w:tcPr>
            <w:tcW w:w="905" w:type="dxa"/>
          </w:tcPr>
          <w:p w14:paraId="05D9A07E"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rPr>
              <w:t>M</w:t>
            </w:r>
          </w:p>
        </w:tc>
        <w:tc>
          <w:tcPr>
            <w:tcW w:w="1449" w:type="dxa"/>
          </w:tcPr>
          <w:p w14:paraId="08EEA345"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rPr>
              <w:t>67</w:t>
            </w:r>
          </w:p>
        </w:tc>
        <w:tc>
          <w:tcPr>
            <w:tcW w:w="1453" w:type="dxa"/>
          </w:tcPr>
          <w:p w14:paraId="45FA48F6"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lang w:val="en-US"/>
              </w:rPr>
              <w:t>ε</w:t>
            </w:r>
            <w:r w:rsidRPr="0044245A">
              <w:rPr>
                <w:rFonts w:ascii="Times New Roman" w:hAnsi="Times New Roman" w:cs="Times New Roman"/>
                <w:sz w:val="20"/>
                <w:szCs w:val="20"/>
                <w:shd w:val="clear" w:color="auto" w:fill="FFFFFF"/>
              </w:rPr>
              <w:t xml:space="preserve">3/ </w:t>
            </w:r>
            <w:r w:rsidRPr="0044245A">
              <w:rPr>
                <w:rFonts w:ascii="Times New Roman" w:hAnsi="Times New Roman" w:cs="Times New Roman"/>
                <w:sz w:val="20"/>
                <w:szCs w:val="20"/>
                <w:shd w:val="clear" w:color="auto" w:fill="FFFFFF"/>
                <w:lang w:val="en-US"/>
              </w:rPr>
              <w:t>ε</w:t>
            </w:r>
            <w:r w:rsidRPr="0044245A">
              <w:rPr>
                <w:rFonts w:ascii="Times New Roman" w:hAnsi="Times New Roman" w:cs="Times New Roman"/>
                <w:sz w:val="20"/>
                <w:szCs w:val="20"/>
                <w:shd w:val="clear" w:color="auto" w:fill="FFFFFF"/>
              </w:rPr>
              <w:t>3</w:t>
            </w:r>
          </w:p>
        </w:tc>
        <w:tc>
          <w:tcPr>
            <w:tcW w:w="1863" w:type="dxa"/>
          </w:tcPr>
          <w:p w14:paraId="2DCDD65E"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rPr>
              <w:t>Healthy</w:t>
            </w:r>
          </w:p>
        </w:tc>
        <w:tc>
          <w:tcPr>
            <w:tcW w:w="1071" w:type="dxa"/>
            <w:tcBorders>
              <w:right w:val="single" w:sz="4" w:space="0" w:color="auto"/>
            </w:tcBorders>
          </w:tcPr>
          <w:p w14:paraId="4CA59530" w14:textId="73EDD380"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rPr>
              <w:fldChar w:fldCharType="begin">
                <w:fldData xml:space="preserve">PEVuZE5vdGU+PENpdGU+PEF1dGhvcj5LZXR0dW5lbjwvQXV0aG9yPjxZZWFyPjIwMjM8L1llYXI+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</w:fldData>
              </w:fldChar>
            </w:r>
            <w:r w:rsidRPr="0044245A">
              <w:rPr>
                <w:rFonts w:ascii="Times New Roman" w:hAnsi="Times New Roman" w:cs="Times New Roman"/>
                <w:sz w:val="20"/>
                <w:szCs w:val="20"/>
                <w:shd w:val="clear" w:color="auto" w:fill="FFFFFF"/>
              </w:rPr>
              <w:instrText xml:space="preserve"> ADDIN EN.CITE </w:instrText>
            </w:r>
            <w:r w:rsidRPr="0044245A">
              <w:rPr>
                <w:rFonts w:ascii="Times New Roman" w:hAnsi="Times New Roman" w:cs="Times New Roman"/>
                <w:sz w:val="20"/>
                <w:szCs w:val="20"/>
                <w:shd w:val="clear" w:color="auto" w:fill="FFFFFF"/>
              </w:rPr>
              <w:fldChar w:fldCharType="begin">
                <w:fldData xml:space="preserve">PEVuZE5vdGU+PENpdGU+PEF1dGhvcj5LZXR0dW5lbjwvQXV0aG9yPjxZZWFyPjIwMjM8L1llYXI+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</w:fldData>
              </w:fldChar>
            </w:r>
            <w:r w:rsidRPr="0044245A">
              <w:rPr>
                <w:rFonts w:ascii="Times New Roman" w:hAnsi="Times New Roman" w:cs="Times New Roman"/>
                <w:sz w:val="20"/>
                <w:szCs w:val="20"/>
                <w:shd w:val="clear" w:color="auto" w:fill="FFFFFF"/>
              </w:rPr>
              <w:instrText xml:space="preserve"> ADDIN EN.CITE.DATA </w:instrText>
            </w:r>
            <w:r w:rsidRPr="0044245A">
              <w:rPr>
                <w:rFonts w:ascii="Times New Roman" w:hAnsi="Times New Roman" w:cs="Times New Roman"/>
                <w:sz w:val="20"/>
                <w:szCs w:val="20"/>
                <w:shd w:val="clear" w:color="auto" w:fill="FFFFFF"/>
              </w:rPr>
            </w:r>
            <w:r w:rsidRPr="0044245A">
              <w:rPr>
                <w:rFonts w:ascii="Times New Roman" w:hAnsi="Times New Roman" w:cs="Times New Roman"/>
                <w:sz w:val="20"/>
                <w:szCs w:val="20"/>
                <w:shd w:val="clear" w:color="auto" w:fill="FFFFFF"/>
              </w:rPr>
              <w:fldChar w:fldCharType="end"/>
            </w:r>
            <w:r w:rsidRPr="0044245A">
              <w:rPr>
                <w:rFonts w:ascii="Times New Roman" w:hAnsi="Times New Roman" w:cs="Times New Roman"/>
                <w:sz w:val="20"/>
                <w:szCs w:val="20"/>
                <w:shd w:val="clear" w:color="auto" w:fill="FFFFFF"/>
              </w:rPr>
            </w:r>
            <w:r w:rsidRPr="0044245A">
              <w:rPr>
                <w:rFonts w:ascii="Times New Roman" w:hAnsi="Times New Roman" w:cs="Times New Roman"/>
                <w:sz w:val="20"/>
                <w:szCs w:val="20"/>
                <w:shd w:val="clear" w:color="auto" w:fill="FFFFFF"/>
              </w:rPr>
              <w:fldChar w:fldCharType="separate"/>
            </w:r>
            <w:r w:rsidRPr="0044245A">
              <w:rPr>
                <w:rFonts w:ascii="Times New Roman" w:hAnsi="Times New Roman" w:cs="Times New Roman"/>
                <w:noProof/>
                <w:sz w:val="20"/>
                <w:szCs w:val="20"/>
                <w:shd w:val="clear" w:color="auto" w:fill="FFFFFF"/>
              </w:rPr>
              <w:t>[1]</w:t>
            </w:r>
            <w:r w:rsidRPr="0044245A">
              <w:rPr>
                <w:rFonts w:ascii="Times New Roman" w:hAnsi="Times New Roman" w:cs="Times New Roman"/>
                <w:sz w:val="20"/>
                <w:szCs w:val="20"/>
                <w:shd w:val="clear" w:color="auto" w:fill="FFFFFF"/>
              </w:rPr>
              <w:fldChar w:fldCharType="end"/>
            </w:r>
          </w:p>
        </w:tc>
      </w:tr>
      <w:tr w:rsidR="0044245A" w:rsidRPr="005F67A6" w14:paraId="4FB0B642" w14:textId="77777777" w:rsidTr="00042515">
        <w:trPr>
          <w:trHeight w:val="335"/>
        </w:trPr>
        <w:tc>
          <w:tcPr>
            <w:tcW w:w="1084" w:type="dxa"/>
            <w:tcBorders>
              <w:left w:val="single" w:sz="4" w:space="0" w:color="auto"/>
            </w:tcBorders>
          </w:tcPr>
          <w:p w14:paraId="011607B7"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p>
        </w:tc>
        <w:tc>
          <w:tcPr>
            <w:tcW w:w="1605" w:type="dxa"/>
            <w:tcBorders>
              <w:left w:val="single" w:sz="4" w:space="0" w:color="auto"/>
            </w:tcBorders>
          </w:tcPr>
          <w:p w14:paraId="4532966D"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E3/3_2</w:t>
            </w:r>
          </w:p>
        </w:tc>
        <w:tc>
          <w:tcPr>
            <w:tcW w:w="905" w:type="dxa"/>
          </w:tcPr>
          <w:p w14:paraId="40C1AE1D"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M</w:t>
            </w:r>
          </w:p>
        </w:tc>
        <w:tc>
          <w:tcPr>
            <w:tcW w:w="1449" w:type="dxa"/>
          </w:tcPr>
          <w:p w14:paraId="61415DA8"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64</w:t>
            </w:r>
          </w:p>
        </w:tc>
        <w:tc>
          <w:tcPr>
            <w:tcW w:w="1453" w:type="dxa"/>
          </w:tcPr>
          <w:p w14:paraId="23B2EF0B"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ε3/ ε3</w:t>
            </w:r>
          </w:p>
        </w:tc>
        <w:tc>
          <w:tcPr>
            <w:tcW w:w="1863" w:type="dxa"/>
          </w:tcPr>
          <w:p w14:paraId="228939E3"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Healthy</w:t>
            </w:r>
          </w:p>
        </w:tc>
        <w:tc>
          <w:tcPr>
            <w:tcW w:w="1071" w:type="dxa"/>
            <w:tcBorders>
              <w:right w:val="single" w:sz="4" w:space="0" w:color="auto"/>
            </w:tcBorders>
          </w:tcPr>
          <w:p w14:paraId="057E787C" w14:textId="2C586DF2"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rPr>
              <w:fldChar w:fldCharType="begin">
                <w:fldData xml:space="preserve">PEVuZE5vdGU+PENpdGU+PEF1dGhvcj5KYW50dGk8L0F1dGhvcj48WWVhcj4yMDIyPC9ZZWFyPjxS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</w:fldData>
              </w:fldChar>
            </w:r>
            <w:r w:rsidRPr="0044245A">
              <w:rPr>
                <w:rFonts w:ascii="Times New Roman" w:hAnsi="Times New Roman" w:cs="Times New Roman"/>
                <w:sz w:val="20"/>
                <w:szCs w:val="20"/>
                <w:shd w:val="clear" w:color="auto" w:fill="FFFFFF"/>
              </w:rPr>
              <w:instrText xml:space="preserve"> ADDIN EN.CITE </w:instrText>
            </w:r>
            <w:r w:rsidRPr="0044245A">
              <w:rPr>
                <w:rFonts w:ascii="Times New Roman" w:hAnsi="Times New Roman" w:cs="Times New Roman"/>
                <w:sz w:val="20"/>
                <w:szCs w:val="20"/>
                <w:shd w:val="clear" w:color="auto" w:fill="FFFFFF"/>
              </w:rPr>
              <w:fldChar w:fldCharType="begin">
                <w:fldData xml:space="preserve">PEVuZE5vdGU+PENpdGU+PEF1dGhvcj5KYW50dGk8L0F1dGhvcj48WWVhcj4yMDIyPC9ZZWFyPjxS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</w:fldData>
              </w:fldChar>
            </w:r>
            <w:r w:rsidRPr="0044245A">
              <w:rPr>
                <w:rFonts w:ascii="Times New Roman" w:hAnsi="Times New Roman" w:cs="Times New Roman"/>
                <w:sz w:val="20"/>
                <w:szCs w:val="20"/>
                <w:shd w:val="clear" w:color="auto" w:fill="FFFFFF"/>
              </w:rPr>
              <w:instrText xml:space="preserve"> ADDIN EN.CITE.DATA </w:instrText>
            </w:r>
            <w:r w:rsidRPr="0044245A">
              <w:rPr>
                <w:rFonts w:ascii="Times New Roman" w:hAnsi="Times New Roman" w:cs="Times New Roman"/>
                <w:sz w:val="20"/>
                <w:szCs w:val="20"/>
                <w:shd w:val="clear" w:color="auto" w:fill="FFFFFF"/>
              </w:rPr>
            </w:r>
            <w:r w:rsidRPr="0044245A">
              <w:rPr>
                <w:rFonts w:ascii="Times New Roman" w:hAnsi="Times New Roman" w:cs="Times New Roman"/>
                <w:sz w:val="20"/>
                <w:szCs w:val="20"/>
                <w:shd w:val="clear" w:color="auto" w:fill="FFFFFF"/>
              </w:rPr>
              <w:fldChar w:fldCharType="end"/>
            </w:r>
            <w:r w:rsidRPr="0044245A">
              <w:rPr>
                <w:rFonts w:ascii="Times New Roman" w:hAnsi="Times New Roman" w:cs="Times New Roman"/>
                <w:sz w:val="20"/>
                <w:szCs w:val="20"/>
                <w:shd w:val="clear" w:color="auto" w:fill="FFFFFF"/>
              </w:rPr>
            </w:r>
            <w:r w:rsidRPr="0044245A">
              <w:rPr>
                <w:rFonts w:ascii="Times New Roman" w:hAnsi="Times New Roman" w:cs="Times New Roman"/>
                <w:sz w:val="20"/>
                <w:szCs w:val="20"/>
                <w:shd w:val="clear" w:color="auto" w:fill="FFFFFF"/>
              </w:rPr>
              <w:fldChar w:fldCharType="separate"/>
            </w:r>
            <w:r w:rsidRPr="0044245A">
              <w:rPr>
                <w:rFonts w:ascii="Times New Roman" w:hAnsi="Times New Roman" w:cs="Times New Roman"/>
                <w:noProof/>
                <w:sz w:val="20"/>
                <w:szCs w:val="20"/>
                <w:shd w:val="clear" w:color="auto" w:fill="FFFFFF"/>
              </w:rPr>
              <w:t>[2]</w:t>
            </w:r>
            <w:r w:rsidRPr="0044245A">
              <w:rPr>
                <w:rFonts w:ascii="Times New Roman" w:hAnsi="Times New Roman" w:cs="Times New Roman"/>
                <w:sz w:val="20"/>
                <w:szCs w:val="20"/>
                <w:shd w:val="clear" w:color="auto" w:fill="FFFFFF"/>
              </w:rPr>
              <w:fldChar w:fldCharType="end"/>
            </w:r>
          </w:p>
          <w:p w14:paraId="5FE0D74E" w14:textId="77777777" w:rsidR="0044245A" w:rsidRPr="0044245A" w:rsidRDefault="0044245A" w:rsidP="000C7404">
            <w:pPr>
              <w:spacing w:line="276" w:lineRule="auto"/>
              <w:rPr>
                <w:rFonts w:ascii="Times New Roman" w:hAnsi="Times New Roman" w:cs="Times New Roman"/>
                <w:sz w:val="20"/>
                <w:szCs w:val="20"/>
                <w:shd w:val="clear" w:color="auto" w:fill="FFFFFF"/>
                <w:lang w:val="en-US"/>
              </w:rPr>
            </w:pPr>
          </w:p>
        </w:tc>
      </w:tr>
      <w:tr w:rsidR="0044245A" w:rsidRPr="005F67A6" w14:paraId="0324B86D" w14:textId="77777777" w:rsidTr="00042515">
        <w:trPr>
          <w:trHeight w:val="671"/>
        </w:trPr>
        <w:tc>
          <w:tcPr>
            <w:tcW w:w="1084" w:type="dxa"/>
            <w:tcBorders>
              <w:left w:val="single" w:sz="4" w:space="0" w:color="auto"/>
            </w:tcBorders>
          </w:tcPr>
          <w:p w14:paraId="494CE388" w14:textId="4DC9F948"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2CD7894D" wp14:editId="51DAB120">
                      <wp:simplePos x="0" y="0"/>
                      <wp:positionH relativeFrom="margin">
                        <wp:posOffset>231140</wp:posOffset>
                      </wp:positionH>
                      <wp:positionV relativeFrom="paragraph">
                        <wp:posOffset>396875</wp:posOffset>
                      </wp:positionV>
                      <wp:extent cx="144780" cy="152400"/>
                      <wp:effectExtent l="22860" t="23495" r="22860" b="14605"/>
                      <wp:wrapNone/>
                      <wp:docPr id="619701816" name="Flowchart: Connector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52400"/>
                              </a:xfrm>
                              <a:prstGeom prst="flowChartConnector">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B92DD" id="Flowchart: Connector 5" o:spid="_x0000_s1026" type="#_x0000_t120" style="position:absolute;margin-left:18.2pt;margin-top:31.25pt;width:11.4pt;height:1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" filled="f" strokecolor="red" strokeweight="2.25pt">
                      <w10:wrap anchorx="margin"/>
                    </v:shape>
                  </w:pict>
                </mc:Fallback>
              </mc:AlternateContent>
            </w:r>
            <w:r w:rsidRPr="0044245A">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63BB2B35" wp14:editId="35A73AC3">
                      <wp:simplePos x="0" y="0"/>
                      <wp:positionH relativeFrom="margin">
                        <wp:posOffset>227330</wp:posOffset>
                      </wp:positionH>
                      <wp:positionV relativeFrom="paragraph">
                        <wp:posOffset>13970</wp:posOffset>
                      </wp:positionV>
                      <wp:extent cx="144780" cy="152400"/>
                      <wp:effectExtent l="19050" t="21590" r="17145" b="16510"/>
                      <wp:wrapNone/>
                      <wp:docPr id="497278097" name="Flowchart: Connecto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52400"/>
                              </a:xfrm>
                              <a:prstGeom prst="flowChartConnector">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2B8F4" id="Flowchart: Connector 4" o:spid="_x0000_s1026" type="#_x0000_t120" style="position:absolute;margin-left:17.9pt;margin-top:1.1pt;width:11.4pt;height:1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" filled="f" strokecolor="black [3213]" strokeweight="2.25pt">
                      <w10:wrap anchorx="margin"/>
                    </v:shape>
                  </w:pict>
                </mc:Fallback>
              </mc:AlternateContent>
            </w:r>
            <w:r w:rsidRPr="0044245A">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1E758119" wp14:editId="7C191C77">
                      <wp:simplePos x="0" y="0"/>
                      <wp:positionH relativeFrom="margin">
                        <wp:posOffset>231140</wp:posOffset>
                      </wp:positionH>
                      <wp:positionV relativeFrom="paragraph">
                        <wp:posOffset>212725</wp:posOffset>
                      </wp:positionV>
                      <wp:extent cx="144780" cy="152400"/>
                      <wp:effectExtent l="22860" t="20320" r="22860" b="17780"/>
                      <wp:wrapNone/>
                      <wp:docPr id="1442743162" name="Flowchart: Connecto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52400"/>
                              </a:xfrm>
                              <a:prstGeom prst="flowChartConnector">
                                <a:avLst/>
                              </a:prstGeom>
                              <a:noFill/>
                              <a:ln w="28575">
                                <a:solidFill>
                                  <a:schemeClr val="accent6">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B4F49" id="Flowchart: Connector 3" o:spid="_x0000_s1026" type="#_x0000_t120" style="position:absolute;margin-left:18.2pt;margin-top:16.75pt;width:11.4pt;height: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" filled="f" strokecolor="#4ea72e [3209]" strokeweight="2.25pt">
                      <w10:wrap anchorx="margin"/>
                    </v:shape>
                  </w:pict>
                </mc:Fallback>
              </mc:AlternateContent>
            </w:r>
          </w:p>
        </w:tc>
        <w:tc>
          <w:tcPr>
            <w:tcW w:w="1605" w:type="dxa"/>
            <w:tcBorders>
              <w:left w:val="single" w:sz="4" w:space="0" w:color="auto"/>
            </w:tcBorders>
          </w:tcPr>
          <w:p w14:paraId="25C1C547"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E3/3_3</w:t>
            </w:r>
          </w:p>
          <w:p w14:paraId="15BA0BB6"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E3/3_4</w:t>
            </w:r>
          </w:p>
          <w:p w14:paraId="1D601392"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rPr>
              <w:t>E3/3_5</w:t>
            </w:r>
          </w:p>
        </w:tc>
        <w:tc>
          <w:tcPr>
            <w:tcW w:w="905" w:type="dxa"/>
          </w:tcPr>
          <w:p w14:paraId="09DB8256"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M</w:t>
            </w:r>
          </w:p>
          <w:p w14:paraId="4523DCDB"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M</w:t>
            </w:r>
          </w:p>
          <w:p w14:paraId="0BDC9F91"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M</w:t>
            </w:r>
          </w:p>
        </w:tc>
        <w:tc>
          <w:tcPr>
            <w:tcW w:w="1449" w:type="dxa"/>
          </w:tcPr>
          <w:p w14:paraId="29E247A2"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lang w:val="en-US"/>
              </w:rPr>
              <w:t>6</w:t>
            </w:r>
            <w:r w:rsidRPr="0044245A">
              <w:rPr>
                <w:rFonts w:ascii="Times New Roman" w:hAnsi="Times New Roman" w:cs="Times New Roman"/>
                <w:sz w:val="20"/>
                <w:szCs w:val="20"/>
                <w:shd w:val="clear" w:color="auto" w:fill="FFFFFF"/>
              </w:rPr>
              <w:t>3</w:t>
            </w:r>
          </w:p>
          <w:p w14:paraId="68E2D00A"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rPr>
              <w:t>66</w:t>
            </w:r>
          </w:p>
          <w:p w14:paraId="605406B1"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rPr>
              <w:t>80</w:t>
            </w:r>
          </w:p>
        </w:tc>
        <w:tc>
          <w:tcPr>
            <w:tcW w:w="1453" w:type="dxa"/>
          </w:tcPr>
          <w:p w14:paraId="1291A632"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lang w:val="en-US"/>
              </w:rPr>
              <w:t>ε</w:t>
            </w:r>
            <w:r w:rsidRPr="0044245A">
              <w:rPr>
                <w:rFonts w:ascii="Times New Roman" w:hAnsi="Times New Roman" w:cs="Times New Roman"/>
                <w:sz w:val="20"/>
                <w:szCs w:val="20"/>
                <w:shd w:val="clear" w:color="auto" w:fill="FFFFFF"/>
              </w:rPr>
              <w:t xml:space="preserve">3/ </w:t>
            </w:r>
            <w:r w:rsidRPr="0044245A">
              <w:rPr>
                <w:rFonts w:ascii="Times New Roman" w:hAnsi="Times New Roman" w:cs="Times New Roman"/>
                <w:sz w:val="20"/>
                <w:szCs w:val="20"/>
                <w:shd w:val="clear" w:color="auto" w:fill="FFFFFF"/>
                <w:lang w:val="en-US"/>
              </w:rPr>
              <w:t>ε</w:t>
            </w:r>
            <w:r w:rsidRPr="0044245A">
              <w:rPr>
                <w:rFonts w:ascii="Times New Roman" w:hAnsi="Times New Roman" w:cs="Times New Roman"/>
                <w:sz w:val="20"/>
                <w:szCs w:val="20"/>
                <w:shd w:val="clear" w:color="auto" w:fill="FFFFFF"/>
              </w:rPr>
              <w:t>3</w:t>
            </w:r>
          </w:p>
          <w:p w14:paraId="78A1833C"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lang w:val="en-US"/>
              </w:rPr>
              <w:t>ε</w:t>
            </w:r>
            <w:r w:rsidRPr="0044245A">
              <w:rPr>
                <w:rFonts w:ascii="Times New Roman" w:hAnsi="Times New Roman" w:cs="Times New Roman"/>
                <w:sz w:val="20"/>
                <w:szCs w:val="20"/>
                <w:shd w:val="clear" w:color="auto" w:fill="FFFFFF"/>
              </w:rPr>
              <w:t xml:space="preserve">3/ </w:t>
            </w:r>
            <w:r w:rsidRPr="0044245A">
              <w:rPr>
                <w:rFonts w:ascii="Times New Roman" w:hAnsi="Times New Roman" w:cs="Times New Roman"/>
                <w:sz w:val="20"/>
                <w:szCs w:val="20"/>
                <w:shd w:val="clear" w:color="auto" w:fill="FFFFFF"/>
                <w:lang w:val="en-US"/>
              </w:rPr>
              <w:t>ε</w:t>
            </w:r>
            <w:r w:rsidRPr="0044245A">
              <w:rPr>
                <w:rFonts w:ascii="Times New Roman" w:hAnsi="Times New Roman" w:cs="Times New Roman"/>
                <w:sz w:val="20"/>
                <w:szCs w:val="20"/>
                <w:shd w:val="clear" w:color="auto" w:fill="FFFFFF"/>
              </w:rPr>
              <w:t>3</w:t>
            </w:r>
          </w:p>
          <w:p w14:paraId="6734820A"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lang w:val="en-US"/>
              </w:rPr>
              <w:t>ε</w:t>
            </w:r>
            <w:r w:rsidRPr="0044245A">
              <w:rPr>
                <w:rFonts w:ascii="Times New Roman" w:hAnsi="Times New Roman" w:cs="Times New Roman"/>
                <w:sz w:val="20"/>
                <w:szCs w:val="20"/>
                <w:shd w:val="clear" w:color="auto" w:fill="FFFFFF"/>
              </w:rPr>
              <w:t xml:space="preserve">3/ </w:t>
            </w:r>
            <w:r w:rsidRPr="0044245A">
              <w:rPr>
                <w:rFonts w:ascii="Times New Roman" w:hAnsi="Times New Roman" w:cs="Times New Roman"/>
                <w:sz w:val="20"/>
                <w:szCs w:val="20"/>
                <w:shd w:val="clear" w:color="auto" w:fill="FFFFFF"/>
                <w:lang w:val="en-US"/>
              </w:rPr>
              <w:t>ε</w:t>
            </w:r>
            <w:r w:rsidRPr="0044245A">
              <w:rPr>
                <w:rFonts w:ascii="Times New Roman" w:hAnsi="Times New Roman" w:cs="Times New Roman"/>
                <w:sz w:val="20"/>
                <w:szCs w:val="20"/>
                <w:shd w:val="clear" w:color="auto" w:fill="FFFFFF"/>
              </w:rPr>
              <w:t>3</w:t>
            </w:r>
          </w:p>
        </w:tc>
        <w:tc>
          <w:tcPr>
            <w:tcW w:w="1863" w:type="dxa"/>
          </w:tcPr>
          <w:p w14:paraId="646DB38A"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Healthy</w:t>
            </w:r>
          </w:p>
          <w:p w14:paraId="5F8DA347"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Healthy</w:t>
            </w:r>
          </w:p>
          <w:p w14:paraId="57BDB515"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Isogenic of E4/4_5</w:t>
            </w:r>
          </w:p>
          <w:p w14:paraId="23D8BBC0"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p>
        </w:tc>
        <w:tc>
          <w:tcPr>
            <w:tcW w:w="1071" w:type="dxa"/>
            <w:tcBorders>
              <w:right w:val="single" w:sz="4" w:space="0" w:color="auto"/>
            </w:tcBorders>
          </w:tcPr>
          <w:p w14:paraId="4CA7756A" w14:textId="2D3F72C3"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rPr>
              <w:fldChar w:fldCharType="begin">
                <w:fldData xml:space="preserve">PEVuZE5vdGU+PENpdGU+PEF1dGhvcj5KYW50dGk8L0F1dGhvcj48WWVhcj4yMDIyPC9ZZWFyPjxS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</w:fldData>
              </w:fldChar>
            </w:r>
            <w:r w:rsidRPr="0044245A">
              <w:rPr>
                <w:rFonts w:ascii="Times New Roman" w:hAnsi="Times New Roman" w:cs="Times New Roman"/>
                <w:sz w:val="20"/>
                <w:szCs w:val="20"/>
                <w:shd w:val="clear" w:color="auto" w:fill="FFFFFF"/>
              </w:rPr>
              <w:instrText xml:space="preserve"> ADDIN EN.CITE </w:instrText>
            </w:r>
            <w:r w:rsidRPr="0044245A">
              <w:rPr>
                <w:rFonts w:ascii="Times New Roman" w:hAnsi="Times New Roman" w:cs="Times New Roman"/>
                <w:sz w:val="20"/>
                <w:szCs w:val="20"/>
                <w:shd w:val="clear" w:color="auto" w:fill="FFFFFF"/>
              </w:rPr>
              <w:fldChar w:fldCharType="begin">
                <w:fldData xml:space="preserve">PEVuZE5vdGU+PENpdGU+PEF1dGhvcj5KYW50dGk8L0F1dGhvcj48WWVhcj4yMDIyPC9ZZWFyPjxS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</w:fldData>
              </w:fldChar>
            </w:r>
            <w:r w:rsidRPr="0044245A">
              <w:rPr>
                <w:rFonts w:ascii="Times New Roman" w:hAnsi="Times New Roman" w:cs="Times New Roman"/>
                <w:sz w:val="20"/>
                <w:szCs w:val="20"/>
                <w:shd w:val="clear" w:color="auto" w:fill="FFFFFF"/>
              </w:rPr>
              <w:instrText xml:space="preserve"> ADDIN EN.CITE.DATA </w:instrText>
            </w:r>
            <w:r w:rsidRPr="0044245A">
              <w:rPr>
                <w:rFonts w:ascii="Times New Roman" w:hAnsi="Times New Roman" w:cs="Times New Roman"/>
                <w:sz w:val="20"/>
                <w:szCs w:val="20"/>
                <w:shd w:val="clear" w:color="auto" w:fill="FFFFFF"/>
              </w:rPr>
            </w:r>
            <w:r w:rsidRPr="0044245A">
              <w:rPr>
                <w:rFonts w:ascii="Times New Roman" w:hAnsi="Times New Roman" w:cs="Times New Roman"/>
                <w:sz w:val="20"/>
                <w:szCs w:val="20"/>
                <w:shd w:val="clear" w:color="auto" w:fill="FFFFFF"/>
              </w:rPr>
              <w:fldChar w:fldCharType="end"/>
            </w:r>
            <w:r w:rsidRPr="0044245A">
              <w:rPr>
                <w:rFonts w:ascii="Times New Roman" w:hAnsi="Times New Roman" w:cs="Times New Roman"/>
                <w:sz w:val="20"/>
                <w:szCs w:val="20"/>
                <w:shd w:val="clear" w:color="auto" w:fill="FFFFFF"/>
              </w:rPr>
            </w:r>
            <w:r w:rsidRPr="0044245A">
              <w:rPr>
                <w:rFonts w:ascii="Times New Roman" w:hAnsi="Times New Roman" w:cs="Times New Roman"/>
                <w:sz w:val="20"/>
                <w:szCs w:val="20"/>
                <w:shd w:val="clear" w:color="auto" w:fill="FFFFFF"/>
              </w:rPr>
              <w:fldChar w:fldCharType="separate"/>
            </w:r>
            <w:r w:rsidRPr="0044245A">
              <w:rPr>
                <w:rFonts w:ascii="Times New Roman" w:hAnsi="Times New Roman" w:cs="Times New Roman"/>
                <w:noProof/>
                <w:sz w:val="20"/>
                <w:szCs w:val="20"/>
                <w:shd w:val="clear" w:color="auto" w:fill="FFFFFF"/>
              </w:rPr>
              <w:t>[2]</w:t>
            </w:r>
            <w:r w:rsidRPr="0044245A">
              <w:rPr>
                <w:rFonts w:ascii="Times New Roman" w:hAnsi="Times New Roman" w:cs="Times New Roman"/>
                <w:sz w:val="20"/>
                <w:szCs w:val="20"/>
                <w:shd w:val="clear" w:color="auto" w:fill="FFFFFF"/>
              </w:rPr>
              <w:fldChar w:fldCharType="end"/>
            </w:r>
          </w:p>
          <w:p w14:paraId="4F5033FB" w14:textId="014D94A5"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rPr>
              <w:fldChar w:fldCharType="begin">
                <w:fldData xml:space="preserve">PEVuZE5vdGU+PENpdGU+PEF1dGhvcj5LZXR0dW5lbjwvQXV0aG9yPjxZZWFyPjIwMjM8L1llYXI+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</w:fldData>
              </w:fldChar>
            </w:r>
            <w:r w:rsidRPr="0044245A">
              <w:rPr>
                <w:rFonts w:ascii="Times New Roman" w:hAnsi="Times New Roman" w:cs="Times New Roman"/>
                <w:sz w:val="20"/>
                <w:szCs w:val="20"/>
                <w:shd w:val="clear" w:color="auto" w:fill="FFFFFF"/>
              </w:rPr>
              <w:instrText xml:space="preserve"> ADDIN EN.CITE </w:instrText>
            </w:r>
            <w:r w:rsidRPr="0044245A">
              <w:rPr>
                <w:rFonts w:ascii="Times New Roman" w:hAnsi="Times New Roman" w:cs="Times New Roman"/>
                <w:sz w:val="20"/>
                <w:szCs w:val="20"/>
                <w:shd w:val="clear" w:color="auto" w:fill="FFFFFF"/>
              </w:rPr>
              <w:fldChar w:fldCharType="begin">
                <w:fldData xml:space="preserve">PEVuZE5vdGU+PENpdGU+PEF1dGhvcj5LZXR0dW5lbjwvQXV0aG9yPjxZZWFyPjIwMjM8L1llYXI+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</w:fldData>
              </w:fldChar>
            </w:r>
            <w:r w:rsidRPr="0044245A">
              <w:rPr>
                <w:rFonts w:ascii="Times New Roman" w:hAnsi="Times New Roman" w:cs="Times New Roman"/>
                <w:sz w:val="20"/>
                <w:szCs w:val="20"/>
                <w:shd w:val="clear" w:color="auto" w:fill="FFFFFF"/>
              </w:rPr>
              <w:instrText xml:space="preserve"> ADDIN EN.CITE.DATA </w:instrText>
            </w:r>
            <w:r w:rsidRPr="0044245A">
              <w:rPr>
                <w:rFonts w:ascii="Times New Roman" w:hAnsi="Times New Roman" w:cs="Times New Roman"/>
                <w:sz w:val="20"/>
                <w:szCs w:val="20"/>
                <w:shd w:val="clear" w:color="auto" w:fill="FFFFFF"/>
              </w:rPr>
            </w:r>
            <w:r w:rsidRPr="0044245A">
              <w:rPr>
                <w:rFonts w:ascii="Times New Roman" w:hAnsi="Times New Roman" w:cs="Times New Roman"/>
                <w:sz w:val="20"/>
                <w:szCs w:val="20"/>
                <w:shd w:val="clear" w:color="auto" w:fill="FFFFFF"/>
              </w:rPr>
              <w:fldChar w:fldCharType="end"/>
            </w:r>
            <w:r w:rsidRPr="0044245A">
              <w:rPr>
                <w:rFonts w:ascii="Times New Roman" w:hAnsi="Times New Roman" w:cs="Times New Roman"/>
                <w:sz w:val="20"/>
                <w:szCs w:val="20"/>
                <w:shd w:val="clear" w:color="auto" w:fill="FFFFFF"/>
              </w:rPr>
            </w:r>
            <w:r w:rsidRPr="0044245A">
              <w:rPr>
                <w:rFonts w:ascii="Times New Roman" w:hAnsi="Times New Roman" w:cs="Times New Roman"/>
                <w:sz w:val="20"/>
                <w:szCs w:val="20"/>
                <w:shd w:val="clear" w:color="auto" w:fill="FFFFFF"/>
              </w:rPr>
              <w:fldChar w:fldCharType="separate"/>
            </w:r>
            <w:r w:rsidRPr="0044245A">
              <w:rPr>
                <w:rFonts w:ascii="Times New Roman" w:hAnsi="Times New Roman" w:cs="Times New Roman"/>
                <w:noProof/>
                <w:sz w:val="20"/>
                <w:szCs w:val="20"/>
                <w:shd w:val="clear" w:color="auto" w:fill="FFFFFF"/>
              </w:rPr>
              <w:t>[1]</w:t>
            </w:r>
            <w:r w:rsidRPr="0044245A">
              <w:rPr>
                <w:rFonts w:ascii="Times New Roman" w:hAnsi="Times New Roman" w:cs="Times New Roman"/>
                <w:sz w:val="20"/>
                <w:szCs w:val="20"/>
                <w:shd w:val="clear" w:color="auto" w:fill="FFFFFF"/>
              </w:rPr>
              <w:fldChar w:fldCharType="end"/>
            </w:r>
          </w:p>
          <w:p w14:paraId="52E7012B" w14:textId="09696336"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rPr>
              <w:fldChar w:fldCharType="begin">
                <w:fldData xml:space="preserve">PEVuZE5vdGU+PENpdGU+PEF1dGhvcj5TY2htaWQ8L0F1dGhvcj48WWVhcj4yMDIxPC9ZZWFyPjxS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==
</w:fldData>
              </w:fldChar>
            </w:r>
            <w:r w:rsidRPr="0044245A">
              <w:rPr>
                <w:rFonts w:ascii="Times New Roman" w:hAnsi="Times New Roman" w:cs="Times New Roman"/>
                <w:sz w:val="20"/>
                <w:szCs w:val="20"/>
                <w:shd w:val="clear" w:color="auto" w:fill="FFFFFF"/>
              </w:rPr>
              <w:instrText xml:space="preserve"> ADDIN EN.CITE </w:instrText>
            </w:r>
            <w:r w:rsidRPr="0044245A">
              <w:rPr>
                <w:rFonts w:ascii="Times New Roman" w:hAnsi="Times New Roman" w:cs="Times New Roman"/>
                <w:sz w:val="20"/>
                <w:szCs w:val="20"/>
                <w:shd w:val="clear" w:color="auto" w:fill="FFFFFF"/>
              </w:rPr>
              <w:fldChar w:fldCharType="begin">
                <w:fldData xml:space="preserve">PEVuZE5vdGU+PENpdGU+PEF1dGhvcj5TY2htaWQ8L0F1dGhvcj48WWVhcj4yMDIxPC9ZZWFyPjxS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==
</w:fldData>
              </w:fldChar>
            </w:r>
            <w:r w:rsidRPr="0044245A">
              <w:rPr>
                <w:rFonts w:ascii="Times New Roman" w:hAnsi="Times New Roman" w:cs="Times New Roman"/>
                <w:sz w:val="20"/>
                <w:szCs w:val="20"/>
                <w:shd w:val="clear" w:color="auto" w:fill="FFFFFF"/>
              </w:rPr>
              <w:instrText xml:space="preserve"> ADDIN EN.CITE.DATA </w:instrText>
            </w:r>
            <w:r w:rsidRPr="0044245A">
              <w:rPr>
                <w:rFonts w:ascii="Times New Roman" w:hAnsi="Times New Roman" w:cs="Times New Roman"/>
                <w:sz w:val="20"/>
                <w:szCs w:val="20"/>
                <w:shd w:val="clear" w:color="auto" w:fill="FFFFFF"/>
              </w:rPr>
            </w:r>
            <w:r w:rsidRPr="0044245A">
              <w:rPr>
                <w:rFonts w:ascii="Times New Roman" w:hAnsi="Times New Roman" w:cs="Times New Roman"/>
                <w:sz w:val="20"/>
                <w:szCs w:val="20"/>
                <w:shd w:val="clear" w:color="auto" w:fill="FFFFFF"/>
              </w:rPr>
              <w:fldChar w:fldCharType="end"/>
            </w:r>
            <w:r w:rsidRPr="0044245A">
              <w:rPr>
                <w:rFonts w:ascii="Times New Roman" w:hAnsi="Times New Roman" w:cs="Times New Roman"/>
                <w:sz w:val="20"/>
                <w:szCs w:val="20"/>
                <w:shd w:val="clear" w:color="auto" w:fill="FFFFFF"/>
              </w:rPr>
            </w:r>
            <w:r w:rsidRPr="0044245A">
              <w:rPr>
                <w:rFonts w:ascii="Times New Roman" w:hAnsi="Times New Roman" w:cs="Times New Roman"/>
                <w:sz w:val="20"/>
                <w:szCs w:val="20"/>
                <w:shd w:val="clear" w:color="auto" w:fill="FFFFFF"/>
              </w:rPr>
              <w:fldChar w:fldCharType="separate"/>
            </w:r>
            <w:r w:rsidRPr="0044245A">
              <w:rPr>
                <w:rFonts w:ascii="Times New Roman" w:hAnsi="Times New Roman" w:cs="Times New Roman"/>
                <w:noProof/>
                <w:sz w:val="20"/>
                <w:szCs w:val="20"/>
                <w:shd w:val="clear" w:color="auto" w:fill="FFFFFF"/>
              </w:rPr>
              <w:t>[3]</w:t>
            </w:r>
            <w:r w:rsidRPr="0044245A">
              <w:rPr>
                <w:rFonts w:ascii="Times New Roman" w:hAnsi="Times New Roman" w:cs="Times New Roman"/>
                <w:sz w:val="20"/>
                <w:szCs w:val="20"/>
                <w:shd w:val="clear" w:color="auto" w:fill="FFFFFF"/>
              </w:rPr>
              <w:fldChar w:fldCharType="end"/>
            </w:r>
          </w:p>
        </w:tc>
      </w:tr>
      <w:tr w:rsidR="0044245A" w:rsidRPr="005F67A6" w14:paraId="053CFA6C" w14:textId="77777777" w:rsidTr="00042515">
        <w:trPr>
          <w:trHeight w:val="671"/>
        </w:trPr>
        <w:tc>
          <w:tcPr>
            <w:tcW w:w="1084" w:type="dxa"/>
            <w:tcBorders>
              <w:left w:val="single" w:sz="4" w:space="0" w:color="auto"/>
            </w:tcBorders>
          </w:tcPr>
          <w:p w14:paraId="32C3CCFE" w14:textId="77777777" w:rsidR="0044245A" w:rsidRPr="0044245A" w:rsidRDefault="0044245A" w:rsidP="000C7404">
            <w:pPr>
              <w:spacing w:line="276" w:lineRule="auto"/>
              <w:jc w:val="center"/>
              <w:rPr>
                <w:rFonts w:ascii="Times New Roman" w:hAnsi="Times New Roman" w:cs="Times New Roman"/>
                <w:color w:val="000000"/>
                <w:sz w:val="20"/>
                <w:szCs w:val="20"/>
                <w:shd w:val="clear" w:color="auto" w:fill="FFFFFF"/>
                <w:lang w:val="en-US"/>
              </w:rPr>
            </w:pPr>
          </w:p>
        </w:tc>
        <w:tc>
          <w:tcPr>
            <w:tcW w:w="1605" w:type="dxa"/>
            <w:tcBorders>
              <w:left w:val="single" w:sz="4" w:space="0" w:color="auto"/>
            </w:tcBorders>
          </w:tcPr>
          <w:p w14:paraId="1C9C0A3D" w14:textId="244AA23B"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color w:val="000000"/>
                <w:sz w:val="20"/>
                <w:szCs w:val="20"/>
                <w:shd w:val="clear" w:color="auto" w:fill="FFFFFF"/>
                <w:lang w:val="en-US"/>
              </w:rPr>
              <w:t>E3/3_</w:t>
            </w:r>
            <w:r w:rsidR="00042515">
              <w:rPr>
                <w:rFonts w:ascii="Times New Roman" w:hAnsi="Times New Roman" w:cs="Times New Roman"/>
                <w:color w:val="000000"/>
                <w:sz w:val="20"/>
                <w:szCs w:val="20"/>
                <w:shd w:val="clear" w:color="auto" w:fill="FFFFFF"/>
                <w:lang w:val="en-US"/>
              </w:rPr>
              <w:t>6</w:t>
            </w:r>
          </w:p>
          <w:p w14:paraId="29418819"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p>
          <w:p w14:paraId="520EFAED" w14:textId="1B011CC3"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E3/3_</w:t>
            </w:r>
            <w:r w:rsidR="00042515">
              <w:rPr>
                <w:rFonts w:ascii="Times New Roman" w:hAnsi="Times New Roman" w:cs="Times New Roman"/>
                <w:sz w:val="20"/>
                <w:szCs w:val="20"/>
                <w:shd w:val="clear" w:color="auto" w:fill="FFFFFF"/>
                <w:lang w:val="en-US"/>
              </w:rPr>
              <w:t>7</w:t>
            </w:r>
          </w:p>
        </w:tc>
        <w:tc>
          <w:tcPr>
            <w:tcW w:w="905" w:type="dxa"/>
          </w:tcPr>
          <w:p w14:paraId="23BD39C1"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M</w:t>
            </w:r>
          </w:p>
          <w:p w14:paraId="2D5D6AEB"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p>
          <w:p w14:paraId="73DB8FFC"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F</w:t>
            </w:r>
          </w:p>
        </w:tc>
        <w:tc>
          <w:tcPr>
            <w:tcW w:w="1449" w:type="dxa"/>
          </w:tcPr>
          <w:p w14:paraId="492FB5DA"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80</w:t>
            </w:r>
          </w:p>
          <w:p w14:paraId="23255B6F" w14:textId="77777777" w:rsidR="002B4E1C" w:rsidRDefault="002B4E1C" w:rsidP="000C7404">
            <w:pPr>
              <w:spacing w:line="276" w:lineRule="auto"/>
              <w:jc w:val="center"/>
              <w:rPr>
                <w:rFonts w:ascii="Times New Roman" w:hAnsi="Times New Roman" w:cs="Times New Roman"/>
                <w:sz w:val="20"/>
                <w:szCs w:val="20"/>
                <w:shd w:val="clear" w:color="auto" w:fill="FFFFFF"/>
                <w:lang w:val="en-US"/>
              </w:rPr>
            </w:pPr>
          </w:p>
          <w:p w14:paraId="4660370C" w14:textId="6AA04FE1"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77</w:t>
            </w:r>
          </w:p>
        </w:tc>
        <w:tc>
          <w:tcPr>
            <w:tcW w:w="1453" w:type="dxa"/>
          </w:tcPr>
          <w:p w14:paraId="742CB2CE"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lang w:val="en-US"/>
              </w:rPr>
              <w:t>ε</w:t>
            </w:r>
            <w:r w:rsidRPr="0044245A">
              <w:rPr>
                <w:rFonts w:ascii="Times New Roman" w:hAnsi="Times New Roman" w:cs="Times New Roman"/>
                <w:sz w:val="20"/>
                <w:szCs w:val="20"/>
                <w:shd w:val="clear" w:color="auto" w:fill="FFFFFF"/>
              </w:rPr>
              <w:t xml:space="preserve">3/ </w:t>
            </w:r>
            <w:r w:rsidRPr="0044245A">
              <w:rPr>
                <w:rFonts w:ascii="Times New Roman" w:hAnsi="Times New Roman" w:cs="Times New Roman"/>
                <w:sz w:val="20"/>
                <w:szCs w:val="20"/>
                <w:shd w:val="clear" w:color="auto" w:fill="FFFFFF"/>
                <w:lang w:val="en-US"/>
              </w:rPr>
              <w:t>ε</w:t>
            </w:r>
            <w:r w:rsidRPr="0044245A">
              <w:rPr>
                <w:rFonts w:ascii="Times New Roman" w:hAnsi="Times New Roman" w:cs="Times New Roman"/>
                <w:sz w:val="20"/>
                <w:szCs w:val="20"/>
                <w:shd w:val="clear" w:color="auto" w:fill="FFFFFF"/>
              </w:rPr>
              <w:t>3</w:t>
            </w:r>
          </w:p>
          <w:p w14:paraId="71D474CE"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p>
          <w:p w14:paraId="7E91F94B"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ε</w:t>
            </w:r>
            <w:r w:rsidRPr="0044245A">
              <w:rPr>
                <w:rFonts w:ascii="Times New Roman" w:hAnsi="Times New Roman" w:cs="Times New Roman"/>
                <w:sz w:val="20"/>
                <w:szCs w:val="20"/>
                <w:shd w:val="clear" w:color="auto" w:fill="FFFFFF"/>
              </w:rPr>
              <w:t xml:space="preserve">3/ </w:t>
            </w:r>
            <w:r w:rsidRPr="0044245A">
              <w:rPr>
                <w:rFonts w:ascii="Times New Roman" w:hAnsi="Times New Roman" w:cs="Times New Roman"/>
                <w:sz w:val="20"/>
                <w:szCs w:val="20"/>
                <w:shd w:val="clear" w:color="auto" w:fill="FFFFFF"/>
                <w:lang w:val="en-US"/>
              </w:rPr>
              <w:t>ε</w:t>
            </w:r>
            <w:r w:rsidRPr="0044245A">
              <w:rPr>
                <w:rFonts w:ascii="Times New Roman" w:hAnsi="Times New Roman" w:cs="Times New Roman"/>
                <w:sz w:val="20"/>
                <w:szCs w:val="20"/>
                <w:shd w:val="clear" w:color="auto" w:fill="FFFFFF"/>
              </w:rPr>
              <w:t>3</w:t>
            </w:r>
          </w:p>
        </w:tc>
        <w:tc>
          <w:tcPr>
            <w:tcW w:w="1863" w:type="dxa"/>
          </w:tcPr>
          <w:p w14:paraId="4115B931" w14:textId="1CE86EF1" w:rsid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Isogenic of E4/4_5</w:t>
            </w:r>
            <w:r w:rsidR="00042515">
              <w:rPr>
                <w:rFonts w:ascii="Times New Roman" w:hAnsi="Times New Roman" w:cs="Times New Roman"/>
                <w:sz w:val="20"/>
                <w:szCs w:val="20"/>
                <w:shd w:val="clear" w:color="auto" w:fill="FFFFFF"/>
                <w:lang w:val="en-US"/>
              </w:rPr>
              <w:t>,</w:t>
            </w:r>
          </w:p>
          <w:p w14:paraId="1B3EA9CB" w14:textId="5E021DDA" w:rsidR="00042515" w:rsidRPr="0044245A" w:rsidRDefault="00042515" w:rsidP="000C7404">
            <w:pPr>
              <w:spacing w:line="276" w:lineRule="auto"/>
              <w:jc w:val="center"/>
              <w:rPr>
                <w:rFonts w:ascii="Times New Roman" w:hAnsi="Times New Roman" w:cs="Times New Roman"/>
                <w:sz w:val="20"/>
                <w:szCs w:val="20"/>
                <w:shd w:val="clear" w:color="auto" w:fill="FFFFFF"/>
                <w:lang w:val="en-US"/>
              </w:rPr>
            </w:pPr>
            <w:r>
              <w:rPr>
                <w:rFonts w:ascii="Times New Roman" w:hAnsi="Times New Roman" w:cs="Times New Roman"/>
                <w:sz w:val="20"/>
                <w:szCs w:val="20"/>
                <w:shd w:val="clear" w:color="auto" w:fill="FFFFFF"/>
                <w:lang w:val="en-US"/>
              </w:rPr>
              <w:t>PLCG2 P522R</w:t>
            </w:r>
          </w:p>
          <w:p w14:paraId="796E6BE2" w14:textId="77777777" w:rsidR="0044245A" w:rsidRPr="00042515" w:rsidRDefault="0044245A" w:rsidP="000C7404">
            <w:pPr>
              <w:spacing w:line="276" w:lineRule="auto"/>
              <w:jc w:val="center"/>
              <w:rPr>
                <w:rFonts w:ascii="Times New Roman" w:hAnsi="Times New Roman" w:cs="Times New Roman"/>
                <w:sz w:val="20"/>
                <w:szCs w:val="20"/>
                <w:shd w:val="clear" w:color="auto" w:fill="FFFFFF"/>
                <w:lang w:val="en-US"/>
              </w:rPr>
            </w:pPr>
            <w:r w:rsidRPr="00042515">
              <w:rPr>
                <w:rFonts w:ascii="Times New Roman" w:hAnsi="Times New Roman" w:cs="Times New Roman"/>
                <w:sz w:val="20"/>
                <w:szCs w:val="20"/>
                <w:shd w:val="clear" w:color="auto" w:fill="FFFFFF"/>
                <w:lang w:val="en-US"/>
              </w:rPr>
              <w:t>Healthy</w:t>
            </w:r>
          </w:p>
        </w:tc>
        <w:tc>
          <w:tcPr>
            <w:tcW w:w="1071" w:type="dxa"/>
            <w:tcBorders>
              <w:right w:val="single" w:sz="4" w:space="0" w:color="auto"/>
            </w:tcBorders>
          </w:tcPr>
          <w:p w14:paraId="1C2DAA33" w14:textId="1A97E7DE" w:rsidR="0044245A" w:rsidRPr="0044245A" w:rsidRDefault="00B65373" w:rsidP="000C7404">
            <w:pPr>
              <w:spacing w:line="276"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fldChar w:fldCharType="begin">
                <w:fldData xml:space="preserve">PEVuZE5vdGU+PENpdGU+PEF1dGhvcj5UYWthbG88L0F1dGhvcj48WWVhcj4yMDI1PC9ZZWFyPjxS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</w:fldData>
              </w:fldChar>
            </w:r>
            <w:r>
              <w:rPr>
                <w:rFonts w:ascii="Times New Roman" w:hAnsi="Times New Roman" w:cs="Times New Roman"/>
                <w:sz w:val="20"/>
                <w:szCs w:val="20"/>
                <w:shd w:val="clear" w:color="auto" w:fill="FFFFFF"/>
              </w:rPr>
              <w:instrText xml:space="preserve"> ADDIN EN.CITE </w:instrText>
            </w:r>
            <w:r>
              <w:rPr>
                <w:rFonts w:ascii="Times New Roman" w:hAnsi="Times New Roman" w:cs="Times New Roman"/>
                <w:sz w:val="20"/>
                <w:szCs w:val="20"/>
                <w:shd w:val="clear" w:color="auto" w:fill="FFFFFF"/>
              </w:rPr>
              <w:fldChar w:fldCharType="begin">
                <w:fldData xml:space="preserve">PEVuZE5vdGU+PENpdGU+PEF1dGhvcj5UYWthbG88L0F1dGhvcj48WWVhcj4yMDI1PC9ZZWFyPjxS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</w:fldData>
              </w:fldChar>
            </w:r>
            <w:r>
              <w:rPr>
                <w:rFonts w:ascii="Times New Roman" w:hAnsi="Times New Roman" w:cs="Times New Roman"/>
                <w:sz w:val="20"/>
                <w:szCs w:val="20"/>
                <w:shd w:val="clear" w:color="auto" w:fill="FFFFFF"/>
              </w:rPr>
              <w:instrText xml:space="preserve"> ADDIN EN.CITE.DATA </w:instrText>
            </w:r>
            <w:r>
              <w:rPr>
                <w:rFonts w:ascii="Times New Roman" w:hAnsi="Times New Roman" w:cs="Times New Roman"/>
                <w:sz w:val="20"/>
                <w:szCs w:val="20"/>
                <w:shd w:val="clear" w:color="auto" w:fill="FFFFFF"/>
              </w:rPr>
            </w:r>
            <w:r>
              <w:rPr>
                <w:rFonts w:ascii="Times New Roman" w:hAnsi="Times New Roman" w:cs="Times New Roman"/>
                <w:sz w:val="20"/>
                <w:szCs w:val="20"/>
                <w:shd w:val="clear" w:color="auto" w:fill="FFFFFF"/>
              </w:rPr>
              <w:fldChar w:fldCharType="end"/>
            </w:r>
            <w:r>
              <w:rPr>
                <w:rFonts w:ascii="Times New Roman" w:hAnsi="Times New Roman" w:cs="Times New Roman"/>
                <w:sz w:val="20"/>
                <w:szCs w:val="20"/>
                <w:shd w:val="clear" w:color="auto" w:fill="FFFFFF"/>
              </w:rPr>
            </w:r>
            <w:r>
              <w:rPr>
                <w:rFonts w:ascii="Times New Roman" w:hAnsi="Times New Roman" w:cs="Times New Roman"/>
                <w:sz w:val="20"/>
                <w:szCs w:val="20"/>
                <w:shd w:val="clear" w:color="auto" w:fill="FFFFFF"/>
              </w:rPr>
              <w:fldChar w:fldCharType="separate"/>
            </w:r>
            <w:r>
              <w:rPr>
                <w:rFonts w:ascii="Times New Roman" w:hAnsi="Times New Roman" w:cs="Times New Roman"/>
                <w:noProof/>
                <w:sz w:val="20"/>
                <w:szCs w:val="20"/>
                <w:shd w:val="clear" w:color="auto" w:fill="FFFFFF"/>
              </w:rPr>
              <w:t>[4]</w:t>
            </w:r>
            <w:r>
              <w:rPr>
                <w:rFonts w:ascii="Times New Roman" w:hAnsi="Times New Roman" w:cs="Times New Roman"/>
                <w:sz w:val="20"/>
                <w:szCs w:val="20"/>
                <w:shd w:val="clear" w:color="auto" w:fill="FFFFFF"/>
              </w:rPr>
              <w:fldChar w:fldCharType="end"/>
            </w:r>
          </w:p>
          <w:p w14:paraId="1EE72BFD"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p>
          <w:p w14:paraId="258F4B00" w14:textId="2C02BDA7"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rPr>
              <w:fldChar w:fldCharType="begin">
                <w:fldData xml:space="preserve">PEVuZE5vdGU+PENpdGU+PEF1dGhvcj5XdTwvQXV0aG9yPjxZZWFyPjIwMjQ8L1llYXI+PFJlY051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</w:fldData>
              </w:fldChar>
            </w:r>
            <w:r w:rsidR="00B65373">
              <w:rPr>
                <w:rFonts w:ascii="Times New Roman" w:hAnsi="Times New Roman" w:cs="Times New Roman"/>
                <w:sz w:val="20"/>
                <w:szCs w:val="20"/>
                <w:shd w:val="clear" w:color="auto" w:fill="FFFFFF"/>
              </w:rPr>
              <w:instrText xml:space="preserve"> ADDIN EN.CITE </w:instrText>
            </w:r>
            <w:r w:rsidR="00B65373">
              <w:rPr>
                <w:rFonts w:ascii="Times New Roman" w:hAnsi="Times New Roman" w:cs="Times New Roman"/>
                <w:sz w:val="20"/>
                <w:szCs w:val="20"/>
                <w:shd w:val="clear" w:color="auto" w:fill="FFFFFF"/>
              </w:rPr>
              <w:fldChar w:fldCharType="begin">
                <w:fldData xml:space="preserve">PEVuZE5vdGU+PENpdGU+PEF1dGhvcj5XdTwvQXV0aG9yPjxZZWFyPjIwMjQ8L1llYXI+PFJlY051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</w:fldData>
              </w:fldChar>
            </w:r>
            <w:r w:rsidR="00B65373">
              <w:rPr>
                <w:rFonts w:ascii="Times New Roman" w:hAnsi="Times New Roman" w:cs="Times New Roman"/>
                <w:sz w:val="20"/>
                <w:szCs w:val="20"/>
                <w:shd w:val="clear" w:color="auto" w:fill="FFFFFF"/>
              </w:rPr>
              <w:instrText xml:space="preserve"> ADDIN EN.CITE.DATA </w:instrText>
            </w:r>
            <w:r w:rsidR="00B65373">
              <w:rPr>
                <w:rFonts w:ascii="Times New Roman" w:hAnsi="Times New Roman" w:cs="Times New Roman"/>
                <w:sz w:val="20"/>
                <w:szCs w:val="20"/>
                <w:shd w:val="clear" w:color="auto" w:fill="FFFFFF"/>
              </w:rPr>
            </w:r>
            <w:r w:rsidR="00B65373">
              <w:rPr>
                <w:rFonts w:ascii="Times New Roman" w:hAnsi="Times New Roman" w:cs="Times New Roman"/>
                <w:sz w:val="20"/>
                <w:szCs w:val="20"/>
                <w:shd w:val="clear" w:color="auto" w:fill="FFFFFF"/>
              </w:rPr>
              <w:fldChar w:fldCharType="end"/>
            </w:r>
            <w:r w:rsidRPr="0044245A">
              <w:rPr>
                <w:rFonts w:ascii="Times New Roman" w:hAnsi="Times New Roman" w:cs="Times New Roman"/>
                <w:sz w:val="20"/>
                <w:szCs w:val="20"/>
                <w:shd w:val="clear" w:color="auto" w:fill="FFFFFF"/>
              </w:rPr>
            </w:r>
            <w:r w:rsidRPr="0044245A">
              <w:rPr>
                <w:rFonts w:ascii="Times New Roman" w:hAnsi="Times New Roman" w:cs="Times New Roman"/>
                <w:sz w:val="20"/>
                <w:szCs w:val="20"/>
                <w:shd w:val="clear" w:color="auto" w:fill="FFFFFF"/>
              </w:rPr>
              <w:fldChar w:fldCharType="separate"/>
            </w:r>
            <w:r w:rsidR="00B65373">
              <w:rPr>
                <w:rFonts w:ascii="Times New Roman" w:hAnsi="Times New Roman" w:cs="Times New Roman"/>
                <w:noProof/>
                <w:sz w:val="20"/>
                <w:szCs w:val="20"/>
                <w:shd w:val="clear" w:color="auto" w:fill="FFFFFF"/>
              </w:rPr>
              <w:t>[5]</w:t>
            </w:r>
            <w:r w:rsidRPr="0044245A">
              <w:rPr>
                <w:rFonts w:ascii="Times New Roman" w:hAnsi="Times New Roman" w:cs="Times New Roman"/>
                <w:sz w:val="20"/>
                <w:szCs w:val="20"/>
                <w:shd w:val="clear" w:color="auto" w:fill="FFFFFF"/>
              </w:rPr>
              <w:fldChar w:fldCharType="end"/>
            </w:r>
          </w:p>
        </w:tc>
      </w:tr>
      <w:tr w:rsidR="0044245A" w:rsidRPr="005F67A6" w14:paraId="5223A9EC" w14:textId="77777777" w:rsidTr="00042515">
        <w:trPr>
          <w:trHeight w:val="335"/>
        </w:trPr>
        <w:tc>
          <w:tcPr>
            <w:tcW w:w="1084" w:type="dxa"/>
            <w:tcBorders>
              <w:left w:val="single" w:sz="4" w:space="0" w:color="auto"/>
            </w:tcBorders>
          </w:tcPr>
          <w:p w14:paraId="0F5FB649" w14:textId="77777777" w:rsidR="0044245A" w:rsidRPr="0044245A" w:rsidRDefault="0044245A" w:rsidP="000C7404">
            <w:pPr>
              <w:spacing w:line="276" w:lineRule="auto"/>
              <w:jc w:val="center"/>
              <w:rPr>
                <w:rFonts w:ascii="Times New Roman" w:hAnsi="Times New Roman" w:cs="Times New Roman"/>
                <w:color w:val="000000"/>
                <w:sz w:val="20"/>
                <w:szCs w:val="20"/>
                <w:shd w:val="clear" w:color="auto" w:fill="FFFFFF"/>
              </w:rPr>
            </w:pPr>
          </w:p>
        </w:tc>
        <w:tc>
          <w:tcPr>
            <w:tcW w:w="1605" w:type="dxa"/>
            <w:tcBorders>
              <w:left w:val="single" w:sz="4" w:space="0" w:color="auto"/>
            </w:tcBorders>
          </w:tcPr>
          <w:p w14:paraId="65E0D912" w14:textId="1EF769CB"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color w:val="000000"/>
                <w:sz w:val="20"/>
                <w:szCs w:val="20"/>
                <w:shd w:val="clear" w:color="auto" w:fill="FFFFFF"/>
              </w:rPr>
              <w:t>E3/3_</w:t>
            </w:r>
            <w:r w:rsidR="00042515">
              <w:rPr>
                <w:rFonts w:ascii="Times New Roman" w:hAnsi="Times New Roman" w:cs="Times New Roman"/>
                <w:color w:val="000000"/>
                <w:sz w:val="20"/>
                <w:szCs w:val="20"/>
                <w:shd w:val="clear" w:color="auto" w:fill="FFFFFF"/>
              </w:rPr>
              <w:t>8</w:t>
            </w:r>
          </w:p>
        </w:tc>
        <w:tc>
          <w:tcPr>
            <w:tcW w:w="905" w:type="dxa"/>
          </w:tcPr>
          <w:p w14:paraId="7DF47D79"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rPr>
              <w:t>F</w:t>
            </w:r>
          </w:p>
        </w:tc>
        <w:tc>
          <w:tcPr>
            <w:tcW w:w="1449" w:type="dxa"/>
          </w:tcPr>
          <w:p w14:paraId="277E876A"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rPr>
              <w:t>77</w:t>
            </w:r>
          </w:p>
        </w:tc>
        <w:tc>
          <w:tcPr>
            <w:tcW w:w="1453" w:type="dxa"/>
          </w:tcPr>
          <w:p w14:paraId="3C1DBC1C"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lang w:val="en-US"/>
              </w:rPr>
              <w:t>ε</w:t>
            </w:r>
            <w:r w:rsidRPr="0044245A">
              <w:rPr>
                <w:rFonts w:ascii="Times New Roman" w:hAnsi="Times New Roman" w:cs="Times New Roman"/>
                <w:sz w:val="20"/>
                <w:szCs w:val="20"/>
                <w:shd w:val="clear" w:color="auto" w:fill="FFFFFF"/>
              </w:rPr>
              <w:t xml:space="preserve">3/ </w:t>
            </w:r>
            <w:r w:rsidRPr="0044245A">
              <w:rPr>
                <w:rFonts w:ascii="Times New Roman" w:hAnsi="Times New Roman" w:cs="Times New Roman"/>
                <w:sz w:val="20"/>
                <w:szCs w:val="20"/>
                <w:shd w:val="clear" w:color="auto" w:fill="FFFFFF"/>
                <w:lang w:val="en-US"/>
              </w:rPr>
              <w:t>ε</w:t>
            </w:r>
            <w:r w:rsidRPr="0044245A">
              <w:rPr>
                <w:rFonts w:ascii="Times New Roman" w:hAnsi="Times New Roman" w:cs="Times New Roman"/>
                <w:sz w:val="20"/>
                <w:szCs w:val="20"/>
                <w:shd w:val="clear" w:color="auto" w:fill="FFFFFF"/>
              </w:rPr>
              <w:t>3</w:t>
            </w:r>
          </w:p>
        </w:tc>
        <w:tc>
          <w:tcPr>
            <w:tcW w:w="1863" w:type="dxa"/>
          </w:tcPr>
          <w:p w14:paraId="5BC64667"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rPr>
              <w:t>Healthy</w:t>
            </w:r>
          </w:p>
        </w:tc>
        <w:tc>
          <w:tcPr>
            <w:tcW w:w="1071" w:type="dxa"/>
            <w:tcBorders>
              <w:right w:val="single" w:sz="4" w:space="0" w:color="auto"/>
            </w:tcBorders>
          </w:tcPr>
          <w:p w14:paraId="6087BB27" w14:textId="375BF99E"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rPr>
              <w:fldChar w:fldCharType="begin">
                <w:fldData xml:space="preserve">PEVuZE5vdGU+PENpdGU+PEF1dGhvcj5XdTwvQXV0aG9yPjxZZWFyPjIwMjQ8L1llYXI+PFJlY051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</w:fldData>
              </w:fldChar>
            </w:r>
            <w:r w:rsidR="00B65373">
              <w:rPr>
                <w:rFonts w:ascii="Times New Roman" w:hAnsi="Times New Roman" w:cs="Times New Roman"/>
                <w:sz w:val="20"/>
                <w:szCs w:val="20"/>
                <w:shd w:val="clear" w:color="auto" w:fill="FFFFFF"/>
              </w:rPr>
              <w:instrText xml:space="preserve"> ADDIN EN.CITE </w:instrText>
            </w:r>
            <w:r w:rsidR="00B65373">
              <w:rPr>
                <w:rFonts w:ascii="Times New Roman" w:hAnsi="Times New Roman" w:cs="Times New Roman"/>
                <w:sz w:val="20"/>
                <w:szCs w:val="20"/>
                <w:shd w:val="clear" w:color="auto" w:fill="FFFFFF"/>
              </w:rPr>
              <w:fldChar w:fldCharType="begin">
                <w:fldData xml:space="preserve">PEVuZE5vdGU+PENpdGU+PEF1dGhvcj5XdTwvQXV0aG9yPjxZZWFyPjIwMjQ8L1llYXI+PFJlY051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</w:fldData>
              </w:fldChar>
            </w:r>
            <w:r w:rsidR="00B65373">
              <w:rPr>
                <w:rFonts w:ascii="Times New Roman" w:hAnsi="Times New Roman" w:cs="Times New Roman"/>
                <w:sz w:val="20"/>
                <w:szCs w:val="20"/>
                <w:shd w:val="clear" w:color="auto" w:fill="FFFFFF"/>
              </w:rPr>
              <w:instrText xml:space="preserve"> ADDIN EN.CITE.DATA </w:instrText>
            </w:r>
            <w:r w:rsidR="00B65373">
              <w:rPr>
                <w:rFonts w:ascii="Times New Roman" w:hAnsi="Times New Roman" w:cs="Times New Roman"/>
                <w:sz w:val="20"/>
                <w:szCs w:val="20"/>
                <w:shd w:val="clear" w:color="auto" w:fill="FFFFFF"/>
              </w:rPr>
            </w:r>
            <w:r w:rsidR="00B65373">
              <w:rPr>
                <w:rFonts w:ascii="Times New Roman" w:hAnsi="Times New Roman" w:cs="Times New Roman"/>
                <w:sz w:val="20"/>
                <w:szCs w:val="20"/>
                <w:shd w:val="clear" w:color="auto" w:fill="FFFFFF"/>
              </w:rPr>
              <w:fldChar w:fldCharType="end"/>
            </w:r>
            <w:r w:rsidRPr="0044245A">
              <w:rPr>
                <w:rFonts w:ascii="Times New Roman" w:hAnsi="Times New Roman" w:cs="Times New Roman"/>
                <w:sz w:val="20"/>
                <w:szCs w:val="20"/>
                <w:shd w:val="clear" w:color="auto" w:fill="FFFFFF"/>
              </w:rPr>
            </w:r>
            <w:r w:rsidRPr="0044245A">
              <w:rPr>
                <w:rFonts w:ascii="Times New Roman" w:hAnsi="Times New Roman" w:cs="Times New Roman"/>
                <w:sz w:val="20"/>
                <w:szCs w:val="20"/>
                <w:shd w:val="clear" w:color="auto" w:fill="FFFFFF"/>
              </w:rPr>
              <w:fldChar w:fldCharType="separate"/>
            </w:r>
            <w:r w:rsidR="00B65373">
              <w:rPr>
                <w:rFonts w:ascii="Times New Roman" w:hAnsi="Times New Roman" w:cs="Times New Roman"/>
                <w:noProof/>
                <w:sz w:val="20"/>
                <w:szCs w:val="20"/>
                <w:shd w:val="clear" w:color="auto" w:fill="FFFFFF"/>
              </w:rPr>
              <w:t>[5]</w:t>
            </w:r>
            <w:r w:rsidRPr="0044245A">
              <w:rPr>
                <w:rFonts w:ascii="Times New Roman" w:hAnsi="Times New Roman" w:cs="Times New Roman"/>
                <w:sz w:val="20"/>
                <w:szCs w:val="20"/>
                <w:shd w:val="clear" w:color="auto" w:fill="FFFFFF"/>
              </w:rPr>
              <w:fldChar w:fldCharType="end"/>
            </w:r>
          </w:p>
        </w:tc>
      </w:tr>
      <w:tr w:rsidR="0044245A" w:rsidRPr="005F67A6" w14:paraId="1F73F284" w14:textId="77777777" w:rsidTr="00042515">
        <w:trPr>
          <w:trHeight w:val="335"/>
        </w:trPr>
        <w:tc>
          <w:tcPr>
            <w:tcW w:w="1084" w:type="dxa"/>
            <w:tcBorders>
              <w:left w:val="single" w:sz="4" w:space="0" w:color="auto"/>
            </w:tcBorders>
          </w:tcPr>
          <w:p w14:paraId="3D3AAC02" w14:textId="77777777" w:rsidR="0044245A" w:rsidRPr="0044245A" w:rsidRDefault="0044245A" w:rsidP="000C7404">
            <w:pPr>
              <w:spacing w:line="276" w:lineRule="auto"/>
              <w:jc w:val="center"/>
              <w:rPr>
                <w:rFonts w:ascii="Times New Roman" w:hAnsi="Times New Roman" w:cs="Times New Roman"/>
                <w:color w:val="000000"/>
                <w:sz w:val="20"/>
                <w:szCs w:val="20"/>
                <w:shd w:val="clear" w:color="auto" w:fill="FFFFFF"/>
                <w:lang w:val="en-US"/>
              </w:rPr>
            </w:pPr>
          </w:p>
        </w:tc>
        <w:tc>
          <w:tcPr>
            <w:tcW w:w="1605" w:type="dxa"/>
            <w:tcBorders>
              <w:left w:val="single" w:sz="4" w:space="0" w:color="auto"/>
            </w:tcBorders>
          </w:tcPr>
          <w:p w14:paraId="0EE5AA70" w14:textId="77777777" w:rsidR="0044245A" w:rsidRPr="0044245A" w:rsidRDefault="0044245A" w:rsidP="000C7404">
            <w:pPr>
              <w:spacing w:line="276" w:lineRule="auto"/>
              <w:jc w:val="center"/>
              <w:rPr>
                <w:rFonts w:ascii="Times New Roman" w:hAnsi="Times New Roman" w:cs="Times New Roman"/>
                <w:color w:val="000000"/>
                <w:sz w:val="20"/>
                <w:szCs w:val="20"/>
                <w:shd w:val="clear" w:color="auto" w:fill="FFFFFF"/>
                <w:lang w:val="en-US"/>
              </w:rPr>
            </w:pPr>
          </w:p>
        </w:tc>
        <w:tc>
          <w:tcPr>
            <w:tcW w:w="905" w:type="dxa"/>
          </w:tcPr>
          <w:p w14:paraId="1BC838C5"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p>
        </w:tc>
        <w:tc>
          <w:tcPr>
            <w:tcW w:w="1449" w:type="dxa"/>
          </w:tcPr>
          <w:p w14:paraId="6B36AC3D"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p>
        </w:tc>
        <w:tc>
          <w:tcPr>
            <w:tcW w:w="1453" w:type="dxa"/>
          </w:tcPr>
          <w:p w14:paraId="2B7A95B9"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p>
        </w:tc>
        <w:tc>
          <w:tcPr>
            <w:tcW w:w="1863" w:type="dxa"/>
          </w:tcPr>
          <w:p w14:paraId="18CEB3E6"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p>
        </w:tc>
        <w:tc>
          <w:tcPr>
            <w:tcW w:w="1071" w:type="dxa"/>
            <w:tcBorders>
              <w:right w:val="single" w:sz="4" w:space="0" w:color="auto"/>
            </w:tcBorders>
          </w:tcPr>
          <w:p w14:paraId="4CD8424A"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p>
        </w:tc>
      </w:tr>
      <w:tr w:rsidR="0044245A" w:rsidRPr="005F67A6" w14:paraId="6E5825F2" w14:textId="77777777" w:rsidTr="00042515">
        <w:trPr>
          <w:trHeight w:val="335"/>
        </w:trPr>
        <w:tc>
          <w:tcPr>
            <w:tcW w:w="1084" w:type="dxa"/>
            <w:tcBorders>
              <w:left w:val="single" w:sz="4" w:space="0" w:color="auto"/>
            </w:tcBorders>
          </w:tcPr>
          <w:p w14:paraId="3E2B7F6E" w14:textId="2B3366D7" w:rsidR="0044245A" w:rsidRPr="0044245A" w:rsidRDefault="0044245A" w:rsidP="000C7404">
            <w:pPr>
              <w:spacing w:line="276" w:lineRule="auto"/>
              <w:jc w:val="center"/>
              <w:rPr>
                <w:rFonts w:ascii="Times New Roman" w:hAnsi="Times New Roman" w:cs="Times New Roman"/>
                <w:color w:val="000000"/>
                <w:sz w:val="20"/>
                <w:szCs w:val="20"/>
                <w:shd w:val="clear" w:color="auto" w:fill="FFFFFF"/>
                <w:lang w:val="en-US"/>
              </w:rPr>
            </w:pPr>
            <w:r w:rsidRPr="0044245A">
              <w:rPr>
                <w:rFonts w:ascii="Times New Roman" w:hAnsi="Times New Roman" w:cs="Times New Roman"/>
                <w:noProof/>
                <w:sz w:val="20"/>
                <w:szCs w:val="20"/>
                <w:lang w:val="en-US"/>
              </w:rPr>
              <mc:AlternateContent>
                <mc:Choice Requires="wps">
                  <w:drawing>
                    <wp:anchor distT="0" distB="0" distL="114300" distR="114300" simplePos="0" relativeHeight="251665408" behindDoc="0" locked="0" layoutInCell="1" allowOverlap="1" wp14:anchorId="1CE664B1" wp14:editId="72D3EE14">
                      <wp:simplePos x="0" y="0"/>
                      <wp:positionH relativeFrom="margin">
                        <wp:posOffset>226464</wp:posOffset>
                      </wp:positionH>
                      <wp:positionV relativeFrom="paragraph">
                        <wp:posOffset>16048</wp:posOffset>
                      </wp:positionV>
                      <wp:extent cx="144780" cy="152400"/>
                      <wp:effectExtent l="17145" t="19050" r="19050" b="19050"/>
                      <wp:wrapNone/>
                      <wp:docPr id="1734754616" name="Flowchart: Connecto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52400"/>
                              </a:xfrm>
                              <a:prstGeom prst="flowChartConnector">
                                <a:avLst/>
                              </a:prstGeom>
                              <a:solidFill>
                                <a:srgbClr val="C5D6F7"/>
                              </a:solidFill>
                              <a:ln w="28575">
                                <a:solidFill>
                                  <a:srgbClr val="C5D6F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E9B6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26" type="#_x0000_t120" style="position:absolute;margin-left:17.85pt;margin-top:1.25pt;width:11.4pt;height:1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" fillcolor="#c5d6f7" strokecolor="#c5d6f7" strokeweight="2.25pt">
                      <w10:wrap anchorx="margin"/>
                    </v:shape>
                  </w:pict>
                </mc:Fallback>
              </mc:AlternateContent>
            </w:r>
          </w:p>
        </w:tc>
        <w:tc>
          <w:tcPr>
            <w:tcW w:w="1605" w:type="dxa"/>
            <w:tcBorders>
              <w:left w:val="single" w:sz="4" w:space="0" w:color="auto"/>
            </w:tcBorders>
          </w:tcPr>
          <w:p w14:paraId="25C471C2" w14:textId="77777777" w:rsidR="0044245A" w:rsidRPr="0044245A" w:rsidRDefault="0044245A" w:rsidP="000C7404">
            <w:pPr>
              <w:spacing w:line="276" w:lineRule="auto"/>
              <w:jc w:val="center"/>
              <w:rPr>
                <w:rFonts w:ascii="Times New Roman" w:hAnsi="Times New Roman" w:cs="Times New Roman"/>
                <w:color w:val="000000"/>
                <w:sz w:val="20"/>
                <w:szCs w:val="20"/>
                <w:shd w:val="clear" w:color="auto" w:fill="FFFFFF"/>
                <w:lang w:val="en-US"/>
              </w:rPr>
            </w:pPr>
            <w:r w:rsidRPr="0044245A">
              <w:rPr>
                <w:rFonts w:ascii="Times New Roman" w:hAnsi="Times New Roman" w:cs="Times New Roman"/>
                <w:sz w:val="20"/>
                <w:szCs w:val="20"/>
                <w:shd w:val="clear" w:color="auto" w:fill="FFFFFF"/>
              </w:rPr>
              <w:t>E4/4_1</w:t>
            </w:r>
          </w:p>
        </w:tc>
        <w:tc>
          <w:tcPr>
            <w:tcW w:w="905" w:type="dxa"/>
          </w:tcPr>
          <w:p w14:paraId="7C4CEE4C"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M</w:t>
            </w:r>
          </w:p>
        </w:tc>
        <w:tc>
          <w:tcPr>
            <w:tcW w:w="1449" w:type="dxa"/>
          </w:tcPr>
          <w:p w14:paraId="2E5EDD1C"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rPr>
              <w:t>58</w:t>
            </w:r>
          </w:p>
        </w:tc>
        <w:tc>
          <w:tcPr>
            <w:tcW w:w="1453" w:type="dxa"/>
          </w:tcPr>
          <w:p w14:paraId="08554C9F"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ε4/ ε4</w:t>
            </w:r>
          </w:p>
        </w:tc>
        <w:tc>
          <w:tcPr>
            <w:tcW w:w="1863" w:type="dxa"/>
          </w:tcPr>
          <w:p w14:paraId="4B69343F"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Healthy</w:t>
            </w:r>
          </w:p>
        </w:tc>
        <w:tc>
          <w:tcPr>
            <w:tcW w:w="1071" w:type="dxa"/>
            <w:tcBorders>
              <w:right w:val="single" w:sz="4" w:space="0" w:color="auto"/>
            </w:tcBorders>
          </w:tcPr>
          <w:p w14:paraId="1E062F7A" w14:textId="0498C06B"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fldChar w:fldCharType="begin">
                <w:fldData xml:space="preserve">PEVuZE5vdGU+PENpdGU+PEF1dGhvcj5LZXR0dW5lbjwvQXV0aG9yPjxZZWFyPjIwMjM8L1llYXI+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</w:fldData>
              </w:fldChar>
            </w:r>
            <w:r w:rsidRPr="0044245A">
              <w:rPr>
                <w:rFonts w:ascii="Times New Roman" w:hAnsi="Times New Roman" w:cs="Times New Roman"/>
                <w:sz w:val="20"/>
                <w:szCs w:val="20"/>
                <w:shd w:val="clear" w:color="auto" w:fill="FFFFFF"/>
                <w:lang w:val="en-US"/>
              </w:rPr>
              <w:instrText xml:space="preserve"> ADDIN EN.CITE </w:instrText>
            </w:r>
            <w:r w:rsidRPr="0044245A">
              <w:rPr>
                <w:rFonts w:ascii="Times New Roman" w:hAnsi="Times New Roman" w:cs="Times New Roman"/>
                <w:sz w:val="20"/>
                <w:szCs w:val="20"/>
                <w:shd w:val="clear" w:color="auto" w:fill="FFFFFF"/>
                <w:lang w:val="en-US"/>
              </w:rPr>
              <w:fldChar w:fldCharType="begin">
                <w:fldData xml:space="preserve">PEVuZE5vdGU+PENpdGU+PEF1dGhvcj5LZXR0dW5lbjwvQXV0aG9yPjxZZWFyPjIwMjM8L1llYXI+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</w:fldData>
              </w:fldChar>
            </w:r>
            <w:r w:rsidRPr="0044245A">
              <w:rPr>
                <w:rFonts w:ascii="Times New Roman" w:hAnsi="Times New Roman" w:cs="Times New Roman"/>
                <w:sz w:val="20"/>
                <w:szCs w:val="20"/>
                <w:shd w:val="clear" w:color="auto" w:fill="FFFFFF"/>
                <w:lang w:val="en-US"/>
              </w:rPr>
              <w:instrText xml:space="preserve"> ADDIN EN.CITE.DATA </w:instrText>
            </w:r>
            <w:r w:rsidRPr="0044245A">
              <w:rPr>
                <w:rFonts w:ascii="Times New Roman" w:hAnsi="Times New Roman" w:cs="Times New Roman"/>
                <w:sz w:val="20"/>
                <w:szCs w:val="20"/>
                <w:shd w:val="clear" w:color="auto" w:fill="FFFFFF"/>
                <w:lang w:val="en-US"/>
              </w:rPr>
            </w:r>
            <w:r w:rsidRPr="0044245A">
              <w:rPr>
                <w:rFonts w:ascii="Times New Roman" w:hAnsi="Times New Roman" w:cs="Times New Roman"/>
                <w:sz w:val="20"/>
                <w:szCs w:val="20"/>
                <w:shd w:val="clear" w:color="auto" w:fill="FFFFFF"/>
                <w:lang w:val="en-US"/>
              </w:rPr>
              <w:fldChar w:fldCharType="end"/>
            </w:r>
            <w:r w:rsidRPr="0044245A">
              <w:rPr>
                <w:rFonts w:ascii="Times New Roman" w:hAnsi="Times New Roman" w:cs="Times New Roman"/>
                <w:sz w:val="20"/>
                <w:szCs w:val="20"/>
                <w:shd w:val="clear" w:color="auto" w:fill="FFFFFF"/>
                <w:lang w:val="en-US"/>
              </w:rPr>
            </w:r>
            <w:r w:rsidRPr="0044245A">
              <w:rPr>
                <w:rFonts w:ascii="Times New Roman" w:hAnsi="Times New Roman" w:cs="Times New Roman"/>
                <w:sz w:val="20"/>
                <w:szCs w:val="20"/>
                <w:shd w:val="clear" w:color="auto" w:fill="FFFFFF"/>
                <w:lang w:val="en-US"/>
              </w:rPr>
              <w:fldChar w:fldCharType="separate"/>
            </w:r>
            <w:r w:rsidRPr="0044245A">
              <w:rPr>
                <w:rFonts w:ascii="Times New Roman" w:hAnsi="Times New Roman" w:cs="Times New Roman"/>
                <w:noProof/>
                <w:sz w:val="20"/>
                <w:szCs w:val="20"/>
                <w:shd w:val="clear" w:color="auto" w:fill="FFFFFF"/>
                <w:lang w:val="en-US"/>
              </w:rPr>
              <w:t>[1]</w:t>
            </w:r>
            <w:r w:rsidRPr="0044245A">
              <w:rPr>
                <w:rFonts w:ascii="Times New Roman" w:hAnsi="Times New Roman" w:cs="Times New Roman"/>
                <w:sz w:val="20"/>
                <w:szCs w:val="20"/>
                <w:shd w:val="clear" w:color="auto" w:fill="FFFFFF"/>
                <w:lang w:val="en-US"/>
              </w:rPr>
              <w:fldChar w:fldCharType="end"/>
            </w:r>
          </w:p>
        </w:tc>
      </w:tr>
      <w:tr w:rsidR="0044245A" w:rsidRPr="00042515" w14:paraId="3F8D8EEC" w14:textId="77777777" w:rsidTr="00042515">
        <w:trPr>
          <w:trHeight w:val="553"/>
        </w:trPr>
        <w:tc>
          <w:tcPr>
            <w:tcW w:w="1084" w:type="dxa"/>
            <w:tcBorders>
              <w:left w:val="single" w:sz="4" w:space="0" w:color="auto"/>
            </w:tcBorders>
          </w:tcPr>
          <w:p w14:paraId="46B4B1D2" w14:textId="09765335" w:rsidR="0044245A" w:rsidRPr="0044245A" w:rsidRDefault="0004547E"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noProof/>
                <w:sz w:val="20"/>
                <w:szCs w:val="20"/>
                <w:lang w:val="en-US"/>
              </w:rPr>
              <mc:AlternateContent>
                <mc:Choice Requires="wps">
                  <w:drawing>
                    <wp:anchor distT="0" distB="0" distL="114300" distR="114300" simplePos="0" relativeHeight="251666432" behindDoc="0" locked="0" layoutInCell="1" allowOverlap="1" wp14:anchorId="7A56E6C6" wp14:editId="355A073E">
                      <wp:simplePos x="0" y="0"/>
                      <wp:positionH relativeFrom="margin">
                        <wp:posOffset>227786</wp:posOffset>
                      </wp:positionH>
                      <wp:positionV relativeFrom="paragraph">
                        <wp:posOffset>186690</wp:posOffset>
                      </wp:positionV>
                      <wp:extent cx="144780" cy="152400"/>
                      <wp:effectExtent l="19050" t="19050" r="26670" b="19050"/>
                      <wp:wrapNone/>
                      <wp:docPr id="1140797540" name="Flowchart: Connecto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52400"/>
                              </a:xfrm>
                              <a:prstGeom prst="flowChartConnector">
                                <a:avLst/>
                              </a:prstGeom>
                              <a:solidFill>
                                <a:srgbClr val="00B050"/>
                              </a:solidFill>
                              <a:ln w="2857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A9C02"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17.95pt;margin-top:14.7pt;width:11.4pt;height:1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" fillcolor="#00b050" strokecolor="#00b050" strokeweight="2.25pt">
                      <w10:wrap anchorx="margin"/>
                    </v:shape>
                  </w:pict>
                </mc:Fallback>
              </mc:AlternateContent>
            </w:r>
            <w:r w:rsidRPr="0044245A">
              <w:rPr>
                <w:rFonts w:ascii="Times New Roman" w:hAnsi="Times New Roman" w:cs="Times New Roman"/>
                <w:noProof/>
                <w:sz w:val="20"/>
                <w:szCs w:val="20"/>
                <w:lang w:val="en-US"/>
              </w:rPr>
              <mc:AlternateContent>
                <mc:Choice Requires="wps">
                  <w:drawing>
                    <wp:anchor distT="0" distB="0" distL="114300" distR="114300" simplePos="0" relativeHeight="251664384" behindDoc="0" locked="0" layoutInCell="1" allowOverlap="1" wp14:anchorId="4DB18E27" wp14:editId="21926DF5">
                      <wp:simplePos x="0" y="0"/>
                      <wp:positionH relativeFrom="margin">
                        <wp:posOffset>227786</wp:posOffset>
                      </wp:positionH>
                      <wp:positionV relativeFrom="paragraph">
                        <wp:posOffset>-18862</wp:posOffset>
                      </wp:positionV>
                      <wp:extent cx="144780" cy="152400"/>
                      <wp:effectExtent l="23495" t="23495" r="22225" b="14605"/>
                      <wp:wrapNone/>
                      <wp:docPr id="895272862" name="Flowchart: Connector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52400"/>
                              </a:xfrm>
                              <a:prstGeom prst="flowChartConnector">
                                <a:avLst/>
                              </a:prstGeom>
                              <a:solidFill>
                                <a:srgbClr val="BDFFC9"/>
                              </a:solidFill>
                              <a:ln w="28575">
                                <a:solidFill>
                                  <a:srgbClr val="BDFFC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3B617" id="Flowchart: Connector 1" o:spid="_x0000_s1026" type="#_x0000_t120" style="position:absolute;margin-left:17.95pt;margin-top:-1.5pt;width:11.4pt;height:1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" fillcolor="#bdffc9" strokecolor="#bdffc9" strokeweight="2.25pt">
                      <w10:wrap anchorx="margin"/>
                    </v:shape>
                  </w:pict>
                </mc:Fallback>
              </mc:AlternateContent>
            </w:r>
            <w:r w:rsidR="0044245A" w:rsidRPr="0044245A">
              <w:rPr>
                <w:rFonts w:ascii="Times New Roman" w:hAnsi="Times New Roman" w:cs="Times New Roman"/>
                <w:noProof/>
                <w:sz w:val="20"/>
                <w:szCs w:val="20"/>
                <w:lang w:val="en-US"/>
              </w:rPr>
              <mc:AlternateContent>
                <mc:Choice Requires="wps">
                  <w:drawing>
                    <wp:anchor distT="0" distB="0" distL="114300" distR="114300" simplePos="0" relativeHeight="251667456" behindDoc="0" locked="0" layoutInCell="1" allowOverlap="1" wp14:anchorId="1B39AB48" wp14:editId="48214C2C">
                      <wp:simplePos x="0" y="0"/>
                      <wp:positionH relativeFrom="margin">
                        <wp:posOffset>224039</wp:posOffset>
                      </wp:positionH>
                      <wp:positionV relativeFrom="paragraph">
                        <wp:posOffset>411827</wp:posOffset>
                      </wp:positionV>
                      <wp:extent cx="144780" cy="152400"/>
                      <wp:effectExtent l="19050" t="19050" r="26670" b="19050"/>
                      <wp:wrapNone/>
                      <wp:docPr id="1591842333" name="Flowchart: Connecto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52400"/>
                              </a:xfrm>
                              <a:prstGeom prst="flowChartConnector">
                                <a:avLst/>
                              </a:prstGeom>
                              <a:solidFill>
                                <a:srgbClr val="FFC000"/>
                              </a:solidFill>
                              <a:ln w="2857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DB7EE" id="Flowchart: Connector 4" o:spid="_x0000_s1026" type="#_x0000_t120" style="position:absolute;margin-left:17.65pt;margin-top:32.45pt;width:11.4pt;height:1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" fillcolor="#ffc000" strokecolor="#ffc000" strokeweight="2.25pt">
                      <w10:wrap anchorx="margin"/>
                    </v:shape>
                  </w:pict>
                </mc:Fallback>
              </mc:AlternateContent>
            </w:r>
          </w:p>
        </w:tc>
        <w:tc>
          <w:tcPr>
            <w:tcW w:w="1605" w:type="dxa"/>
            <w:tcBorders>
              <w:left w:val="single" w:sz="4" w:space="0" w:color="auto"/>
            </w:tcBorders>
          </w:tcPr>
          <w:p w14:paraId="1D169757"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rPr>
              <w:t>E4/4_2</w:t>
            </w:r>
          </w:p>
          <w:p w14:paraId="06B8941D"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rPr>
              <w:t>E4/4_3</w:t>
            </w:r>
          </w:p>
          <w:p w14:paraId="7216D627"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bookmarkStart w:id="0" w:name="_Hlk179270478"/>
            <w:r w:rsidRPr="0044245A">
              <w:rPr>
                <w:rFonts w:ascii="Times New Roman" w:hAnsi="Times New Roman" w:cs="Times New Roman"/>
                <w:sz w:val="20"/>
                <w:szCs w:val="20"/>
                <w:shd w:val="clear" w:color="auto" w:fill="FFFFFF"/>
              </w:rPr>
              <w:t>E4/4_4</w:t>
            </w:r>
            <w:bookmarkEnd w:id="0"/>
          </w:p>
          <w:p w14:paraId="71228A27" w14:textId="77777777" w:rsidR="0044245A" w:rsidRPr="0044245A" w:rsidRDefault="0044245A" w:rsidP="000C7404">
            <w:pPr>
              <w:spacing w:line="276" w:lineRule="auto"/>
              <w:rPr>
                <w:rFonts w:ascii="Times New Roman" w:hAnsi="Times New Roman" w:cs="Times New Roman"/>
                <w:sz w:val="20"/>
                <w:szCs w:val="20"/>
                <w:shd w:val="clear" w:color="auto" w:fill="FFFFFF"/>
              </w:rPr>
            </w:pPr>
          </w:p>
        </w:tc>
        <w:tc>
          <w:tcPr>
            <w:tcW w:w="905" w:type="dxa"/>
          </w:tcPr>
          <w:p w14:paraId="551B0143"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M</w:t>
            </w:r>
          </w:p>
          <w:p w14:paraId="080C545D" w14:textId="77777777" w:rsidR="0044245A" w:rsidRPr="0044245A" w:rsidRDefault="0044245A" w:rsidP="000C7404">
            <w:pPr>
              <w:spacing w:line="276" w:lineRule="auto"/>
              <w:jc w:val="center"/>
              <w:rPr>
                <w:rFonts w:ascii="Times New Roman" w:hAnsi="Times New Roman" w:cs="Times New Roman"/>
                <w:sz w:val="20"/>
                <w:szCs w:val="20"/>
                <w:lang w:val="en-US"/>
              </w:rPr>
            </w:pPr>
            <w:r w:rsidRPr="0044245A">
              <w:rPr>
                <w:rFonts w:ascii="Times New Roman" w:hAnsi="Times New Roman" w:cs="Times New Roman"/>
                <w:sz w:val="20"/>
                <w:szCs w:val="20"/>
                <w:lang w:val="en-US"/>
              </w:rPr>
              <w:t>M</w:t>
            </w:r>
          </w:p>
          <w:p w14:paraId="5C0D3246"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lang w:val="en-US"/>
              </w:rPr>
              <w:t>M</w:t>
            </w:r>
          </w:p>
          <w:p w14:paraId="014E9401" w14:textId="77777777" w:rsidR="0044245A" w:rsidRPr="0044245A" w:rsidRDefault="0044245A" w:rsidP="000C7404">
            <w:pPr>
              <w:spacing w:line="276" w:lineRule="auto"/>
              <w:jc w:val="center"/>
              <w:rPr>
                <w:rFonts w:ascii="Times New Roman" w:hAnsi="Times New Roman" w:cs="Times New Roman"/>
                <w:sz w:val="20"/>
                <w:szCs w:val="20"/>
                <w:lang w:val="en-US"/>
              </w:rPr>
            </w:pPr>
          </w:p>
        </w:tc>
        <w:tc>
          <w:tcPr>
            <w:tcW w:w="1449" w:type="dxa"/>
          </w:tcPr>
          <w:p w14:paraId="3E90A568"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61</w:t>
            </w:r>
          </w:p>
          <w:p w14:paraId="4E2665B7"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63</w:t>
            </w:r>
          </w:p>
          <w:p w14:paraId="3219081B"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68</w:t>
            </w:r>
          </w:p>
          <w:p w14:paraId="0558B97F"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p>
        </w:tc>
        <w:tc>
          <w:tcPr>
            <w:tcW w:w="1453" w:type="dxa"/>
          </w:tcPr>
          <w:p w14:paraId="37D0EDC4"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ε4/ ε4</w:t>
            </w:r>
          </w:p>
          <w:p w14:paraId="653E4D9F"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ε4/ ε4</w:t>
            </w:r>
          </w:p>
          <w:p w14:paraId="2234A94D"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ε4/ ε4</w:t>
            </w:r>
          </w:p>
          <w:p w14:paraId="594FAEF6"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p>
        </w:tc>
        <w:tc>
          <w:tcPr>
            <w:tcW w:w="1863" w:type="dxa"/>
          </w:tcPr>
          <w:p w14:paraId="60F7F1DA"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Healthy</w:t>
            </w:r>
          </w:p>
          <w:p w14:paraId="230613E9"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Healthy</w:t>
            </w:r>
          </w:p>
          <w:p w14:paraId="3B3691B5"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NPH/AD*</w:t>
            </w:r>
          </w:p>
          <w:p w14:paraId="3780B235"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p>
        </w:tc>
        <w:tc>
          <w:tcPr>
            <w:tcW w:w="1071" w:type="dxa"/>
            <w:tcBorders>
              <w:right w:val="single" w:sz="4" w:space="0" w:color="auto"/>
            </w:tcBorders>
          </w:tcPr>
          <w:p w14:paraId="5F4172D8"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Sup. Fig.1</w:t>
            </w:r>
          </w:p>
          <w:p w14:paraId="6CDFAF45"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Sup. Fig.1</w:t>
            </w:r>
          </w:p>
          <w:p w14:paraId="5C53CBFF"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Sup. Fig.1</w:t>
            </w:r>
          </w:p>
          <w:p w14:paraId="15C5DF10" w14:textId="77777777" w:rsidR="0044245A" w:rsidRPr="0044245A" w:rsidRDefault="0044245A" w:rsidP="000C7404">
            <w:pPr>
              <w:spacing w:line="276" w:lineRule="auto"/>
              <w:rPr>
                <w:rFonts w:ascii="Times New Roman" w:hAnsi="Times New Roman" w:cs="Times New Roman"/>
                <w:sz w:val="20"/>
                <w:szCs w:val="20"/>
                <w:shd w:val="clear" w:color="auto" w:fill="FFFFFF"/>
                <w:lang w:val="en-US"/>
              </w:rPr>
            </w:pPr>
          </w:p>
          <w:p w14:paraId="630B3217"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p>
        </w:tc>
      </w:tr>
      <w:tr w:rsidR="0044245A" w:rsidRPr="005F67A6" w14:paraId="5A00117F" w14:textId="77777777" w:rsidTr="00042515">
        <w:trPr>
          <w:trHeight w:val="553"/>
        </w:trPr>
        <w:tc>
          <w:tcPr>
            <w:tcW w:w="1084" w:type="dxa"/>
            <w:tcBorders>
              <w:left w:val="single" w:sz="4" w:space="0" w:color="auto"/>
              <w:bottom w:val="single" w:sz="4" w:space="0" w:color="auto"/>
            </w:tcBorders>
          </w:tcPr>
          <w:p w14:paraId="34B0C329" w14:textId="77777777" w:rsidR="0044245A" w:rsidRPr="0044245A" w:rsidRDefault="0044245A" w:rsidP="000C7404">
            <w:pPr>
              <w:spacing w:line="276" w:lineRule="auto"/>
              <w:jc w:val="center"/>
              <w:rPr>
                <w:rFonts w:ascii="Times New Roman" w:hAnsi="Times New Roman" w:cs="Times New Roman"/>
                <w:noProof/>
                <w:sz w:val="20"/>
                <w:szCs w:val="20"/>
                <w:lang w:val="en-US"/>
              </w:rPr>
            </w:pPr>
            <w:r w:rsidRPr="0044245A">
              <w:rPr>
                <w:rFonts w:ascii="Times New Roman" w:hAnsi="Times New Roman" w:cs="Times New Roman"/>
                <w:noProof/>
                <w:color w:val="000000"/>
                <w:sz w:val="20"/>
                <w:szCs w:val="20"/>
              </w:rPr>
              <mc:AlternateContent>
                <mc:Choice Requires="wps">
                  <w:drawing>
                    <wp:anchor distT="0" distB="0" distL="114300" distR="114300" simplePos="0" relativeHeight="251668480" behindDoc="0" locked="0" layoutInCell="1" allowOverlap="1" wp14:anchorId="20C0E97A" wp14:editId="254D15BD">
                      <wp:simplePos x="0" y="0"/>
                      <wp:positionH relativeFrom="margin">
                        <wp:posOffset>224386</wp:posOffset>
                      </wp:positionH>
                      <wp:positionV relativeFrom="paragraph">
                        <wp:posOffset>-16683</wp:posOffset>
                      </wp:positionV>
                      <wp:extent cx="144780" cy="152400"/>
                      <wp:effectExtent l="19050" t="19050" r="26670" b="19050"/>
                      <wp:wrapNone/>
                      <wp:docPr id="2014154887" name="Flowchart: Connecto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52400"/>
                              </a:xfrm>
                              <a:prstGeom prst="flowChartConnector">
                                <a:avLst/>
                              </a:prstGeom>
                              <a:solidFill>
                                <a:srgbClr val="FF0000"/>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11CE7" id="Flowchart: Connector 3" o:spid="_x0000_s1026" type="#_x0000_t120" style="position:absolute;margin-left:17.65pt;margin-top:-1.3pt;width:11.4pt;height:1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" fillcolor="red" strokecolor="red" strokeweight="2.25pt">
                      <w10:wrap anchorx="margin"/>
                    </v:shape>
                  </w:pict>
                </mc:Fallback>
              </mc:AlternateContent>
            </w:r>
          </w:p>
        </w:tc>
        <w:tc>
          <w:tcPr>
            <w:tcW w:w="1605" w:type="dxa"/>
            <w:tcBorders>
              <w:left w:val="single" w:sz="4" w:space="0" w:color="auto"/>
              <w:bottom w:val="single" w:sz="4" w:space="0" w:color="auto"/>
            </w:tcBorders>
          </w:tcPr>
          <w:p w14:paraId="7C3BC40C" w14:textId="77777777" w:rsidR="0044245A" w:rsidRPr="0044245A" w:rsidRDefault="0044245A" w:rsidP="000C7404">
            <w:pPr>
              <w:spacing w:line="276" w:lineRule="auto"/>
              <w:jc w:val="center"/>
              <w:rPr>
                <w:rFonts w:ascii="Times New Roman" w:hAnsi="Times New Roman" w:cs="Times New Roman"/>
                <w:color w:val="000000"/>
                <w:sz w:val="20"/>
                <w:szCs w:val="20"/>
                <w:shd w:val="clear" w:color="auto" w:fill="FFFFFF"/>
                <w:lang w:val="en-US"/>
              </w:rPr>
            </w:pPr>
            <w:r w:rsidRPr="0044245A">
              <w:rPr>
                <w:rFonts w:ascii="Times New Roman" w:hAnsi="Times New Roman" w:cs="Times New Roman"/>
                <w:sz w:val="20"/>
                <w:szCs w:val="20"/>
                <w:shd w:val="clear" w:color="auto" w:fill="FFFFFF"/>
                <w:lang w:val="en-US"/>
              </w:rPr>
              <w:t>E4/4_5</w:t>
            </w:r>
          </w:p>
          <w:p w14:paraId="1BDCFD7E" w14:textId="77777777" w:rsidR="0044245A" w:rsidRPr="0044245A" w:rsidRDefault="0044245A" w:rsidP="000C7404">
            <w:pPr>
              <w:spacing w:line="276" w:lineRule="auto"/>
              <w:jc w:val="center"/>
              <w:rPr>
                <w:rFonts w:ascii="Times New Roman" w:hAnsi="Times New Roman" w:cs="Times New Roman"/>
                <w:color w:val="000000"/>
                <w:sz w:val="20"/>
                <w:szCs w:val="20"/>
                <w:shd w:val="clear" w:color="auto" w:fill="FFFFFF"/>
                <w:lang w:val="en-US"/>
              </w:rPr>
            </w:pPr>
          </w:p>
          <w:p w14:paraId="07F58B71" w14:textId="44BC9481"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E4/4_</w:t>
            </w:r>
            <w:r w:rsidR="00D50A4B">
              <w:rPr>
                <w:rFonts w:ascii="Times New Roman" w:hAnsi="Times New Roman" w:cs="Times New Roman"/>
                <w:sz w:val="20"/>
                <w:szCs w:val="20"/>
                <w:shd w:val="clear" w:color="auto" w:fill="FFFFFF"/>
                <w:lang w:val="en-US"/>
              </w:rPr>
              <w:t>6</w:t>
            </w:r>
          </w:p>
        </w:tc>
        <w:tc>
          <w:tcPr>
            <w:tcW w:w="905" w:type="dxa"/>
            <w:tcBorders>
              <w:bottom w:val="single" w:sz="4" w:space="0" w:color="auto"/>
            </w:tcBorders>
          </w:tcPr>
          <w:p w14:paraId="71F31828"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rPr>
              <w:t>M</w:t>
            </w:r>
          </w:p>
          <w:p w14:paraId="15F2B9E2"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p>
          <w:p w14:paraId="1BD1D69D"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rPr>
              <w:t>M</w:t>
            </w:r>
          </w:p>
        </w:tc>
        <w:tc>
          <w:tcPr>
            <w:tcW w:w="1449" w:type="dxa"/>
            <w:tcBorders>
              <w:bottom w:val="single" w:sz="4" w:space="0" w:color="auto"/>
            </w:tcBorders>
          </w:tcPr>
          <w:p w14:paraId="5C2311C3"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80</w:t>
            </w:r>
          </w:p>
          <w:p w14:paraId="486D3FAE"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p>
          <w:p w14:paraId="2230C7E3"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80</w:t>
            </w:r>
          </w:p>
        </w:tc>
        <w:tc>
          <w:tcPr>
            <w:tcW w:w="1453" w:type="dxa"/>
            <w:tcBorders>
              <w:bottom w:val="single" w:sz="4" w:space="0" w:color="auto"/>
            </w:tcBorders>
          </w:tcPr>
          <w:p w14:paraId="4471027E"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lang w:val="en-US"/>
              </w:rPr>
              <w:t>ε</w:t>
            </w:r>
            <w:r w:rsidRPr="0044245A">
              <w:rPr>
                <w:rFonts w:ascii="Times New Roman" w:hAnsi="Times New Roman" w:cs="Times New Roman"/>
                <w:sz w:val="20"/>
                <w:szCs w:val="20"/>
                <w:shd w:val="clear" w:color="auto" w:fill="FFFFFF"/>
              </w:rPr>
              <w:t xml:space="preserve">4/ </w:t>
            </w:r>
            <w:r w:rsidRPr="0044245A">
              <w:rPr>
                <w:rFonts w:ascii="Times New Roman" w:hAnsi="Times New Roman" w:cs="Times New Roman"/>
                <w:sz w:val="20"/>
                <w:szCs w:val="20"/>
                <w:shd w:val="clear" w:color="auto" w:fill="FFFFFF"/>
                <w:lang w:val="en-US"/>
              </w:rPr>
              <w:t>ε</w:t>
            </w:r>
            <w:r w:rsidRPr="0044245A">
              <w:rPr>
                <w:rFonts w:ascii="Times New Roman" w:hAnsi="Times New Roman" w:cs="Times New Roman"/>
                <w:sz w:val="20"/>
                <w:szCs w:val="20"/>
                <w:shd w:val="clear" w:color="auto" w:fill="FFFFFF"/>
              </w:rPr>
              <w:t>4</w:t>
            </w:r>
          </w:p>
          <w:p w14:paraId="3E796A00"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p>
          <w:p w14:paraId="52E44DC0" w14:textId="77777777" w:rsidR="0044245A" w:rsidRPr="0044245A" w:rsidRDefault="0044245A" w:rsidP="000C7404">
            <w:pPr>
              <w:spacing w:line="276" w:lineRule="auto"/>
              <w:jc w:val="center"/>
              <w:rPr>
                <w:rFonts w:ascii="Times New Roman" w:hAnsi="Times New Roman" w:cs="Times New Roman"/>
                <w:sz w:val="20"/>
                <w:szCs w:val="20"/>
                <w:shd w:val="clear" w:color="auto" w:fill="FFFFFF"/>
              </w:rPr>
            </w:pPr>
            <w:r w:rsidRPr="0044245A">
              <w:rPr>
                <w:rFonts w:ascii="Times New Roman" w:hAnsi="Times New Roman" w:cs="Times New Roman"/>
                <w:sz w:val="20"/>
                <w:szCs w:val="20"/>
                <w:shd w:val="clear" w:color="auto" w:fill="FFFFFF"/>
                <w:lang w:val="en-US"/>
              </w:rPr>
              <w:t>ε</w:t>
            </w:r>
            <w:r w:rsidRPr="0044245A">
              <w:rPr>
                <w:rFonts w:ascii="Times New Roman" w:hAnsi="Times New Roman" w:cs="Times New Roman"/>
                <w:sz w:val="20"/>
                <w:szCs w:val="20"/>
                <w:shd w:val="clear" w:color="auto" w:fill="FFFFFF"/>
              </w:rPr>
              <w:t xml:space="preserve">4/ </w:t>
            </w:r>
            <w:r w:rsidRPr="0044245A">
              <w:rPr>
                <w:rFonts w:ascii="Times New Roman" w:hAnsi="Times New Roman" w:cs="Times New Roman"/>
                <w:sz w:val="20"/>
                <w:szCs w:val="20"/>
                <w:shd w:val="clear" w:color="auto" w:fill="FFFFFF"/>
                <w:lang w:val="en-US"/>
              </w:rPr>
              <w:t>ε</w:t>
            </w:r>
            <w:r w:rsidRPr="0044245A">
              <w:rPr>
                <w:rFonts w:ascii="Times New Roman" w:hAnsi="Times New Roman" w:cs="Times New Roman"/>
                <w:sz w:val="20"/>
                <w:szCs w:val="20"/>
                <w:shd w:val="clear" w:color="auto" w:fill="FFFFFF"/>
              </w:rPr>
              <w:t>4</w:t>
            </w:r>
          </w:p>
          <w:p w14:paraId="1B87B118"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p>
        </w:tc>
        <w:tc>
          <w:tcPr>
            <w:tcW w:w="1863" w:type="dxa"/>
            <w:tcBorders>
              <w:bottom w:val="single" w:sz="4" w:space="0" w:color="auto"/>
            </w:tcBorders>
          </w:tcPr>
          <w:p w14:paraId="3FA1A03D" w14:textId="77777777" w:rsidR="0044245A" w:rsidRPr="00D50A4B" w:rsidRDefault="0044245A" w:rsidP="000C7404">
            <w:pPr>
              <w:spacing w:line="276" w:lineRule="auto"/>
              <w:jc w:val="center"/>
              <w:rPr>
                <w:rFonts w:ascii="Times New Roman" w:hAnsi="Times New Roman" w:cs="Times New Roman"/>
                <w:sz w:val="20"/>
                <w:szCs w:val="20"/>
                <w:shd w:val="clear" w:color="auto" w:fill="FFFFFF"/>
                <w:lang w:val="en-US"/>
              </w:rPr>
            </w:pPr>
            <w:r w:rsidRPr="00D50A4B">
              <w:rPr>
                <w:rFonts w:ascii="Times New Roman" w:hAnsi="Times New Roman" w:cs="Times New Roman"/>
                <w:sz w:val="20"/>
                <w:szCs w:val="20"/>
                <w:shd w:val="clear" w:color="auto" w:fill="FFFFFF"/>
                <w:lang w:val="en-US"/>
              </w:rPr>
              <w:t>AD*</w:t>
            </w:r>
          </w:p>
          <w:p w14:paraId="368D18AE"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p>
          <w:p w14:paraId="5DF8A0DA" w14:textId="131CE1D9" w:rsidR="0044245A" w:rsidRDefault="0044245A" w:rsidP="000C7404">
            <w:pPr>
              <w:spacing w:line="276" w:lineRule="auto"/>
              <w:jc w:val="center"/>
              <w:rPr>
                <w:rFonts w:ascii="Times New Roman" w:hAnsi="Times New Roman" w:cs="Times New Roman"/>
                <w:sz w:val="20"/>
                <w:szCs w:val="20"/>
                <w:shd w:val="clear" w:color="auto" w:fill="FFFFFF"/>
                <w:lang w:val="en-US"/>
              </w:rPr>
            </w:pPr>
            <w:r w:rsidRPr="0044245A">
              <w:rPr>
                <w:rFonts w:ascii="Times New Roman" w:hAnsi="Times New Roman" w:cs="Times New Roman"/>
                <w:sz w:val="20"/>
                <w:szCs w:val="20"/>
                <w:shd w:val="clear" w:color="auto" w:fill="FFFFFF"/>
                <w:lang w:val="en-US"/>
              </w:rPr>
              <w:t>Isogenic of E4/4_5</w:t>
            </w:r>
            <w:r w:rsidR="00D50A4B">
              <w:rPr>
                <w:rFonts w:ascii="Times New Roman" w:hAnsi="Times New Roman" w:cs="Times New Roman"/>
                <w:sz w:val="20"/>
                <w:szCs w:val="20"/>
                <w:shd w:val="clear" w:color="auto" w:fill="FFFFFF"/>
                <w:lang w:val="en-US"/>
              </w:rPr>
              <w:t>,</w:t>
            </w:r>
          </w:p>
          <w:p w14:paraId="6748BF35" w14:textId="758F7C3A" w:rsidR="00D50A4B" w:rsidRPr="0044245A" w:rsidRDefault="00D50A4B" w:rsidP="000C7404">
            <w:pPr>
              <w:spacing w:line="276" w:lineRule="auto"/>
              <w:jc w:val="center"/>
              <w:rPr>
                <w:rFonts w:ascii="Times New Roman" w:hAnsi="Times New Roman" w:cs="Times New Roman"/>
                <w:sz w:val="20"/>
                <w:szCs w:val="20"/>
                <w:shd w:val="clear" w:color="auto" w:fill="FFFFFF"/>
                <w:lang w:val="en-US"/>
              </w:rPr>
            </w:pPr>
            <w:r>
              <w:rPr>
                <w:rFonts w:ascii="Times New Roman" w:hAnsi="Times New Roman" w:cs="Times New Roman"/>
                <w:sz w:val="20"/>
                <w:szCs w:val="20"/>
                <w:shd w:val="clear" w:color="auto" w:fill="FFFFFF"/>
                <w:lang w:val="en-US"/>
              </w:rPr>
              <w:t>PLCG2 P522R</w:t>
            </w:r>
          </w:p>
          <w:p w14:paraId="263FBCA3" w14:textId="77777777" w:rsidR="0044245A" w:rsidRPr="0044245A" w:rsidRDefault="0044245A" w:rsidP="000C7404">
            <w:pPr>
              <w:spacing w:line="276" w:lineRule="auto"/>
              <w:jc w:val="center"/>
              <w:rPr>
                <w:rFonts w:ascii="Times New Roman" w:hAnsi="Times New Roman" w:cs="Times New Roman"/>
                <w:sz w:val="20"/>
                <w:szCs w:val="20"/>
                <w:shd w:val="clear" w:color="auto" w:fill="FFFFFF"/>
                <w:lang w:val="en-US"/>
              </w:rPr>
            </w:pPr>
          </w:p>
        </w:tc>
        <w:tc>
          <w:tcPr>
            <w:tcW w:w="1071" w:type="dxa"/>
            <w:tcBorders>
              <w:bottom w:val="single" w:sz="4" w:space="0" w:color="auto"/>
              <w:right w:val="single" w:sz="4" w:space="0" w:color="auto"/>
            </w:tcBorders>
          </w:tcPr>
          <w:p w14:paraId="4790A293" w14:textId="77777777" w:rsidR="0044245A" w:rsidRDefault="0044245A" w:rsidP="000C7404">
            <w:pPr>
              <w:spacing w:line="276" w:lineRule="auto"/>
              <w:jc w:val="center"/>
              <w:rPr>
                <w:rFonts w:ascii="Times New Roman" w:hAnsi="Times New Roman" w:cs="Times New Roman"/>
                <w:noProof/>
                <w:sz w:val="20"/>
                <w:szCs w:val="20"/>
                <w:shd w:val="clear" w:color="auto" w:fill="FFFFFF"/>
              </w:rPr>
            </w:pPr>
            <w:r w:rsidRPr="0044245A">
              <w:rPr>
                <w:rFonts w:ascii="Times New Roman" w:hAnsi="Times New Roman" w:cs="Times New Roman"/>
                <w:sz w:val="20"/>
                <w:szCs w:val="20"/>
                <w:shd w:val="clear" w:color="auto" w:fill="FFFFFF"/>
              </w:rPr>
              <w:fldChar w:fldCharType="begin">
                <w:fldData xml:space="preserve">PEVuZE5vdGU+PENpdGU+PEF1dGhvcj5TY2htaWQ8L0F1dGhvcj48WWVhcj4yMDIxPC9ZZWFyPjxS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</w:fldData>
              </w:fldChar>
            </w:r>
            <w:r w:rsidR="00B65373">
              <w:rPr>
                <w:rFonts w:ascii="Times New Roman" w:hAnsi="Times New Roman" w:cs="Times New Roman"/>
                <w:sz w:val="20"/>
                <w:szCs w:val="20"/>
                <w:shd w:val="clear" w:color="auto" w:fill="FFFFFF"/>
              </w:rPr>
              <w:instrText xml:space="preserve"> ADDIN EN.CITE </w:instrText>
            </w:r>
            <w:r w:rsidR="00B65373">
              <w:rPr>
                <w:rFonts w:ascii="Times New Roman" w:hAnsi="Times New Roman" w:cs="Times New Roman"/>
                <w:sz w:val="20"/>
                <w:szCs w:val="20"/>
                <w:shd w:val="clear" w:color="auto" w:fill="FFFFFF"/>
              </w:rPr>
              <w:fldChar w:fldCharType="begin">
                <w:fldData xml:space="preserve">PEVuZE5vdGU+PENpdGU+PEF1dGhvcj5TY2htaWQ8L0F1dGhvcj48WWVhcj4yMDIxPC9ZZWFyPjxS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</w:fldData>
              </w:fldChar>
            </w:r>
            <w:r w:rsidR="00B65373">
              <w:rPr>
                <w:rFonts w:ascii="Times New Roman" w:hAnsi="Times New Roman" w:cs="Times New Roman"/>
                <w:sz w:val="20"/>
                <w:szCs w:val="20"/>
                <w:shd w:val="clear" w:color="auto" w:fill="FFFFFF"/>
              </w:rPr>
              <w:instrText xml:space="preserve"> ADDIN EN.CITE.DATA </w:instrText>
            </w:r>
            <w:r w:rsidR="00B65373">
              <w:rPr>
                <w:rFonts w:ascii="Times New Roman" w:hAnsi="Times New Roman" w:cs="Times New Roman"/>
                <w:sz w:val="20"/>
                <w:szCs w:val="20"/>
                <w:shd w:val="clear" w:color="auto" w:fill="FFFFFF"/>
              </w:rPr>
            </w:r>
            <w:r w:rsidR="00B65373">
              <w:rPr>
                <w:rFonts w:ascii="Times New Roman" w:hAnsi="Times New Roman" w:cs="Times New Roman"/>
                <w:sz w:val="20"/>
                <w:szCs w:val="20"/>
                <w:shd w:val="clear" w:color="auto" w:fill="FFFFFF"/>
              </w:rPr>
              <w:fldChar w:fldCharType="end"/>
            </w:r>
            <w:r w:rsidRPr="0044245A">
              <w:rPr>
                <w:rFonts w:ascii="Times New Roman" w:hAnsi="Times New Roman" w:cs="Times New Roman"/>
                <w:sz w:val="20"/>
                <w:szCs w:val="20"/>
                <w:shd w:val="clear" w:color="auto" w:fill="FFFFFF"/>
              </w:rPr>
            </w:r>
            <w:r w:rsidRPr="0044245A">
              <w:rPr>
                <w:rFonts w:ascii="Times New Roman" w:hAnsi="Times New Roman" w:cs="Times New Roman"/>
                <w:sz w:val="20"/>
                <w:szCs w:val="20"/>
                <w:shd w:val="clear" w:color="auto" w:fill="FFFFFF"/>
              </w:rPr>
              <w:fldChar w:fldCharType="separate"/>
            </w:r>
            <w:r w:rsidR="00B65373">
              <w:rPr>
                <w:rFonts w:ascii="Times New Roman" w:hAnsi="Times New Roman" w:cs="Times New Roman"/>
                <w:noProof/>
                <w:sz w:val="20"/>
                <w:szCs w:val="20"/>
                <w:shd w:val="clear" w:color="auto" w:fill="FFFFFF"/>
              </w:rPr>
              <w:t>[3, 4]</w:t>
            </w:r>
            <w:r w:rsidRPr="0044245A">
              <w:rPr>
                <w:rFonts w:ascii="Times New Roman" w:hAnsi="Times New Roman" w:cs="Times New Roman"/>
                <w:sz w:val="20"/>
                <w:szCs w:val="20"/>
                <w:shd w:val="clear" w:color="auto" w:fill="FFFFFF"/>
              </w:rPr>
              <w:fldChar w:fldCharType="end"/>
            </w:r>
          </w:p>
          <w:p w14:paraId="7970EC48" w14:textId="77777777" w:rsidR="00B65373" w:rsidRDefault="00B65373" w:rsidP="00B65373">
            <w:pPr>
              <w:rPr>
                <w:rFonts w:ascii="Times New Roman" w:hAnsi="Times New Roman" w:cs="Times New Roman"/>
                <w:noProof/>
                <w:sz w:val="20"/>
                <w:szCs w:val="20"/>
                <w:shd w:val="clear" w:color="auto" w:fill="FFFFFF"/>
              </w:rPr>
            </w:pPr>
          </w:p>
          <w:p w14:paraId="4760E094" w14:textId="77777777" w:rsidR="00B65373" w:rsidRDefault="00B65373" w:rsidP="00B65373">
            <w:pPr>
              <w:rPr>
                <w:rFonts w:ascii="Times New Roman" w:hAnsi="Times New Roman" w:cs="Times New Roman"/>
                <w:noProof/>
                <w:sz w:val="20"/>
                <w:szCs w:val="20"/>
                <w:shd w:val="clear" w:color="auto" w:fill="FFFFFF"/>
              </w:rPr>
            </w:pPr>
          </w:p>
          <w:p w14:paraId="76349333" w14:textId="4867E6FF" w:rsidR="00B65373" w:rsidRPr="00B65373" w:rsidRDefault="00B65373" w:rsidP="00B65373">
            <w:pPr>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Pr>
                <w:rFonts w:ascii="Times New Roman" w:hAnsi="Times New Roman" w:cs="Times New Roman"/>
                <w:sz w:val="20"/>
                <w:szCs w:val="20"/>
                <w:lang w:val="en-US"/>
              </w:rPr>
              <w:fldChar w:fldCharType="begin">
                <w:fldData xml:space="preserve">PEVuZE5vdGU+PENpdGU+PEF1dGhvcj5UYWthbG88L0F1dGhvcj48WWVhcj4yMDI1PC9ZZWFyPjxS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</w:fldData>
              </w:fldChar>
            </w:r>
            <w:r>
              <w:rPr>
                <w:rFonts w:ascii="Times New Roman" w:hAnsi="Times New Roman" w:cs="Times New Roman"/>
                <w:sz w:val="20"/>
                <w:szCs w:val="20"/>
                <w:lang w:val="en-US"/>
              </w:rPr>
              <w:instrText xml:space="preserve"> ADDIN EN.CITE </w:instrText>
            </w:r>
            <w:r>
              <w:rPr>
                <w:rFonts w:ascii="Times New Roman" w:hAnsi="Times New Roman" w:cs="Times New Roman"/>
                <w:sz w:val="20"/>
                <w:szCs w:val="20"/>
                <w:lang w:val="en-US"/>
              </w:rPr>
              <w:fldChar w:fldCharType="begin">
                <w:fldData xml:space="preserve">PEVuZE5vdGU+PENpdGU+PEF1dGhvcj5UYWthbG88L0F1dGhvcj48WWVhcj4yMDI1PC9ZZWFyPjxS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</w:fldData>
              </w:fldChar>
            </w:r>
            <w:r>
              <w:rPr>
                <w:rFonts w:ascii="Times New Roman" w:hAnsi="Times New Roman" w:cs="Times New Roman"/>
                <w:sz w:val="20"/>
                <w:szCs w:val="20"/>
                <w:lang w:val="en-US"/>
              </w:rPr>
              <w:instrText xml:space="preserve"> ADDIN EN.CITE.DATA </w:instrText>
            </w:r>
            <w:r>
              <w:rPr>
                <w:rFonts w:ascii="Times New Roman" w:hAnsi="Times New Roman" w:cs="Times New Roman"/>
                <w:sz w:val="20"/>
                <w:szCs w:val="20"/>
                <w:lang w:val="en-US"/>
              </w:rPr>
            </w:r>
            <w:r>
              <w:rPr>
                <w:rFonts w:ascii="Times New Roman" w:hAnsi="Times New Roman" w:cs="Times New Roman"/>
                <w:sz w:val="20"/>
                <w:szCs w:val="20"/>
                <w:lang w:val="en-US"/>
              </w:rPr>
              <w:fldChar w:fldCharType="end"/>
            </w:r>
            <w:r>
              <w:rPr>
                <w:rFonts w:ascii="Times New Roman" w:hAnsi="Times New Roman" w:cs="Times New Roman"/>
                <w:sz w:val="20"/>
                <w:szCs w:val="20"/>
                <w:lang w:val="en-US"/>
              </w:rPr>
            </w:r>
            <w:r>
              <w:rPr>
                <w:rFonts w:ascii="Times New Roman" w:hAnsi="Times New Roman" w:cs="Times New Roman"/>
                <w:sz w:val="20"/>
                <w:szCs w:val="20"/>
                <w:lang w:val="en-US"/>
              </w:rPr>
              <w:fldChar w:fldCharType="separate"/>
            </w:r>
            <w:r>
              <w:rPr>
                <w:rFonts w:ascii="Times New Roman" w:hAnsi="Times New Roman" w:cs="Times New Roman"/>
                <w:noProof/>
                <w:sz w:val="20"/>
                <w:szCs w:val="20"/>
                <w:lang w:val="en-US"/>
              </w:rPr>
              <w:t>[4]</w:t>
            </w:r>
            <w:r>
              <w:rPr>
                <w:rFonts w:ascii="Times New Roman" w:hAnsi="Times New Roman" w:cs="Times New Roman"/>
                <w:sz w:val="20"/>
                <w:szCs w:val="20"/>
                <w:lang w:val="en-US"/>
              </w:rPr>
              <w:fldChar w:fldCharType="end"/>
            </w:r>
          </w:p>
        </w:tc>
      </w:tr>
    </w:tbl>
    <w:p w14:paraId="4FAC2CA6" w14:textId="77777777" w:rsidR="0044245A" w:rsidRPr="005F67A6" w:rsidRDefault="0044245A" w:rsidP="0044245A">
      <w:pPr>
        <w:shd w:val="clear" w:color="auto" w:fill="FFFFFF"/>
        <w:spacing w:line="360" w:lineRule="auto"/>
        <w:rPr>
          <w:shd w:val="clear" w:color="auto" w:fill="FFFFFF"/>
          <w:lang w:val="en-US"/>
        </w:rPr>
      </w:pPr>
      <w:r w:rsidRPr="005F67A6">
        <w:rPr>
          <w:shd w:val="clear" w:color="auto" w:fill="FFFFFF"/>
          <w:lang w:val="en-US"/>
        </w:rPr>
        <w:t>*NPH, Normal pressure hydrocephalus; AD, Alzheimer’s disease</w:t>
      </w:r>
    </w:p>
    <w:p w14:paraId="6DCA95F7" w14:textId="77777777" w:rsidR="0044245A" w:rsidRDefault="0044245A" w:rsidP="0044245A">
      <w:pPr>
        <w:pStyle w:val="Style4"/>
        <w:numPr>
          <w:ilvl w:val="0"/>
          <w:numId w:val="0"/>
        </w:numPr>
        <w:ind w:left="720"/>
      </w:pPr>
    </w:p>
    <w:p w14:paraId="463D406D" w14:textId="0D5C0BC1" w:rsidR="00083A4C" w:rsidRDefault="00DD39CC" w:rsidP="00083A4C">
      <w:pPr>
        <w:pStyle w:val="Heading41"/>
        <w:numPr>
          <w:ilvl w:val="1"/>
          <w:numId w:val="2"/>
        </w:numPr>
        <w:spacing w:line="480" w:lineRule="auto"/>
        <w:rPr>
          <w:rFonts w:cs="Times New Roman"/>
        </w:rPr>
      </w:pPr>
      <w:r>
        <w:rPr>
          <w:rFonts w:cs="Times New Roman"/>
        </w:rPr>
        <w:t xml:space="preserve"> </w:t>
      </w:r>
      <w:r w:rsidR="00083A4C" w:rsidRPr="005F67A6">
        <w:rPr>
          <w:rFonts w:cs="Times New Roman"/>
        </w:rPr>
        <w:t>Immunocytochemistry</w:t>
      </w:r>
    </w:p>
    <w:p w14:paraId="52EF2B6F" w14:textId="5CB3033A" w:rsidR="007036FD" w:rsidRDefault="004C281D" w:rsidP="004C281D">
      <w:pPr>
        <w:pStyle w:val="Heading41"/>
        <w:numPr>
          <w:ilvl w:val="0"/>
          <w:numId w:val="0"/>
        </w:numPr>
        <w:spacing w:line="480" w:lineRule="auto"/>
        <w:rPr>
          <w:rFonts w:cs="Times New Roman"/>
          <w:b w:val="0"/>
          <w:bCs/>
        </w:rPr>
      </w:pPr>
      <w:r w:rsidRPr="004C281D">
        <w:rPr>
          <w:rFonts w:cs="Times New Roman"/>
          <w:b w:val="0"/>
          <w:bCs/>
        </w:rPr>
        <w:t xml:space="preserve">The astrocytes used for immunocytochemistry were differentiated according to a protocol by Oksanen et al 2017 [5]. The cells were fixed with 4% paraformaldehyde in phosphate-buffered saline (PBS) at room temperature (RT) for 20 min. The cells were permeabilized with 0.2% Triton X-100 in PBS at RT for 10 min. The unspecific binding sites were blocked with 1% bovine serum albumin in 0.05 % Tween-20 in PBS at RT for 1h. </w:t>
      </w:r>
      <w:r w:rsidR="007036FD">
        <w:rPr>
          <w:rFonts w:cs="Times New Roman"/>
          <w:b w:val="0"/>
          <w:bCs/>
        </w:rPr>
        <w:t>For Ki67 staining, the</w:t>
      </w:r>
      <w:r w:rsidR="007036FD" w:rsidRPr="007036FD">
        <w:rPr>
          <w:rFonts w:cs="Times New Roman"/>
          <w:b w:val="0"/>
          <w:bCs/>
        </w:rPr>
        <w:t xml:space="preserve"> iMGs were permeabilized and unspecific binding sites blocked with 0.3% Triton X-100 in 5% normal goat serum (NGS) in </w:t>
      </w:r>
      <w:r w:rsidR="007036FD" w:rsidRPr="007036FD">
        <w:rPr>
          <w:rFonts w:cs="Times New Roman"/>
          <w:b w:val="0"/>
          <w:bCs/>
        </w:rPr>
        <w:lastRenderedPageBreak/>
        <w:t xml:space="preserve">PBS at RT for 1h. </w:t>
      </w:r>
      <w:r w:rsidR="00681009">
        <w:rPr>
          <w:rFonts w:cs="Times New Roman"/>
          <w:b w:val="0"/>
          <w:bCs/>
        </w:rPr>
        <w:t xml:space="preserve">For Tra1-81 and SSEA4 staining, the cells were not permeabilized. </w:t>
      </w:r>
      <w:r w:rsidRPr="004C281D">
        <w:rPr>
          <w:rFonts w:cs="Times New Roman"/>
          <w:b w:val="0"/>
          <w:bCs/>
        </w:rPr>
        <w:t>The primary and secondary antibodies and dilutions used are shown in Table 2. CD18 primary antibody was a generous gift from Prof. C. G. Gahmberg, University of Helsinki. Nuclei were visualized by DAPI staining (Sigma) at RT. The coverslips were mounted with Fluoromount, and images were acquired with a Zeiss AxioImager M1 epifluorescence microscope</w:t>
      </w:r>
      <w:r w:rsidR="007036FD">
        <w:rPr>
          <w:rFonts w:cs="Times New Roman"/>
          <w:b w:val="0"/>
          <w:bCs/>
        </w:rPr>
        <w:t xml:space="preserve"> or </w:t>
      </w:r>
      <w:r w:rsidR="007036FD" w:rsidRPr="007036FD">
        <w:rPr>
          <w:rFonts w:cs="Times New Roman"/>
          <w:b w:val="0"/>
          <w:bCs/>
        </w:rPr>
        <w:t>EVOS M5000 (Invitrogen by Thermo Fisher Scientific) at 10x magnification</w:t>
      </w:r>
      <w:r w:rsidR="007036FD">
        <w:rPr>
          <w:rFonts w:cs="Times New Roman"/>
          <w:b w:val="0"/>
          <w:bCs/>
        </w:rPr>
        <w:t>.</w:t>
      </w:r>
      <w:r w:rsidR="007036FD" w:rsidRPr="007036FD">
        <w:rPr>
          <w:rFonts w:cs="Times New Roman"/>
          <w:b w:val="0"/>
          <w:bCs/>
        </w:rPr>
        <w:t xml:space="preserve"> </w:t>
      </w:r>
      <w:r w:rsidR="007036FD">
        <w:rPr>
          <w:rFonts w:cs="Times New Roman"/>
          <w:b w:val="0"/>
          <w:bCs/>
        </w:rPr>
        <w:t>T</w:t>
      </w:r>
      <w:r w:rsidR="007036FD" w:rsidRPr="007036FD">
        <w:rPr>
          <w:rFonts w:cs="Times New Roman"/>
          <w:b w:val="0"/>
          <w:bCs/>
        </w:rPr>
        <w:t xml:space="preserve">he percentage of Ki67 positive nuclei were quantified with ImageJ Software. </w:t>
      </w:r>
    </w:p>
    <w:p w14:paraId="7DF05138" w14:textId="77777777" w:rsidR="00983315" w:rsidRDefault="00983315" w:rsidP="00983315">
      <w:pPr>
        <w:rPr>
          <w:rFonts w:ascii="Times New Roman" w:hAnsi="Times New Roman" w:cs="Times New Roman"/>
          <w:b/>
          <w:sz w:val="24"/>
          <w:szCs w:val="24"/>
          <w:lang w:val="en-US"/>
        </w:rPr>
      </w:pPr>
    </w:p>
    <w:p w14:paraId="712606E2" w14:textId="3387DB2E" w:rsidR="00983315" w:rsidRPr="00983315" w:rsidRDefault="00983315" w:rsidP="00983315">
      <w:pPr>
        <w:rPr>
          <w:rFonts w:ascii="Times New Roman" w:hAnsi="Times New Roman" w:cs="Times New Roman"/>
          <w:sz w:val="24"/>
          <w:szCs w:val="24"/>
          <w:lang w:val="en-US"/>
        </w:rPr>
      </w:pPr>
      <w:r w:rsidRPr="00083A4C">
        <w:rPr>
          <w:rFonts w:ascii="Times New Roman" w:hAnsi="Times New Roman" w:cs="Times New Roman"/>
          <w:b/>
          <w:sz w:val="24"/>
          <w:szCs w:val="24"/>
          <w:lang w:val="en-US"/>
        </w:rPr>
        <w:t xml:space="preserve">Table 2. </w:t>
      </w:r>
      <w:r w:rsidRPr="00083A4C">
        <w:rPr>
          <w:rFonts w:ascii="Times New Roman" w:hAnsi="Times New Roman" w:cs="Times New Roman"/>
          <w:sz w:val="24"/>
          <w:szCs w:val="24"/>
          <w:lang w:val="en-US"/>
        </w:rPr>
        <w:t>Primary and secondary antibodies used in immunohistochemistry and immunocytochemistry.</w:t>
      </w:r>
    </w:p>
    <w:tbl>
      <w:tblPr>
        <w:tblStyle w:val="TableGrid"/>
        <w:tblW w:w="0" w:type="auto"/>
        <w:tblLayout w:type="fixed"/>
        <w:tblLook w:val="04A0" w:firstRow="1" w:lastRow="0" w:firstColumn="1" w:lastColumn="0" w:noHBand="0" w:noVBand="1"/>
      </w:tblPr>
      <w:tblGrid>
        <w:gridCol w:w="1271"/>
        <w:gridCol w:w="851"/>
        <w:gridCol w:w="1368"/>
        <w:gridCol w:w="1225"/>
        <w:gridCol w:w="1260"/>
        <w:gridCol w:w="1260"/>
        <w:gridCol w:w="947"/>
        <w:gridCol w:w="1446"/>
      </w:tblGrid>
      <w:tr w:rsidR="00983315" w:rsidRPr="005F67A6" w14:paraId="105D2E94" w14:textId="77777777" w:rsidTr="00A610DC">
        <w:tc>
          <w:tcPr>
            <w:tcW w:w="1271" w:type="dxa"/>
          </w:tcPr>
          <w:p w14:paraId="5AE3064F" w14:textId="77777777" w:rsidR="00983315" w:rsidRPr="00083A4C" w:rsidRDefault="00983315" w:rsidP="00A610DC">
            <w:pPr>
              <w:rPr>
                <w:rFonts w:ascii="Times New Roman" w:hAnsi="Times New Roman" w:cs="Times New Roman"/>
                <w:b/>
                <w:sz w:val="20"/>
                <w:szCs w:val="20"/>
                <w:lang w:val="en-US"/>
              </w:rPr>
            </w:pPr>
            <w:r w:rsidRPr="00083A4C">
              <w:rPr>
                <w:rFonts w:ascii="Times New Roman" w:hAnsi="Times New Roman" w:cs="Times New Roman"/>
                <w:b/>
                <w:sz w:val="20"/>
                <w:szCs w:val="20"/>
                <w:lang w:val="en-US"/>
              </w:rPr>
              <w:t>Primary antibody</w:t>
            </w:r>
          </w:p>
        </w:tc>
        <w:tc>
          <w:tcPr>
            <w:tcW w:w="851" w:type="dxa"/>
          </w:tcPr>
          <w:p w14:paraId="5275E86E" w14:textId="77777777" w:rsidR="00983315" w:rsidRPr="00083A4C" w:rsidRDefault="00983315" w:rsidP="00A610DC">
            <w:pPr>
              <w:rPr>
                <w:rFonts w:ascii="Times New Roman" w:hAnsi="Times New Roman" w:cs="Times New Roman"/>
                <w:b/>
                <w:sz w:val="20"/>
                <w:szCs w:val="20"/>
                <w:lang w:val="en-US"/>
              </w:rPr>
            </w:pPr>
            <w:r w:rsidRPr="00083A4C">
              <w:rPr>
                <w:rFonts w:ascii="Times New Roman" w:hAnsi="Times New Roman" w:cs="Times New Roman"/>
                <w:b/>
                <w:sz w:val="20"/>
                <w:szCs w:val="20"/>
                <w:lang w:val="en-US"/>
              </w:rPr>
              <w:t>Host</w:t>
            </w:r>
          </w:p>
        </w:tc>
        <w:tc>
          <w:tcPr>
            <w:tcW w:w="1368" w:type="dxa"/>
          </w:tcPr>
          <w:p w14:paraId="106294BD" w14:textId="77777777" w:rsidR="00983315" w:rsidRPr="00083A4C" w:rsidRDefault="00983315" w:rsidP="00A610DC">
            <w:pPr>
              <w:rPr>
                <w:rFonts w:ascii="Times New Roman" w:hAnsi="Times New Roman" w:cs="Times New Roman"/>
                <w:b/>
                <w:sz w:val="20"/>
                <w:szCs w:val="20"/>
                <w:lang w:val="en-US"/>
              </w:rPr>
            </w:pPr>
            <w:r w:rsidRPr="00083A4C">
              <w:rPr>
                <w:rFonts w:ascii="Times New Roman" w:hAnsi="Times New Roman" w:cs="Times New Roman"/>
                <w:b/>
                <w:sz w:val="20"/>
                <w:szCs w:val="20"/>
                <w:lang w:val="en-US"/>
              </w:rPr>
              <w:t>Specificity</w:t>
            </w:r>
          </w:p>
        </w:tc>
        <w:tc>
          <w:tcPr>
            <w:tcW w:w="1225" w:type="dxa"/>
          </w:tcPr>
          <w:p w14:paraId="30F0C2CB" w14:textId="77777777" w:rsidR="00983315" w:rsidRPr="00083A4C" w:rsidRDefault="00983315" w:rsidP="00A610DC">
            <w:pPr>
              <w:rPr>
                <w:rFonts w:ascii="Times New Roman" w:hAnsi="Times New Roman" w:cs="Times New Roman"/>
                <w:b/>
                <w:sz w:val="20"/>
                <w:szCs w:val="20"/>
                <w:lang w:val="en-US"/>
              </w:rPr>
            </w:pPr>
            <w:r w:rsidRPr="00083A4C">
              <w:rPr>
                <w:rFonts w:ascii="Times New Roman" w:hAnsi="Times New Roman" w:cs="Times New Roman"/>
                <w:b/>
                <w:sz w:val="20"/>
                <w:szCs w:val="20"/>
                <w:lang w:val="en-US"/>
              </w:rPr>
              <w:t>Supplier</w:t>
            </w:r>
          </w:p>
        </w:tc>
        <w:tc>
          <w:tcPr>
            <w:tcW w:w="1260" w:type="dxa"/>
          </w:tcPr>
          <w:p w14:paraId="1F6DBF10" w14:textId="77777777" w:rsidR="00983315" w:rsidRPr="00083A4C" w:rsidRDefault="00983315" w:rsidP="00A610DC">
            <w:pPr>
              <w:rPr>
                <w:rFonts w:ascii="Times New Roman" w:hAnsi="Times New Roman" w:cs="Times New Roman"/>
                <w:b/>
                <w:sz w:val="20"/>
                <w:szCs w:val="20"/>
                <w:lang w:val="en-US"/>
              </w:rPr>
            </w:pPr>
            <w:r w:rsidRPr="00083A4C">
              <w:rPr>
                <w:rFonts w:ascii="Times New Roman" w:hAnsi="Times New Roman" w:cs="Times New Roman"/>
                <w:b/>
                <w:sz w:val="20"/>
                <w:szCs w:val="20"/>
                <w:lang w:val="en-US"/>
              </w:rPr>
              <w:t>Catalog #</w:t>
            </w:r>
          </w:p>
        </w:tc>
        <w:tc>
          <w:tcPr>
            <w:tcW w:w="1260" w:type="dxa"/>
          </w:tcPr>
          <w:p w14:paraId="50479012" w14:textId="77777777" w:rsidR="00983315" w:rsidRPr="00083A4C" w:rsidRDefault="00983315" w:rsidP="00A610DC">
            <w:pPr>
              <w:rPr>
                <w:rFonts w:ascii="Times New Roman" w:hAnsi="Times New Roman" w:cs="Times New Roman"/>
                <w:b/>
                <w:sz w:val="20"/>
                <w:szCs w:val="20"/>
                <w:lang w:val="en-US"/>
              </w:rPr>
            </w:pPr>
            <w:r w:rsidRPr="00083A4C">
              <w:rPr>
                <w:rFonts w:ascii="Times New Roman" w:hAnsi="Times New Roman" w:cs="Times New Roman"/>
                <w:b/>
                <w:sz w:val="20"/>
                <w:szCs w:val="20"/>
                <w:lang w:val="en-US"/>
              </w:rPr>
              <w:t>Application</w:t>
            </w:r>
          </w:p>
        </w:tc>
        <w:tc>
          <w:tcPr>
            <w:tcW w:w="947" w:type="dxa"/>
          </w:tcPr>
          <w:p w14:paraId="646ED269" w14:textId="77777777" w:rsidR="00983315" w:rsidRPr="00083A4C" w:rsidRDefault="00983315" w:rsidP="00A610DC">
            <w:pPr>
              <w:rPr>
                <w:rFonts w:ascii="Times New Roman" w:hAnsi="Times New Roman" w:cs="Times New Roman"/>
                <w:b/>
                <w:sz w:val="20"/>
                <w:szCs w:val="20"/>
                <w:lang w:val="en-US"/>
              </w:rPr>
            </w:pPr>
            <w:r w:rsidRPr="00083A4C">
              <w:rPr>
                <w:rFonts w:ascii="Times New Roman" w:hAnsi="Times New Roman" w:cs="Times New Roman"/>
                <w:b/>
                <w:sz w:val="20"/>
                <w:szCs w:val="20"/>
                <w:lang w:val="en-US"/>
              </w:rPr>
              <w:t>Dilution</w:t>
            </w:r>
          </w:p>
        </w:tc>
        <w:tc>
          <w:tcPr>
            <w:tcW w:w="1446" w:type="dxa"/>
          </w:tcPr>
          <w:p w14:paraId="0A8AF81D" w14:textId="77777777" w:rsidR="00983315" w:rsidRPr="00083A4C" w:rsidRDefault="00983315" w:rsidP="00A610DC">
            <w:pPr>
              <w:rPr>
                <w:rFonts w:ascii="Times New Roman" w:hAnsi="Times New Roman" w:cs="Times New Roman"/>
                <w:b/>
                <w:sz w:val="20"/>
                <w:szCs w:val="20"/>
                <w:lang w:val="en-US"/>
              </w:rPr>
            </w:pPr>
            <w:r w:rsidRPr="00083A4C">
              <w:rPr>
                <w:rFonts w:ascii="Times New Roman" w:hAnsi="Times New Roman" w:cs="Times New Roman"/>
                <w:b/>
                <w:sz w:val="20"/>
                <w:szCs w:val="20"/>
                <w:lang w:val="en-US"/>
              </w:rPr>
              <w:t>RRID</w:t>
            </w:r>
          </w:p>
        </w:tc>
      </w:tr>
      <w:tr w:rsidR="00983315" w:rsidRPr="005F67A6" w14:paraId="726B512C" w14:textId="77777777" w:rsidTr="00A610DC">
        <w:tc>
          <w:tcPr>
            <w:tcW w:w="1271" w:type="dxa"/>
          </w:tcPr>
          <w:p w14:paraId="61D0A686"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Iba1</w:t>
            </w:r>
          </w:p>
        </w:tc>
        <w:tc>
          <w:tcPr>
            <w:tcW w:w="851" w:type="dxa"/>
          </w:tcPr>
          <w:p w14:paraId="1C915CD1"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goat</w:t>
            </w:r>
          </w:p>
        </w:tc>
        <w:tc>
          <w:tcPr>
            <w:tcW w:w="1368" w:type="dxa"/>
          </w:tcPr>
          <w:p w14:paraId="0FA27441"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human</w:t>
            </w:r>
          </w:p>
        </w:tc>
        <w:tc>
          <w:tcPr>
            <w:tcW w:w="1225" w:type="dxa"/>
          </w:tcPr>
          <w:p w14:paraId="6652892C"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Novus</w:t>
            </w:r>
          </w:p>
        </w:tc>
        <w:tc>
          <w:tcPr>
            <w:tcW w:w="1260" w:type="dxa"/>
          </w:tcPr>
          <w:p w14:paraId="07655998"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NB100-1028</w:t>
            </w:r>
          </w:p>
        </w:tc>
        <w:tc>
          <w:tcPr>
            <w:tcW w:w="1260" w:type="dxa"/>
          </w:tcPr>
          <w:p w14:paraId="562AD251"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ICC</w:t>
            </w:r>
          </w:p>
        </w:tc>
        <w:tc>
          <w:tcPr>
            <w:tcW w:w="947" w:type="dxa"/>
          </w:tcPr>
          <w:p w14:paraId="43D34CCF"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1:200</w:t>
            </w:r>
          </w:p>
        </w:tc>
        <w:tc>
          <w:tcPr>
            <w:tcW w:w="1446" w:type="dxa"/>
          </w:tcPr>
          <w:p w14:paraId="1C3683CF"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AB_521594</w:t>
            </w:r>
          </w:p>
        </w:tc>
      </w:tr>
      <w:tr w:rsidR="00983315" w:rsidRPr="005F67A6" w14:paraId="60F0FEBE" w14:textId="77777777" w:rsidTr="00A610DC">
        <w:tc>
          <w:tcPr>
            <w:tcW w:w="1271" w:type="dxa"/>
          </w:tcPr>
          <w:p w14:paraId="1A15EEF0"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CX3CR1</w:t>
            </w:r>
          </w:p>
        </w:tc>
        <w:tc>
          <w:tcPr>
            <w:tcW w:w="851" w:type="dxa"/>
          </w:tcPr>
          <w:p w14:paraId="567C1AAB"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rabbit</w:t>
            </w:r>
          </w:p>
        </w:tc>
        <w:tc>
          <w:tcPr>
            <w:tcW w:w="1368" w:type="dxa"/>
          </w:tcPr>
          <w:p w14:paraId="7217F5C6"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human</w:t>
            </w:r>
          </w:p>
        </w:tc>
        <w:tc>
          <w:tcPr>
            <w:tcW w:w="1225" w:type="dxa"/>
          </w:tcPr>
          <w:p w14:paraId="1C3C9D1A"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Thermo Fisher</w:t>
            </w:r>
          </w:p>
        </w:tc>
        <w:tc>
          <w:tcPr>
            <w:tcW w:w="1260" w:type="dxa"/>
          </w:tcPr>
          <w:p w14:paraId="5C639EC6"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PA5-19910</w:t>
            </w:r>
          </w:p>
        </w:tc>
        <w:tc>
          <w:tcPr>
            <w:tcW w:w="1260" w:type="dxa"/>
          </w:tcPr>
          <w:p w14:paraId="74CEF1D6"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ICC</w:t>
            </w:r>
          </w:p>
        </w:tc>
        <w:tc>
          <w:tcPr>
            <w:tcW w:w="947" w:type="dxa"/>
          </w:tcPr>
          <w:p w14:paraId="42208BC3"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1:100</w:t>
            </w:r>
          </w:p>
        </w:tc>
        <w:tc>
          <w:tcPr>
            <w:tcW w:w="1446" w:type="dxa"/>
          </w:tcPr>
          <w:p w14:paraId="759E9CC4"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AB_11154568</w:t>
            </w:r>
          </w:p>
        </w:tc>
      </w:tr>
      <w:tr w:rsidR="00983315" w:rsidRPr="005F67A6" w14:paraId="4F32A408" w14:textId="77777777" w:rsidTr="00A610DC">
        <w:tc>
          <w:tcPr>
            <w:tcW w:w="1271" w:type="dxa"/>
          </w:tcPr>
          <w:p w14:paraId="18699C76"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TREM2</w:t>
            </w:r>
          </w:p>
        </w:tc>
        <w:tc>
          <w:tcPr>
            <w:tcW w:w="851" w:type="dxa"/>
          </w:tcPr>
          <w:p w14:paraId="26A421C0"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goat</w:t>
            </w:r>
          </w:p>
        </w:tc>
        <w:tc>
          <w:tcPr>
            <w:tcW w:w="1368" w:type="dxa"/>
          </w:tcPr>
          <w:p w14:paraId="01AF9626"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human</w:t>
            </w:r>
          </w:p>
        </w:tc>
        <w:tc>
          <w:tcPr>
            <w:tcW w:w="1225" w:type="dxa"/>
          </w:tcPr>
          <w:p w14:paraId="481FE9A6"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R&amp;D Systems</w:t>
            </w:r>
          </w:p>
        </w:tc>
        <w:tc>
          <w:tcPr>
            <w:tcW w:w="1260" w:type="dxa"/>
          </w:tcPr>
          <w:p w14:paraId="0B5367D7"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AF1828</w:t>
            </w:r>
          </w:p>
        </w:tc>
        <w:tc>
          <w:tcPr>
            <w:tcW w:w="1260" w:type="dxa"/>
          </w:tcPr>
          <w:p w14:paraId="19C3681E"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ICC</w:t>
            </w:r>
          </w:p>
        </w:tc>
        <w:tc>
          <w:tcPr>
            <w:tcW w:w="947" w:type="dxa"/>
          </w:tcPr>
          <w:p w14:paraId="787E0589"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1:40</w:t>
            </w:r>
          </w:p>
        </w:tc>
        <w:tc>
          <w:tcPr>
            <w:tcW w:w="1446" w:type="dxa"/>
          </w:tcPr>
          <w:p w14:paraId="15A75348"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AB_2208689</w:t>
            </w:r>
          </w:p>
        </w:tc>
      </w:tr>
      <w:tr w:rsidR="00983315" w:rsidRPr="005F67A6" w14:paraId="6B3083F9" w14:textId="77777777" w:rsidTr="00A610DC">
        <w:tc>
          <w:tcPr>
            <w:tcW w:w="1271" w:type="dxa"/>
          </w:tcPr>
          <w:p w14:paraId="64CBAD8E"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P2RY12</w:t>
            </w:r>
          </w:p>
        </w:tc>
        <w:tc>
          <w:tcPr>
            <w:tcW w:w="851" w:type="dxa"/>
          </w:tcPr>
          <w:p w14:paraId="74CE1AF1"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rabbit</w:t>
            </w:r>
          </w:p>
        </w:tc>
        <w:tc>
          <w:tcPr>
            <w:tcW w:w="1368" w:type="dxa"/>
          </w:tcPr>
          <w:p w14:paraId="21EC8125"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human</w:t>
            </w:r>
          </w:p>
        </w:tc>
        <w:tc>
          <w:tcPr>
            <w:tcW w:w="1225" w:type="dxa"/>
          </w:tcPr>
          <w:p w14:paraId="09232A02"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Sigma</w:t>
            </w:r>
          </w:p>
        </w:tc>
        <w:tc>
          <w:tcPr>
            <w:tcW w:w="1260" w:type="dxa"/>
          </w:tcPr>
          <w:p w14:paraId="250F3FBB"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HPA014518</w:t>
            </w:r>
          </w:p>
        </w:tc>
        <w:tc>
          <w:tcPr>
            <w:tcW w:w="1260" w:type="dxa"/>
          </w:tcPr>
          <w:p w14:paraId="550CBAD4"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IHC</w:t>
            </w:r>
          </w:p>
        </w:tc>
        <w:tc>
          <w:tcPr>
            <w:tcW w:w="947" w:type="dxa"/>
          </w:tcPr>
          <w:p w14:paraId="6468454F"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1:2000</w:t>
            </w:r>
          </w:p>
        </w:tc>
        <w:tc>
          <w:tcPr>
            <w:tcW w:w="1446" w:type="dxa"/>
          </w:tcPr>
          <w:p w14:paraId="0F37CFEE"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AB_2669027</w:t>
            </w:r>
          </w:p>
        </w:tc>
      </w:tr>
      <w:tr w:rsidR="00983315" w:rsidRPr="005F67A6" w14:paraId="48BA188A" w14:textId="77777777" w:rsidTr="00A610DC">
        <w:tc>
          <w:tcPr>
            <w:tcW w:w="1271" w:type="dxa"/>
          </w:tcPr>
          <w:p w14:paraId="3F43CF3C"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Iba1</w:t>
            </w:r>
          </w:p>
        </w:tc>
        <w:tc>
          <w:tcPr>
            <w:tcW w:w="851" w:type="dxa"/>
          </w:tcPr>
          <w:p w14:paraId="2771FA4E"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rabbit</w:t>
            </w:r>
          </w:p>
        </w:tc>
        <w:tc>
          <w:tcPr>
            <w:tcW w:w="1368" w:type="dxa"/>
          </w:tcPr>
          <w:p w14:paraId="5A9C3D14"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human, mouse</w:t>
            </w:r>
          </w:p>
        </w:tc>
        <w:tc>
          <w:tcPr>
            <w:tcW w:w="1225" w:type="dxa"/>
          </w:tcPr>
          <w:p w14:paraId="36E011B1"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Wako</w:t>
            </w:r>
          </w:p>
        </w:tc>
        <w:tc>
          <w:tcPr>
            <w:tcW w:w="1260" w:type="dxa"/>
          </w:tcPr>
          <w:p w14:paraId="4D137C95"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019-19741</w:t>
            </w:r>
          </w:p>
        </w:tc>
        <w:tc>
          <w:tcPr>
            <w:tcW w:w="1260" w:type="dxa"/>
          </w:tcPr>
          <w:p w14:paraId="7F9F2C54"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IHC</w:t>
            </w:r>
          </w:p>
        </w:tc>
        <w:tc>
          <w:tcPr>
            <w:tcW w:w="947" w:type="dxa"/>
          </w:tcPr>
          <w:p w14:paraId="1874884E"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1:300</w:t>
            </w:r>
          </w:p>
        </w:tc>
        <w:tc>
          <w:tcPr>
            <w:tcW w:w="1446" w:type="dxa"/>
          </w:tcPr>
          <w:p w14:paraId="499DE07E"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AB_839504</w:t>
            </w:r>
          </w:p>
        </w:tc>
      </w:tr>
      <w:tr w:rsidR="00983315" w:rsidRPr="005F67A6" w14:paraId="4DAE48D8" w14:textId="77777777" w:rsidTr="00A610DC">
        <w:tc>
          <w:tcPr>
            <w:tcW w:w="1271" w:type="dxa"/>
          </w:tcPr>
          <w:p w14:paraId="264C4D03"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Ki67</w:t>
            </w:r>
          </w:p>
        </w:tc>
        <w:tc>
          <w:tcPr>
            <w:tcW w:w="851" w:type="dxa"/>
          </w:tcPr>
          <w:p w14:paraId="58332EA0"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rat</w:t>
            </w:r>
          </w:p>
        </w:tc>
        <w:tc>
          <w:tcPr>
            <w:tcW w:w="1368" w:type="dxa"/>
          </w:tcPr>
          <w:p w14:paraId="3E90955B"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mouse, non-human primate, rat, cynomolgus monkey, human, dog</w:t>
            </w:r>
          </w:p>
        </w:tc>
        <w:tc>
          <w:tcPr>
            <w:tcW w:w="1225" w:type="dxa"/>
          </w:tcPr>
          <w:p w14:paraId="4BBE86BF"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eBioscience</w:t>
            </w:r>
          </w:p>
        </w:tc>
        <w:tc>
          <w:tcPr>
            <w:tcW w:w="1260" w:type="dxa"/>
          </w:tcPr>
          <w:p w14:paraId="67441A30"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14-5698-82</w:t>
            </w:r>
          </w:p>
        </w:tc>
        <w:tc>
          <w:tcPr>
            <w:tcW w:w="1260" w:type="dxa"/>
          </w:tcPr>
          <w:p w14:paraId="3AAD843F"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ICC</w:t>
            </w:r>
          </w:p>
        </w:tc>
        <w:tc>
          <w:tcPr>
            <w:tcW w:w="947" w:type="dxa"/>
          </w:tcPr>
          <w:p w14:paraId="2DB73270"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1:200</w:t>
            </w:r>
          </w:p>
        </w:tc>
        <w:tc>
          <w:tcPr>
            <w:tcW w:w="1446" w:type="dxa"/>
          </w:tcPr>
          <w:p w14:paraId="6816CC73"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AB_10854564</w:t>
            </w:r>
          </w:p>
        </w:tc>
      </w:tr>
      <w:tr w:rsidR="00983315" w:rsidRPr="005F67A6" w14:paraId="7C15FA46" w14:textId="77777777" w:rsidTr="00A610DC">
        <w:tc>
          <w:tcPr>
            <w:tcW w:w="1271" w:type="dxa"/>
          </w:tcPr>
          <w:p w14:paraId="322D63FB"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LGALS1</w:t>
            </w:r>
          </w:p>
        </w:tc>
        <w:tc>
          <w:tcPr>
            <w:tcW w:w="851" w:type="dxa"/>
          </w:tcPr>
          <w:p w14:paraId="1261620A"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rabbit</w:t>
            </w:r>
          </w:p>
        </w:tc>
        <w:tc>
          <w:tcPr>
            <w:tcW w:w="1368" w:type="dxa"/>
          </w:tcPr>
          <w:p w14:paraId="3CFAC28B"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human</w:t>
            </w:r>
          </w:p>
        </w:tc>
        <w:tc>
          <w:tcPr>
            <w:tcW w:w="1225" w:type="dxa"/>
          </w:tcPr>
          <w:p w14:paraId="7B062F13"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Abcam</w:t>
            </w:r>
          </w:p>
        </w:tc>
        <w:tc>
          <w:tcPr>
            <w:tcW w:w="1260" w:type="dxa"/>
          </w:tcPr>
          <w:p w14:paraId="3748F147"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ab25138</w:t>
            </w:r>
          </w:p>
        </w:tc>
        <w:tc>
          <w:tcPr>
            <w:tcW w:w="1260" w:type="dxa"/>
          </w:tcPr>
          <w:p w14:paraId="045CF090"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ICC, IHC</w:t>
            </w:r>
          </w:p>
        </w:tc>
        <w:tc>
          <w:tcPr>
            <w:tcW w:w="947" w:type="dxa"/>
          </w:tcPr>
          <w:p w14:paraId="7C856787"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1:1000</w:t>
            </w:r>
          </w:p>
        </w:tc>
        <w:tc>
          <w:tcPr>
            <w:tcW w:w="1446" w:type="dxa"/>
          </w:tcPr>
          <w:p w14:paraId="24E18E1F"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AB_2136615</w:t>
            </w:r>
          </w:p>
        </w:tc>
      </w:tr>
      <w:tr w:rsidR="00983315" w:rsidRPr="005F67A6" w14:paraId="31450E94" w14:textId="77777777" w:rsidTr="00A610DC">
        <w:tc>
          <w:tcPr>
            <w:tcW w:w="1271" w:type="dxa"/>
          </w:tcPr>
          <w:p w14:paraId="722F466A"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HuNu</w:t>
            </w:r>
          </w:p>
        </w:tc>
        <w:tc>
          <w:tcPr>
            <w:tcW w:w="851" w:type="dxa"/>
          </w:tcPr>
          <w:p w14:paraId="1AAD3B6F"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mouse</w:t>
            </w:r>
          </w:p>
        </w:tc>
        <w:tc>
          <w:tcPr>
            <w:tcW w:w="1368" w:type="dxa"/>
          </w:tcPr>
          <w:p w14:paraId="02CDCC99"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human</w:t>
            </w:r>
          </w:p>
        </w:tc>
        <w:tc>
          <w:tcPr>
            <w:tcW w:w="1225" w:type="dxa"/>
          </w:tcPr>
          <w:p w14:paraId="2C2EB0B2"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Merck Millipore</w:t>
            </w:r>
          </w:p>
        </w:tc>
        <w:tc>
          <w:tcPr>
            <w:tcW w:w="1260" w:type="dxa"/>
          </w:tcPr>
          <w:p w14:paraId="163D6F77"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MAB4383</w:t>
            </w:r>
          </w:p>
        </w:tc>
        <w:tc>
          <w:tcPr>
            <w:tcW w:w="1260" w:type="dxa"/>
          </w:tcPr>
          <w:p w14:paraId="4DE9E7B2"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IHC</w:t>
            </w:r>
          </w:p>
        </w:tc>
        <w:tc>
          <w:tcPr>
            <w:tcW w:w="947" w:type="dxa"/>
          </w:tcPr>
          <w:p w14:paraId="216A6BBC"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1:500</w:t>
            </w:r>
          </w:p>
        </w:tc>
        <w:tc>
          <w:tcPr>
            <w:tcW w:w="1446" w:type="dxa"/>
          </w:tcPr>
          <w:p w14:paraId="0AB3DD7F"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AB_827439</w:t>
            </w:r>
          </w:p>
        </w:tc>
      </w:tr>
      <w:tr w:rsidR="00983315" w:rsidRPr="005F67A6" w14:paraId="763F1F91" w14:textId="77777777" w:rsidTr="00A610DC">
        <w:tc>
          <w:tcPr>
            <w:tcW w:w="1271" w:type="dxa"/>
          </w:tcPr>
          <w:p w14:paraId="414D1B82"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Phospho-NF-κB p65 (Ser536)</w:t>
            </w:r>
          </w:p>
        </w:tc>
        <w:tc>
          <w:tcPr>
            <w:tcW w:w="851" w:type="dxa"/>
          </w:tcPr>
          <w:p w14:paraId="4625189A"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rabbit</w:t>
            </w:r>
          </w:p>
        </w:tc>
        <w:tc>
          <w:tcPr>
            <w:tcW w:w="1368" w:type="dxa"/>
          </w:tcPr>
          <w:p w14:paraId="182DA5A3"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human, mouse, rat, hamster, monkey, pig</w:t>
            </w:r>
          </w:p>
        </w:tc>
        <w:tc>
          <w:tcPr>
            <w:tcW w:w="1225" w:type="dxa"/>
          </w:tcPr>
          <w:p w14:paraId="2A3821F4"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Cell Signalling</w:t>
            </w:r>
          </w:p>
        </w:tc>
        <w:tc>
          <w:tcPr>
            <w:tcW w:w="1260" w:type="dxa"/>
          </w:tcPr>
          <w:p w14:paraId="467B48E9"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3033</w:t>
            </w:r>
          </w:p>
        </w:tc>
        <w:tc>
          <w:tcPr>
            <w:tcW w:w="1260" w:type="dxa"/>
          </w:tcPr>
          <w:p w14:paraId="02A8E020"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WB</w:t>
            </w:r>
          </w:p>
        </w:tc>
        <w:tc>
          <w:tcPr>
            <w:tcW w:w="947" w:type="dxa"/>
          </w:tcPr>
          <w:p w14:paraId="23AAD80F"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1:1000</w:t>
            </w:r>
          </w:p>
        </w:tc>
        <w:tc>
          <w:tcPr>
            <w:tcW w:w="1446" w:type="dxa"/>
          </w:tcPr>
          <w:p w14:paraId="6C2F8646"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AB_331284</w:t>
            </w:r>
          </w:p>
        </w:tc>
      </w:tr>
      <w:tr w:rsidR="00983315" w:rsidRPr="005F67A6" w14:paraId="01F77E61" w14:textId="77777777" w:rsidTr="00A610DC">
        <w:tc>
          <w:tcPr>
            <w:tcW w:w="1271" w:type="dxa"/>
          </w:tcPr>
          <w:p w14:paraId="6EAAEC7E"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Total- NF-κB p65 (D14E12) XP</w:t>
            </w:r>
          </w:p>
        </w:tc>
        <w:tc>
          <w:tcPr>
            <w:tcW w:w="851" w:type="dxa"/>
          </w:tcPr>
          <w:p w14:paraId="2E3F907D"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rabbit</w:t>
            </w:r>
          </w:p>
        </w:tc>
        <w:tc>
          <w:tcPr>
            <w:tcW w:w="1368" w:type="dxa"/>
          </w:tcPr>
          <w:p w14:paraId="5796E8D8"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human, mouse, rat, hamster, monkey, dog</w:t>
            </w:r>
          </w:p>
        </w:tc>
        <w:tc>
          <w:tcPr>
            <w:tcW w:w="1225" w:type="dxa"/>
          </w:tcPr>
          <w:p w14:paraId="536F93B7"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Cell Signalling</w:t>
            </w:r>
          </w:p>
        </w:tc>
        <w:tc>
          <w:tcPr>
            <w:tcW w:w="1260" w:type="dxa"/>
          </w:tcPr>
          <w:p w14:paraId="7A82A6DF"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8242</w:t>
            </w:r>
          </w:p>
        </w:tc>
        <w:tc>
          <w:tcPr>
            <w:tcW w:w="1260" w:type="dxa"/>
          </w:tcPr>
          <w:p w14:paraId="0148BF96"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WB</w:t>
            </w:r>
          </w:p>
        </w:tc>
        <w:tc>
          <w:tcPr>
            <w:tcW w:w="947" w:type="dxa"/>
          </w:tcPr>
          <w:p w14:paraId="5EEA99A8"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1:1000</w:t>
            </w:r>
          </w:p>
        </w:tc>
        <w:tc>
          <w:tcPr>
            <w:tcW w:w="1446" w:type="dxa"/>
          </w:tcPr>
          <w:p w14:paraId="6915BCC3"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AB_10859369</w:t>
            </w:r>
          </w:p>
        </w:tc>
      </w:tr>
      <w:tr w:rsidR="00983315" w:rsidRPr="005F67A6" w14:paraId="302A2C28" w14:textId="77777777" w:rsidTr="00A610DC">
        <w:tc>
          <w:tcPr>
            <w:tcW w:w="1271" w:type="dxa"/>
          </w:tcPr>
          <w:p w14:paraId="0EB7F42E"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Phospho-S6 Ribosomal protein (Ser235/236)</w:t>
            </w:r>
          </w:p>
        </w:tc>
        <w:tc>
          <w:tcPr>
            <w:tcW w:w="851" w:type="dxa"/>
          </w:tcPr>
          <w:p w14:paraId="421F513E"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rabbit</w:t>
            </w:r>
          </w:p>
        </w:tc>
        <w:tc>
          <w:tcPr>
            <w:tcW w:w="1368" w:type="dxa"/>
          </w:tcPr>
          <w:p w14:paraId="467CA1C6"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human, mouse, rat</w:t>
            </w:r>
          </w:p>
        </w:tc>
        <w:tc>
          <w:tcPr>
            <w:tcW w:w="1225" w:type="dxa"/>
          </w:tcPr>
          <w:p w14:paraId="3656F223"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Cell Signalling</w:t>
            </w:r>
          </w:p>
        </w:tc>
        <w:tc>
          <w:tcPr>
            <w:tcW w:w="1260" w:type="dxa"/>
          </w:tcPr>
          <w:p w14:paraId="4093EDF3"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4857</w:t>
            </w:r>
          </w:p>
        </w:tc>
        <w:tc>
          <w:tcPr>
            <w:tcW w:w="1260" w:type="dxa"/>
          </w:tcPr>
          <w:p w14:paraId="061C56D4"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WB</w:t>
            </w:r>
          </w:p>
        </w:tc>
        <w:tc>
          <w:tcPr>
            <w:tcW w:w="947" w:type="dxa"/>
          </w:tcPr>
          <w:p w14:paraId="083BA470"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1:1000</w:t>
            </w:r>
          </w:p>
        </w:tc>
        <w:tc>
          <w:tcPr>
            <w:tcW w:w="1446" w:type="dxa"/>
          </w:tcPr>
          <w:p w14:paraId="7320109C"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AB_2181035</w:t>
            </w:r>
          </w:p>
        </w:tc>
      </w:tr>
      <w:tr w:rsidR="00983315" w:rsidRPr="005F67A6" w14:paraId="0466978F" w14:textId="77777777" w:rsidTr="00A610DC">
        <w:tc>
          <w:tcPr>
            <w:tcW w:w="1271" w:type="dxa"/>
          </w:tcPr>
          <w:p w14:paraId="5CECBB31"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LC3 A/B</w:t>
            </w:r>
          </w:p>
        </w:tc>
        <w:tc>
          <w:tcPr>
            <w:tcW w:w="851" w:type="dxa"/>
          </w:tcPr>
          <w:p w14:paraId="00D63DA4"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rabbit</w:t>
            </w:r>
          </w:p>
        </w:tc>
        <w:tc>
          <w:tcPr>
            <w:tcW w:w="1368" w:type="dxa"/>
          </w:tcPr>
          <w:p w14:paraId="36077334"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human, mouse, rat</w:t>
            </w:r>
          </w:p>
        </w:tc>
        <w:tc>
          <w:tcPr>
            <w:tcW w:w="1225" w:type="dxa"/>
          </w:tcPr>
          <w:p w14:paraId="56DB5554"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Cell Signalling</w:t>
            </w:r>
          </w:p>
        </w:tc>
        <w:tc>
          <w:tcPr>
            <w:tcW w:w="1260" w:type="dxa"/>
          </w:tcPr>
          <w:p w14:paraId="376548BD"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4108</w:t>
            </w:r>
          </w:p>
        </w:tc>
        <w:tc>
          <w:tcPr>
            <w:tcW w:w="1260" w:type="dxa"/>
          </w:tcPr>
          <w:p w14:paraId="43A4509A"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WB</w:t>
            </w:r>
          </w:p>
        </w:tc>
        <w:tc>
          <w:tcPr>
            <w:tcW w:w="947" w:type="dxa"/>
          </w:tcPr>
          <w:p w14:paraId="11B50AE6"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1:1000</w:t>
            </w:r>
          </w:p>
        </w:tc>
        <w:tc>
          <w:tcPr>
            <w:tcW w:w="1446" w:type="dxa"/>
          </w:tcPr>
          <w:p w14:paraId="696FE30F"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AB_2137703</w:t>
            </w:r>
          </w:p>
        </w:tc>
      </w:tr>
      <w:tr w:rsidR="00983315" w:rsidRPr="005F67A6" w14:paraId="2AFEB33C" w14:textId="77777777" w:rsidTr="00A610DC">
        <w:tc>
          <w:tcPr>
            <w:tcW w:w="1271" w:type="dxa"/>
          </w:tcPr>
          <w:p w14:paraId="6ED10C02"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GLUL</w:t>
            </w:r>
          </w:p>
        </w:tc>
        <w:tc>
          <w:tcPr>
            <w:tcW w:w="851" w:type="dxa"/>
          </w:tcPr>
          <w:p w14:paraId="64C6985E"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rabbit</w:t>
            </w:r>
          </w:p>
        </w:tc>
        <w:tc>
          <w:tcPr>
            <w:tcW w:w="1368" w:type="dxa"/>
          </w:tcPr>
          <w:p w14:paraId="31D040DD"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human, mouse</w:t>
            </w:r>
          </w:p>
        </w:tc>
        <w:tc>
          <w:tcPr>
            <w:tcW w:w="1225" w:type="dxa"/>
          </w:tcPr>
          <w:p w14:paraId="1D553BA6"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Abcam</w:t>
            </w:r>
          </w:p>
        </w:tc>
        <w:tc>
          <w:tcPr>
            <w:tcW w:w="1260" w:type="dxa"/>
          </w:tcPr>
          <w:p w14:paraId="69DE0F37"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ab197024</w:t>
            </w:r>
          </w:p>
        </w:tc>
        <w:tc>
          <w:tcPr>
            <w:tcW w:w="1260" w:type="dxa"/>
          </w:tcPr>
          <w:p w14:paraId="06FAAEDD"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WB</w:t>
            </w:r>
          </w:p>
        </w:tc>
        <w:tc>
          <w:tcPr>
            <w:tcW w:w="947" w:type="dxa"/>
          </w:tcPr>
          <w:p w14:paraId="5A130DC1"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1:5000</w:t>
            </w:r>
          </w:p>
        </w:tc>
        <w:tc>
          <w:tcPr>
            <w:tcW w:w="1446" w:type="dxa"/>
          </w:tcPr>
          <w:p w14:paraId="28038B2B" w14:textId="77777777" w:rsidR="00983315" w:rsidRPr="00083A4C" w:rsidRDefault="00983315" w:rsidP="00A610DC">
            <w:pPr>
              <w:rPr>
                <w:rFonts w:ascii="Times New Roman" w:hAnsi="Times New Roman" w:cs="Times New Roman"/>
                <w:sz w:val="20"/>
                <w:szCs w:val="20"/>
                <w:lang w:val="en-US"/>
              </w:rPr>
            </w:pPr>
          </w:p>
        </w:tc>
      </w:tr>
      <w:tr w:rsidR="00983315" w:rsidRPr="005F67A6" w14:paraId="5A25A4EA" w14:textId="77777777" w:rsidTr="00A610DC">
        <w:tc>
          <w:tcPr>
            <w:tcW w:w="1271" w:type="dxa"/>
          </w:tcPr>
          <w:p w14:paraId="082ECAA2"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lastRenderedPageBreak/>
              <w:t>LAMP2</w:t>
            </w:r>
          </w:p>
        </w:tc>
        <w:tc>
          <w:tcPr>
            <w:tcW w:w="851" w:type="dxa"/>
          </w:tcPr>
          <w:p w14:paraId="0620676C"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rabbit</w:t>
            </w:r>
          </w:p>
        </w:tc>
        <w:tc>
          <w:tcPr>
            <w:tcW w:w="1368" w:type="dxa"/>
          </w:tcPr>
          <w:p w14:paraId="242C410D"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human, mouse, rat</w:t>
            </w:r>
          </w:p>
        </w:tc>
        <w:tc>
          <w:tcPr>
            <w:tcW w:w="1225" w:type="dxa"/>
          </w:tcPr>
          <w:p w14:paraId="50C846A5"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Sigma-Aldrich</w:t>
            </w:r>
          </w:p>
        </w:tc>
        <w:tc>
          <w:tcPr>
            <w:tcW w:w="1260" w:type="dxa"/>
          </w:tcPr>
          <w:p w14:paraId="2E4B0740"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L0668</w:t>
            </w:r>
          </w:p>
        </w:tc>
        <w:tc>
          <w:tcPr>
            <w:tcW w:w="1260" w:type="dxa"/>
          </w:tcPr>
          <w:p w14:paraId="0F61FDE4"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WB</w:t>
            </w:r>
          </w:p>
        </w:tc>
        <w:tc>
          <w:tcPr>
            <w:tcW w:w="947" w:type="dxa"/>
          </w:tcPr>
          <w:p w14:paraId="3D55CCED"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1:1000</w:t>
            </w:r>
          </w:p>
        </w:tc>
        <w:tc>
          <w:tcPr>
            <w:tcW w:w="1446" w:type="dxa"/>
          </w:tcPr>
          <w:p w14:paraId="1FA36350"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AB_477154</w:t>
            </w:r>
          </w:p>
        </w:tc>
      </w:tr>
      <w:tr w:rsidR="00983315" w:rsidRPr="005F67A6" w14:paraId="31859EBB" w14:textId="77777777" w:rsidTr="00A610DC">
        <w:tc>
          <w:tcPr>
            <w:tcW w:w="1271" w:type="dxa"/>
          </w:tcPr>
          <w:p w14:paraId="71348F54"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SQSTM1/p62</w:t>
            </w:r>
          </w:p>
        </w:tc>
        <w:tc>
          <w:tcPr>
            <w:tcW w:w="851" w:type="dxa"/>
          </w:tcPr>
          <w:p w14:paraId="086B800E"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mouse</w:t>
            </w:r>
          </w:p>
        </w:tc>
        <w:tc>
          <w:tcPr>
            <w:tcW w:w="1368" w:type="dxa"/>
          </w:tcPr>
          <w:p w14:paraId="1F1C5A5A"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human</w:t>
            </w:r>
          </w:p>
        </w:tc>
        <w:tc>
          <w:tcPr>
            <w:tcW w:w="1225" w:type="dxa"/>
          </w:tcPr>
          <w:p w14:paraId="1DC2EA31"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Abcam</w:t>
            </w:r>
          </w:p>
        </w:tc>
        <w:tc>
          <w:tcPr>
            <w:tcW w:w="1260" w:type="dxa"/>
          </w:tcPr>
          <w:p w14:paraId="599F15D1"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ab56416</w:t>
            </w:r>
          </w:p>
        </w:tc>
        <w:tc>
          <w:tcPr>
            <w:tcW w:w="1260" w:type="dxa"/>
          </w:tcPr>
          <w:p w14:paraId="4714DFB9"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WB</w:t>
            </w:r>
          </w:p>
        </w:tc>
        <w:tc>
          <w:tcPr>
            <w:tcW w:w="947" w:type="dxa"/>
          </w:tcPr>
          <w:p w14:paraId="06D78C29"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1:1000</w:t>
            </w:r>
          </w:p>
        </w:tc>
        <w:tc>
          <w:tcPr>
            <w:tcW w:w="1446" w:type="dxa"/>
          </w:tcPr>
          <w:p w14:paraId="1628AD1B"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AB_945626</w:t>
            </w:r>
          </w:p>
        </w:tc>
      </w:tr>
      <w:tr w:rsidR="00983315" w:rsidRPr="005F67A6" w14:paraId="3672C11B" w14:textId="77777777" w:rsidTr="00A610DC">
        <w:tc>
          <w:tcPr>
            <w:tcW w:w="1271" w:type="dxa"/>
          </w:tcPr>
          <w:p w14:paraId="2D9AE1B7" w14:textId="33CB1DAD" w:rsidR="00983315" w:rsidRPr="00083A4C" w:rsidRDefault="00983315" w:rsidP="00A610DC">
            <w:pPr>
              <w:rPr>
                <w:rFonts w:ascii="Times New Roman" w:hAnsi="Times New Roman" w:cs="Times New Roman"/>
                <w:sz w:val="20"/>
                <w:szCs w:val="20"/>
                <w:lang w:val="en-US"/>
              </w:rPr>
            </w:pPr>
            <w:r>
              <w:rPr>
                <w:rFonts w:ascii="Times New Roman" w:hAnsi="Times New Roman" w:cs="Times New Roman"/>
                <w:sz w:val="20"/>
                <w:szCs w:val="20"/>
                <w:lang w:val="en-US"/>
              </w:rPr>
              <w:t>OCT4</w:t>
            </w:r>
          </w:p>
        </w:tc>
        <w:tc>
          <w:tcPr>
            <w:tcW w:w="851" w:type="dxa"/>
          </w:tcPr>
          <w:p w14:paraId="29D1E580" w14:textId="30537052" w:rsidR="00983315" w:rsidRPr="00083A4C" w:rsidRDefault="00983315" w:rsidP="00A610DC">
            <w:pPr>
              <w:rPr>
                <w:rFonts w:ascii="Times New Roman" w:hAnsi="Times New Roman" w:cs="Times New Roman"/>
                <w:sz w:val="20"/>
                <w:szCs w:val="20"/>
                <w:lang w:val="en-US"/>
              </w:rPr>
            </w:pPr>
            <w:r>
              <w:rPr>
                <w:rFonts w:ascii="Times New Roman" w:hAnsi="Times New Roman" w:cs="Times New Roman"/>
                <w:sz w:val="20"/>
                <w:szCs w:val="20"/>
                <w:lang w:val="en-US"/>
              </w:rPr>
              <w:t>mouse</w:t>
            </w:r>
          </w:p>
        </w:tc>
        <w:tc>
          <w:tcPr>
            <w:tcW w:w="1368" w:type="dxa"/>
          </w:tcPr>
          <w:p w14:paraId="745E25EE" w14:textId="01AFB196" w:rsidR="00983315" w:rsidRPr="00083A4C" w:rsidRDefault="00983315" w:rsidP="00A610DC">
            <w:pPr>
              <w:rPr>
                <w:rFonts w:ascii="Times New Roman" w:hAnsi="Times New Roman" w:cs="Times New Roman"/>
                <w:sz w:val="20"/>
                <w:szCs w:val="20"/>
                <w:lang w:val="en-US"/>
              </w:rPr>
            </w:pPr>
            <w:r>
              <w:rPr>
                <w:rFonts w:ascii="Times New Roman" w:hAnsi="Times New Roman" w:cs="Times New Roman"/>
                <w:sz w:val="20"/>
                <w:szCs w:val="20"/>
                <w:lang w:val="en-US"/>
              </w:rPr>
              <w:t>human</w:t>
            </w:r>
          </w:p>
        </w:tc>
        <w:tc>
          <w:tcPr>
            <w:tcW w:w="1225" w:type="dxa"/>
          </w:tcPr>
          <w:p w14:paraId="5AE211C5" w14:textId="229D3518" w:rsidR="00983315" w:rsidRPr="00083A4C" w:rsidRDefault="00225E0B" w:rsidP="00A610DC">
            <w:pPr>
              <w:rPr>
                <w:rFonts w:ascii="Times New Roman" w:hAnsi="Times New Roman" w:cs="Times New Roman"/>
                <w:sz w:val="20"/>
                <w:szCs w:val="20"/>
                <w:lang w:val="en-US"/>
              </w:rPr>
            </w:pPr>
            <w:r>
              <w:rPr>
                <w:rFonts w:ascii="Times New Roman" w:hAnsi="Times New Roman" w:cs="Times New Roman"/>
                <w:sz w:val="20"/>
                <w:szCs w:val="20"/>
              </w:rPr>
              <w:t>Merck</w:t>
            </w:r>
            <w:r w:rsidR="00983315" w:rsidRPr="00983315">
              <w:rPr>
                <w:rFonts w:ascii="Times New Roman" w:hAnsi="Times New Roman" w:cs="Times New Roman"/>
                <w:sz w:val="20"/>
                <w:szCs w:val="20"/>
              </w:rPr>
              <w:t xml:space="preserve"> Millipore</w:t>
            </w:r>
          </w:p>
        </w:tc>
        <w:tc>
          <w:tcPr>
            <w:tcW w:w="1260" w:type="dxa"/>
          </w:tcPr>
          <w:p w14:paraId="2DD0AB94" w14:textId="3D42FB53" w:rsidR="00983315" w:rsidRPr="00083A4C" w:rsidRDefault="000D2577" w:rsidP="00A610DC">
            <w:pPr>
              <w:rPr>
                <w:rFonts w:ascii="Times New Roman" w:hAnsi="Times New Roman" w:cs="Times New Roman"/>
                <w:sz w:val="20"/>
                <w:szCs w:val="20"/>
                <w:lang w:val="en-US"/>
              </w:rPr>
            </w:pPr>
            <w:r w:rsidRPr="000D2577">
              <w:rPr>
                <w:rFonts w:ascii="Times New Roman" w:hAnsi="Times New Roman" w:cs="Times New Roman"/>
                <w:sz w:val="20"/>
                <w:szCs w:val="20"/>
              </w:rPr>
              <w:t>MAB4401</w:t>
            </w:r>
          </w:p>
        </w:tc>
        <w:tc>
          <w:tcPr>
            <w:tcW w:w="1260" w:type="dxa"/>
          </w:tcPr>
          <w:p w14:paraId="39530DA7" w14:textId="68D88572" w:rsidR="00983315" w:rsidRPr="00083A4C" w:rsidRDefault="00B15EF9"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ICC</w:t>
            </w:r>
          </w:p>
        </w:tc>
        <w:tc>
          <w:tcPr>
            <w:tcW w:w="947" w:type="dxa"/>
          </w:tcPr>
          <w:p w14:paraId="2B7D3695" w14:textId="77777777" w:rsidR="00983315" w:rsidRDefault="00B15EF9" w:rsidP="00A610DC">
            <w:pPr>
              <w:rPr>
                <w:rFonts w:ascii="Times New Roman" w:hAnsi="Times New Roman" w:cs="Times New Roman"/>
                <w:sz w:val="20"/>
                <w:szCs w:val="20"/>
                <w:lang w:val="en-US"/>
              </w:rPr>
            </w:pPr>
            <w:r>
              <w:rPr>
                <w:rFonts w:ascii="Times New Roman" w:hAnsi="Times New Roman" w:cs="Times New Roman"/>
                <w:sz w:val="20"/>
                <w:szCs w:val="20"/>
                <w:lang w:val="en-US"/>
              </w:rPr>
              <w:t>1:400</w:t>
            </w:r>
          </w:p>
          <w:p w14:paraId="423FA50C" w14:textId="71463ABE" w:rsidR="00B15EF9" w:rsidRPr="00083A4C" w:rsidRDefault="00B15EF9" w:rsidP="00A610DC">
            <w:pPr>
              <w:rPr>
                <w:rFonts w:ascii="Times New Roman" w:hAnsi="Times New Roman" w:cs="Times New Roman"/>
                <w:sz w:val="20"/>
                <w:szCs w:val="20"/>
                <w:lang w:val="en-US"/>
              </w:rPr>
            </w:pPr>
          </w:p>
        </w:tc>
        <w:tc>
          <w:tcPr>
            <w:tcW w:w="1446" w:type="dxa"/>
          </w:tcPr>
          <w:p w14:paraId="1EAB8DFC" w14:textId="77777777" w:rsidR="00983315" w:rsidRPr="00083A4C" w:rsidRDefault="00983315" w:rsidP="00A610DC">
            <w:pPr>
              <w:rPr>
                <w:rFonts w:ascii="Times New Roman" w:hAnsi="Times New Roman" w:cs="Times New Roman"/>
                <w:sz w:val="20"/>
                <w:szCs w:val="20"/>
                <w:lang w:val="en-US"/>
              </w:rPr>
            </w:pPr>
          </w:p>
        </w:tc>
      </w:tr>
      <w:tr w:rsidR="00983315" w:rsidRPr="005F67A6" w14:paraId="3DDA4888" w14:textId="77777777" w:rsidTr="00A610DC">
        <w:tc>
          <w:tcPr>
            <w:tcW w:w="1271" w:type="dxa"/>
          </w:tcPr>
          <w:p w14:paraId="71E3BAF0" w14:textId="154411E4" w:rsidR="00983315" w:rsidRPr="00083A4C" w:rsidRDefault="00983315" w:rsidP="00A610DC">
            <w:pPr>
              <w:rPr>
                <w:rFonts w:ascii="Times New Roman" w:hAnsi="Times New Roman" w:cs="Times New Roman"/>
                <w:sz w:val="20"/>
                <w:szCs w:val="20"/>
                <w:lang w:val="en-US"/>
              </w:rPr>
            </w:pPr>
            <w:r>
              <w:rPr>
                <w:rFonts w:ascii="Times New Roman" w:hAnsi="Times New Roman" w:cs="Times New Roman"/>
                <w:sz w:val="20"/>
                <w:szCs w:val="20"/>
                <w:lang w:val="en-US"/>
              </w:rPr>
              <w:t>NANOG</w:t>
            </w:r>
          </w:p>
        </w:tc>
        <w:tc>
          <w:tcPr>
            <w:tcW w:w="851" w:type="dxa"/>
          </w:tcPr>
          <w:p w14:paraId="48876B6B" w14:textId="1675088D" w:rsidR="00983315" w:rsidRPr="00083A4C" w:rsidRDefault="00983315" w:rsidP="00A610DC">
            <w:pPr>
              <w:rPr>
                <w:rFonts w:ascii="Times New Roman" w:hAnsi="Times New Roman" w:cs="Times New Roman"/>
                <w:sz w:val="20"/>
                <w:szCs w:val="20"/>
                <w:lang w:val="en-US"/>
              </w:rPr>
            </w:pPr>
            <w:r>
              <w:rPr>
                <w:rFonts w:ascii="Times New Roman" w:hAnsi="Times New Roman" w:cs="Times New Roman"/>
                <w:sz w:val="20"/>
                <w:szCs w:val="20"/>
                <w:lang w:val="en-US"/>
              </w:rPr>
              <w:t>goat</w:t>
            </w:r>
          </w:p>
        </w:tc>
        <w:tc>
          <w:tcPr>
            <w:tcW w:w="1368" w:type="dxa"/>
          </w:tcPr>
          <w:p w14:paraId="0E30C6CF" w14:textId="7CDCF978" w:rsidR="00983315" w:rsidRPr="00083A4C" w:rsidRDefault="00983315" w:rsidP="00A610DC">
            <w:pPr>
              <w:rPr>
                <w:rFonts w:ascii="Times New Roman" w:hAnsi="Times New Roman" w:cs="Times New Roman"/>
                <w:sz w:val="20"/>
                <w:szCs w:val="20"/>
                <w:lang w:val="en-US"/>
              </w:rPr>
            </w:pPr>
            <w:r>
              <w:rPr>
                <w:rFonts w:ascii="Times New Roman" w:hAnsi="Times New Roman" w:cs="Times New Roman"/>
                <w:sz w:val="20"/>
                <w:szCs w:val="20"/>
                <w:lang w:val="en-US"/>
              </w:rPr>
              <w:t>human</w:t>
            </w:r>
          </w:p>
        </w:tc>
        <w:tc>
          <w:tcPr>
            <w:tcW w:w="1225" w:type="dxa"/>
          </w:tcPr>
          <w:p w14:paraId="0047AC00" w14:textId="3B629BB4" w:rsidR="00983315" w:rsidRPr="00083A4C" w:rsidRDefault="00983315" w:rsidP="00A610DC">
            <w:pPr>
              <w:rPr>
                <w:rFonts w:ascii="Times New Roman" w:hAnsi="Times New Roman" w:cs="Times New Roman"/>
                <w:sz w:val="20"/>
                <w:szCs w:val="20"/>
                <w:lang w:val="en-US"/>
              </w:rPr>
            </w:pPr>
            <w:r w:rsidRPr="00983315">
              <w:rPr>
                <w:rFonts w:ascii="Times New Roman" w:hAnsi="Times New Roman" w:cs="Times New Roman"/>
                <w:sz w:val="20"/>
                <w:szCs w:val="20"/>
                <w:lang w:val="en-US"/>
              </w:rPr>
              <w:t>R&amp;D Systems</w:t>
            </w:r>
          </w:p>
        </w:tc>
        <w:tc>
          <w:tcPr>
            <w:tcW w:w="1260" w:type="dxa"/>
          </w:tcPr>
          <w:p w14:paraId="589E2356" w14:textId="670B3B54" w:rsidR="00983315" w:rsidRPr="00083A4C" w:rsidRDefault="000D2577" w:rsidP="00A610DC">
            <w:pPr>
              <w:rPr>
                <w:rFonts w:ascii="Times New Roman" w:hAnsi="Times New Roman" w:cs="Times New Roman"/>
                <w:sz w:val="20"/>
                <w:szCs w:val="20"/>
                <w:lang w:val="en-US"/>
              </w:rPr>
            </w:pPr>
            <w:r w:rsidRPr="000D2577">
              <w:rPr>
                <w:rFonts w:ascii="Times New Roman" w:hAnsi="Times New Roman" w:cs="Times New Roman"/>
                <w:sz w:val="20"/>
                <w:szCs w:val="20"/>
              </w:rPr>
              <w:t>AF1997</w:t>
            </w:r>
          </w:p>
        </w:tc>
        <w:tc>
          <w:tcPr>
            <w:tcW w:w="1260" w:type="dxa"/>
          </w:tcPr>
          <w:p w14:paraId="45BE81F2" w14:textId="66E262F9" w:rsidR="00983315" w:rsidRPr="00083A4C" w:rsidRDefault="00B15EF9"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ICC</w:t>
            </w:r>
          </w:p>
        </w:tc>
        <w:tc>
          <w:tcPr>
            <w:tcW w:w="947" w:type="dxa"/>
          </w:tcPr>
          <w:p w14:paraId="388BF1C3" w14:textId="2BAD16A3" w:rsidR="00983315" w:rsidRPr="00083A4C" w:rsidRDefault="00B15EF9" w:rsidP="00A610DC">
            <w:pPr>
              <w:rPr>
                <w:rFonts w:ascii="Times New Roman" w:hAnsi="Times New Roman" w:cs="Times New Roman"/>
                <w:sz w:val="20"/>
                <w:szCs w:val="20"/>
                <w:lang w:val="en-US"/>
              </w:rPr>
            </w:pPr>
            <w:r>
              <w:rPr>
                <w:rFonts w:ascii="Times New Roman" w:hAnsi="Times New Roman" w:cs="Times New Roman"/>
                <w:sz w:val="20"/>
                <w:szCs w:val="20"/>
                <w:lang w:val="en-US"/>
              </w:rPr>
              <w:t>1:100</w:t>
            </w:r>
          </w:p>
        </w:tc>
        <w:tc>
          <w:tcPr>
            <w:tcW w:w="1446" w:type="dxa"/>
          </w:tcPr>
          <w:p w14:paraId="6BC69F4D" w14:textId="552C7328" w:rsidR="00983315" w:rsidRPr="00083A4C" w:rsidRDefault="008F523A" w:rsidP="00A610DC">
            <w:pPr>
              <w:rPr>
                <w:rFonts w:ascii="Times New Roman" w:hAnsi="Times New Roman" w:cs="Times New Roman"/>
                <w:sz w:val="20"/>
                <w:szCs w:val="20"/>
                <w:lang w:val="en-US"/>
              </w:rPr>
            </w:pPr>
            <w:r w:rsidRPr="008F523A">
              <w:rPr>
                <w:rFonts w:ascii="Times New Roman" w:hAnsi="Times New Roman" w:cs="Times New Roman"/>
                <w:sz w:val="20"/>
                <w:szCs w:val="20"/>
                <w:lang w:val="en-US"/>
              </w:rPr>
              <w:t>AB_355097</w:t>
            </w:r>
          </w:p>
        </w:tc>
      </w:tr>
      <w:tr w:rsidR="00983315" w:rsidRPr="005F67A6" w14:paraId="4601DB6A" w14:textId="77777777" w:rsidTr="00A610DC">
        <w:tc>
          <w:tcPr>
            <w:tcW w:w="1271" w:type="dxa"/>
          </w:tcPr>
          <w:p w14:paraId="13A5BC46" w14:textId="0A4D211F" w:rsidR="00983315" w:rsidRPr="00083A4C" w:rsidRDefault="00983315" w:rsidP="00A610DC">
            <w:pPr>
              <w:rPr>
                <w:rFonts w:ascii="Times New Roman" w:hAnsi="Times New Roman" w:cs="Times New Roman"/>
                <w:sz w:val="20"/>
                <w:szCs w:val="20"/>
                <w:lang w:val="en-US"/>
              </w:rPr>
            </w:pPr>
            <w:r w:rsidRPr="00983315">
              <w:rPr>
                <w:rFonts w:ascii="Times New Roman" w:hAnsi="Times New Roman" w:cs="Times New Roman"/>
                <w:sz w:val="20"/>
                <w:szCs w:val="20"/>
              </w:rPr>
              <w:t>TRA1–81</w:t>
            </w:r>
          </w:p>
        </w:tc>
        <w:tc>
          <w:tcPr>
            <w:tcW w:w="851" w:type="dxa"/>
          </w:tcPr>
          <w:p w14:paraId="58348CB7" w14:textId="4FE251A9" w:rsidR="00983315" w:rsidRPr="00083A4C" w:rsidRDefault="00983315" w:rsidP="00A610DC">
            <w:pPr>
              <w:rPr>
                <w:rFonts w:ascii="Times New Roman" w:hAnsi="Times New Roman" w:cs="Times New Roman"/>
                <w:sz w:val="20"/>
                <w:szCs w:val="20"/>
                <w:lang w:val="en-US"/>
              </w:rPr>
            </w:pPr>
            <w:r>
              <w:rPr>
                <w:rFonts w:ascii="Times New Roman" w:hAnsi="Times New Roman" w:cs="Times New Roman"/>
                <w:sz w:val="20"/>
                <w:szCs w:val="20"/>
                <w:lang w:val="en-US"/>
              </w:rPr>
              <w:t>mouse</w:t>
            </w:r>
          </w:p>
        </w:tc>
        <w:tc>
          <w:tcPr>
            <w:tcW w:w="1368" w:type="dxa"/>
          </w:tcPr>
          <w:p w14:paraId="730726AA" w14:textId="50EA4B22" w:rsidR="00983315" w:rsidRPr="00083A4C" w:rsidRDefault="00983315" w:rsidP="00A610DC">
            <w:pPr>
              <w:rPr>
                <w:rFonts w:ascii="Times New Roman" w:hAnsi="Times New Roman" w:cs="Times New Roman"/>
                <w:sz w:val="20"/>
                <w:szCs w:val="20"/>
                <w:lang w:val="en-US"/>
              </w:rPr>
            </w:pPr>
            <w:r>
              <w:rPr>
                <w:rFonts w:ascii="Times New Roman" w:hAnsi="Times New Roman" w:cs="Times New Roman"/>
                <w:sz w:val="20"/>
                <w:szCs w:val="20"/>
                <w:lang w:val="en-US"/>
              </w:rPr>
              <w:t>human</w:t>
            </w:r>
          </w:p>
        </w:tc>
        <w:tc>
          <w:tcPr>
            <w:tcW w:w="1225" w:type="dxa"/>
          </w:tcPr>
          <w:p w14:paraId="74632DF5" w14:textId="37820512" w:rsidR="00983315" w:rsidRPr="00083A4C" w:rsidRDefault="00225E0B" w:rsidP="00A610DC">
            <w:pPr>
              <w:rPr>
                <w:rFonts w:ascii="Times New Roman" w:hAnsi="Times New Roman" w:cs="Times New Roman"/>
                <w:sz w:val="20"/>
                <w:szCs w:val="20"/>
                <w:lang w:val="en-US"/>
              </w:rPr>
            </w:pPr>
            <w:r>
              <w:rPr>
                <w:rFonts w:ascii="Times New Roman" w:hAnsi="Times New Roman" w:cs="Times New Roman"/>
                <w:sz w:val="20"/>
                <w:szCs w:val="20"/>
              </w:rPr>
              <w:t>Merck</w:t>
            </w:r>
            <w:r w:rsidR="00983315" w:rsidRPr="00983315">
              <w:rPr>
                <w:rFonts w:ascii="Times New Roman" w:hAnsi="Times New Roman" w:cs="Times New Roman"/>
                <w:sz w:val="20"/>
                <w:szCs w:val="20"/>
              </w:rPr>
              <w:t xml:space="preserve"> Millipore</w:t>
            </w:r>
          </w:p>
        </w:tc>
        <w:tc>
          <w:tcPr>
            <w:tcW w:w="1260" w:type="dxa"/>
          </w:tcPr>
          <w:p w14:paraId="1BE706EB" w14:textId="3E373AD8" w:rsidR="00983315" w:rsidRPr="00083A4C" w:rsidRDefault="000D2577" w:rsidP="00A610DC">
            <w:pPr>
              <w:rPr>
                <w:rFonts w:ascii="Times New Roman" w:hAnsi="Times New Roman" w:cs="Times New Roman"/>
                <w:sz w:val="20"/>
                <w:szCs w:val="20"/>
                <w:lang w:val="en-US"/>
              </w:rPr>
            </w:pPr>
            <w:r w:rsidRPr="000D2577">
              <w:rPr>
                <w:rFonts w:ascii="Times New Roman" w:hAnsi="Times New Roman" w:cs="Times New Roman"/>
                <w:sz w:val="20"/>
                <w:szCs w:val="20"/>
              </w:rPr>
              <w:t>MAB4381</w:t>
            </w:r>
          </w:p>
        </w:tc>
        <w:tc>
          <w:tcPr>
            <w:tcW w:w="1260" w:type="dxa"/>
          </w:tcPr>
          <w:p w14:paraId="0901230A" w14:textId="3AB9F849" w:rsidR="00983315" w:rsidRPr="00083A4C" w:rsidRDefault="00B15EF9"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ICC</w:t>
            </w:r>
          </w:p>
        </w:tc>
        <w:tc>
          <w:tcPr>
            <w:tcW w:w="947" w:type="dxa"/>
          </w:tcPr>
          <w:p w14:paraId="0BA9FCEB" w14:textId="028CA92B" w:rsidR="00983315" w:rsidRPr="00083A4C" w:rsidRDefault="00B15EF9" w:rsidP="00A610DC">
            <w:pPr>
              <w:rPr>
                <w:rFonts w:ascii="Times New Roman" w:hAnsi="Times New Roman" w:cs="Times New Roman"/>
                <w:sz w:val="20"/>
                <w:szCs w:val="20"/>
                <w:lang w:val="en-US"/>
              </w:rPr>
            </w:pPr>
            <w:r>
              <w:rPr>
                <w:rFonts w:ascii="Times New Roman" w:hAnsi="Times New Roman" w:cs="Times New Roman"/>
                <w:sz w:val="20"/>
                <w:szCs w:val="20"/>
                <w:lang w:val="en-US"/>
              </w:rPr>
              <w:t>1:200</w:t>
            </w:r>
          </w:p>
        </w:tc>
        <w:tc>
          <w:tcPr>
            <w:tcW w:w="1446" w:type="dxa"/>
          </w:tcPr>
          <w:p w14:paraId="13588563" w14:textId="70586ED5" w:rsidR="00983315" w:rsidRPr="00083A4C" w:rsidRDefault="008F523A" w:rsidP="00A610DC">
            <w:pPr>
              <w:rPr>
                <w:rFonts w:ascii="Times New Roman" w:hAnsi="Times New Roman" w:cs="Times New Roman"/>
                <w:sz w:val="20"/>
                <w:szCs w:val="20"/>
                <w:lang w:val="en-US"/>
              </w:rPr>
            </w:pPr>
            <w:r w:rsidRPr="008F523A">
              <w:rPr>
                <w:rFonts w:ascii="Times New Roman" w:hAnsi="Times New Roman" w:cs="Times New Roman"/>
                <w:sz w:val="20"/>
                <w:szCs w:val="20"/>
                <w:lang w:val="en-US"/>
              </w:rPr>
              <w:t>AB_177638</w:t>
            </w:r>
          </w:p>
        </w:tc>
      </w:tr>
      <w:tr w:rsidR="00983315" w:rsidRPr="005F67A6" w14:paraId="3A61711F" w14:textId="77777777" w:rsidTr="00A610DC">
        <w:tc>
          <w:tcPr>
            <w:tcW w:w="1271" w:type="dxa"/>
          </w:tcPr>
          <w:p w14:paraId="66767A7B" w14:textId="334BDF7A" w:rsidR="00983315" w:rsidRPr="00083A4C" w:rsidRDefault="00983315" w:rsidP="00A610DC">
            <w:pPr>
              <w:rPr>
                <w:rFonts w:ascii="Times New Roman" w:hAnsi="Times New Roman" w:cs="Times New Roman"/>
                <w:sz w:val="20"/>
                <w:szCs w:val="20"/>
                <w:lang w:val="en-US"/>
              </w:rPr>
            </w:pPr>
            <w:r w:rsidRPr="00983315">
              <w:rPr>
                <w:rFonts w:ascii="Times New Roman" w:hAnsi="Times New Roman" w:cs="Times New Roman"/>
                <w:sz w:val="20"/>
                <w:szCs w:val="20"/>
                <w:lang w:val="en-US"/>
              </w:rPr>
              <w:t>SSEA4</w:t>
            </w:r>
          </w:p>
        </w:tc>
        <w:tc>
          <w:tcPr>
            <w:tcW w:w="851" w:type="dxa"/>
          </w:tcPr>
          <w:p w14:paraId="6A45B38C" w14:textId="6B4ACC19" w:rsidR="00983315" w:rsidRPr="00083A4C" w:rsidRDefault="00983315" w:rsidP="00A610DC">
            <w:pPr>
              <w:rPr>
                <w:rFonts w:ascii="Times New Roman" w:hAnsi="Times New Roman" w:cs="Times New Roman"/>
                <w:sz w:val="20"/>
                <w:szCs w:val="20"/>
                <w:lang w:val="en-US"/>
              </w:rPr>
            </w:pPr>
            <w:r>
              <w:rPr>
                <w:rFonts w:ascii="Times New Roman" w:hAnsi="Times New Roman" w:cs="Times New Roman"/>
                <w:sz w:val="20"/>
                <w:szCs w:val="20"/>
                <w:lang w:val="en-US"/>
              </w:rPr>
              <w:t>mouse</w:t>
            </w:r>
          </w:p>
        </w:tc>
        <w:tc>
          <w:tcPr>
            <w:tcW w:w="1368" w:type="dxa"/>
          </w:tcPr>
          <w:p w14:paraId="0F05ED29" w14:textId="795EBDC5" w:rsidR="00983315" w:rsidRPr="00083A4C" w:rsidRDefault="00983315" w:rsidP="00A610DC">
            <w:pPr>
              <w:rPr>
                <w:rFonts w:ascii="Times New Roman" w:hAnsi="Times New Roman" w:cs="Times New Roman"/>
                <w:sz w:val="20"/>
                <w:szCs w:val="20"/>
                <w:lang w:val="en-US"/>
              </w:rPr>
            </w:pPr>
            <w:r>
              <w:rPr>
                <w:rFonts w:ascii="Times New Roman" w:hAnsi="Times New Roman" w:cs="Times New Roman"/>
                <w:sz w:val="20"/>
                <w:szCs w:val="20"/>
                <w:lang w:val="en-US"/>
              </w:rPr>
              <w:t>human</w:t>
            </w:r>
          </w:p>
        </w:tc>
        <w:tc>
          <w:tcPr>
            <w:tcW w:w="1225" w:type="dxa"/>
          </w:tcPr>
          <w:p w14:paraId="7167F590" w14:textId="65B7F855" w:rsidR="00983315" w:rsidRPr="00083A4C" w:rsidRDefault="00225E0B" w:rsidP="00A610DC">
            <w:pPr>
              <w:rPr>
                <w:rFonts w:ascii="Times New Roman" w:hAnsi="Times New Roman" w:cs="Times New Roman"/>
                <w:sz w:val="20"/>
                <w:szCs w:val="20"/>
                <w:lang w:val="en-US"/>
              </w:rPr>
            </w:pPr>
            <w:r>
              <w:rPr>
                <w:rFonts w:ascii="Times New Roman" w:hAnsi="Times New Roman" w:cs="Times New Roman"/>
                <w:sz w:val="20"/>
                <w:szCs w:val="20"/>
              </w:rPr>
              <w:t>Merck</w:t>
            </w:r>
            <w:r w:rsidR="00983315" w:rsidRPr="00983315">
              <w:rPr>
                <w:rFonts w:ascii="Times New Roman" w:hAnsi="Times New Roman" w:cs="Times New Roman"/>
                <w:sz w:val="20"/>
                <w:szCs w:val="20"/>
              </w:rPr>
              <w:t xml:space="preserve"> Millipore</w:t>
            </w:r>
          </w:p>
        </w:tc>
        <w:tc>
          <w:tcPr>
            <w:tcW w:w="1260" w:type="dxa"/>
          </w:tcPr>
          <w:p w14:paraId="3C4493F1" w14:textId="2F9946F3" w:rsidR="00983315" w:rsidRPr="00083A4C" w:rsidRDefault="000D2577" w:rsidP="00A610DC">
            <w:pPr>
              <w:rPr>
                <w:rFonts w:ascii="Times New Roman" w:hAnsi="Times New Roman" w:cs="Times New Roman"/>
                <w:sz w:val="20"/>
                <w:szCs w:val="20"/>
                <w:lang w:val="en-US"/>
              </w:rPr>
            </w:pPr>
            <w:r w:rsidRPr="000D2577">
              <w:rPr>
                <w:rFonts w:ascii="Times New Roman" w:hAnsi="Times New Roman" w:cs="Times New Roman"/>
                <w:sz w:val="20"/>
                <w:szCs w:val="20"/>
              </w:rPr>
              <w:t>MAB4304</w:t>
            </w:r>
          </w:p>
        </w:tc>
        <w:tc>
          <w:tcPr>
            <w:tcW w:w="1260" w:type="dxa"/>
          </w:tcPr>
          <w:p w14:paraId="2DEC5D7E" w14:textId="186712D8" w:rsidR="00983315" w:rsidRPr="00083A4C" w:rsidRDefault="00B15EF9"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ICC</w:t>
            </w:r>
          </w:p>
        </w:tc>
        <w:tc>
          <w:tcPr>
            <w:tcW w:w="947" w:type="dxa"/>
          </w:tcPr>
          <w:p w14:paraId="5FCB758D" w14:textId="55CB7604" w:rsidR="00983315" w:rsidRPr="00083A4C" w:rsidRDefault="00B15EF9" w:rsidP="00A610DC">
            <w:pPr>
              <w:rPr>
                <w:rFonts w:ascii="Times New Roman" w:hAnsi="Times New Roman" w:cs="Times New Roman"/>
                <w:sz w:val="20"/>
                <w:szCs w:val="20"/>
                <w:lang w:val="en-US"/>
              </w:rPr>
            </w:pPr>
            <w:r>
              <w:rPr>
                <w:rFonts w:ascii="Times New Roman" w:hAnsi="Times New Roman" w:cs="Times New Roman"/>
                <w:sz w:val="20"/>
                <w:szCs w:val="20"/>
                <w:lang w:val="en-US"/>
              </w:rPr>
              <w:t>1:400</w:t>
            </w:r>
          </w:p>
        </w:tc>
        <w:tc>
          <w:tcPr>
            <w:tcW w:w="1446" w:type="dxa"/>
          </w:tcPr>
          <w:p w14:paraId="1B6986B4" w14:textId="45FD9C7C" w:rsidR="00983315" w:rsidRPr="00083A4C" w:rsidRDefault="008F523A" w:rsidP="00A610DC">
            <w:pPr>
              <w:rPr>
                <w:rFonts w:ascii="Times New Roman" w:hAnsi="Times New Roman" w:cs="Times New Roman"/>
                <w:sz w:val="20"/>
                <w:szCs w:val="20"/>
                <w:lang w:val="en-US"/>
              </w:rPr>
            </w:pPr>
            <w:r w:rsidRPr="008F523A">
              <w:rPr>
                <w:rFonts w:ascii="Times New Roman" w:hAnsi="Times New Roman" w:cs="Times New Roman"/>
                <w:sz w:val="20"/>
                <w:szCs w:val="20"/>
                <w:lang w:val="en-US"/>
              </w:rPr>
              <w:t>AB_177629</w:t>
            </w:r>
          </w:p>
        </w:tc>
      </w:tr>
      <w:tr w:rsidR="00983315" w:rsidRPr="005F67A6" w14:paraId="00F9BC45" w14:textId="77777777" w:rsidTr="00A610DC">
        <w:tc>
          <w:tcPr>
            <w:tcW w:w="1271" w:type="dxa"/>
          </w:tcPr>
          <w:p w14:paraId="6E272F11"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β-actin</w:t>
            </w:r>
          </w:p>
        </w:tc>
        <w:tc>
          <w:tcPr>
            <w:tcW w:w="851" w:type="dxa"/>
          </w:tcPr>
          <w:p w14:paraId="704595C9"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mouse</w:t>
            </w:r>
          </w:p>
        </w:tc>
        <w:tc>
          <w:tcPr>
            <w:tcW w:w="1368" w:type="dxa"/>
          </w:tcPr>
          <w:p w14:paraId="38902E8A"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human, mouse, rat, pig, bovine, canine, feline, rabbit, carp, guinea pig, chicken, sheep</w:t>
            </w:r>
          </w:p>
        </w:tc>
        <w:tc>
          <w:tcPr>
            <w:tcW w:w="1225" w:type="dxa"/>
          </w:tcPr>
          <w:p w14:paraId="0E563AFA"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Sigma-Aldrich</w:t>
            </w:r>
          </w:p>
        </w:tc>
        <w:tc>
          <w:tcPr>
            <w:tcW w:w="1260" w:type="dxa"/>
          </w:tcPr>
          <w:p w14:paraId="1D21504E"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A5441</w:t>
            </w:r>
          </w:p>
        </w:tc>
        <w:tc>
          <w:tcPr>
            <w:tcW w:w="1260" w:type="dxa"/>
          </w:tcPr>
          <w:p w14:paraId="22127EC1"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WB</w:t>
            </w:r>
          </w:p>
        </w:tc>
        <w:tc>
          <w:tcPr>
            <w:tcW w:w="947" w:type="dxa"/>
          </w:tcPr>
          <w:p w14:paraId="3A95715A"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1:10000</w:t>
            </w:r>
          </w:p>
        </w:tc>
        <w:tc>
          <w:tcPr>
            <w:tcW w:w="1446" w:type="dxa"/>
          </w:tcPr>
          <w:p w14:paraId="122A6F3A"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AB_476744</w:t>
            </w:r>
          </w:p>
        </w:tc>
      </w:tr>
      <w:tr w:rsidR="00983315" w:rsidRPr="005F67A6" w14:paraId="6947BF25" w14:textId="77777777" w:rsidTr="00A610DC">
        <w:tc>
          <w:tcPr>
            <w:tcW w:w="1271" w:type="dxa"/>
          </w:tcPr>
          <w:p w14:paraId="07B85F63"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GAPDH</w:t>
            </w:r>
          </w:p>
        </w:tc>
        <w:tc>
          <w:tcPr>
            <w:tcW w:w="851" w:type="dxa"/>
          </w:tcPr>
          <w:p w14:paraId="473014E9"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rabbit</w:t>
            </w:r>
          </w:p>
        </w:tc>
        <w:tc>
          <w:tcPr>
            <w:tcW w:w="1368" w:type="dxa"/>
          </w:tcPr>
          <w:p w14:paraId="1A9EF99D"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human, mouse, rat</w:t>
            </w:r>
          </w:p>
        </w:tc>
        <w:tc>
          <w:tcPr>
            <w:tcW w:w="1225" w:type="dxa"/>
          </w:tcPr>
          <w:p w14:paraId="5FDAB86D"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Cell Signalling</w:t>
            </w:r>
          </w:p>
        </w:tc>
        <w:tc>
          <w:tcPr>
            <w:tcW w:w="1260" w:type="dxa"/>
          </w:tcPr>
          <w:p w14:paraId="64E216DF"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2118</w:t>
            </w:r>
          </w:p>
        </w:tc>
        <w:tc>
          <w:tcPr>
            <w:tcW w:w="1260" w:type="dxa"/>
          </w:tcPr>
          <w:p w14:paraId="50944AB8"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WB</w:t>
            </w:r>
          </w:p>
        </w:tc>
        <w:tc>
          <w:tcPr>
            <w:tcW w:w="947" w:type="dxa"/>
          </w:tcPr>
          <w:p w14:paraId="64034949"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1:1000</w:t>
            </w:r>
          </w:p>
        </w:tc>
        <w:tc>
          <w:tcPr>
            <w:tcW w:w="1446" w:type="dxa"/>
          </w:tcPr>
          <w:p w14:paraId="6D1F6A8E"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AB_561053</w:t>
            </w:r>
          </w:p>
        </w:tc>
      </w:tr>
      <w:tr w:rsidR="00983315" w:rsidRPr="005F67A6" w14:paraId="2CB94EC9" w14:textId="77777777" w:rsidTr="00A610DC">
        <w:tc>
          <w:tcPr>
            <w:tcW w:w="1271" w:type="dxa"/>
          </w:tcPr>
          <w:p w14:paraId="007CEE80" w14:textId="77777777" w:rsidR="00983315" w:rsidRPr="00083A4C" w:rsidRDefault="00983315" w:rsidP="00A610DC">
            <w:pPr>
              <w:rPr>
                <w:rFonts w:ascii="Times New Roman" w:hAnsi="Times New Roman" w:cs="Times New Roman"/>
                <w:b/>
                <w:sz w:val="20"/>
                <w:szCs w:val="20"/>
                <w:lang w:val="en-US"/>
              </w:rPr>
            </w:pPr>
            <w:r w:rsidRPr="00083A4C">
              <w:rPr>
                <w:rFonts w:ascii="Times New Roman" w:hAnsi="Times New Roman" w:cs="Times New Roman"/>
                <w:b/>
                <w:sz w:val="20"/>
                <w:szCs w:val="20"/>
                <w:lang w:val="en-US"/>
              </w:rPr>
              <w:t>Secondary antibodies</w:t>
            </w:r>
          </w:p>
        </w:tc>
        <w:tc>
          <w:tcPr>
            <w:tcW w:w="851" w:type="dxa"/>
          </w:tcPr>
          <w:p w14:paraId="53D641DF" w14:textId="77777777" w:rsidR="00983315" w:rsidRPr="00083A4C" w:rsidRDefault="00983315" w:rsidP="00A610DC">
            <w:pPr>
              <w:rPr>
                <w:rFonts w:ascii="Times New Roman" w:hAnsi="Times New Roman" w:cs="Times New Roman"/>
                <w:b/>
                <w:sz w:val="20"/>
                <w:szCs w:val="20"/>
                <w:lang w:val="en-US"/>
              </w:rPr>
            </w:pPr>
          </w:p>
        </w:tc>
        <w:tc>
          <w:tcPr>
            <w:tcW w:w="1368" w:type="dxa"/>
          </w:tcPr>
          <w:p w14:paraId="5DA9E9A5" w14:textId="77777777" w:rsidR="00983315" w:rsidRPr="00083A4C" w:rsidRDefault="00983315" w:rsidP="00A610DC">
            <w:pPr>
              <w:rPr>
                <w:rFonts w:ascii="Times New Roman" w:hAnsi="Times New Roman" w:cs="Times New Roman"/>
                <w:b/>
                <w:sz w:val="20"/>
                <w:szCs w:val="20"/>
                <w:lang w:val="en-US"/>
              </w:rPr>
            </w:pPr>
          </w:p>
        </w:tc>
        <w:tc>
          <w:tcPr>
            <w:tcW w:w="1225" w:type="dxa"/>
          </w:tcPr>
          <w:p w14:paraId="5A7537E1" w14:textId="77777777" w:rsidR="00983315" w:rsidRPr="00083A4C" w:rsidRDefault="00983315" w:rsidP="00A610DC">
            <w:pPr>
              <w:rPr>
                <w:rFonts w:ascii="Times New Roman" w:hAnsi="Times New Roman" w:cs="Times New Roman"/>
                <w:b/>
                <w:sz w:val="20"/>
                <w:szCs w:val="20"/>
                <w:lang w:val="en-US"/>
              </w:rPr>
            </w:pPr>
          </w:p>
        </w:tc>
        <w:tc>
          <w:tcPr>
            <w:tcW w:w="1260" w:type="dxa"/>
          </w:tcPr>
          <w:p w14:paraId="5DEDA3E1" w14:textId="77777777" w:rsidR="00983315" w:rsidRPr="00083A4C" w:rsidRDefault="00983315" w:rsidP="00A610DC">
            <w:pPr>
              <w:rPr>
                <w:rFonts w:ascii="Times New Roman" w:hAnsi="Times New Roman" w:cs="Times New Roman"/>
                <w:b/>
                <w:sz w:val="20"/>
                <w:szCs w:val="20"/>
                <w:lang w:val="en-US"/>
              </w:rPr>
            </w:pPr>
          </w:p>
        </w:tc>
        <w:tc>
          <w:tcPr>
            <w:tcW w:w="1260" w:type="dxa"/>
          </w:tcPr>
          <w:p w14:paraId="00B4D339" w14:textId="77777777" w:rsidR="00983315" w:rsidRPr="00083A4C" w:rsidRDefault="00983315" w:rsidP="00A610DC">
            <w:pPr>
              <w:rPr>
                <w:rFonts w:ascii="Times New Roman" w:hAnsi="Times New Roman" w:cs="Times New Roman"/>
                <w:b/>
                <w:sz w:val="20"/>
                <w:szCs w:val="20"/>
                <w:lang w:val="en-US"/>
              </w:rPr>
            </w:pPr>
          </w:p>
        </w:tc>
        <w:tc>
          <w:tcPr>
            <w:tcW w:w="947" w:type="dxa"/>
          </w:tcPr>
          <w:p w14:paraId="3417D513" w14:textId="77777777" w:rsidR="00983315" w:rsidRPr="00083A4C" w:rsidRDefault="00983315" w:rsidP="00A610DC">
            <w:pPr>
              <w:rPr>
                <w:rFonts w:ascii="Times New Roman" w:hAnsi="Times New Roman" w:cs="Times New Roman"/>
                <w:b/>
                <w:sz w:val="20"/>
                <w:szCs w:val="20"/>
                <w:lang w:val="en-US"/>
              </w:rPr>
            </w:pPr>
          </w:p>
        </w:tc>
        <w:tc>
          <w:tcPr>
            <w:tcW w:w="1446" w:type="dxa"/>
          </w:tcPr>
          <w:p w14:paraId="1156098E" w14:textId="77777777" w:rsidR="00983315" w:rsidRPr="00083A4C" w:rsidRDefault="00983315" w:rsidP="00A610DC">
            <w:pPr>
              <w:rPr>
                <w:rFonts w:ascii="Times New Roman" w:hAnsi="Times New Roman" w:cs="Times New Roman"/>
                <w:b/>
                <w:sz w:val="20"/>
                <w:szCs w:val="20"/>
                <w:lang w:val="en-US"/>
              </w:rPr>
            </w:pPr>
          </w:p>
        </w:tc>
      </w:tr>
      <w:tr w:rsidR="00983315" w:rsidRPr="005F67A6" w14:paraId="2D793CF4" w14:textId="77777777" w:rsidTr="00A610DC">
        <w:tc>
          <w:tcPr>
            <w:tcW w:w="1271" w:type="dxa"/>
          </w:tcPr>
          <w:p w14:paraId="5C104E12"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Alexa Fluor 488</w:t>
            </w:r>
          </w:p>
        </w:tc>
        <w:tc>
          <w:tcPr>
            <w:tcW w:w="851" w:type="dxa"/>
          </w:tcPr>
          <w:p w14:paraId="788FF0F3"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chicken</w:t>
            </w:r>
          </w:p>
        </w:tc>
        <w:tc>
          <w:tcPr>
            <w:tcW w:w="1368" w:type="dxa"/>
          </w:tcPr>
          <w:p w14:paraId="451B8BB8"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goat</w:t>
            </w:r>
          </w:p>
        </w:tc>
        <w:tc>
          <w:tcPr>
            <w:tcW w:w="1225" w:type="dxa"/>
          </w:tcPr>
          <w:p w14:paraId="4CCBEBFB"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Thermo</w:t>
            </w:r>
          </w:p>
          <w:p w14:paraId="4628E9BB"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Fisher</w:t>
            </w:r>
          </w:p>
        </w:tc>
        <w:tc>
          <w:tcPr>
            <w:tcW w:w="1260" w:type="dxa"/>
          </w:tcPr>
          <w:p w14:paraId="2A9B73D7"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A21467</w:t>
            </w:r>
          </w:p>
        </w:tc>
        <w:tc>
          <w:tcPr>
            <w:tcW w:w="1260" w:type="dxa"/>
          </w:tcPr>
          <w:p w14:paraId="28B7CED5"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ICC</w:t>
            </w:r>
          </w:p>
        </w:tc>
        <w:tc>
          <w:tcPr>
            <w:tcW w:w="947" w:type="dxa"/>
          </w:tcPr>
          <w:p w14:paraId="2E867F0C"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1:300</w:t>
            </w:r>
          </w:p>
        </w:tc>
        <w:tc>
          <w:tcPr>
            <w:tcW w:w="1446" w:type="dxa"/>
          </w:tcPr>
          <w:p w14:paraId="78C4B5A4"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AB_2535870</w:t>
            </w:r>
          </w:p>
        </w:tc>
      </w:tr>
      <w:tr w:rsidR="00983315" w:rsidRPr="005F67A6" w14:paraId="3CA077F4" w14:textId="77777777" w:rsidTr="00A610DC">
        <w:tc>
          <w:tcPr>
            <w:tcW w:w="1271" w:type="dxa"/>
          </w:tcPr>
          <w:p w14:paraId="1F243788"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Alexa Fluor 488</w:t>
            </w:r>
          </w:p>
        </w:tc>
        <w:tc>
          <w:tcPr>
            <w:tcW w:w="851" w:type="dxa"/>
          </w:tcPr>
          <w:p w14:paraId="4B731C8B"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goat</w:t>
            </w:r>
          </w:p>
        </w:tc>
        <w:tc>
          <w:tcPr>
            <w:tcW w:w="1368" w:type="dxa"/>
          </w:tcPr>
          <w:p w14:paraId="1A1AECEC"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mouse</w:t>
            </w:r>
          </w:p>
        </w:tc>
        <w:tc>
          <w:tcPr>
            <w:tcW w:w="1225" w:type="dxa"/>
          </w:tcPr>
          <w:p w14:paraId="15FFC6D8"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Thermo Fisher</w:t>
            </w:r>
          </w:p>
        </w:tc>
        <w:tc>
          <w:tcPr>
            <w:tcW w:w="1260" w:type="dxa"/>
          </w:tcPr>
          <w:p w14:paraId="107C0D49"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A11001</w:t>
            </w:r>
          </w:p>
        </w:tc>
        <w:tc>
          <w:tcPr>
            <w:tcW w:w="1260" w:type="dxa"/>
          </w:tcPr>
          <w:p w14:paraId="02166192"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ICC</w:t>
            </w:r>
          </w:p>
        </w:tc>
        <w:tc>
          <w:tcPr>
            <w:tcW w:w="947" w:type="dxa"/>
          </w:tcPr>
          <w:p w14:paraId="2FA9CC6C"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1:300</w:t>
            </w:r>
          </w:p>
        </w:tc>
        <w:tc>
          <w:tcPr>
            <w:tcW w:w="1446" w:type="dxa"/>
          </w:tcPr>
          <w:p w14:paraId="20140F6C"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AB_2534069</w:t>
            </w:r>
          </w:p>
        </w:tc>
      </w:tr>
      <w:tr w:rsidR="00983315" w:rsidRPr="005F67A6" w14:paraId="7227C41D" w14:textId="77777777" w:rsidTr="00A610DC">
        <w:tc>
          <w:tcPr>
            <w:tcW w:w="1271" w:type="dxa"/>
          </w:tcPr>
          <w:p w14:paraId="73269DAF"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Alexa Fluor 568</w:t>
            </w:r>
          </w:p>
        </w:tc>
        <w:tc>
          <w:tcPr>
            <w:tcW w:w="851" w:type="dxa"/>
          </w:tcPr>
          <w:p w14:paraId="2B7C3ECF"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goat</w:t>
            </w:r>
          </w:p>
        </w:tc>
        <w:tc>
          <w:tcPr>
            <w:tcW w:w="1368" w:type="dxa"/>
          </w:tcPr>
          <w:p w14:paraId="588244F8"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rabbit</w:t>
            </w:r>
          </w:p>
        </w:tc>
        <w:tc>
          <w:tcPr>
            <w:tcW w:w="1225" w:type="dxa"/>
          </w:tcPr>
          <w:p w14:paraId="189CB9A9"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Thermo Fisher</w:t>
            </w:r>
          </w:p>
        </w:tc>
        <w:tc>
          <w:tcPr>
            <w:tcW w:w="1260" w:type="dxa"/>
          </w:tcPr>
          <w:p w14:paraId="4F8B3A85"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A11011</w:t>
            </w:r>
          </w:p>
        </w:tc>
        <w:tc>
          <w:tcPr>
            <w:tcW w:w="1260" w:type="dxa"/>
          </w:tcPr>
          <w:p w14:paraId="2B50EE03"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ICC</w:t>
            </w:r>
          </w:p>
        </w:tc>
        <w:tc>
          <w:tcPr>
            <w:tcW w:w="947" w:type="dxa"/>
          </w:tcPr>
          <w:p w14:paraId="5AC7BFEE"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1:300</w:t>
            </w:r>
          </w:p>
        </w:tc>
        <w:tc>
          <w:tcPr>
            <w:tcW w:w="1446" w:type="dxa"/>
          </w:tcPr>
          <w:p w14:paraId="3C1AFB4E"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AB_143157</w:t>
            </w:r>
          </w:p>
        </w:tc>
      </w:tr>
      <w:tr w:rsidR="00983315" w:rsidRPr="005F67A6" w14:paraId="27C4651D" w14:textId="77777777" w:rsidTr="00A610DC">
        <w:tc>
          <w:tcPr>
            <w:tcW w:w="1271" w:type="dxa"/>
          </w:tcPr>
          <w:p w14:paraId="7A9B7222"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Alexa Fluor 488</w:t>
            </w:r>
          </w:p>
        </w:tc>
        <w:tc>
          <w:tcPr>
            <w:tcW w:w="851" w:type="dxa"/>
          </w:tcPr>
          <w:p w14:paraId="38768E3E"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goat</w:t>
            </w:r>
          </w:p>
        </w:tc>
        <w:tc>
          <w:tcPr>
            <w:tcW w:w="1368" w:type="dxa"/>
          </w:tcPr>
          <w:p w14:paraId="373BBF29"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rabbit</w:t>
            </w:r>
          </w:p>
        </w:tc>
        <w:tc>
          <w:tcPr>
            <w:tcW w:w="1225" w:type="dxa"/>
          </w:tcPr>
          <w:p w14:paraId="0A214B2F"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Thermo Fisher</w:t>
            </w:r>
          </w:p>
        </w:tc>
        <w:tc>
          <w:tcPr>
            <w:tcW w:w="1260" w:type="dxa"/>
          </w:tcPr>
          <w:p w14:paraId="3A4E01E5"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A11008</w:t>
            </w:r>
          </w:p>
        </w:tc>
        <w:tc>
          <w:tcPr>
            <w:tcW w:w="1260" w:type="dxa"/>
          </w:tcPr>
          <w:p w14:paraId="5DAB9464"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IHC</w:t>
            </w:r>
          </w:p>
        </w:tc>
        <w:tc>
          <w:tcPr>
            <w:tcW w:w="947" w:type="dxa"/>
          </w:tcPr>
          <w:p w14:paraId="1A68B73E"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1:300</w:t>
            </w:r>
          </w:p>
          <w:p w14:paraId="3E4A831D"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1:500</w:t>
            </w:r>
          </w:p>
        </w:tc>
        <w:tc>
          <w:tcPr>
            <w:tcW w:w="1446" w:type="dxa"/>
          </w:tcPr>
          <w:p w14:paraId="4B94D536"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AB_143165</w:t>
            </w:r>
          </w:p>
        </w:tc>
      </w:tr>
      <w:tr w:rsidR="00983315" w:rsidRPr="005F67A6" w14:paraId="7A80F22E" w14:textId="77777777" w:rsidTr="00A610DC">
        <w:tc>
          <w:tcPr>
            <w:tcW w:w="1271" w:type="dxa"/>
          </w:tcPr>
          <w:p w14:paraId="3467E3FA"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Alexa Fluor 568</w:t>
            </w:r>
          </w:p>
        </w:tc>
        <w:tc>
          <w:tcPr>
            <w:tcW w:w="851" w:type="dxa"/>
          </w:tcPr>
          <w:p w14:paraId="10A1AA84"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goat</w:t>
            </w:r>
          </w:p>
        </w:tc>
        <w:tc>
          <w:tcPr>
            <w:tcW w:w="1368" w:type="dxa"/>
          </w:tcPr>
          <w:p w14:paraId="25174260"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rat</w:t>
            </w:r>
          </w:p>
        </w:tc>
        <w:tc>
          <w:tcPr>
            <w:tcW w:w="1225" w:type="dxa"/>
          </w:tcPr>
          <w:p w14:paraId="085A2E1A"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Thermo Fisher</w:t>
            </w:r>
          </w:p>
        </w:tc>
        <w:tc>
          <w:tcPr>
            <w:tcW w:w="1260" w:type="dxa"/>
          </w:tcPr>
          <w:p w14:paraId="06A74B07"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A11077</w:t>
            </w:r>
          </w:p>
        </w:tc>
        <w:tc>
          <w:tcPr>
            <w:tcW w:w="1260" w:type="dxa"/>
          </w:tcPr>
          <w:p w14:paraId="5AF60C21"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ICC</w:t>
            </w:r>
          </w:p>
        </w:tc>
        <w:tc>
          <w:tcPr>
            <w:tcW w:w="947" w:type="dxa"/>
          </w:tcPr>
          <w:p w14:paraId="2C3C3DDC"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1:300</w:t>
            </w:r>
          </w:p>
        </w:tc>
        <w:tc>
          <w:tcPr>
            <w:tcW w:w="1446" w:type="dxa"/>
          </w:tcPr>
          <w:p w14:paraId="1E1DDBAB"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rPr>
              <w:t>AB_2534121</w:t>
            </w:r>
          </w:p>
        </w:tc>
      </w:tr>
      <w:tr w:rsidR="00983315" w:rsidRPr="005F67A6" w14:paraId="7EA04E1C" w14:textId="77777777" w:rsidTr="00A610DC">
        <w:tc>
          <w:tcPr>
            <w:tcW w:w="1271" w:type="dxa"/>
          </w:tcPr>
          <w:p w14:paraId="3FD7BE5B"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Alexa Fluor 568</w:t>
            </w:r>
          </w:p>
        </w:tc>
        <w:tc>
          <w:tcPr>
            <w:tcW w:w="851" w:type="dxa"/>
          </w:tcPr>
          <w:p w14:paraId="52AE7569"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goat</w:t>
            </w:r>
          </w:p>
        </w:tc>
        <w:tc>
          <w:tcPr>
            <w:tcW w:w="1368" w:type="dxa"/>
          </w:tcPr>
          <w:p w14:paraId="09DB1A82"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mouse</w:t>
            </w:r>
          </w:p>
        </w:tc>
        <w:tc>
          <w:tcPr>
            <w:tcW w:w="1225" w:type="dxa"/>
          </w:tcPr>
          <w:p w14:paraId="3594AD24"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Thermo Fisher</w:t>
            </w:r>
          </w:p>
        </w:tc>
        <w:tc>
          <w:tcPr>
            <w:tcW w:w="1260" w:type="dxa"/>
          </w:tcPr>
          <w:p w14:paraId="23C31599"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A11004</w:t>
            </w:r>
          </w:p>
        </w:tc>
        <w:tc>
          <w:tcPr>
            <w:tcW w:w="1260" w:type="dxa"/>
          </w:tcPr>
          <w:p w14:paraId="0E20480E"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IHC</w:t>
            </w:r>
          </w:p>
        </w:tc>
        <w:tc>
          <w:tcPr>
            <w:tcW w:w="947" w:type="dxa"/>
          </w:tcPr>
          <w:p w14:paraId="077900C7"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1:300</w:t>
            </w:r>
          </w:p>
        </w:tc>
        <w:tc>
          <w:tcPr>
            <w:tcW w:w="1446" w:type="dxa"/>
          </w:tcPr>
          <w:p w14:paraId="481F94E7" w14:textId="77777777" w:rsidR="00983315" w:rsidRPr="00083A4C" w:rsidRDefault="00983315" w:rsidP="00A610DC">
            <w:pPr>
              <w:rPr>
                <w:rFonts w:ascii="Times New Roman" w:hAnsi="Times New Roman" w:cs="Times New Roman"/>
                <w:sz w:val="20"/>
                <w:szCs w:val="20"/>
              </w:rPr>
            </w:pPr>
            <w:r w:rsidRPr="00083A4C">
              <w:rPr>
                <w:rFonts w:ascii="Times New Roman" w:hAnsi="Times New Roman" w:cs="Times New Roman"/>
                <w:sz w:val="20"/>
                <w:szCs w:val="20"/>
              </w:rPr>
              <w:t>AB_2534072</w:t>
            </w:r>
          </w:p>
        </w:tc>
      </w:tr>
      <w:tr w:rsidR="00983315" w:rsidRPr="005F67A6" w14:paraId="4B1140C4" w14:textId="77777777" w:rsidTr="00A610DC">
        <w:tc>
          <w:tcPr>
            <w:tcW w:w="1271" w:type="dxa"/>
          </w:tcPr>
          <w:p w14:paraId="66E19376"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anti-mouse HRP</w:t>
            </w:r>
          </w:p>
        </w:tc>
        <w:tc>
          <w:tcPr>
            <w:tcW w:w="851" w:type="dxa"/>
          </w:tcPr>
          <w:p w14:paraId="76E3097A"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rabbit</w:t>
            </w:r>
          </w:p>
        </w:tc>
        <w:tc>
          <w:tcPr>
            <w:tcW w:w="1368" w:type="dxa"/>
          </w:tcPr>
          <w:p w14:paraId="7EEF97EF"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mouse</w:t>
            </w:r>
          </w:p>
        </w:tc>
        <w:tc>
          <w:tcPr>
            <w:tcW w:w="1225" w:type="dxa"/>
          </w:tcPr>
          <w:p w14:paraId="48A4AD86"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Sigma-Aldrich</w:t>
            </w:r>
          </w:p>
        </w:tc>
        <w:tc>
          <w:tcPr>
            <w:tcW w:w="1260" w:type="dxa"/>
          </w:tcPr>
          <w:p w14:paraId="70A1D7B3"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A9044</w:t>
            </w:r>
          </w:p>
        </w:tc>
        <w:tc>
          <w:tcPr>
            <w:tcW w:w="1260" w:type="dxa"/>
          </w:tcPr>
          <w:p w14:paraId="0BDCEF0F"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WB</w:t>
            </w:r>
          </w:p>
        </w:tc>
        <w:tc>
          <w:tcPr>
            <w:tcW w:w="947" w:type="dxa"/>
          </w:tcPr>
          <w:p w14:paraId="35CBBDD5"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1:20000</w:t>
            </w:r>
          </w:p>
        </w:tc>
        <w:tc>
          <w:tcPr>
            <w:tcW w:w="1446" w:type="dxa"/>
          </w:tcPr>
          <w:p w14:paraId="643E74BC" w14:textId="77777777" w:rsidR="00983315" w:rsidRPr="00083A4C" w:rsidRDefault="00983315" w:rsidP="00A610DC">
            <w:pPr>
              <w:rPr>
                <w:rFonts w:ascii="Times New Roman" w:hAnsi="Times New Roman" w:cs="Times New Roman"/>
                <w:sz w:val="20"/>
                <w:szCs w:val="20"/>
              </w:rPr>
            </w:pPr>
            <w:r w:rsidRPr="00083A4C">
              <w:rPr>
                <w:rFonts w:ascii="Times New Roman" w:hAnsi="Times New Roman" w:cs="Times New Roman"/>
                <w:sz w:val="20"/>
                <w:szCs w:val="20"/>
              </w:rPr>
              <w:t>AB_258431</w:t>
            </w:r>
          </w:p>
        </w:tc>
      </w:tr>
      <w:tr w:rsidR="00983315" w:rsidRPr="005F67A6" w14:paraId="10EA361B" w14:textId="77777777" w:rsidTr="00A610DC">
        <w:tc>
          <w:tcPr>
            <w:tcW w:w="1271" w:type="dxa"/>
          </w:tcPr>
          <w:p w14:paraId="6FEE6B54"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anti-rabbit HRP</w:t>
            </w:r>
          </w:p>
        </w:tc>
        <w:tc>
          <w:tcPr>
            <w:tcW w:w="851" w:type="dxa"/>
          </w:tcPr>
          <w:p w14:paraId="28986456"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goat</w:t>
            </w:r>
          </w:p>
        </w:tc>
        <w:tc>
          <w:tcPr>
            <w:tcW w:w="1368" w:type="dxa"/>
          </w:tcPr>
          <w:p w14:paraId="794E0397"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rabbit</w:t>
            </w:r>
          </w:p>
        </w:tc>
        <w:tc>
          <w:tcPr>
            <w:tcW w:w="1225" w:type="dxa"/>
          </w:tcPr>
          <w:p w14:paraId="40ECBB94"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Invitrogen</w:t>
            </w:r>
          </w:p>
        </w:tc>
        <w:tc>
          <w:tcPr>
            <w:tcW w:w="1260" w:type="dxa"/>
          </w:tcPr>
          <w:p w14:paraId="54E50331"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A16096</w:t>
            </w:r>
          </w:p>
        </w:tc>
        <w:tc>
          <w:tcPr>
            <w:tcW w:w="1260" w:type="dxa"/>
          </w:tcPr>
          <w:p w14:paraId="70B85440"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WB</w:t>
            </w:r>
          </w:p>
        </w:tc>
        <w:tc>
          <w:tcPr>
            <w:tcW w:w="947" w:type="dxa"/>
          </w:tcPr>
          <w:p w14:paraId="6A851934" w14:textId="77777777" w:rsidR="00983315" w:rsidRPr="00083A4C" w:rsidRDefault="00983315" w:rsidP="00A610DC">
            <w:pPr>
              <w:rPr>
                <w:rFonts w:ascii="Times New Roman" w:hAnsi="Times New Roman" w:cs="Times New Roman"/>
                <w:sz w:val="20"/>
                <w:szCs w:val="20"/>
                <w:lang w:val="en-US"/>
              </w:rPr>
            </w:pPr>
            <w:r w:rsidRPr="00083A4C">
              <w:rPr>
                <w:rFonts w:ascii="Times New Roman" w:hAnsi="Times New Roman" w:cs="Times New Roman"/>
                <w:sz w:val="20"/>
                <w:szCs w:val="20"/>
                <w:lang w:val="en-US"/>
              </w:rPr>
              <w:t>1:20000</w:t>
            </w:r>
          </w:p>
        </w:tc>
        <w:tc>
          <w:tcPr>
            <w:tcW w:w="1446" w:type="dxa"/>
          </w:tcPr>
          <w:p w14:paraId="0F24C6C5" w14:textId="77777777" w:rsidR="00983315" w:rsidRPr="00083A4C" w:rsidRDefault="00983315" w:rsidP="00A610DC">
            <w:pPr>
              <w:rPr>
                <w:rFonts w:ascii="Times New Roman" w:hAnsi="Times New Roman" w:cs="Times New Roman"/>
                <w:sz w:val="20"/>
                <w:szCs w:val="20"/>
              </w:rPr>
            </w:pPr>
            <w:r w:rsidRPr="00083A4C">
              <w:rPr>
                <w:rFonts w:ascii="Times New Roman" w:hAnsi="Times New Roman" w:cs="Times New Roman"/>
                <w:sz w:val="20"/>
                <w:szCs w:val="20"/>
              </w:rPr>
              <w:t>AB_2534770</w:t>
            </w:r>
          </w:p>
        </w:tc>
      </w:tr>
    </w:tbl>
    <w:p w14:paraId="1549490A" w14:textId="77777777" w:rsidR="007036FD" w:rsidRPr="004C281D" w:rsidRDefault="007036FD" w:rsidP="004C281D">
      <w:pPr>
        <w:pStyle w:val="Heading41"/>
        <w:numPr>
          <w:ilvl w:val="0"/>
          <w:numId w:val="0"/>
        </w:numPr>
        <w:spacing w:line="480" w:lineRule="auto"/>
        <w:rPr>
          <w:rFonts w:cs="Times New Roman"/>
          <w:b w:val="0"/>
          <w:bCs/>
        </w:rPr>
      </w:pPr>
    </w:p>
    <w:p w14:paraId="4DFAB01F" w14:textId="250C3878" w:rsidR="00DD39CC" w:rsidRPr="00083A4C" w:rsidRDefault="00DD39CC" w:rsidP="00083A4C">
      <w:pPr>
        <w:pStyle w:val="Heading41"/>
        <w:numPr>
          <w:ilvl w:val="1"/>
          <w:numId w:val="2"/>
        </w:numPr>
        <w:spacing w:line="480" w:lineRule="auto"/>
        <w:rPr>
          <w:rFonts w:cs="Times New Roman"/>
        </w:rPr>
      </w:pPr>
      <w:r>
        <w:rPr>
          <w:rFonts w:cs="Times New Roman"/>
        </w:rPr>
        <w:t>Phagocytosis assays</w:t>
      </w:r>
    </w:p>
    <w:p w14:paraId="5DC1B838" w14:textId="77777777" w:rsidR="0063240E" w:rsidRPr="0063240E" w:rsidRDefault="0063240E" w:rsidP="0063240E">
      <w:pPr>
        <w:pStyle w:val="Heading41"/>
        <w:numPr>
          <w:ilvl w:val="0"/>
          <w:numId w:val="0"/>
        </w:numPr>
        <w:spacing w:line="480" w:lineRule="auto"/>
        <w:rPr>
          <w:rFonts w:cs="Times New Roman"/>
          <w:b w:val="0"/>
          <w:bCs/>
        </w:rPr>
      </w:pPr>
      <w:r w:rsidRPr="0063240E">
        <w:rPr>
          <w:rFonts w:cs="Times New Roman"/>
          <w:b w:val="0"/>
          <w:bCs/>
        </w:rPr>
        <w:t xml:space="preserve">For pHrodo zymosan phagocytosis assays, the cells were plated at a density of 20,000 cells per well into a black-walled 96-well imaging plate in 90 μl iMG medium containing the maturation factors CD200 and CX3CL1 three  days before performing the assay. A day before the assay, 50 μl of fresh maturation iMG medium was added per well. On the day of the phagocytosis assay 40 μl of the medium was removed to keep the total volume at 100 μl. pHrodoTM zymosan BioParticlesTM were freshly dissolved in PBS, sonicated according to the manufacturer’s instructions, and added on </w:t>
      </w:r>
      <w:r w:rsidRPr="0063240E">
        <w:rPr>
          <w:rFonts w:cs="Times New Roman"/>
          <w:b w:val="0"/>
          <w:bCs/>
        </w:rPr>
        <w:lastRenderedPageBreak/>
        <w:t xml:space="preserve">top of cells at a final concentration of 83.3 μg/ml. The phagocytosis assay was performed using the IncuCyte S3 live cell imaging system (Sartorius) at the Biomedicum Stem Cell Center core facility, University of Helsinki. The cells were imaged every 30 minutes for 6.5 h and the integrated intensity of the fluorescence signal was normalized to cell confluence assessed by IncuCyte S3 before adding the pHrodo zymosan BioParticles. </w:t>
      </w:r>
    </w:p>
    <w:p w14:paraId="36DD62DA" w14:textId="14389DED" w:rsidR="00083A4C" w:rsidRDefault="0063240E" w:rsidP="0063240E">
      <w:pPr>
        <w:pStyle w:val="Heading41"/>
        <w:numPr>
          <w:ilvl w:val="0"/>
          <w:numId w:val="0"/>
        </w:numPr>
        <w:spacing w:line="480" w:lineRule="auto"/>
        <w:rPr>
          <w:rFonts w:cs="Times New Roman"/>
          <w:b w:val="0"/>
          <w:bCs/>
        </w:rPr>
      </w:pPr>
      <w:r w:rsidRPr="0063240E">
        <w:rPr>
          <w:rFonts w:cs="Times New Roman"/>
          <w:b w:val="0"/>
          <w:bCs/>
        </w:rPr>
        <w:t xml:space="preserve">To investigate </w:t>
      </w:r>
      <w:r w:rsidR="00EB00AC">
        <w:rPr>
          <w:rFonts w:cs="Times New Roman"/>
          <w:b w:val="0"/>
          <w:bCs/>
        </w:rPr>
        <w:t xml:space="preserve">fibrillar </w:t>
      </w:r>
      <w:r w:rsidRPr="0063240E">
        <w:rPr>
          <w:rFonts w:cs="Times New Roman"/>
          <w:b w:val="0"/>
          <w:bCs/>
        </w:rPr>
        <w:t>Aβ42 uptake by microglia, cells were re-plated at 222,000 cells per well in 1 ml iMG medium on a Matrigel-coated 12-well plate. Maturation factors were added to the medium at 4 days prior to the assay. Human beta-amyloid (1-42) HiLyteTM Fluor 488-labeled (AnaSpec) was reconstituted in PBS at 0.1 mg/ml and fibrillized for five days at + 37 °C in a glass vial. On the day of the assay, Aβ42 HiLyteTM Fluor 488-labeled fibrils were sonicated and incubated for 2 h on top of cells at the final concentration of 5 μg/ml at 37 °C. Then the cells were washed with ice-cold PBS and harvested by scraping and centrifuging at 300 G 5 min +4 °C. The cells were stained for 45 min with anti-CD11b APC-conjugated antibody (Biolegend) in 1% BSA. The unspecific binding was blocked by the human Fc receptor binding inhibitor (Thermo Fisher Scientific). The cells were analyzed using BD Accuri C6 flow cytometer with BD CSampler Plus software (BD Biosciences, Franklin Lakes, NJ, USA) at the Biomedicum Flow Cytometry Core Facility, University of Helsinki. Untreated cells served as the negative control.</w:t>
      </w:r>
    </w:p>
    <w:p w14:paraId="6E98E9B7" w14:textId="77777777" w:rsidR="00083A4C" w:rsidRPr="005F67A6" w:rsidRDefault="00083A4C" w:rsidP="00083A4C">
      <w:pPr>
        <w:pStyle w:val="Heading41"/>
        <w:numPr>
          <w:ilvl w:val="0"/>
          <w:numId w:val="0"/>
        </w:numPr>
        <w:spacing w:line="480" w:lineRule="auto"/>
        <w:ind w:left="720"/>
        <w:rPr>
          <w:rFonts w:cs="Times New Roman"/>
          <w:b w:val="0"/>
          <w:bCs/>
        </w:rPr>
      </w:pPr>
    </w:p>
    <w:p w14:paraId="40B25053" w14:textId="0E61D065" w:rsidR="00DD39CC" w:rsidRPr="005F67A6" w:rsidRDefault="00DD39CC" w:rsidP="00DD39CC">
      <w:pPr>
        <w:pStyle w:val="Caption"/>
        <w:keepNext/>
        <w:rPr>
          <w:i w:val="0"/>
          <w:iCs w:val="0"/>
          <w:sz w:val="24"/>
          <w:szCs w:val="24"/>
          <w:lang w:val="en-US"/>
        </w:rPr>
      </w:pPr>
      <w:r w:rsidRPr="005F67A6">
        <w:rPr>
          <w:b/>
          <w:bCs/>
          <w:i w:val="0"/>
          <w:iCs w:val="0"/>
          <w:color w:val="auto"/>
          <w:sz w:val="24"/>
          <w:szCs w:val="24"/>
          <w:lang w:val="en-US"/>
        </w:rPr>
        <w:t>Table 3</w:t>
      </w:r>
      <w:r w:rsidRPr="005F67A6">
        <w:rPr>
          <w:i w:val="0"/>
          <w:iCs w:val="0"/>
          <w:color w:val="auto"/>
          <w:sz w:val="24"/>
          <w:szCs w:val="24"/>
          <w:lang w:val="en-US"/>
        </w:rPr>
        <w:t>. Primers used in RT-qPCR.</w:t>
      </w:r>
    </w:p>
    <w:tbl>
      <w:tblPr>
        <w:tblStyle w:val="TableGrid"/>
        <w:tblW w:w="0" w:type="auto"/>
        <w:tblLook w:val="04A0" w:firstRow="1" w:lastRow="0" w:firstColumn="1" w:lastColumn="0" w:noHBand="0" w:noVBand="1"/>
      </w:tblPr>
      <w:tblGrid>
        <w:gridCol w:w="3005"/>
        <w:gridCol w:w="3005"/>
        <w:gridCol w:w="3006"/>
      </w:tblGrid>
      <w:tr w:rsidR="00DD39CC" w:rsidRPr="005F67A6" w14:paraId="373EA7E2" w14:textId="77777777" w:rsidTr="000C7404">
        <w:tc>
          <w:tcPr>
            <w:tcW w:w="3005" w:type="dxa"/>
          </w:tcPr>
          <w:p w14:paraId="13C057E5" w14:textId="77777777" w:rsidR="00DD39CC" w:rsidRPr="00DD39CC" w:rsidRDefault="00DD39CC" w:rsidP="000C7404">
            <w:pPr>
              <w:rPr>
                <w:rFonts w:ascii="Times New Roman" w:hAnsi="Times New Roman" w:cs="Times New Roman"/>
                <w:b/>
                <w:bCs/>
                <w:sz w:val="20"/>
                <w:szCs w:val="20"/>
              </w:rPr>
            </w:pPr>
            <w:r w:rsidRPr="00DD39CC">
              <w:rPr>
                <w:rFonts w:ascii="Times New Roman" w:hAnsi="Times New Roman" w:cs="Times New Roman"/>
                <w:b/>
                <w:bCs/>
                <w:sz w:val="20"/>
                <w:szCs w:val="20"/>
              </w:rPr>
              <w:t>Primers</w:t>
            </w:r>
          </w:p>
        </w:tc>
        <w:tc>
          <w:tcPr>
            <w:tcW w:w="3005" w:type="dxa"/>
          </w:tcPr>
          <w:p w14:paraId="54F8BA91" w14:textId="77777777" w:rsidR="00DD39CC" w:rsidRPr="00DD39CC" w:rsidRDefault="00DD39CC" w:rsidP="000C7404">
            <w:pPr>
              <w:rPr>
                <w:rFonts w:ascii="Times New Roman" w:hAnsi="Times New Roman" w:cs="Times New Roman"/>
                <w:b/>
                <w:bCs/>
                <w:sz w:val="20"/>
                <w:szCs w:val="20"/>
              </w:rPr>
            </w:pPr>
            <w:r w:rsidRPr="00DD39CC">
              <w:rPr>
                <w:rFonts w:ascii="Times New Roman" w:hAnsi="Times New Roman" w:cs="Times New Roman"/>
                <w:b/>
                <w:bCs/>
                <w:sz w:val="20"/>
                <w:szCs w:val="20"/>
              </w:rPr>
              <w:t>Producer</w:t>
            </w:r>
          </w:p>
        </w:tc>
        <w:tc>
          <w:tcPr>
            <w:tcW w:w="3006" w:type="dxa"/>
          </w:tcPr>
          <w:p w14:paraId="651A265D" w14:textId="77777777" w:rsidR="00DD39CC" w:rsidRPr="00DD39CC" w:rsidRDefault="00DD39CC" w:rsidP="000C7404">
            <w:pPr>
              <w:rPr>
                <w:rFonts w:ascii="Times New Roman" w:hAnsi="Times New Roman" w:cs="Times New Roman"/>
                <w:b/>
                <w:bCs/>
                <w:sz w:val="20"/>
                <w:szCs w:val="20"/>
              </w:rPr>
            </w:pPr>
            <w:r w:rsidRPr="00DD39CC">
              <w:rPr>
                <w:rFonts w:ascii="Times New Roman" w:hAnsi="Times New Roman" w:cs="Times New Roman"/>
                <w:b/>
                <w:bCs/>
                <w:sz w:val="20"/>
                <w:szCs w:val="20"/>
              </w:rPr>
              <w:t>Catalog number</w:t>
            </w:r>
          </w:p>
        </w:tc>
      </w:tr>
      <w:tr w:rsidR="00DD39CC" w:rsidRPr="005F67A6" w14:paraId="4BCBC723" w14:textId="77777777" w:rsidTr="000C7404">
        <w:tc>
          <w:tcPr>
            <w:tcW w:w="3005" w:type="dxa"/>
          </w:tcPr>
          <w:p w14:paraId="79BB6ABB"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P2RY12</w:t>
            </w:r>
          </w:p>
        </w:tc>
        <w:tc>
          <w:tcPr>
            <w:tcW w:w="3005" w:type="dxa"/>
          </w:tcPr>
          <w:p w14:paraId="25FA7BC6"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Thermo Fisher Scientific</w:t>
            </w:r>
            <w:r w:rsidRPr="00DD39CC">
              <w:rPr>
                <w:rFonts w:ascii="Times New Roman" w:hAnsi="Times New Roman" w:cs="Times New Roman"/>
                <w:sz w:val="20"/>
                <w:szCs w:val="20"/>
              </w:rPr>
              <w:tab/>
            </w:r>
          </w:p>
        </w:tc>
        <w:tc>
          <w:tcPr>
            <w:tcW w:w="3006" w:type="dxa"/>
          </w:tcPr>
          <w:p w14:paraId="156B2DE1"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Hs00375457_m1</w:t>
            </w:r>
          </w:p>
        </w:tc>
      </w:tr>
      <w:tr w:rsidR="00DD39CC" w:rsidRPr="005F67A6" w14:paraId="4A826FFE" w14:textId="77777777" w:rsidTr="000C7404">
        <w:tc>
          <w:tcPr>
            <w:tcW w:w="3005" w:type="dxa"/>
          </w:tcPr>
          <w:p w14:paraId="63A35E9B"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TREM2</w:t>
            </w:r>
          </w:p>
        </w:tc>
        <w:tc>
          <w:tcPr>
            <w:tcW w:w="3005" w:type="dxa"/>
          </w:tcPr>
          <w:p w14:paraId="0D7158CC"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Thermo Fisher Scientific</w:t>
            </w:r>
            <w:r w:rsidRPr="00DD39CC">
              <w:rPr>
                <w:rFonts w:ascii="Times New Roman" w:hAnsi="Times New Roman" w:cs="Times New Roman"/>
                <w:sz w:val="20"/>
                <w:szCs w:val="20"/>
              </w:rPr>
              <w:tab/>
            </w:r>
          </w:p>
        </w:tc>
        <w:tc>
          <w:tcPr>
            <w:tcW w:w="3006" w:type="dxa"/>
          </w:tcPr>
          <w:p w14:paraId="50684095"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Hs00219132_m1</w:t>
            </w:r>
          </w:p>
        </w:tc>
      </w:tr>
      <w:tr w:rsidR="00DD39CC" w:rsidRPr="005F67A6" w14:paraId="1D059522" w14:textId="77777777" w:rsidTr="000C7404">
        <w:tc>
          <w:tcPr>
            <w:tcW w:w="3005" w:type="dxa"/>
          </w:tcPr>
          <w:p w14:paraId="090F3147"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APOE</w:t>
            </w:r>
          </w:p>
        </w:tc>
        <w:tc>
          <w:tcPr>
            <w:tcW w:w="3005" w:type="dxa"/>
          </w:tcPr>
          <w:p w14:paraId="26E227A4"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Thermo Fisher Scientific</w:t>
            </w:r>
            <w:r w:rsidRPr="00DD39CC">
              <w:rPr>
                <w:rFonts w:ascii="Times New Roman" w:hAnsi="Times New Roman" w:cs="Times New Roman"/>
                <w:sz w:val="20"/>
                <w:szCs w:val="20"/>
              </w:rPr>
              <w:tab/>
            </w:r>
          </w:p>
        </w:tc>
        <w:tc>
          <w:tcPr>
            <w:tcW w:w="3006" w:type="dxa"/>
          </w:tcPr>
          <w:p w14:paraId="4D1796EB"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Hs00171168_m1</w:t>
            </w:r>
          </w:p>
        </w:tc>
      </w:tr>
      <w:tr w:rsidR="00DD39CC" w:rsidRPr="005F67A6" w14:paraId="2BDF69F0" w14:textId="77777777" w:rsidTr="000C7404">
        <w:tc>
          <w:tcPr>
            <w:tcW w:w="3005" w:type="dxa"/>
          </w:tcPr>
          <w:p w14:paraId="7A36F212"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MSR1</w:t>
            </w:r>
          </w:p>
        </w:tc>
        <w:tc>
          <w:tcPr>
            <w:tcW w:w="3005" w:type="dxa"/>
          </w:tcPr>
          <w:p w14:paraId="28F189A3"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Thermo Fisher Scientific</w:t>
            </w:r>
            <w:r w:rsidRPr="00DD39CC">
              <w:rPr>
                <w:rFonts w:ascii="Times New Roman" w:hAnsi="Times New Roman" w:cs="Times New Roman"/>
                <w:sz w:val="20"/>
                <w:szCs w:val="20"/>
              </w:rPr>
              <w:tab/>
            </w:r>
          </w:p>
        </w:tc>
        <w:tc>
          <w:tcPr>
            <w:tcW w:w="3006" w:type="dxa"/>
          </w:tcPr>
          <w:p w14:paraId="5539F7AC"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Hs00234007_m1</w:t>
            </w:r>
          </w:p>
        </w:tc>
      </w:tr>
      <w:tr w:rsidR="00DD39CC" w:rsidRPr="005F67A6" w14:paraId="37D04F7D" w14:textId="77777777" w:rsidTr="000C7404">
        <w:tc>
          <w:tcPr>
            <w:tcW w:w="3005" w:type="dxa"/>
          </w:tcPr>
          <w:p w14:paraId="34EFD79B"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TLR2</w:t>
            </w:r>
          </w:p>
        </w:tc>
        <w:tc>
          <w:tcPr>
            <w:tcW w:w="3005" w:type="dxa"/>
          </w:tcPr>
          <w:p w14:paraId="702F30B8"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Thermo Fisher Scientific</w:t>
            </w:r>
            <w:r w:rsidRPr="00DD39CC">
              <w:rPr>
                <w:rFonts w:ascii="Times New Roman" w:hAnsi="Times New Roman" w:cs="Times New Roman"/>
                <w:sz w:val="20"/>
                <w:szCs w:val="20"/>
              </w:rPr>
              <w:tab/>
            </w:r>
          </w:p>
        </w:tc>
        <w:tc>
          <w:tcPr>
            <w:tcW w:w="3006" w:type="dxa"/>
          </w:tcPr>
          <w:p w14:paraId="5D6CF3C2"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Hs00152932_m1</w:t>
            </w:r>
          </w:p>
        </w:tc>
      </w:tr>
      <w:tr w:rsidR="00DD39CC" w:rsidRPr="005F67A6" w14:paraId="5CD01D91" w14:textId="77777777" w:rsidTr="000C7404">
        <w:tc>
          <w:tcPr>
            <w:tcW w:w="3005" w:type="dxa"/>
          </w:tcPr>
          <w:p w14:paraId="4D864B78"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TLR4</w:t>
            </w:r>
          </w:p>
        </w:tc>
        <w:tc>
          <w:tcPr>
            <w:tcW w:w="3005" w:type="dxa"/>
          </w:tcPr>
          <w:p w14:paraId="340A2B5D"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Thermo Fisher Scientific</w:t>
            </w:r>
            <w:r w:rsidRPr="00DD39CC">
              <w:rPr>
                <w:rFonts w:ascii="Times New Roman" w:hAnsi="Times New Roman" w:cs="Times New Roman"/>
                <w:sz w:val="20"/>
                <w:szCs w:val="20"/>
              </w:rPr>
              <w:tab/>
            </w:r>
          </w:p>
        </w:tc>
        <w:tc>
          <w:tcPr>
            <w:tcW w:w="3006" w:type="dxa"/>
          </w:tcPr>
          <w:p w14:paraId="052E506D"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Hs00152939_m1</w:t>
            </w:r>
          </w:p>
        </w:tc>
      </w:tr>
      <w:tr w:rsidR="00DD39CC" w:rsidRPr="005F67A6" w14:paraId="21E1E65A" w14:textId="77777777" w:rsidTr="000C7404">
        <w:tc>
          <w:tcPr>
            <w:tcW w:w="3005" w:type="dxa"/>
          </w:tcPr>
          <w:p w14:paraId="370B37D1"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CLEC7A</w:t>
            </w:r>
          </w:p>
        </w:tc>
        <w:tc>
          <w:tcPr>
            <w:tcW w:w="3005" w:type="dxa"/>
          </w:tcPr>
          <w:p w14:paraId="4469153B"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Thermo Fisher Scientific</w:t>
            </w:r>
            <w:r w:rsidRPr="00DD39CC">
              <w:rPr>
                <w:rFonts w:ascii="Times New Roman" w:hAnsi="Times New Roman" w:cs="Times New Roman"/>
                <w:sz w:val="20"/>
                <w:szCs w:val="20"/>
              </w:rPr>
              <w:tab/>
            </w:r>
          </w:p>
        </w:tc>
        <w:tc>
          <w:tcPr>
            <w:tcW w:w="3006" w:type="dxa"/>
          </w:tcPr>
          <w:p w14:paraId="0E605D24"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Hs00224028_m1</w:t>
            </w:r>
          </w:p>
        </w:tc>
      </w:tr>
      <w:tr w:rsidR="00DD39CC" w:rsidRPr="005F67A6" w14:paraId="1C764D1E" w14:textId="77777777" w:rsidTr="000C7404">
        <w:tc>
          <w:tcPr>
            <w:tcW w:w="3005" w:type="dxa"/>
          </w:tcPr>
          <w:p w14:paraId="724ECDFA"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MARCO</w:t>
            </w:r>
          </w:p>
        </w:tc>
        <w:tc>
          <w:tcPr>
            <w:tcW w:w="3005" w:type="dxa"/>
          </w:tcPr>
          <w:p w14:paraId="5440F45E"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Thermo Fisher Scientific</w:t>
            </w:r>
          </w:p>
        </w:tc>
        <w:tc>
          <w:tcPr>
            <w:tcW w:w="3006" w:type="dxa"/>
          </w:tcPr>
          <w:p w14:paraId="5AEBA06D"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Hs00198937_m1</w:t>
            </w:r>
          </w:p>
        </w:tc>
      </w:tr>
      <w:tr w:rsidR="00DD39CC" w:rsidRPr="005F67A6" w14:paraId="4F673033" w14:textId="77777777" w:rsidTr="000C7404">
        <w:tc>
          <w:tcPr>
            <w:tcW w:w="3005" w:type="dxa"/>
          </w:tcPr>
          <w:p w14:paraId="0179315F"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CTSD</w:t>
            </w:r>
          </w:p>
        </w:tc>
        <w:tc>
          <w:tcPr>
            <w:tcW w:w="3005" w:type="dxa"/>
          </w:tcPr>
          <w:p w14:paraId="2167C934"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Thermo Fisher Scientific</w:t>
            </w:r>
          </w:p>
        </w:tc>
        <w:tc>
          <w:tcPr>
            <w:tcW w:w="3006" w:type="dxa"/>
          </w:tcPr>
          <w:p w14:paraId="259E9281"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Hs00157205_m1</w:t>
            </w:r>
          </w:p>
        </w:tc>
      </w:tr>
      <w:tr w:rsidR="00DD39CC" w:rsidRPr="005F67A6" w14:paraId="12BDBE38" w14:textId="77777777" w:rsidTr="000C7404">
        <w:tc>
          <w:tcPr>
            <w:tcW w:w="3005" w:type="dxa"/>
          </w:tcPr>
          <w:p w14:paraId="44B0E1BE"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CTSB</w:t>
            </w:r>
          </w:p>
        </w:tc>
        <w:tc>
          <w:tcPr>
            <w:tcW w:w="3005" w:type="dxa"/>
          </w:tcPr>
          <w:p w14:paraId="50D103A6"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Thermo Fisher Scientific</w:t>
            </w:r>
          </w:p>
        </w:tc>
        <w:tc>
          <w:tcPr>
            <w:tcW w:w="3006" w:type="dxa"/>
          </w:tcPr>
          <w:p w14:paraId="7D85D809"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Hs00947439_m1</w:t>
            </w:r>
          </w:p>
        </w:tc>
      </w:tr>
      <w:tr w:rsidR="0027494B" w:rsidRPr="005F67A6" w14:paraId="335C3F94" w14:textId="77777777" w:rsidTr="000C7404">
        <w:tc>
          <w:tcPr>
            <w:tcW w:w="3005" w:type="dxa"/>
          </w:tcPr>
          <w:p w14:paraId="40490F13" w14:textId="205EC369" w:rsidR="0027494B" w:rsidRPr="00DD39CC" w:rsidRDefault="0027494B" w:rsidP="000C7404">
            <w:pPr>
              <w:rPr>
                <w:rFonts w:ascii="Times New Roman" w:hAnsi="Times New Roman" w:cs="Times New Roman"/>
                <w:sz w:val="20"/>
                <w:szCs w:val="20"/>
              </w:rPr>
            </w:pPr>
            <w:r>
              <w:rPr>
                <w:rFonts w:ascii="Times New Roman" w:hAnsi="Times New Roman" w:cs="Times New Roman"/>
                <w:sz w:val="20"/>
                <w:szCs w:val="20"/>
              </w:rPr>
              <w:t>MAP1LC3B</w:t>
            </w:r>
          </w:p>
        </w:tc>
        <w:tc>
          <w:tcPr>
            <w:tcW w:w="3005" w:type="dxa"/>
          </w:tcPr>
          <w:p w14:paraId="4DD4164E" w14:textId="0C1CFEBF" w:rsidR="0027494B" w:rsidRPr="00DD39CC" w:rsidRDefault="0027494B" w:rsidP="000C7404">
            <w:pPr>
              <w:rPr>
                <w:rFonts w:ascii="Times New Roman" w:hAnsi="Times New Roman" w:cs="Times New Roman"/>
                <w:sz w:val="20"/>
                <w:szCs w:val="20"/>
              </w:rPr>
            </w:pPr>
            <w:r w:rsidRPr="00DD39CC">
              <w:rPr>
                <w:rFonts w:ascii="Times New Roman" w:hAnsi="Times New Roman" w:cs="Times New Roman"/>
                <w:sz w:val="20"/>
                <w:szCs w:val="20"/>
              </w:rPr>
              <w:t>Thermo Fisher Scientific</w:t>
            </w:r>
          </w:p>
        </w:tc>
        <w:tc>
          <w:tcPr>
            <w:tcW w:w="3006" w:type="dxa"/>
          </w:tcPr>
          <w:p w14:paraId="5C689656" w14:textId="1F7C3C25" w:rsidR="0027494B" w:rsidRPr="00DD39CC" w:rsidRDefault="0027494B" w:rsidP="000C7404">
            <w:pPr>
              <w:rPr>
                <w:rFonts w:ascii="Times New Roman" w:hAnsi="Times New Roman" w:cs="Times New Roman"/>
                <w:sz w:val="20"/>
                <w:szCs w:val="20"/>
              </w:rPr>
            </w:pPr>
            <w:r w:rsidRPr="00DD39CC">
              <w:rPr>
                <w:rFonts w:ascii="Times New Roman" w:hAnsi="Times New Roman" w:cs="Times New Roman"/>
                <w:sz w:val="20"/>
                <w:szCs w:val="20"/>
              </w:rPr>
              <w:t>Hs00</w:t>
            </w:r>
            <w:r>
              <w:rPr>
                <w:rFonts w:ascii="Times New Roman" w:hAnsi="Times New Roman" w:cs="Times New Roman"/>
                <w:sz w:val="20"/>
                <w:szCs w:val="20"/>
              </w:rPr>
              <w:t>917683</w:t>
            </w:r>
            <w:r w:rsidRPr="00DD39CC">
              <w:rPr>
                <w:rFonts w:ascii="Times New Roman" w:hAnsi="Times New Roman" w:cs="Times New Roman"/>
                <w:sz w:val="20"/>
                <w:szCs w:val="20"/>
              </w:rPr>
              <w:t>_m1</w:t>
            </w:r>
          </w:p>
        </w:tc>
      </w:tr>
      <w:tr w:rsidR="00DD39CC" w:rsidRPr="005F67A6" w14:paraId="6F546C0E" w14:textId="77777777" w:rsidTr="000C7404">
        <w:tc>
          <w:tcPr>
            <w:tcW w:w="3005" w:type="dxa"/>
          </w:tcPr>
          <w:p w14:paraId="14372205"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FABP3</w:t>
            </w:r>
          </w:p>
        </w:tc>
        <w:tc>
          <w:tcPr>
            <w:tcW w:w="3005" w:type="dxa"/>
          </w:tcPr>
          <w:p w14:paraId="2220CBB9"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Thermo Fisher Scientific</w:t>
            </w:r>
          </w:p>
        </w:tc>
        <w:tc>
          <w:tcPr>
            <w:tcW w:w="3006" w:type="dxa"/>
          </w:tcPr>
          <w:p w14:paraId="5F342AA2"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Hs07287863_m1</w:t>
            </w:r>
          </w:p>
        </w:tc>
      </w:tr>
      <w:tr w:rsidR="00DD39CC" w:rsidRPr="005F67A6" w14:paraId="695DAB5D" w14:textId="77777777" w:rsidTr="000C7404">
        <w:tc>
          <w:tcPr>
            <w:tcW w:w="3005" w:type="dxa"/>
          </w:tcPr>
          <w:p w14:paraId="14C241CF"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LPL</w:t>
            </w:r>
          </w:p>
        </w:tc>
        <w:tc>
          <w:tcPr>
            <w:tcW w:w="3005" w:type="dxa"/>
          </w:tcPr>
          <w:p w14:paraId="7B636B40"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Thermo Fisher Scientific</w:t>
            </w:r>
          </w:p>
        </w:tc>
        <w:tc>
          <w:tcPr>
            <w:tcW w:w="3006" w:type="dxa"/>
          </w:tcPr>
          <w:p w14:paraId="30167A46"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Hs00173425_m1</w:t>
            </w:r>
          </w:p>
        </w:tc>
      </w:tr>
      <w:tr w:rsidR="00DD39CC" w:rsidRPr="005F67A6" w14:paraId="519DD15C" w14:textId="77777777" w:rsidTr="000C7404">
        <w:tc>
          <w:tcPr>
            <w:tcW w:w="3005" w:type="dxa"/>
          </w:tcPr>
          <w:p w14:paraId="49840A1E"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lastRenderedPageBreak/>
              <w:t>AGPAT4</w:t>
            </w:r>
          </w:p>
        </w:tc>
        <w:tc>
          <w:tcPr>
            <w:tcW w:w="3005" w:type="dxa"/>
          </w:tcPr>
          <w:p w14:paraId="6984F9FC"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Thermo Fisher Scientific</w:t>
            </w:r>
          </w:p>
        </w:tc>
        <w:tc>
          <w:tcPr>
            <w:tcW w:w="3006" w:type="dxa"/>
          </w:tcPr>
          <w:p w14:paraId="2D7737A0"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Hs0108853_m1</w:t>
            </w:r>
          </w:p>
        </w:tc>
      </w:tr>
      <w:tr w:rsidR="00DD39CC" w:rsidRPr="005F67A6" w14:paraId="16EA9329" w14:textId="77777777" w:rsidTr="000C7404">
        <w:tc>
          <w:tcPr>
            <w:tcW w:w="3005" w:type="dxa"/>
          </w:tcPr>
          <w:p w14:paraId="2E75A744"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FAR1</w:t>
            </w:r>
          </w:p>
        </w:tc>
        <w:tc>
          <w:tcPr>
            <w:tcW w:w="3005" w:type="dxa"/>
          </w:tcPr>
          <w:p w14:paraId="729EA44E"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Thermo Fisher Scientific</w:t>
            </w:r>
          </w:p>
        </w:tc>
        <w:tc>
          <w:tcPr>
            <w:tcW w:w="3006" w:type="dxa"/>
          </w:tcPr>
          <w:p w14:paraId="4B1244EA"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Hs00386153_m1</w:t>
            </w:r>
          </w:p>
        </w:tc>
      </w:tr>
      <w:tr w:rsidR="00DD39CC" w:rsidRPr="005F67A6" w14:paraId="51660F4B" w14:textId="77777777" w:rsidTr="000C7404">
        <w:tc>
          <w:tcPr>
            <w:tcW w:w="3005" w:type="dxa"/>
          </w:tcPr>
          <w:p w14:paraId="401C50AE"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PDK4</w:t>
            </w:r>
          </w:p>
        </w:tc>
        <w:tc>
          <w:tcPr>
            <w:tcW w:w="3005" w:type="dxa"/>
          </w:tcPr>
          <w:p w14:paraId="194FF350"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Thermo Fisher Scientific</w:t>
            </w:r>
          </w:p>
        </w:tc>
        <w:tc>
          <w:tcPr>
            <w:tcW w:w="3006" w:type="dxa"/>
          </w:tcPr>
          <w:p w14:paraId="2B35FE35"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Hs01037712_m1</w:t>
            </w:r>
          </w:p>
        </w:tc>
      </w:tr>
      <w:tr w:rsidR="00DD39CC" w:rsidRPr="005F67A6" w14:paraId="7574BA6F" w14:textId="77777777" w:rsidTr="000C7404">
        <w:tc>
          <w:tcPr>
            <w:tcW w:w="3005" w:type="dxa"/>
          </w:tcPr>
          <w:p w14:paraId="53659A7E"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GCLC</w:t>
            </w:r>
          </w:p>
        </w:tc>
        <w:tc>
          <w:tcPr>
            <w:tcW w:w="3005" w:type="dxa"/>
          </w:tcPr>
          <w:p w14:paraId="7BE4C357"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Thermo Fisher Scientific</w:t>
            </w:r>
          </w:p>
        </w:tc>
        <w:tc>
          <w:tcPr>
            <w:tcW w:w="3006" w:type="dxa"/>
          </w:tcPr>
          <w:p w14:paraId="1226CC35"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Hs00155249_m1</w:t>
            </w:r>
          </w:p>
        </w:tc>
      </w:tr>
      <w:tr w:rsidR="00DD39CC" w:rsidRPr="005F67A6" w14:paraId="2AD70D27" w14:textId="77777777" w:rsidTr="000C7404">
        <w:tc>
          <w:tcPr>
            <w:tcW w:w="3005" w:type="dxa"/>
          </w:tcPr>
          <w:p w14:paraId="1A212279"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IL1B</w:t>
            </w:r>
          </w:p>
        </w:tc>
        <w:tc>
          <w:tcPr>
            <w:tcW w:w="3005" w:type="dxa"/>
          </w:tcPr>
          <w:p w14:paraId="04343009"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Thermo Fisher Scientific</w:t>
            </w:r>
          </w:p>
        </w:tc>
        <w:tc>
          <w:tcPr>
            <w:tcW w:w="3006" w:type="dxa"/>
          </w:tcPr>
          <w:p w14:paraId="612385F6"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Hs01555410_m1</w:t>
            </w:r>
          </w:p>
        </w:tc>
      </w:tr>
      <w:tr w:rsidR="00DD39CC" w:rsidRPr="005F67A6" w14:paraId="6CC6DB52" w14:textId="77777777" w:rsidTr="000C7404">
        <w:tc>
          <w:tcPr>
            <w:tcW w:w="3005" w:type="dxa"/>
          </w:tcPr>
          <w:p w14:paraId="17206265"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SLC1A5</w:t>
            </w:r>
          </w:p>
        </w:tc>
        <w:tc>
          <w:tcPr>
            <w:tcW w:w="3005" w:type="dxa"/>
          </w:tcPr>
          <w:p w14:paraId="506B6C45"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Thermo Fisher Scientific</w:t>
            </w:r>
          </w:p>
        </w:tc>
        <w:tc>
          <w:tcPr>
            <w:tcW w:w="3006" w:type="dxa"/>
          </w:tcPr>
          <w:p w14:paraId="44257A05"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Hs01056542_m1</w:t>
            </w:r>
          </w:p>
        </w:tc>
      </w:tr>
      <w:tr w:rsidR="00DD39CC" w:rsidRPr="005F67A6" w14:paraId="5B93E469" w14:textId="77777777" w:rsidTr="000C7404">
        <w:tc>
          <w:tcPr>
            <w:tcW w:w="3005" w:type="dxa"/>
          </w:tcPr>
          <w:p w14:paraId="23D8B9E6"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SLC7A5</w:t>
            </w:r>
          </w:p>
        </w:tc>
        <w:tc>
          <w:tcPr>
            <w:tcW w:w="3005" w:type="dxa"/>
          </w:tcPr>
          <w:p w14:paraId="4C606F9D"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lang w:val="en-US"/>
              </w:rPr>
              <w:t>Thermo Fisher Scientific</w:t>
            </w:r>
          </w:p>
        </w:tc>
        <w:tc>
          <w:tcPr>
            <w:tcW w:w="3006" w:type="dxa"/>
          </w:tcPr>
          <w:p w14:paraId="2AA6C9AE"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Hs01001189_m1</w:t>
            </w:r>
          </w:p>
        </w:tc>
      </w:tr>
      <w:tr w:rsidR="00DD39CC" w:rsidRPr="005F67A6" w14:paraId="34470928" w14:textId="77777777" w:rsidTr="000C7404">
        <w:tc>
          <w:tcPr>
            <w:tcW w:w="3005" w:type="dxa"/>
          </w:tcPr>
          <w:p w14:paraId="53AE85EE"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GAPDH</w:t>
            </w:r>
          </w:p>
        </w:tc>
        <w:tc>
          <w:tcPr>
            <w:tcW w:w="3005" w:type="dxa"/>
          </w:tcPr>
          <w:p w14:paraId="6954E9FA"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Thermo Fisher Scientific</w:t>
            </w:r>
          </w:p>
        </w:tc>
        <w:tc>
          <w:tcPr>
            <w:tcW w:w="3006" w:type="dxa"/>
          </w:tcPr>
          <w:p w14:paraId="79A118F3"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Hs99999905_m1</w:t>
            </w:r>
          </w:p>
        </w:tc>
      </w:tr>
      <w:tr w:rsidR="00DD39CC" w:rsidRPr="005F67A6" w14:paraId="4516E7AC" w14:textId="77777777" w:rsidTr="000C7404">
        <w:tc>
          <w:tcPr>
            <w:tcW w:w="3005" w:type="dxa"/>
          </w:tcPr>
          <w:p w14:paraId="24370625"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ACTB</w:t>
            </w:r>
          </w:p>
        </w:tc>
        <w:tc>
          <w:tcPr>
            <w:tcW w:w="3005" w:type="dxa"/>
          </w:tcPr>
          <w:p w14:paraId="6DF37F46"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Applied Biosystems</w:t>
            </w:r>
          </w:p>
        </w:tc>
        <w:tc>
          <w:tcPr>
            <w:tcW w:w="3006" w:type="dxa"/>
          </w:tcPr>
          <w:p w14:paraId="3166855C" w14:textId="77777777" w:rsidR="00DD39CC" w:rsidRPr="00DD39CC" w:rsidRDefault="00DD39CC" w:rsidP="000C7404">
            <w:pPr>
              <w:rPr>
                <w:rFonts w:ascii="Times New Roman" w:hAnsi="Times New Roman" w:cs="Times New Roman"/>
                <w:sz w:val="20"/>
                <w:szCs w:val="20"/>
              </w:rPr>
            </w:pPr>
            <w:r w:rsidRPr="00DD39CC">
              <w:rPr>
                <w:rFonts w:ascii="Times New Roman" w:hAnsi="Times New Roman" w:cs="Times New Roman"/>
                <w:sz w:val="20"/>
                <w:szCs w:val="20"/>
              </w:rPr>
              <w:t>4326315E</w:t>
            </w:r>
          </w:p>
        </w:tc>
      </w:tr>
    </w:tbl>
    <w:p w14:paraId="1AC295BE" w14:textId="77777777" w:rsidR="00DD39CC" w:rsidRPr="005F67A6" w:rsidRDefault="00DD39CC" w:rsidP="00DD39CC">
      <w:pPr>
        <w:spacing w:line="360" w:lineRule="auto"/>
      </w:pPr>
    </w:p>
    <w:p w14:paraId="35F74ED9" w14:textId="0CFD16C0" w:rsidR="00DD39CC" w:rsidRPr="005F67A6" w:rsidRDefault="002A64F9" w:rsidP="00DD39CC">
      <w:pPr>
        <w:pStyle w:val="Heading41"/>
        <w:numPr>
          <w:ilvl w:val="0"/>
          <w:numId w:val="0"/>
        </w:numPr>
        <w:rPr>
          <w:rFonts w:cs="Times New Roman"/>
          <w:b w:val="0"/>
          <w:bCs/>
        </w:rPr>
      </w:pPr>
      <w:r>
        <w:rPr>
          <w:rFonts w:cs="Times New Roman"/>
          <w:b w:val="0"/>
          <w:bCs/>
          <w:noProof/>
        </w:rPr>
        <w:drawing>
          <wp:inline distT="0" distB="0" distL="0" distR="0" wp14:anchorId="265C6582" wp14:editId="0BF68FF3">
            <wp:extent cx="6383020" cy="4664075"/>
            <wp:effectExtent l="0" t="0" r="0" b="3175"/>
            <wp:docPr id="1546715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3020" cy="4664075"/>
                    </a:xfrm>
                    <a:prstGeom prst="rect">
                      <a:avLst/>
                    </a:prstGeom>
                    <a:noFill/>
                  </pic:spPr>
                </pic:pic>
              </a:graphicData>
            </a:graphic>
          </wp:inline>
        </w:drawing>
      </w:r>
    </w:p>
    <w:p w14:paraId="2081D47C" w14:textId="65DE93DD" w:rsidR="006A51FF" w:rsidRPr="002A64F9" w:rsidRDefault="002A64F9" w:rsidP="006A51FF">
      <w:pPr>
        <w:rPr>
          <w:rFonts w:ascii="Times New Roman" w:hAnsi="Times New Roman" w:cs="Times New Roman"/>
          <w:sz w:val="20"/>
          <w:szCs w:val="20"/>
          <w:lang w:val="en-US"/>
        </w:rPr>
      </w:pPr>
      <w:r w:rsidRPr="002A64F9">
        <w:rPr>
          <w:rFonts w:ascii="Times New Roman" w:hAnsi="Times New Roman" w:cs="Times New Roman"/>
          <w:b/>
          <w:bCs/>
          <w:sz w:val="20"/>
          <w:szCs w:val="20"/>
          <w:lang w:val="en-US"/>
        </w:rPr>
        <w:t xml:space="preserve">Supplementary </w:t>
      </w:r>
      <w:r w:rsidR="006A51FF" w:rsidRPr="002A64F9">
        <w:rPr>
          <w:rFonts w:ascii="Times New Roman" w:hAnsi="Times New Roman" w:cs="Times New Roman"/>
          <w:b/>
          <w:bCs/>
          <w:sz w:val="20"/>
          <w:szCs w:val="20"/>
          <w:lang w:val="en-US"/>
        </w:rPr>
        <w:t>Figure 1</w:t>
      </w:r>
      <w:r w:rsidR="006A51FF" w:rsidRPr="002A64F9">
        <w:rPr>
          <w:rFonts w:ascii="Times New Roman" w:hAnsi="Times New Roman" w:cs="Times New Roman"/>
          <w:sz w:val="20"/>
          <w:szCs w:val="20"/>
          <w:lang w:val="en-US"/>
        </w:rPr>
        <w:t xml:space="preserve">. </w:t>
      </w:r>
      <w:r w:rsidR="006A51FF" w:rsidRPr="002A64F9">
        <w:rPr>
          <w:rFonts w:ascii="Times New Roman" w:hAnsi="Times New Roman" w:cs="Times New Roman"/>
          <w:b/>
          <w:bCs/>
          <w:sz w:val="20"/>
          <w:szCs w:val="20"/>
          <w:lang w:val="en-US"/>
        </w:rPr>
        <w:t>Characterization of previously unpublished iPSC lines.</w:t>
      </w:r>
      <w:r w:rsidR="006A51FF" w:rsidRPr="002A64F9">
        <w:rPr>
          <w:rFonts w:ascii="Times New Roman" w:hAnsi="Times New Roman" w:cs="Times New Roman"/>
          <w:sz w:val="20"/>
          <w:szCs w:val="20"/>
          <w:lang w:val="en-US"/>
        </w:rPr>
        <w:t xml:space="preserve"> Immunocytochemistry images of the expression of pluripotency markers octamer-binding transcription </w:t>
      </w:r>
      <w:r w:rsidRPr="002A64F9">
        <w:rPr>
          <w:rFonts w:ascii="Times New Roman" w:hAnsi="Times New Roman" w:cs="Times New Roman"/>
          <w:sz w:val="20"/>
          <w:szCs w:val="20"/>
          <w:lang w:val="en-US"/>
        </w:rPr>
        <w:t>factor</w:t>
      </w:r>
      <w:r w:rsidR="006A51FF" w:rsidRPr="002A64F9">
        <w:rPr>
          <w:rFonts w:ascii="Times New Roman" w:hAnsi="Times New Roman" w:cs="Times New Roman"/>
          <w:sz w:val="20"/>
          <w:szCs w:val="20"/>
          <w:lang w:val="en-US"/>
        </w:rPr>
        <w:t xml:space="preserve"> 46 (OCT4), NANOG, TRA1-81 and stage-specific embryonic antigen 4 (SSEA-4) in E4/4_2, E4/4_3 and E4/4_4 iPSC colonies. Scale bar 100</w:t>
      </w:r>
      <w:r>
        <w:rPr>
          <w:rFonts w:ascii="Times New Roman" w:hAnsi="Times New Roman" w:cs="Times New Roman"/>
          <w:sz w:val="20"/>
          <w:szCs w:val="20"/>
          <w:lang w:val="en-US"/>
        </w:rPr>
        <w:t xml:space="preserve"> </w:t>
      </w:r>
      <w:r w:rsidR="006A51FF" w:rsidRPr="002A64F9">
        <w:rPr>
          <w:rFonts w:ascii="Times New Roman" w:hAnsi="Times New Roman" w:cs="Times New Roman"/>
          <w:sz w:val="20"/>
          <w:szCs w:val="20"/>
          <w:lang w:val="en-US"/>
        </w:rPr>
        <w:t xml:space="preserve">μm. B, karyograms of E4/4_2, E4/4_3, E4/4_4, E3/3_2_TdTomato and E4/4_4_TdTomato iPSC lines showing normal 46 XY karyotypes. </w:t>
      </w:r>
      <w:r w:rsidR="002D614B">
        <w:rPr>
          <w:rFonts w:ascii="Times New Roman" w:hAnsi="Times New Roman" w:cs="Times New Roman"/>
          <w:sz w:val="20"/>
          <w:szCs w:val="20"/>
          <w:lang w:val="en-US"/>
        </w:rPr>
        <w:t>The cells were karyotyped by Ambar Lab, Barcelona, Spain.</w:t>
      </w:r>
    </w:p>
    <w:p w14:paraId="2FC1548B" w14:textId="503258A0" w:rsidR="006A51FF" w:rsidRPr="00803ED6" w:rsidRDefault="00803ED6" w:rsidP="006A51FF">
      <w:pPr>
        <w:rPr>
          <w:rFonts w:ascii="Times New Roman" w:hAnsi="Times New Roman" w:cs="Times New Roman"/>
          <w:sz w:val="20"/>
          <w:szCs w:val="20"/>
          <w:lang w:val="en-US"/>
        </w:rPr>
      </w:pPr>
      <w:r w:rsidRPr="00803ED6">
        <w:rPr>
          <w:lang w:val="en-US"/>
        </w:rPr>
        <w:lastRenderedPageBreak/>
        <w:t xml:space="preserve"> </w:t>
      </w:r>
      <w:r>
        <w:rPr>
          <w:noProof/>
          <w:lang w:val="en-US"/>
        </w:rPr>
        <w:drawing>
          <wp:inline distT="0" distB="0" distL="0" distR="0" wp14:anchorId="2B19D64A" wp14:editId="652C025D">
            <wp:extent cx="6389370" cy="7021484"/>
            <wp:effectExtent l="0" t="0" r="0" b="8255"/>
            <wp:docPr id="12955264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b="2646"/>
                    <a:stretch/>
                  </pic:blipFill>
                  <pic:spPr bwMode="auto">
                    <a:xfrm>
                      <a:off x="0" y="0"/>
                      <a:ext cx="6389370" cy="7021484"/>
                    </a:xfrm>
                    <a:prstGeom prst="rect">
                      <a:avLst/>
                    </a:prstGeom>
                    <a:noFill/>
                    <a:ln>
                      <a:noFill/>
                    </a:ln>
                    <a:extLst>
                      <a:ext uri="{53640926-AAD7-44D8-BBD7-CCE9431645EC}">
                        <a14:shadowObscured xmlns:a14="http://schemas.microsoft.com/office/drawing/2010/main"/>
                      </a:ext>
                    </a:extLst>
                  </pic:spPr>
                </pic:pic>
              </a:graphicData>
            </a:graphic>
          </wp:inline>
        </w:drawing>
      </w:r>
      <w:r w:rsidRPr="00803ED6">
        <w:rPr>
          <w:rFonts w:ascii="Times New Roman" w:hAnsi="Times New Roman" w:cs="Times New Roman"/>
          <w:b/>
          <w:bCs/>
          <w:sz w:val="20"/>
          <w:szCs w:val="20"/>
          <w:lang w:val="en-US"/>
        </w:rPr>
        <w:t>Supplementary Figure 2. Characterization of E3/E3 and E4/E4 iMGs.</w:t>
      </w:r>
      <w:r>
        <w:rPr>
          <w:rFonts w:ascii="Times New Roman" w:hAnsi="Times New Roman" w:cs="Times New Roman"/>
          <w:sz w:val="20"/>
          <w:szCs w:val="20"/>
          <w:lang w:val="en-US"/>
        </w:rPr>
        <w:t xml:space="preserve"> </w:t>
      </w:r>
      <w:r w:rsidR="006A51FF" w:rsidRPr="00803ED6">
        <w:rPr>
          <w:rFonts w:ascii="Times New Roman" w:hAnsi="Times New Roman" w:cs="Times New Roman"/>
          <w:sz w:val="20"/>
          <w:szCs w:val="20"/>
          <w:lang w:val="en-US"/>
        </w:rPr>
        <w:t>A, iMG</w:t>
      </w:r>
      <w:r>
        <w:rPr>
          <w:rFonts w:ascii="Times New Roman" w:hAnsi="Times New Roman" w:cs="Times New Roman"/>
          <w:sz w:val="20"/>
          <w:szCs w:val="20"/>
          <w:lang w:val="en-US"/>
        </w:rPr>
        <w:t>s</w:t>
      </w:r>
      <w:r w:rsidR="006A51FF" w:rsidRPr="00803ED6">
        <w:rPr>
          <w:rFonts w:ascii="Times New Roman" w:hAnsi="Times New Roman" w:cs="Times New Roman"/>
          <w:sz w:val="20"/>
          <w:szCs w:val="20"/>
          <w:lang w:val="en-US"/>
        </w:rPr>
        <w:t xml:space="preserve"> are immunoreactive for Iba1, CD18, CX3CR1 and TREM2. iPSC-derived astrocytes are used as a negative control. Scale bar 50 μm. B, both E3/3 and E4/4 iMGs express microglia-associated genes and there are no significant differences between the genotypes. Dots represent the averages of individual iPSC lines. C, the uptake of pHrodo-conjugated zymosan-coated beads assessed using Incucyte S3. N = 5 iPSC lines per genotype. E, representative images of iMGs phagocytosing pHrodo-conjugated beads. The cells that have internalized beads look green (arrows). Scale bar 300 μm. </w:t>
      </w:r>
      <w:r w:rsidR="009876F2">
        <w:rPr>
          <w:rFonts w:ascii="Times New Roman" w:hAnsi="Times New Roman" w:cs="Times New Roman"/>
          <w:sz w:val="20"/>
          <w:szCs w:val="20"/>
          <w:lang w:val="en-US"/>
        </w:rPr>
        <w:t>D, F</w:t>
      </w:r>
      <w:r w:rsidR="006A51FF" w:rsidRPr="00803ED6">
        <w:rPr>
          <w:rFonts w:ascii="Times New Roman" w:hAnsi="Times New Roman" w:cs="Times New Roman"/>
          <w:sz w:val="20"/>
          <w:szCs w:val="20"/>
          <w:lang w:val="en-US"/>
        </w:rPr>
        <w:t xml:space="preserve">, the quantification of pHrodo-conjugated bead (F) and fibrillar Aβ42 (G) uptake at 2h. The data from different differentiation batches are shown as individual dots. Same color dots are derived from the same iPSC line (Table 1). </w:t>
      </w:r>
      <w:r w:rsidR="009876F2">
        <w:rPr>
          <w:rFonts w:ascii="Times New Roman" w:hAnsi="Times New Roman" w:cs="Times New Roman"/>
          <w:sz w:val="20"/>
          <w:szCs w:val="20"/>
          <w:lang w:val="en-US"/>
        </w:rPr>
        <w:t>G</w:t>
      </w:r>
      <w:r w:rsidR="006A51FF" w:rsidRPr="00803ED6">
        <w:rPr>
          <w:rFonts w:ascii="Times New Roman" w:hAnsi="Times New Roman" w:cs="Times New Roman"/>
          <w:sz w:val="20"/>
          <w:szCs w:val="20"/>
          <w:lang w:val="en-US"/>
        </w:rPr>
        <w:t>, the flow cytometry gating strategy for the quantification of fibrillar Aβ42 uptake, HiLyte</w:t>
      </w:r>
      <w:r w:rsidR="006A51FF" w:rsidRPr="009876F2">
        <w:rPr>
          <w:rFonts w:ascii="Times New Roman" w:hAnsi="Times New Roman" w:cs="Times New Roman"/>
          <w:sz w:val="20"/>
          <w:szCs w:val="20"/>
          <w:vertAlign w:val="superscript"/>
          <w:lang w:val="en-US"/>
        </w:rPr>
        <w:t>TM</w:t>
      </w:r>
      <w:r w:rsidR="006A51FF" w:rsidRPr="00803ED6">
        <w:rPr>
          <w:rFonts w:ascii="Times New Roman" w:hAnsi="Times New Roman" w:cs="Times New Roman"/>
          <w:sz w:val="20"/>
          <w:szCs w:val="20"/>
          <w:lang w:val="en-US"/>
        </w:rPr>
        <w:t xml:space="preserve"> Fluor 488-labeled Aβ42 fibrils taken up by iMGs emitted fluorescence in FL1-A channel. FSC-A, forward scatter area; SSC-A, side scatter area; FSC-H, forward scatter height.</w:t>
      </w:r>
    </w:p>
    <w:p w14:paraId="7C6F1CA2" w14:textId="10AC39D0" w:rsidR="00083A4C" w:rsidRPr="009876F2" w:rsidRDefault="00B26C63" w:rsidP="006A51FF">
      <w:pPr>
        <w:rPr>
          <w:rFonts w:ascii="Times New Roman" w:hAnsi="Times New Roman" w:cs="Times New Roman"/>
          <w:sz w:val="20"/>
          <w:szCs w:val="20"/>
          <w:lang w:val="en-US"/>
        </w:rPr>
      </w:pPr>
      <w:r>
        <w:rPr>
          <w:rFonts w:ascii="Times New Roman" w:hAnsi="Times New Roman" w:cs="Times New Roman"/>
          <w:b/>
          <w:bCs/>
          <w:noProof/>
          <w:sz w:val="20"/>
          <w:szCs w:val="20"/>
          <w:lang w:val="en-US"/>
        </w:rPr>
        <w:lastRenderedPageBreak/>
        <w:drawing>
          <wp:inline distT="0" distB="0" distL="0" distR="0" wp14:anchorId="4715E2E9" wp14:editId="2CAAF5CF">
            <wp:extent cx="6669405" cy="9156700"/>
            <wp:effectExtent l="0" t="0" r="0" b="6350"/>
            <wp:docPr id="510811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9405" cy="9156700"/>
                    </a:xfrm>
                    <a:prstGeom prst="rect">
                      <a:avLst/>
                    </a:prstGeom>
                    <a:noFill/>
                  </pic:spPr>
                </pic:pic>
              </a:graphicData>
            </a:graphic>
          </wp:inline>
        </w:drawing>
      </w:r>
      <w:r w:rsidR="009876F2" w:rsidRPr="00803ED6">
        <w:rPr>
          <w:rFonts w:ascii="Times New Roman" w:hAnsi="Times New Roman" w:cs="Times New Roman"/>
          <w:b/>
          <w:bCs/>
          <w:sz w:val="20"/>
          <w:szCs w:val="20"/>
          <w:lang w:val="en-US"/>
        </w:rPr>
        <w:lastRenderedPageBreak/>
        <w:t xml:space="preserve">Supplementary Figure </w:t>
      </w:r>
      <w:r w:rsidR="009876F2">
        <w:rPr>
          <w:rFonts w:ascii="Times New Roman" w:hAnsi="Times New Roman" w:cs="Times New Roman"/>
          <w:b/>
          <w:bCs/>
          <w:sz w:val="20"/>
          <w:szCs w:val="20"/>
          <w:lang w:val="en-US"/>
        </w:rPr>
        <w:t>3</w:t>
      </w:r>
      <w:r w:rsidR="009876F2" w:rsidRPr="00803ED6">
        <w:rPr>
          <w:rFonts w:ascii="Times New Roman" w:hAnsi="Times New Roman" w:cs="Times New Roman"/>
          <w:b/>
          <w:bCs/>
          <w:sz w:val="20"/>
          <w:szCs w:val="20"/>
          <w:lang w:val="en-US"/>
        </w:rPr>
        <w:t xml:space="preserve">. </w:t>
      </w:r>
      <w:r w:rsidR="006A51FF" w:rsidRPr="009876F2">
        <w:rPr>
          <w:rFonts w:ascii="Times New Roman" w:hAnsi="Times New Roman" w:cs="Times New Roman"/>
          <w:sz w:val="20"/>
          <w:szCs w:val="20"/>
          <w:lang w:val="en-US"/>
        </w:rPr>
        <w:t xml:space="preserve"> </w:t>
      </w:r>
      <w:r w:rsidR="009876F2" w:rsidRPr="009876F2">
        <w:rPr>
          <w:rFonts w:ascii="Times New Roman" w:hAnsi="Times New Roman" w:cs="Times New Roman"/>
          <w:b/>
          <w:bCs/>
          <w:sz w:val="20"/>
          <w:szCs w:val="20"/>
          <w:lang w:val="en-US"/>
        </w:rPr>
        <w:t>Metabolism and proliferation rate in iMGs.</w:t>
      </w:r>
      <w:r w:rsidR="009876F2">
        <w:rPr>
          <w:rFonts w:ascii="Times New Roman" w:hAnsi="Times New Roman" w:cs="Times New Roman"/>
          <w:sz w:val="20"/>
          <w:szCs w:val="20"/>
          <w:lang w:val="en-US"/>
        </w:rPr>
        <w:t xml:space="preserve"> </w:t>
      </w:r>
      <w:r w:rsidR="000D4711">
        <w:rPr>
          <w:rFonts w:ascii="Times New Roman" w:hAnsi="Times New Roman" w:cs="Times New Roman"/>
          <w:sz w:val="20"/>
          <w:szCs w:val="20"/>
          <w:lang w:val="en-US"/>
        </w:rPr>
        <w:t xml:space="preserve">A, </w:t>
      </w:r>
      <w:r w:rsidR="000D4711" w:rsidRPr="000D4711">
        <w:rPr>
          <w:rFonts w:ascii="Times New Roman" w:hAnsi="Times New Roman" w:cs="Times New Roman"/>
          <w:sz w:val="20"/>
          <w:szCs w:val="20"/>
          <w:lang w:val="en-US"/>
        </w:rPr>
        <w:t>Heat map of the normalized signal abundances of the detected molecular features with signal-to-noise ratio &gt; 5 (n = 16 318) in each studied sample. A hierarchical clustering was applied to arrange the metabolites</w:t>
      </w:r>
      <w:r w:rsidR="000D4711">
        <w:rPr>
          <w:rFonts w:ascii="Times New Roman" w:hAnsi="Times New Roman" w:cs="Times New Roman"/>
          <w:sz w:val="20"/>
          <w:szCs w:val="20"/>
          <w:lang w:val="en-US"/>
        </w:rPr>
        <w:t>,</w:t>
      </w:r>
      <w:r w:rsidR="000D4711" w:rsidRPr="000D4711">
        <w:rPr>
          <w:rFonts w:ascii="Times New Roman" w:hAnsi="Times New Roman" w:cs="Times New Roman"/>
          <w:sz w:val="20"/>
          <w:szCs w:val="20"/>
          <w:lang w:val="en-US"/>
        </w:rPr>
        <w:t xml:space="preserve"> and the samples based on their similarity of the abundance between the samples. The color represents the z-score of the abundance, i.e. the number of standard deviations above (positive value, red color) or below (negative value, blue color) the mean abundance of that molecular feature in all samples.</w:t>
      </w:r>
      <w:r w:rsidR="000D4711">
        <w:rPr>
          <w:rFonts w:ascii="Times New Roman" w:hAnsi="Times New Roman" w:cs="Times New Roman"/>
          <w:sz w:val="20"/>
          <w:szCs w:val="20"/>
          <w:lang w:val="en-US"/>
        </w:rPr>
        <w:t xml:space="preserve"> NT, no treatment (basal conditions); LI, LPS + IFN</w:t>
      </w:r>
      <w:r w:rsidR="000D4711">
        <w:rPr>
          <w:rFonts w:ascii="Calibri" w:hAnsi="Calibri" w:cs="Calibri"/>
          <w:sz w:val="20"/>
          <w:szCs w:val="20"/>
          <w:lang w:val="en-US"/>
        </w:rPr>
        <w:t>γ</w:t>
      </w:r>
      <w:r w:rsidR="000D4711">
        <w:rPr>
          <w:rFonts w:ascii="Times New Roman" w:hAnsi="Times New Roman" w:cs="Times New Roman"/>
          <w:sz w:val="20"/>
          <w:szCs w:val="20"/>
          <w:lang w:val="en-US"/>
        </w:rPr>
        <w:t xml:space="preserve"> treatment. B</w:t>
      </w:r>
      <w:r w:rsidR="006A51FF" w:rsidRPr="009876F2">
        <w:rPr>
          <w:rFonts w:ascii="Times New Roman" w:hAnsi="Times New Roman" w:cs="Times New Roman"/>
          <w:sz w:val="20"/>
          <w:szCs w:val="20"/>
          <w:lang w:val="en-US"/>
        </w:rPr>
        <w:t xml:space="preserve">, Principal component analysis (PCA) of the metabolite profiles of each sample based on all detected molecular features (n = 26 881). Component 1 (x axis) explains 14.4% of the variation between the samples and component 2 (y axis) explains 11.0% of the between-samples variation. </w:t>
      </w:r>
      <w:r w:rsidR="008B4EF1">
        <w:rPr>
          <w:rFonts w:ascii="Times New Roman" w:hAnsi="Times New Roman" w:cs="Times New Roman"/>
          <w:sz w:val="20"/>
          <w:szCs w:val="20"/>
          <w:lang w:val="en-US"/>
        </w:rPr>
        <w:t xml:space="preserve">C, </w:t>
      </w:r>
      <w:r w:rsidR="008B4EF1" w:rsidRPr="008B4EF1">
        <w:rPr>
          <w:rFonts w:ascii="Times New Roman" w:hAnsi="Times New Roman" w:cs="Times New Roman"/>
          <w:sz w:val="20"/>
          <w:szCs w:val="20"/>
          <w:lang w:val="en-US"/>
        </w:rPr>
        <w:t>Volcano plot of comparing LPS and IFN treated cells with non-treated cells (n=5). The minus log10 transformed p-values are plotted against the log2 transformed fold changes for each protein. The threshold of a permutation-based FDR correction for multiple hypotheses is indicated as dashed lines. Proteins with a significant change are indicated as black circles whereas non-significantly altered proteins are indicated as gray circles. Selected proteins are labeled with their UniProt gene names.</w:t>
      </w:r>
      <w:r w:rsidR="008B4EF1">
        <w:rPr>
          <w:rFonts w:ascii="Times New Roman" w:hAnsi="Times New Roman" w:cs="Times New Roman"/>
          <w:sz w:val="20"/>
          <w:szCs w:val="20"/>
          <w:lang w:val="en-US"/>
        </w:rPr>
        <w:t xml:space="preserve"> </w:t>
      </w:r>
      <w:r>
        <w:rPr>
          <w:rFonts w:ascii="Times New Roman" w:hAnsi="Times New Roman" w:cs="Times New Roman"/>
          <w:sz w:val="20"/>
          <w:szCs w:val="20"/>
          <w:lang w:val="en-US"/>
        </w:rPr>
        <w:t>D</w:t>
      </w:r>
      <w:r w:rsidR="006A51FF" w:rsidRPr="009876F2">
        <w:rPr>
          <w:rFonts w:ascii="Times New Roman" w:hAnsi="Times New Roman" w:cs="Times New Roman"/>
          <w:sz w:val="20"/>
          <w:szCs w:val="20"/>
          <w:lang w:val="en-US"/>
        </w:rPr>
        <w:t xml:space="preserve">, percentages of Ki67+ nuclei in iMGs treated for 48h with Aβ42 or left untreated (NT). Dots represent individual iPSC lines. Data in the graphs are shown as mean ± SEM.  P value is derived from two-way repeated measures ANOVA. *, p &lt; 0.05. </w:t>
      </w:r>
      <w:r>
        <w:rPr>
          <w:rFonts w:ascii="Times New Roman" w:hAnsi="Times New Roman" w:cs="Times New Roman"/>
          <w:sz w:val="20"/>
          <w:szCs w:val="20"/>
          <w:lang w:val="en-US"/>
        </w:rPr>
        <w:t>E</w:t>
      </w:r>
      <w:r w:rsidR="006A51FF" w:rsidRPr="009876F2">
        <w:rPr>
          <w:rFonts w:ascii="Times New Roman" w:hAnsi="Times New Roman" w:cs="Times New Roman"/>
          <w:sz w:val="20"/>
          <w:szCs w:val="20"/>
          <w:lang w:val="en-US"/>
        </w:rPr>
        <w:t>, representative images of Ki67+ nuclei (arrows). Scale bar 100 μm.</w:t>
      </w:r>
    </w:p>
    <w:p w14:paraId="1C5306D2" w14:textId="77777777" w:rsidR="00DD5742" w:rsidRDefault="00DD5742">
      <w:pPr>
        <w:rPr>
          <w:rFonts w:ascii="Times New Roman" w:hAnsi="Times New Roman" w:cs="Times New Roman"/>
          <w:b/>
          <w:bCs/>
          <w:sz w:val="24"/>
          <w:szCs w:val="24"/>
          <w:lang w:val="en-US"/>
        </w:rPr>
      </w:pPr>
    </w:p>
    <w:p w14:paraId="1DC220A2" w14:textId="55F7BE79" w:rsidR="00083A4C" w:rsidRPr="00DD5742" w:rsidRDefault="006A51FF">
      <w:pPr>
        <w:rPr>
          <w:rFonts w:ascii="Times New Roman" w:hAnsi="Times New Roman" w:cs="Times New Roman"/>
          <w:b/>
          <w:bCs/>
          <w:sz w:val="24"/>
          <w:szCs w:val="24"/>
          <w:lang w:val="en-US"/>
        </w:rPr>
      </w:pPr>
      <w:r w:rsidRPr="00DD5742">
        <w:rPr>
          <w:rFonts w:ascii="Times New Roman" w:hAnsi="Times New Roman" w:cs="Times New Roman"/>
          <w:b/>
          <w:bCs/>
          <w:sz w:val="24"/>
          <w:szCs w:val="24"/>
          <w:lang w:val="en-US"/>
        </w:rPr>
        <w:t>References</w:t>
      </w:r>
    </w:p>
    <w:p w14:paraId="4C16C77B" w14:textId="77777777" w:rsidR="00B65373" w:rsidRPr="00B65373" w:rsidRDefault="00083A4C" w:rsidP="00B65373">
      <w:pPr>
        <w:pStyle w:val="EndNoteBibliography"/>
        <w:spacing w:after="0"/>
        <w:ind w:left="720" w:hanging="720"/>
      </w:pPr>
      <w:r>
        <w:fldChar w:fldCharType="begin"/>
      </w:r>
      <w:r>
        <w:instrText xml:space="preserve"> ADDIN EN.REFLIST </w:instrText>
      </w:r>
      <w:r>
        <w:fldChar w:fldCharType="separate"/>
      </w:r>
      <w:r w:rsidR="00B65373" w:rsidRPr="00B65373">
        <w:t>1.</w:t>
      </w:r>
      <w:r w:rsidR="00B65373" w:rsidRPr="00B65373">
        <w:tab/>
        <w:t xml:space="preserve">Kettunen, P., et al., </w:t>
      </w:r>
      <w:r w:rsidR="00B65373" w:rsidRPr="00B65373">
        <w:rPr>
          <w:i/>
        </w:rPr>
        <w:t>SARS-CoV-2 Infection of Human Neurons Is TMPRSS2 Independent, Requires Endosomal Cell Entry, and Can Be Blocked by Inhibitors of Host Phosphoinositol-5 Kinase.</w:t>
      </w:r>
      <w:r w:rsidR="00B65373" w:rsidRPr="00B65373">
        <w:t xml:space="preserve"> J Virol, 2023. </w:t>
      </w:r>
      <w:r w:rsidR="00B65373" w:rsidRPr="00B65373">
        <w:rPr>
          <w:b/>
        </w:rPr>
        <w:t>97</w:t>
      </w:r>
      <w:r w:rsidR="00B65373" w:rsidRPr="00B65373">
        <w:t>(4): p. e0014423.</w:t>
      </w:r>
    </w:p>
    <w:p w14:paraId="737D9BD0" w14:textId="77777777" w:rsidR="00B65373" w:rsidRPr="00B65373" w:rsidRDefault="00B65373" w:rsidP="00B65373">
      <w:pPr>
        <w:pStyle w:val="EndNoteBibliography"/>
        <w:spacing w:after="0"/>
        <w:ind w:left="720" w:hanging="720"/>
      </w:pPr>
      <w:r w:rsidRPr="00B65373">
        <w:t>2.</w:t>
      </w:r>
      <w:r w:rsidRPr="00B65373">
        <w:tab/>
        <w:t xml:space="preserve">Jantti, H., et al., </w:t>
      </w:r>
      <w:r w:rsidRPr="00B65373">
        <w:rPr>
          <w:i/>
        </w:rPr>
        <w:t>Microglial amyloid beta clearance is driven by PIEZO1 channels.</w:t>
      </w:r>
      <w:r w:rsidRPr="00B65373">
        <w:t xml:space="preserve"> J Neuroinflammation, 2022. </w:t>
      </w:r>
      <w:r w:rsidRPr="00B65373">
        <w:rPr>
          <w:b/>
        </w:rPr>
        <w:t>19</w:t>
      </w:r>
      <w:r w:rsidRPr="00B65373">
        <w:t>(1): p. 147.</w:t>
      </w:r>
    </w:p>
    <w:p w14:paraId="78D66F0A" w14:textId="77777777" w:rsidR="00B65373" w:rsidRPr="00B65373" w:rsidRDefault="00B65373" w:rsidP="00B65373">
      <w:pPr>
        <w:pStyle w:val="EndNoteBibliography"/>
        <w:spacing w:after="0"/>
        <w:ind w:left="720" w:hanging="720"/>
      </w:pPr>
      <w:r w:rsidRPr="00B65373">
        <w:t>3.</w:t>
      </w:r>
      <w:r w:rsidRPr="00B65373">
        <w:tab/>
        <w:t xml:space="preserve">Schmid, B., et al., </w:t>
      </w:r>
      <w:r w:rsidRPr="00B65373">
        <w:rPr>
          <w:i/>
        </w:rPr>
        <w:t>Generation of a set of isogenic iPSC lines carrying all APOE genetic variants (E2/E3/E4) and knock-out for the study of APOE biology in health and disease.</w:t>
      </w:r>
      <w:r w:rsidRPr="00B65373">
        <w:t xml:space="preserve"> Stem Cell Res, 2021. </w:t>
      </w:r>
      <w:r w:rsidRPr="00B65373">
        <w:rPr>
          <w:b/>
        </w:rPr>
        <w:t>52</w:t>
      </w:r>
      <w:r w:rsidRPr="00B65373">
        <w:t>: p. 102180.</w:t>
      </w:r>
    </w:p>
    <w:p w14:paraId="11D2E47D" w14:textId="77777777" w:rsidR="00B65373" w:rsidRPr="00B65373" w:rsidRDefault="00B65373" w:rsidP="00B65373">
      <w:pPr>
        <w:pStyle w:val="EndNoteBibliography"/>
        <w:spacing w:after="0"/>
        <w:ind w:left="720" w:hanging="720"/>
      </w:pPr>
      <w:r w:rsidRPr="00B65373">
        <w:t>4.</w:t>
      </w:r>
      <w:r w:rsidRPr="00B65373">
        <w:tab/>
        <w:t xml:space="preserve">Takalo, M., et al., </w:t>
      </w:r>
      <w:r w:rsidRPr="00B65373">
        <w:rPr>
          <w:i/>
        </w:rPr>
        <w:t>The protective PLCgamma2-P522R variant mitigates Alzheimer's disease-associated pathologies by enhancing beneficial microglial functions.</w:t>
      </w:r>
      <w:r w:rsidRPr="00B65373">
        <w:t xml:space="preserve"> J Neuroinflammation, 2025. </w:t>
      </w:r>
      <w:r w:rsidRPr="00B65373">
        <w:rPr>
          <w:b/>
        </w:rPr>
        <w:t>22</w:t>
      </w:r>
      <w:r w:rsidRPr="00B65373">
        <w:t>(1): p. 64.</w:t>
      </w:r>
    </w:p>
    <w:p w14:paraId="6E523F10" w14:textId="77777777" w:rsidR="00B65373" w:rsidRPr="00B65373" w:rsidRDefault="00B65373" w:rsidP="00B65373">
      <w:pPr>
        <w:pStyle w:val="EndNoteBibliography"/>
        <w:ind w:left="720" w:hanging="720"/>
      </w:pPr>
      <w:r w:rsidRPr="00B65373">
        <w:t>5.</w:t>
      </w:r>
      <w:r w:rsidRPr="00B65373">
        <w:tab/>
        <w:t xml:space="preserve">Wu, Y.C., et al., </w:t>
      </w:r>
      <w:r w:rsidRPr="00B65373">
        <w:rPr>
          <w:i/>
        </w:rPr>
        <w:t>Human iPSC-derived pericyte-like cells carrying APP Swedish mutation overproduce beta-amyloid and induce cerebral amyloid angiopathy-like changes.</w:t>
      </w:r>
      <w:r w:rsidRPr="00B65373">
        <w:t xml:space="preserve"> Fluids Barriers CNS, 2024. </w:t>
      </w:r>
      <w:r w:rsidRPr="00B65373">
        <w:rPr>
          <w:b/>
        </w:rPr>
        <w:t>21</w:t>
      </w:r>
      <w:r w:rsidRPr="00B65373">
        <w:t>(1): p. 78.</w:t>
      </w:r>
    </w:p>
    <w:p w14:paraId="6514F817" w14:textId="62944CC6" w:rsidR="00205DD8" w:rsidRPr="00083A4C" w:rsidRDefault="00083A4C">
      <w:pPr>
        <w:rPr>
          <w:lang w:val="en-US"/>
        </w:rPr>
      </w:pPr>
      <w:r>
        <w:rPr>
          <w:lang w:val="en-US"/>
        </w:rPr>
        <w:fldChar w:fldCharType="end"/>
      </w:r>
    </w:p>
    <w:sectPr w:rsidR="00205DD8" w:rsidRPr="00083A4C">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2C0B"/>
    <w:multiLevelType w:val="multilevel"/>
    <w:tmpl w:val="CEF8755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35AE0DC6"/>
    <w:multiLevelType w:val="multilevel"/>
    <w:tmpl w:val="20D2869A"/>
    <w:lvl w:ilvl="0">
      <w:start w:val="1"/>
      <w:numFmt w:val="decimal"/>
      <w:pStyle w:val="Style4"/>
      <w:lvlText w:val="%1."/>
      <w:lvlJc w:val="left"/>
      <w:pPr>
        <w:ind w:left="720" w:hanging="360"/>
      </w:pPr>
      <w:rPr>
        <w:rFonts w:hint="default"/>
      </w:rPr>
    </w:lvl>
    <w:lvl w:ilvl="1">
      <w:start w:val="1"/>
      <w:numFmt w:val="decimal"/>
      <w:pStyle w:val="Heading41"/>
      <w:isLgl/>
      <w:lvlText w:val="%2."/>
      <w:lvlJc w:val="left"/>
      <w:pPr>
        <w:ind w:left="3479" w:hanging="360"/>
      </w:pPr>
      <w:rPr>
        <w:rFonts w:ascii="Times New Roman" w:eastAsia="Times New Roman" w:hAnsi="Times New Roman" w:cs="Times New Roman"/>
        <w:b/>
        <w:lang w:val="en-US"/>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2" w15:restartNumberingAfterBreak="0">
    <w:nsid w:val="5D780A41"/>
    <w:multiLevelType w:val="multilevel"/>
    <w:tmpl w:val="E3A6FB6C"/>
    <w:lvl w:ilvl="0">
      <w:start w:val="2"/>
      <w:numFmt w:val="decimal"/>
      <w:lvlText w:val="%1."/>
      <w:lvlJc w:val="left"/>
      <w:pPr>
        <w:ind w:left="360" w:hanging="360"/>
      </w:pPr>
      <w:rPr>
        <w:rFonts w:eastAsiaTheme="minorHAnsi" w:hint="default"/>
      </w:rPr>
    </w:lvl>
    <w:lvl w:ilvl="1">
      <w:start w:val="1"/>
      <w:numFmt w:val="decimal"/>
      <w:pStyle w:val="Style2"/>
      <w:lvlText w:val="%1.%2."/>
      <w:lvlJc w:val="left"/>
      <w:pPr>
        <w:ind w:left="1637" w:hanging="360"/>
      </w:pPr>
      <w:rPr>
        <w:rFonts w:eastAsiaTheme="minorHAnsi" w:hint="default"/>
      </w:rPr>
    </w:lvl>
    <w:lvl w:ilvl="2">
      <w:start w:val="1"/>
      <w:numFmt w:val="decimal"/>
      <w:lvlText w:val="%1.%2.%3."/>
      <w:lvlJc w:val="left"/>
      <w:pPr>
        <w:ind w:left="2160" w:hanging="720"/>
      </w:pPr>
      <w:rPr>
        <w:rFonts w:eastAsiaTheme="minorHAnsi" w:hint="default"/>
      </w:rPr>
    </w:lvl>
    <w:lvl w:ilvl="3">
      <w:start w:val="1"/>
      <w:numFmt w:val="decimal"/>
      <w:lvlText w:val="%1.%2.%3.%4."/>
      <w:lvlJc w:val="left"/>
      <w:pPr>
        <w:ind w:left="2880" w:hanging="720"/>
      </w:pPr>
      <w:rPr>
        <w:rFonts w:eastAsiaTheme="minorHAnsi" w:hint="default"/>
      </w:rPr>
    </w:lvl>
    <w:lvl w:ilvl="4">
      <w:start w:val="1"/>
      <w:numFmt w:val="decimal"/>
      <w:lvlText w:val="%1.%2.%3.%4.%5."/>
      <w:lvlJc w:val="left"/>
      <w:pPr>
        <w:ind w:left="3960" w:hanging="1080"/>
      </w:pPr>
      <w:rPr>
        <w:rFonts w:eastAsiaTheme="minorHAnsi" w:hint="default"/>
      </w:rPr>
    </w:lvl>
    <w:lvl w:ilvl="5">
      <w:start w:val="1"/>
      <w:numFmt w:val="decimal"/>
      <w:lvlText w:val="%1.%2.%3.%4.%5.%6."/>
      <w:lvlJc w:val="left"/>
      <w:pPr>
        <w:ind w:left="4680" w:hanging="1080"/>
      </w:pPr>
      <w:rPr>
        <w:rFonts w:eastAsiaTheme="minorHAnsi" w:hint="default"/>
      </w:rPr>
    </w:lvl>
    <w:lvl w:ilvl="6">
      <w:start w:val="1"/>
      <w:numFmt w:val="decimal"/>
      <w:lvlText w:val="%1.%2.%3.%4.%5.%6.%7."/>
      <w:lvlJc w:val="left"/>
      <w:pPr>
        <w:ind w:left="5760" w:hanging="1440"/>
      </w:pPr>
      <w:rPr>
        <w:rFonts w:eastAsiaTheme="minorHAnsi" w:hint="default"/>
      </w:rPr>
    </w:lvl>
    <w:lvl w:ilvl="7">
      <w:start w:val="1"/>
      <w:numFmt w:val="decimal"/>
      <w:lvlText w:val="%1.%2.%3.%4.%5.%6.%7.%8."/>
      <w:lvlJc w:val="left"/>
      <w:pPr>
        <w:ind w:left="6480" w:hanging="1440"/>
      </w:pPr>
      <w:rPr>
        <w:rFonts w:eastAsiaTheme="minorHAnsi" w:hint="default"/>
      </w:rPr>
    </w:lvl>
    <w:lvl w:ilvl="8">
      <w:start w:val="1"/>
      <w:numFmt w:val="decimal"/>
      <w:lvlText w:val="%1.%2.%3.%4.%5.%6.%7.%8.%9."/>
      <w:lvlJc w:val="left"/>
      <w:pPr>
        <w:ind w:left="7560" w:hanging="1800"/>
      </w:pPr>
      <w:rPr>
        <w:rFonts w:eastAsiaTheme="minorHAnsi" w:hint="default"/>
      </w:rPr>
    </w:lvl>
  </w:abstractNum>
  <w:num w:numId="1" w16cid:durableId="281695630">
    <w:abstractNumId w:val="1"/>
  </w:num>
  <w:num w:numId="2" w16cid:durableId="474297769">
    <w:abstractNumId w:val="0"/>
  </w:num>
  <w:num w:numId="3" w16cid:durableId="418451458">
    <w:abstractNumId w:val="2"/>
  </w:num>
  <w:num w:numId="4" w16cid:durableId="9305095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txws95ajvt00ze9d2p5erevdxfvf052fpdv&quot;&gt;human stem cell project-Converted&lt;record-ids&gt;&lt;item&gt;449&lt;/item&gt;&lt;item&gt;455&lt;/item&gt;&lt;item&gt;609&lt;/item&gt;&lt;item&gt;637&lt;/item&gt;&lt;item&gt;717&lt;/item&gt;&lt;/record-ids&gt;&lt;/item&gt;&lt;/Libraries&gt;"/>
  </w:docVars>
  <w:rsids>
    <w:rsidRoot w:val="00207B53"/>
    <w:rsid w:val="00042515"/>
    <w:rsid w:val="0004547E"/>
    <w:rsid w:val="00083A4C"/>
    <w:rsid w:val="000D2577"/>
    <w:rsid w:val="000D4711"/>
    <w:rsid w:val="00104826"/>
    <w:rsid w:val="00205DD8"/>
    <w:rsid w:val="00207B53"/>
    <w:rsid w:val="00225E0B"/>
    <w:rsid w:val="0027494B"/>
    <w:rsid w:val="002A64F9"/>
    <w:rsid w:val="002B4E1C"/>
    <w:rsid w:val="002D614B"/>
    <w:rsid w:val="0032432F"/>
    <w:rsid w:val="0037462B"/>
    <w:rsid w:val="0044245A"/>
    <w:rsid w:val="00461F10"/>
    <w:rsid w:val="00471297"/>
    <w:rsid w:val="004C281D"/>
    <w:rsid w:val="004F58B9"/>
    <w:rsid w:val="00607C82"/>
    <w:rsid w:val="0063240E"/>
    <w:rsid w:val="006541E8"/>
    <w:rsid w:val="00666B17"/>
    <w:rsid w:val="006674F4"/>
    <w:rsid w:val="00681009"/>
    <w:rsid w:val="006A51FF"/>
    <w:rsid w:val="007036FD"/>
    <w:rsid w:val="00803ED6"/>
    <w:rsid w:val="008B4EF1"/>
    <w:rsid w:val="008D1C85"/>
    <w:rsid w:val="008F523A"/>
    <w:rsid w:val="00983315"/>
    <w:rsid w:val="009876F2"/>
    <w:rsid w:val="00A1084C"/>
    <w:rsid w:val="00AD062F"/>
    <w:rsid w:val="00B15EF9"/>
    <w:rsid w:val="00B26C63"/>
    <w:rsid w:val="00B65373"/>
    <w:rsid w:val="00C94A45"/>
    <w:rsid w:val="00CA63EF"/>
    <w:rsid w:val="00D50A4B"/>
    <w:rsid w:val="00DD39CC"/>
    <w:rsid w:val="00DD5742"/>
    <w:rsid w:val="00EB00AC"/>
    <w:rsid w:val="00EF680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3E2B7"/>
  <w15:chartTrackingRefBased/>
  <w15:docId w15:val="{FBCF6672-A39F-443B-A801-187CA8513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7B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07B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07B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07B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07B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7B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7B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7B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7B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7B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7B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7B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7B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7B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7B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7B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7B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7B53"/>
    <w:rPr>
      <w:rFonts w:eastAsiaTheme="majorEastAsia" w:cstheme="majorBidi"/>
      <w:color w:val="272727" w:themeColor="text1" w:themeTint="D8"/>
    </w:rPr>
  </w:style>
  <w:style w:type="paragraph" w:styleId="Title">
    <w:name w:val="Title"/>
    <w:basedOn w:val="Normal"/>
    <w:next w:val="Normal"/>
    <w:link w:val="TitleChar"/>
    <w:uiPriority w:val="10"/>
    <w:qFormat/>
    <w:rsid w:val="00207B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7B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7B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7B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7B53"/>
    <w:pPr>
      <w:spacing w:before="160"/>
      <w:jc w:val="center"/>
    </w:pPr>
    <w:rPr>
      <w:i/>
      <w:iCs/>
      <w:color w:val="404040" w:themeColor="text1" w:themeTint="BF"/>
    </w:rPr>
  </w:style>
  <w:style w:type="character" w:customStyle="1" w:styleId="QuoteChar">
    <w:name w:val="Quote Char"/>
    <w:basedOn w:val="DefaultParagraphFont"/>
    <w:link w:val="Quote"/>
    <w:uiPriority w:val="29"/>
    <w:rsid w:val="00207B53"/>
    <w:rPr>
      <w:i/>
      <w:iCs/>
      <w:color w:val="404040" w:themeColor="text1" w:themeTint="BF"/>
    </w:rPr>
  </w:style>
  <w:style w:type="paragraph" w:styleId="ListParagraph">
    <w:name w:val="List Paragraph"/>
    <w:basedOn w:val="Normal"/>
    <w:uiPriority w:val="34"/>
    <w:qFormat/>
    <w:rsid w:val="00207B53"/>
    <w:pPr>
      <w:ind w:left="720"/>
      <w:contextualSpacing/>
    </w:pPr>
  </w:style>
  <w:style w:type="character" w:styleId="IntenseEmphasis">
    <w:name w:val="Intense Emphasis"/>
    <w:basedOn w:val="DefaultParagraphFont"/>
    <w:uiPriority w:val="21"/>
    <w:qFormat/>
    <w:rsid w:val="00207B53"/>
    <w:rPr>
      <w:i/>
      <w:iCs/>
      <w:color w:val="0F4761" w:themeColor="accent1" w:themeShade="BF"/>
    </w:rPr>
  </w:style>
  <w:style w:type="paragraph" w:styleId="IntenseQuote">
    <w:name w:val="Intense Quote"/>
    <w:basedOn w:val="Normal"/>
    <w:next w:val="Normal"/>
    <w:link w:val="IntenseQuoteChar"/>
    <w:uiPriority w:val="30"/>
    <w:qFormat/>
    <w:rsid w:val="00207B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7B53"/>
    <w:rPr>
      <w:i/>
      <w:iCs/>
      <w:color w:val="0F4761" w:themeColor="accent1" w:themeShade="BF"/>
    </w:rPr>
  </w:style>
  <w:style w:type="character" w:styleId="IntenseReference">
    <w:name w:val="Intense Reference"/>
    <w:basedOn w:val="DefaultParagraphFont"/>
    <w:uiPriority w:val="32"/>
    <w:qFormat/>
    <w:rsid w:val="00207B53"/>
    <w:rPr>
      <w:b/>
      <w:bCs/>
      <w:smallCaps/>
      <w:color w:val="0F4761" w:themeColor="accent1" w:themeShade="BF"/>
      <w:spacing w:val="5"/>
    </w:rPr>
  </w:style>
  <w:style w:type="paragraph" w:customStyle="1" w:styleId="Style4">
    <w:name w:val="Style4"/>
    <w:basedOn w:val="Normal"/>
    <w:rsid w:val="00083A4C"/>
    <w:pPr>
      <w:numPr>
        <w:numId w:val="1"/>
      </w:numPr>
      <w:shd w:val="clear" w:color="auto" w:fill="FFFFFF"/>
      <w:spacing w:after="0" w:line="360" w:lineRule="auto"/>
      <w:contextualSpacing/>
    </w:pPr>
    <w:rPr>
      <w:rFonts w:ascii="Times New Roman" w:eastAsia="Times New Roman" w:hAnsi="Times New Roman" w:cs="Segoe UI"/>
      <w:b/>
      <w:kern w:val="0"/>
      <w:sz w:val="24"/>
      <w:szCs w:val="24"/>
      <w:shd w:val="clear" w:color="auto" w:fill="FFFFFF"/>
      <w:lang w:val="en-US" w:eastAsia="en-GB"/>
      <w14:ligatures w14:val="none"/>
    </w:rPr>
  </w:style>
  <w:style w:type="paragraph" w:customStyle="1" w:styleId="Heading41">
    <w:name w:val="Heading 41"/>
    <w:basedOn w:val="Normal"/>
    <w:link w:val="Heading41Char"/>
    <w:qFormat/>
    <w:rsid w:val="00083A4C"/>
    <w:pPr>
      <w:numPr>
        <w:ilvl w:val="1"/>
        <w:numId w:val="1"/>
      </w:numPr>
      <w:shd w:val="clear" w:color="auto" w:fill="FFFFFF"/>
      <w:tabs>
        <w:tab w:val="num" w:pos="360"/>
      </w:tabs>
      <w:spacing w:after="0" w:line="360" w:lineRule="auto"/>
      <w:ind w:left="720"/>
      <w:contextualSpacing/>
    </w:pPr>
    <w:rPr>
      <w:rFonts w:ascii="Times New Roman" w:eastAsia="Times New Roman" w:hAnsi="Times New Roman" w:cs="Segoe UI"/>
      <w:b/>
      <w:kern w:val="0"/>
      <w:sz w:val="24"/>
      <w:szCs w:val="24"/>
      <w:shd w:val="clear" w:color="auto" w:fill="FFFFFF"/>
      <w:lang w:val="en-US" w:eastAsia="en-GB"/>
      <w14:ligatures w14:val="none"/>
    </w:rPr>
  </w:style>
  <w:style w:type="character" w:styleId="CommentReference">
    <w:name w:val="annotation reference"/>
    <w:basedOn w:val="DefaultParagraphFont"/>
    <w:uiPriority w:val="99"/>
    <w:semiHidden/>
    <w:unhideWhenUsed/>
    <w:rsid w:val="00083A4C"/>
    <w:rPr>
      <w:sz w:val="16"/>
      <w:szCs w:val="16"/>
    </w:rPr>
  </w:style>
  <w:style w:type="paragraph" w:styleId="CommentText">
    <w:name w:val="annotation text"/>
    <w:basedOn w:val="Normal"/>
    <w:link w:val="CommentTextChar"/>
    <w:uiPriority w:val="99"/>
    <w:unhideWhenUsed/>
    <w:rsid w:val="00083A4C"/>
    <w:pPr>
      <w:spacing w:after="0" w:line="240" w:lineRule="auto"/>
    </w:pPr>
    <w:rPr>
      <w:rFonts w:ascii="Times New Roman" w:eastAsia="Times New Roman" w:hAnsi="Times New Roman" w:cs="Times New Roman"/>
      <w:kern w:val="0"/>
      <w:sz w:val="20"/>
      <w:szCs w:val="20"/>
      <w:lang w:eastAsia="en-GB"/>
      <w14:ligatures w14:val="none"/>
    </w:rPr>
  </w:style>
  <w:style w:type="character" w:customStyle="1" w:styleId="CommentTextChar">
    <w:name w:val="Comment Text Char"/>
    <w:basedOn w:val="DefaultParagraphFont"/>
    <w:link w:val="CommentText"/>
    <w:uiPriority w:val="99"/>
    <w:rsid w:val="00083A4C"/>
    <w:rPr>
      <w:rFonts w:ascii="Times New Roman" w:eastAsia="Times New Roman" w:hAnsi="Times New Roman" w:cs="Times New Roman"/>
      <w:kern w:val="0"/>
      <w:sz w:val="20"/>
      <w:szCs w:val="20"/>
      <w:lang w:eastAsia="en-GB"/>
      <w14:ligatures w14:val="none"/>
    </w:rPr>
  </w:style>
  <w:style w:type="paragraph" w:customStyle="1" w:styleId="EndNoteBibliographyTitle">
    <w:name w:val="EndNote Bibliography Title"/>
    <w:basedOn w:val="Normal"/>
    <w:link w:val="EndNoteBibliographyTitleChar"/>
    <w:rsid w:val="00083A4C"/>
    <w:pPr>
      <w:spacing w:after="0"/>
      <w:jc w:val="center"/>
    </w:pPr>
    <w:rPr>
      <w:rFonts w:ascii="Aptos" w:hAnsi="Aptos"/>
      <w:noProof/>
      <w:lang w:val="en-US"/>
    </w:rPr>
  </w:style>
  <w:style w:type="character" w:customStyle="1" w:styleId="Heading41Char">
    <w:name w:val="Heading 41 Char"/>
    <w:basedOn w:val="DefaultParagraphFont"/>
    <w:link w:val="Heading41"/>
    <w:rsid w:val="00083A4C"/>
    <w:rPr>
      <w:rFonts w:ascii="Times New Roman" w:eastAsia="Times New Roman" w:hAnsi="Times New Roman" w:cs="Segoe UI"/>
      <w:b/>
      <w:kern w:val="0"/>
      <w:sz w:val="24"/>
      <w:szCs w:val="24"/>
      <w:shd w:val="clear" w:color="auto" w:fill="FFFFFF"/>
      <w:lang w:val="en-US" w:eastAsia="en-GB"/>
      <w14:ligatures w14:val="none"/>
    </w:rPr>
  </w:style>
  <w:style w:type="character" w:customStyle="1" w:styleId="EndNoteBibliographyTitleChar">
    <w:name w:val="EndNote Bibliography Title Char"/>
    <w:basedOn w:val="Heading41Char"/>
    <w:link w:val="EndNoteBibliographyTitle"/>
    <w:rsid w:val="00083A4C"/>
    <w:rPr>
      <w:rFonts w:ascii="Aptos" w:eastAsia="Times New Roman" w:hAnsi="Aptos" w:cs="Segoe UI"/>
      <w:b w:val="0"/>
      <w:noProof/>
      <w:kern w:val="0"/>
      <w:sz w:val="24"/>
      <w:szCs w:val="24"/>
      <w:shd w:val="clear" w:color="auto" w:fill="FFFFFF"/>
      <w:lang w:val="en-US" w:eastAsia="en-GB"/>
      <w14:ligatures w14:val="none"/>
    </w:rPr>
  </w:style>
  <w:style w:type="paragraph" w:customStyle="1" w:styleId="EndNoteBibliography">
    <w:name w:val="EndNote Bibliography"/>
    <w:basedOn w:val="Normal"/>
    <w:link w:val="EndNoteBibliographyChar"/>
    <w:rsid w:val="00083A4C"/>
    <w:pPr>
      <w:spacing w:line="240" w:lineRule="auto"/>
    </w:pPr>
    <w:rPr>
      <w:rFonts w:ascii="Aptos" w:hAnsi="Aptos"/>
      <w:noProof/>
      <w:lang w:val="en-US"/>
    </w:rPr>
  </w:style>
  <w:style w:type="character" w:customStyle="1" w:styleId="EndNoteBibliographyChar">
    <w:name w:val="EndNote Bibliography Char"/>
    <w:basedOn w:val="Heading41Char"/>
    <w:link w:val="EndNoteBibliography"/>
    <w:rsid w:val="00083A4C"/>
    <w:rPr>
      <w:rFonts w:ascii="Aptos" w:eastAsia="Times New Roman" w:hAnsi="Aptos" w:cs="Segoe UI"/>
      <w:b w:val="0"/>
      <w:noProof/>
      <w:kern w:val="0"/>
      <w:sz w:val="24"/>
      <w:szCs w:val="24"/>
      <w:shd w:val="clear" w:color="auto" w:fill="FFFFFF"/>
      <w:lang w:val="en-US" w:eastAsia="en-GB"/>
      <w14:ligatures w14:val="none"/>
    </w:rPr>
  </w:style>
  <w:style w:type="table" w:styleId="TableGrid">
    <w:name w:val="Table Grid"/>
    <w:basedOn w:val="TableNormal"/>
    <w:uiPriority w:val="39"/>
    <w:rsid w:val="00083A4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ListParagraph"/>
    <w:rsid w:val="00DD39CC"/>
    <w:pPr>
      <w:numPr>
        <w:ilvl w:val="1"/>
        <w:numId w:val="3"/>
      </w:numPr>
      <w:shd w:val="clear" w:color="auto" w:fill="FFFFFF"/>
      <w:spacing w:after="0" w:line="360" w:lineRule="auto"/>
      <w:ind w:left="1080"/>
    </w:pPr>
    <w:rPr>
      <w:rFonts w:ascii="Times New Roman" w:eastAsia="Times New Roman" w:hAnsi="Times New Roman" w:cs="Segoe UI"/>
      <w:b/>
      <w:kern w:val="0"/>
      <w:sz w:val="24"/>
      <w:szCs w:val="24"/>
      <w:shd w:val="clear" w:color="auto" w:fill="FFFFFF"/>
      <w:lang w:val="en-US" w:eastAsia="en-GB"/>
      <w14:ligatures w14:val="none"/>
    </w:rPr>
  </w:style>
  <w:style w:type="paragraph" w:customStyle="1" w:styleId="Heading31">
    <w:name w:val="Heading 31"/>
    <w:basedOn w:val="Style2"/>
    <w:link w:val="heading3Char0"/>
    <w:qFormat/>
    <w:rsid w:val="00DD39CC"/>
  </w:style>
  <w:style w:type="character" w:customStyle="1" w:styleId="heading3Char0">
    <w:name w:val="heading 3 Char"/>
    <w:basedOn w:val="DefaultParagraphFont"/>
    <w:link w:val="Heading31"/>
    <w:rsid w:val="00DD39CC"/>
    <w:rPr>
      <w:rFonts w:ascii="Times New Roman" w:eastAsia="Times New Roman" w:hAnsi="Times New Roman" w:cs="Segoe UI"/>
      <w:b/>
      <w:kern w:val="0"/>
      <w:sz w:val="24"/>
      <w:szCs w:val="24"/>
      <w:shd w:val="clear" w:color="auto" w:fill="FFFFFF"/>
      <w:lang w:val="en-US" w:eastAsia="en-GB"/>
      <w14:ligatures w14:val="none"/>
    </w:rPr>
  </w:style>
  <w:style w:type="paragraph" w:customStyle="1" w:styleId="Default">
    <w:name w:val="Default"/>
    <w:rsid w:val="00DD39CC"/>
    <w:pPr>
      <w:autoSpaceDE w:val="0"/>
      <w:autoSpaceDN w:val="0"/>
      <w:adjustRightInd w:val="0"/>
      <w:spacing w:after="0" w:line="240" w:lineRule="auto"/>
    </w:pPr>
    <w:rPr>
      <w:rFonts w:ascii="Fira Sans" w:hAnsi="Fira Sans" w:cs="Fira Sans"/>
      <w:color w:val="000000"/>
      <w:kern w:val="0"/>
      <w:sz w:val="24"/>
      <w:szCs w:val="24"/>
      <w14:ligatures w14:val="none"/>
    </w:rPr>
  </w:style>
  <w:style w:type="paragraph" w:styleId="Caption">
    <w:name w:val="caption"/>
    <w:basedOn w:val="Normal"/>
    <w:next w:val="Normal"/>
    <w:uiPriority w:val="35"/>
    <w:unhideWhenUsed/>
    <w:qFormat/>
    <w:rsid w:val="00DD39CC"/>
    <w:pPr>
      <w:spacing w:after="200" w:line="240" w:lineRule="auto"/>
    </w:pPr>
    <w:rPr>
      <w:rFonts w:ascii="Times New Roman" w:eastAsia="Times New Roman" w:hAnsi="Times New Roman" w:cs="Times New Roman"/>
      <w:i/>
      <w:iCs/>
      <w:color w:val="0E2841" w:themeColor="text2"/>
      <w:kern w:val="0"/>
      <w:sz w:val="18"/>
      <w:szCs w:val="18"/>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8</Pages>
  <Words>1369</Words>
  <Characters>11094</Characters>
  <Application>Microsoft Office Word</Application>
  <DocSecurity>0</DocSecurity>
  <Lines>92</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Helsinki</Company>
  <LinksUpToDate>false</LinksUpToDate>
  <CharactersWithSpaces>12439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Rolova, Taisia</dc:creator>
  <cp:keywords/>
  <dc:description/>
  <cp:lastModifiedBy>Rolova, Taisia</cp:lastModifiedBy>
  <cp:revision>31</cp:revision>
  <dcterms:created xsi:type="dcterms:W3CDTF">2025-02-20T14:09:00Z</dcterms:created>
  <dcterms:modified xsi:type="dcterms:W3CDTF">2025-03-13T09:12:00Z</dcterms:modified>
</cp:coreProperties>
</file>