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D292" w14:textId="181DBADE" w:rsidR="00D70C58" w:rsidRDefault="006F1B75" w:rsidP="006F1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442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Table-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1 </w:t>
      </w:r>
      <w:r w:rsidR="00D70C58">
        <w:rPr>
          <w:rFonts w:ascii="Times New Roman" w:hAnsi="Times New Roman" w:cs="Times New Roman"/>
          <w:sz w:val="24"/>
          <w:szCs w:val="24"/>
        </w:rPr>
        <w:t>The lifetime values of NACs with TSO</w:t>
      </w:r>
      <w:r w:rsidR="008239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805" w:type="dxa"/>
        <w:tblInd w:w="250" w:type="dxa"/>
        <w:tblLook w:val="04A0" w:firstRow="1" w:lastRow="0" w:firstColumn="1" w:lastColumn="0" w:noHBand="0" w:noVBand="1"/>
      </w:tblPr>
      <w:tblGrid>
        <w:gridCol w:w="2347"/>
        <w:gridCol w:w="1651"/>
        <w:gridCol w:w="1701"/>
        <w:gridCol w:w="1843"/>
        <w:gridCol w:w="1263"/>
      </w:tblGrid>
      <w:tr w:rsidR="006D66BD" w14:paraId="48E929E4" w14:textId="77777777" w:rsidTr="006D66BD">
        <w:trPr>
          <w:trHeight w:val="92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F8E" w14:textId="77777777" w:rsidR="006D66BD" w:rsidRDefault="006D66BD" w:rsidP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of amines (Q) in mM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4F5E" w14:textId="77777777" w:rsidR="006D66BD" w:rsidRDefault="006D66BD" w:rsidP="006D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Nitrobenzene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BF9D" w14:textId="77777777" w:rsidR="006D66BD" w:rsidRDefault="006D66BD" w:rsidP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2-nitrotoulene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A442" w14:textId="77777777" w:rsidR="006D66BD" w:rsidRDefault="006D66BD" w:rsidP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4-nitrobenzene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309F" w14:textId="77777777" w:rsidR="006D66BD" w:rsidRDefault="006D66BD" w:rsidP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IN"/>
              </w:rPr>
              <w:t>Picric acid</w:t>
            </w:r>
          </w:p>
        </w:tc>
      </w:tr>
      <w:tr w:rsidR="006D66BD" w14:paraId="24F1259E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969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52DB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0DD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67F1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0.82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13C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0.80</w:t>
            </w:r>
          </w:p>
        </w:tc>
      </w:tr>
      <w:tr w:rsidR="006D66BD" w14:paraId="504A4C17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86D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8920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36D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A202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0.82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0B7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0.75</w:t>
            </w:r>
          </w:p>
        </w:tc>
      </w:tr>
      <w:tr w:rsidR="006D66BD" w14:paraId="3054BC0A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DF81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6D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CAD1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7D22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0.81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469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0.67</w:t>
            </w:r>
          </w:p>
        </w:tc>
      </w:tr>
      <w:tr w:rsidR="006D66BD" w14:paraId="115905BA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936A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23CC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1E3B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7E18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558E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0.65</w:t>
            </w:r>
          </w:p>
        </w:tc>
      </w:tr>
      <w:tr w:rsidR="006D66BD" w14:paraId="75AEDBD5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5B95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20A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38A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28EB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FCD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0.63</w:t>
            </w:r>
          </w:p>
        </w:tc>
      </w:tr>
      <w:tr w:rsidR="006D66BD" w14:paraId="197C7749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BB4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9604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C0F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8F54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449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0.61</w:t>
            </w:r>
          </w:p>
        </w:tc>
      </w:tr>
      <w:tr w:rsidR="006D66BD" w14:paraId="0D7C7FA9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D8ED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8C9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4F2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6E28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0FD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0.58</w:t>
            </w:r>
          </w:p>
        </w:tc>
      </w:tr>
      <w:tr w:rsidR="006D66BD" w14:paraId="09A9536B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32B5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26C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DF10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CE2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7C4D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0.54</w:t>
            </w:r>
          </w:p>
        </w:tc>
      </w:tr>
      <w:tr w:rsidR="006D66BD" w14:paraId="678F7904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E140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2A0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DD0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6EA9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2B0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0.53</w:t>
            </w:r>
          </w:p>
        </w:tc>
      </w:tr>
      <w:tr w:rsidR="006D66BD" w14:paraId="63073F38" w14:textId="77777777" w:rsidTr="006D66BD">
        <w:trPr>
          <w:trHeight w:hRule="exact" w:val="43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879E" w14:textId="77777777" w:rsidR="006D66BD" w:rsidRDefault="006D6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0DB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B50E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6BD">
              <w:rPr>
                <w:rFonts w:ascii="Times New Roman" w:hAnsi="Times New Roman" w:cs="Times New Roman"/>
                <w:color w:val="000000"/>
                <w:sz w:val="24"/>
              </w:rPr>
              <w:t>0.68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1E6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90B" w14:textId="77777777" w:rsidR="006D66BD" w:rsidRPr="006D66BD" w:rsidRDefault="006D66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66BD">
              <w:rPr>
                <w:rFonts w:ascii="Times New Roman" w:hAnsi="Times New Roman" w:cs="Times New Roman"/>
                <w:sz w:val="24"/>
              </w:rPr>
              <w:t>0.50</w:t>
            </w:r>
          </w:p>
        </w:tc>
      </w:tr>
    </w:tbl>
    <w:p w14:paraId="28113856" w14:textId="77777777" w:rsidR="00D70C58" w:rsidRDefault="00D70C58" w:rsidP="00D70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B11C9" w14:textId="77777777" w:rsidR="00D70C58" w:rsidRDefault="00D70C58" w:rsidP="00D70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D61DFE" w14:textId="77777777" w:rsidR="00D70C58" w:rsidRDefault="00D70C58" w:rsidP="00D70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9682D" w14:textId="77777777" w:rsidR="00D70C58" w:rsidRDefault="00D70C58" w:rsidP="00D70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2E4416" w14:textId="77777777" w:rsidR="00D70C58" w:rsidRDefault="00D70C58" w:rsidP="00D70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6F39B" w14:textId="77777777" w:rsidR="00605802" w:rsidRDefault="00605802"/>
    <w:sectPr w:rsidR="00605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B7"/>
    <w:rsid w:val="00605802"/>
    <w:rsid w:val="006D66BD"/>
    <w:rsid w:val="006F1B75"/>
    <w:rsid w:val="00823954"/>
    <w:rsid w:val="00894754"/>
    <w:rsid w:val="00D221B7"/>
    <w:rsid w:val="00D70C58"/>
    <w:rsid w:val="00F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BF303"/>
  <w15:chartTrackingRefBased/>
  <w15:docId w15:val="{82DBD21B-83CA-4D0D-B653-B7EC80F8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C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302</Characters>
  <Application>Microsoft Office Word</Application>
  <DocSecurity>0</DocSecurity>
  <Lines>75</Lines>
  <Paragraphs>62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Thippeswamy M S</dc:creator>
  <cp:keywords/>
  <dc:description/>
  <cp:lastModifiedBy>Electronics6</cp:lastModifiedBy>
  <cp:revision>17</cp:revision>
  <dcterms:created xsi:type="dcterms:W3CDTF">2024-06-12T13:51:00Z</dcterms:created>
  <dcterms:modified xsi:type="dcterms:W3CDTF">2024-12-14T14:06:00Z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ce12c3f6ea4423932ddfabc71fdfbe033864208c83eb4db9db974d248bf47997</vt:lpwstr>
  </property>
</Properties>
</file>