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A3860" w14:textId="77777777" w:rsidR="005E27E6" w:rsidRPr="005E27E6" w:rsidRDefault="005E27E6" w:rsidP="005E27E6">
      <w:pPr>
        <w:rPr>
          <w:b/>
          <w:bCs/>
        </w:rPr>
      </w:pPr>
      <w:r w:rsidRPr="005E27E6">
        <w:rPr>
          <w:b/>
          <w:bCs/>
        </w:rPr>
        <w:t>Table 1.</w:t>
      </w:r>
      <w:r w:rsidRPr="005E27E6">
        <w:t xml:space="preserve"> Clinicopathologic characteristics of patients.</w:t>
      </w:r>
    </w:p>
    <w:p w14:paraId="16D18402" w14:textId="77777777" w:rsidR="005E27E6" w:rsidRPr="005E27E6" w:rsidRDefault="005E27E6" w:rsidP="005E27E6">
      <w:r w:rsidRPr="005E27E6">
        <w:t>  </w:t>
      </w:r>
    </w:p>
    <w:tbl>
      <w:tblPr>
        <w:tblW w:w="84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7"/>
        <w:gridCol w:w="4110"/>
      </w:tblGrid>
      <w:tr w:rsidR="005E27E6" w:rsidRPr="005E27E6" w14:paraId="4BCF3E1B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C1FEF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</w:rPr>
              <w:t>Total (23) </w:t>
            </w:r>
            <w:r w:rsidRPr="005E27E6">
              <w:t>                                               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602DF0" w14:textId="77777777" w:rsidR="005E27E6" w:rsidRPr="005E27E6" w:rsidRDefault="005E27E6" w:rsidP="005E27E6">
            <w:r w:rsidRPr="005E27E6">
              <w:rPr>
                <w:i/>
                <w:iCs/>
                <w:lang w:val="en-GB"/>
              </w:rPr>
              <w:t xml:space="preserve">N (%) or </w:t>
            </w:r>
            <w:r w:rsidRPr="005E27E6">
              <w:rPr>
                <w:i/>
                <w:iCs/>
              </w:rPr>
              <w:t>median (</w:t>
            </w:r>
            <w:r w:rsidRPr="005E27E6">
              <w:rPr>
                <w:i/>
                <w:iCs/>
                <w:lang w:val="en-GB"/>
              </w:rPr>
              <w:t>IQR)/ mean ± SD </w:t>
            </w:r>
            <w:r w:rsidRPr="005E27E6">
              <w:rPr>
                <w:lang w:val="en-GB"/>
              </w:rPr>
              <w:t>  </w:t>
            </w:r>
            <w:r w:rsidRPr="005E27E6">
              <w:t> </w:t>
            </w:r>
          </w:p>
        </w:tc>
      </w:tr>
      <w:tr w:rsidR="005E27E6" w:rsidRPr="005E27E6" w14:paraId="03FDE5F9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8E7DA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Age (years)   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671F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51 (48 - 62)/ 53 ± 9 </w:t>
            </w:r>
          </w:p>
        </w:tc>
      </w:tr>
      <w:tr w:rsidR="005E27E6" w:rsidRPr="005E27E6" w14:paraId="70F63F3A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6C368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BMI (kg/m</w:t>
            </w:r>
            <w:r w:rsidRPr="005E27E6">
              <w:rPr>
                <w:vertAlign w:val="superscript"/>
                <w:lang w:val="en-GB"/>
              </w:rPr>
              <w:t>2</w:t>
            </w:r>
            <w:r w:rsidRPr="005E27E6">
              <w:rPr>
                <w:lang w:val="en-GB"/>
              </w:rPr>
              <w:t>)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73E3C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22.34 (20.3 – 25.8)/ 22.9 ± 3.7 </w:t>
            </w:r>
          </w:p>
        </w:tc>
      </w:tr>
      <w:tr w:rsidR="005E27E6" w:rsidRPr="005E27E6" w14:paraId="5B86F7B7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4908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Breast cup size </w:t>
            </w:r>
          </w:p>
          <w:p w14:paraId="288959A5" w14:textId="77777777" w:rsidR="005E27E6" w:rsidRPr="005E27E6" w:rsidRDefault="005E27E6" w:rsidP="005E27E6">
            <w:pPr>
              <w:numPr>
                <w:ilvl w:val="0"/>
                <w:numId w:val="1"/>
              </w:numPr>
              <w:rPr>
                <w:lang w:val="en-GB"/>
              </w:rPr>
            </w:pPr>
            <w:r w:rsidRPr="005E27E6">
              <w:rPr>
                <w:lang w:val="en-GB"/>
              </w:rPr>
              <w:t>A </w:t>
            </w:r>
          </w:p>
          <w:p w14:paraId="3840D72C" w14:textId="77777777" w:rsidR="005E27E6" w:rsidRPr="005E27E6" w:rsidRDefault="005E27E6" w:rsidP="005E27E6">
            <w:pPr>
              <w:numPr>
                <w:ilvl w:val="0"/>
                <w:numId w:val="2"/>
              </w:numPr>
              <w:rPr>
                <w:lang w:val="en-GB"/>
              </w:rPr>
            </w:pPr>
            <w:r w:rsidRPr="005E27E6">
              <w:rPr>
                <w:lang w:val="en-GB"/>
              </w:rPr>
              <w:t>B </w:t>
            </w:r>
          </w:p>
          <w:p w14:paraId="2A8B90B9" w14:textId="77777777" w:rsidR="005E27E6" w:rsidRPr="005E27E6" w:rsidRDefault="005E27E6" w:rsidP="005E27E6">
            <w:pPr>
              <w:numPr>
                <w:ilvl w:val="0"/>
                <w:numId w:val="3"/>
              </w:numPr>
              <w:rPr>
                <w:lang w:val="en-GB"/>
              </w:rPr>
            </w:pPr>
            <w:r w:rsidRPr="005E27E6">
              <w:rPr>
                <w:lang w:val="en-GB"/>
              </w:rPr>
              <w:t>C </w:t>
            </w:r>
          </w:p>
          <w:p w14:paraId="473BC599" w14:textId="77777777" w:rsidR="005E27E6" w:rsidRPr="005E27E6" w:rsidRDefault="005E27E6" w:rsidP="005E27E6">
            <w:pPr>
              <w:numPr>
                <w:ilvl w:val="0"/>
                <w:numId w:val="4"/>
              </w:numPr>
              <w:rPr>
                <w:lang w:val="en-GB"/>
              </w:rPr>
            </w:pPr>
            <w:r w:rsidRPr="005E27E6">
              <w:rPr>
                <w:lang w:val="en-GB"/>
              </w:rPr>
              <w:t>D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1867D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52551E4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 (8.7 %) </w:t>
            </w:r>
          </w:p>
          <w:p w14:paraId="2676EB2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9 (39.1 %) </w:t>
            </w:r>
          </w:p>
          <w:p w14:paraId="3B27DF7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10 (43.5 %) </w:t>
            </w:r>
          </w:p>
          <w:p w14:paraId="03B540E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 (8.7 %) </w:t>
            </w:r>
          </w:p>
        </w:tc>
      </w:tr>
      <w:tr w:rsidR="005E27E6" w:rsidRPr="005E27E6" w14:paraId="32D6DC68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DA0A9C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Reason for/Type mastectomy: </w:t>
            </w:r>
          </w:p>
          <w:p w14:paraId="3ED5E86D" w14:textId="77777777" w:rsidR="005E27E6" w:rsidRPr="005E27E6" w:rsidRDefault="005E27E6" w:rsidP="005E27E6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5E27E6">
              <w:rPr>
                <w:lang w:val="en-GB"/>
              </w:rPr>
              <w:t>Therapeutic </w:t>
            </w:r>
          </w:p>
          <w:p w14:paraId="2F426AB3" w14:textId="77777777" w:rsidR="005E27E6" w:rsidRPr="005E27E6" w:rsidRDefault="005E27E6" w:rsidP="005E27E6">
            <w:pPr>
              <w:numPr>
                <w:ilvl w:val="0"/>
                <w:numId w:val="6"/>
              </w:numPr>
              <w:rPr>
                <w:lang w:val="en-GB"/>
              </w:rPr>
            </w:pPr>
            <w:r w:rsidRPr="005E27E6">
              <w:rPr>
                <w:lang w:val="en-GB"/>
              </w:rPr>
              <w:t>Prophylactic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042B5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14FFB26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19 (82.6 %) </w:t>
            </w:r>
          </w:p>
          <w:p w14:paraId="306BCE5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(17.4 %) </w:t>
            </w:r>
          </w:p>
        </w:tc>
      </w:tr>
      <w:tr w:rsidR="005E27E6" w:rsidRPr="005E27E6" w14:paraId="5BC417ED" w14:textId="77777777" w:rsidTr="005E27E6">
        <w:trPr>
          <w:trHeight w:val="300"/>
        </w:trPr>
        <w:tc>
          <w:tcPr>
            <w:tcW w:w="8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D2599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  <w:lang w:val="en-GB"/>
              </w:rPr>
              <w:t>Therapeutic (19) 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343D4EAF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D6B4B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Therapeutic mastectomy reason </w:t>
            </w:r>
          </w:p>
          <w:p w14:paraId="23E0A81B" w14:textId="77777777" w:rsidR="005E27E6" w:rsidRPr="005E27E6" w:rsidRDefault="005E27E6" w:rsidP="005E27E6">
            <w:pPr>
              <w:numPr>
                <w:ilvl w:val="0"/>
                <w:numId w:val="7"/>
              </w:numPr>
              <w:rPr>
                <w:lang w:val="en-GB"/>
              </w:rPr>
            </w:pPr>
            <w:r w:rsidRPr="005E27E6">
              <w:rPr>
                <w:lang w:val="en-GB"/>
              </w:rPr>
              <w:t>BCS contraindicated  </w:t>
            </w:r>
          </w:p>
          <w:p w14:paraId="7C9DC76E" w14:textId="77777777" w:rsidR="005E27E6" w:rsidRPr="005E27E6" w:rsidRDefault="005E27E6" w:rsidP="005E27E6">
            <w:pPr>
              <w:numPr>
                <w:ilvl w:val="0"/>
                <w:numId w:val="8"/>
              </w:numPr>
              <w:rPr>
                <w:lang w:val="en-GB"/>
              </w:rPr>
            </w:pPr>
            <w:r w:rsidRPr="005E27E6">
              <w:rPr>
                <w:lang w:val="en-GB"/>
              </w:rPr>
              <w:t>Patient wish  </w:t>
            </w:r>
          </w:p>
          <w:p w14:paraId="4BF8CCEF" w14:textId="77777777" w:rsidR="005E27E6" w:rsidRPr="005E27E6" w:rsidRDefault="005E27E6" w:rsidP="005E27E6">
            <w:pPr>
              <w:numPr>
                <w:ilvl w:val="0"/>
                <w:numId w:val="9"/>
              </w:numPr>
              <w:rPr>
                <w:lang w:val="en-GB"/>
              </w:rPr>
            </w:pPr>
            <w:r w:rsidRPr="005E27E6">
              <w:rPr>
                <w:lang w:val="en-GB"/>
              </w:rPr>
              <w:t>Local recurrence, second tumour 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DABDF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  </w:t>
            </w:r>
          </w:p>
          <w:p w14:paraId="3CB6C86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14 (73.7 %) </w:t>
            </w:r>
          </w:p>
          <w:p w14:paraId="4B340F0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(15.8 %) </w:t>
            </w:r>
          </w:p>
          <w:p w14:paraId="2731956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 (10.5 %) </w:t>
            </w:r>
          </w:p>
        </w:tc>
      </w:tr>
      <w:tr w:rsidR="005E27E6" w:rsidRPr="005E27E6" w14:paraId="45169445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0673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Multifocal/multicentric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857CE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14 (73.7 %) </w:t>
            </w:r>
          </w:p>
        </w:tc>
      </w:tr>
      <w:tr w:rsidR="005E27E6" w:rsidRPr="005E27E6" w14:paraId="0A9DCFDB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4304C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Primary Systemic Therapy 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1B9E8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(15.8 %) </w:t>
            </w:r>
          </w:p>
        </w:tc>
      </w:tr>
      <w:tr w:rsidR="005E27E6" w:rsidRPr="005E27E6" w14:paraId="0F9277F4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BAF1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Prior radiotherapy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9F25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 (10.5 %) </w:t>
            </w:r>
          </w:p>
        </w:tc>
      </w:tr>
      <w:tr w:rsidR="005E27E6" w:rsidRPr="005E27E6" w14:paraId="5CDFBF85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1093A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Histological type  </w:t>
            </w:r>
          </w:p>
          <w:p w14:paraId="73FD1022" w14:textId="77777777" w:rsidR="005E27E6" w:rsidRPr="005E27E6" w:rsidRDefault="005E27E6" w:rsidP="005E27E6">
            <w:pPr>
              <w:numPr>
                <w:ilvl w:val="0"/>
                <w:numId w:val="10"/>
              </w:numPr>
              <w:rPr>
                <w:lang w:val="en-GB"/>
              </w:rPr>
            </w:pPr>
            <w:r w:rsidRPr="005E27E6">
              <w:rPr>
                <w:lang w:val="en-GB"/>
              </w:rPr>
              <w:t>IDC </w:t>
            </w:r>
          </w:p>
          <w:p w14:paraId="4E60D779" w14:textId="77777777" w:rsidR="005E27E6" w:rsidRPr="005E27E6" w:rsidRDefault="005E27E6" w:rsidP="005E27E6">
            <w:pPr>
              <w:numPr>
                <w:ilvl w:val="0"/>
                <w:numId w:val="11"/>
              </w:numPr>
              <w:rPr>
                <w:lang w:val="en-GB"/>
              </w:rPr>
            </w:pPr>
            <w:r w:rsidRPr="005E27E6">
              <w:rPr>
                <w:lang w:val="en-GB"/>
              </w:rPr>
              <w:t>DCIS  </w:t>
            </w:r>
          </w:p>
          <w:p w14:paraId="74370A5B" w14:textId="77777777" w:rsidR="005E27E6" w:rsidRPr="005E27E6" w:rsidRDefault="005E27E6" w:rsidP="005E27E6">
            <w:pPr>
              <w:numPr>
                <w:ilvl w:val="0"/>
                <w:numId w:val="12"/>
              </w:numPr>
              <w:rPr>
                <w:lang w:val="en-GB"/>
              </w:rPr>
            </w:pPr>
            <w:r w:rsidRPr="005E27E6">
              <w:rPr>
                <w:lang w:val="en-GB"/>
              </w:rPr>
              <w:t>IDC + DCIS  </w:t>
            </w:r>
          </w:p>
          <w:p w14:paraId="7E95373F" w14:textId="77777777" w:rsidR="005E27E6" w:rsidRPr="005E27E6" w:rsidRDefault="005E27E6" w:rsidP="005E27E6">
            <w:pPr>
              <w:numPr>
                <w:ilvl w:val="0"/>
                <w:numId w:val="13"/>
              </w:numPr>
              <w:rPr>
                <w:lang w:val="en-GB"/>
              </w:rPr>
            </w:pPr>
            <w:r w:rsidRPr="005E27E6">
              <w:rPr>
                <w:lang w:val="en-GB"/>
              </w:rPr>
              <w:t>ILC  </w:t>
            </w:r>
          </w:p>
          <w:p w14:paraId="3D756532" w14:textId="77777777" w:rsidR="005E27E6" w:rsidRPr="005E27E6" w:rsidRDefault="005E27E6" w:rsidP="005E27E6">
            <w:pPr>
              <w:numPr>
                <w:ilvl w:val="0"/>
                <w:numId w:val="14"/>
              </w:numPr>
              <w:rPr>
                <w:lang w:val="en-GB"/>
              </w:rPr>
            </w:pPr>
            <w:r w:rsidRPr="005E27E6">
              <w:rPr>
                <w:lang w:val="en-GB"/>
              </w:rPr>
              <w:t>IDC + ILC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B80C0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3EB137D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(21.1 %) </w:t>
            </w:r>
          </w:p>
          <w:p w14:paraId="2FB8E74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(15.8 %) </w:t>
            </w:r>
          </w:p>
          <w:p w14:paraId="638DB8B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6 (31.6 %) </w:t>
            </w:r>
          </w:p>
          <w:p w14:paraId="4EF4B64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5 (26.4 %)  </w:t>
            </w:r>
          </w:p>
          <w:p w14:paraId="1D017B3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(5.3 %) </w:t>
            </w:r>
          </w:p>
        </w:tc>
      </w:tr>
      <w:tr w:rsidR="005E27E6" w:rsidRPr="005E27E6" w14:paraId="12284742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C33E6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Tumoral size (mm) </w:t>
            </w:r>
          </w:p>
          <w:p w14:paraId="733E2DF7" w14:textId="77777777" w:rsidR="005E27E6" w:rsidRPr="005E27E6" w:rsidRDefault="005E27E6" w:rsidP="005E27E6">
            <w:pPr>
              <w:numPr>
                <w:ilvl w:val="0"/>
                <w:numId w:val="15"/>
              </w:num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MRI</w:t>
            </w:r>
          </w:p>
          <w:p w14:paraId="3376452E" w14:textId="77777777" w:rsidR="005E27E6" w:rsidRPr="005E27E6" w:rsidRDefault="005E27E6" w:rsidP="005E27E6">
            <w:pPr>
              <w:numPr>
                <w:ilvl w:val="0"/>
                <w:numId w:val="16"/>
              </w:numPr>
              <w:rPr>
                <w:lang w:val="en-GB"/>
              </w:rPr>
            </w:pPr>
            <w:r w:rsidRPr="005E27E6">
              <w:rPr>
                <w:lang w:val="en-GB"/>
              </w:rPr>
              <w:t>Pathological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48D7A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 </w:t>
            </w:r>
          </w:p>
          <w:p w14:paraId="148597E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35 (21 – 48)/ 36.4 ± 17.5 </w:t>
            </w:r>
          </w:p>
          <w:p w14:paraId="642247C5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25 (15 – 35)/ 27.6 ± 16.1 </w:t>
            </w:r>
          </w:p>
        </w:tc>
      </w:tr>
      <w:tr w:rsidR="005E27E6" w:rsidRPr="005E27E6" w14:paraId="2D4FB788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4257A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Immunohistochemistry </w:t>
            </w:r>
          </w:p>
          <w:p w14:paraId="4229E070" w14:textId="77777777" w:rsidR="005E27E6" w:rsidRPr="005E27E6" w:rsidRDefault="005E27E6" w:rsidP="005E27E6">
            <w:pPr>
              <w:numPr>
                <w:ilvl w:val="0"/>
                <w:numId w:val="17"/>
              </w:numPr>
              <w:rPr>
                <w:lang w:val="en-GB"/>
              </w:rPr>
            </w:pPr>
            <w:r w:rsidRPr="005E27E6">
              <w:rPr>
                <w:lang w:val="en-GB"/>
              </w:rPr>
              <w:t>HR+ Her2-  </w:t>
            </w:r>
          </w:p>
          <w:p w14:paraId="5B93EDB2" w14:textId="77777777" w:rsidR="005E27E6" w:rsidRPr="005E27E6" w:rsidRDefault="005E27E6" w:rsidP="005E27E6">
            <w:pPr>
              <w:numPr>
                <w:ilvl w:val="0"/>
                <w:numId w:val="18"/>
              </w:numPr>
              <w:rPr>
                <w:lang w:val="en-GB"/>
              </w:rPr>
            </w:pPr>
            <w:r w:rsidRPr="005E27E6">
              <w:rPr>
                <w:lang w:val="en-GB"/>
              </w:rPr>
              <w:t>HR+ Her2+  </w:t>
            </w:r>
          </w:p>
          <w:p w14:paraId="5512AAAB" w14:textId="77777777" w:rsidR="005E27E6" w:rsidRPr="005E27E6" w:rsidRDefault="005E27E6" w:rsidP="005E27E6">
            <w:pPr>
              <w:numPr>
                <w:ilvl w:val="0"/>
                <w:numId w:val="19"/>
              </w:numPr>
              <w:rPr>
                <w:lang w:val="en-GB"/>
              </w:rPr>
            </w:pPr>
            <w:r w:rsidRPr="005E27E6">
              <w:rPr>
                <w:lang w:val="en-GB"/>
              </w:rPr>
              <w:t>HR- Her2-  </w:t>
            </w:r>
          </w:p>
          <w:p w14:paraId="482A3644" w14:textId="77777777" w:rsidR="005E27E6" w:rsidRPr="005E27E6" w:rsidRDefault="005E27E6" w:rsidP="005E27E6">
            <w:pPr>
              <w:numPr>
                <w:ilvl w:val="0"/>
                <w:numId w:val="20"/>
              </w:numPr>
              <w:rPr>
                <w:lang w:val="en-GB"/>
              </w:rPr>
            </w:pPr>
            <w:r w:rsidRPr="005E27E6">
              <w:rPr>
                <w:lang w:val="en-GB"/>
              </w:rPr>
              <w:t>HR- Her2+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70A7D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7AE4CF5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16 (84.2%) </w:t>
            </w:r>
          </w:p>
          <w:p w14:paraId="36F2C7F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(5.2%) </w:t>
            </w:r>
          </w:p>
          <w:p w14:paraId="1AEF4C7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 (10.6%) </w:t>
            </w:r>
          </w:p>
          <w:p w14:paraId="695642D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0 (0) </w:t>
            </w:r>
          </w:p>
        </w:tc>
      </w:tr>
      <w:tr w:rsidR="005E27E6" w:rsidRPr="005E27E6" w14:paraId="694D62DF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40AC6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Pathological stage </w:t>
            </w:r>
          </w:p>
          <w:p w14:paraId="5A23D180" w14:textId="77777777" w:rsidR="005E27E6" w:rsidRPr="005E27E6" w:rsidRDefault="005E27E6" w:rsidP="005E27E6">
            <w:pPr>
              <w:numPr>
                <w:ilvl w:val="0"/>
                <w:numId w:val="21"/>
              </w:numPr>
              <w:rPr>
                <w:lang w:val="en-GB"/>
              </w:rPr>
            </w:pPr>
            <w:r w:rsidRPr="005E27E6">
              <w:t>0</w:t>
            </w:r>
            <w:r w:rsidRPr="005E27E6">
              <w:rPr>
                <w:lang w:val="en-GB"/>
              </w:rPr>
              <w:t>  </w:t>
            </w:r>
          </w:p>
          <w:p w14:paraId="2B28F7AA" w14:textId="77777777" w:rsidR="005E27E6" w:rsidRPr="005E27E6" w:rsidRDefault="005E27E6" w:rsidP="005E27E6">
            <w:pPr>
              <w:numPr>
                <w:ilvl w:val="0"/>
                <w:numId w:val="22"/>
              </w:numPr>
              <w:rPr>
                <w:lang w:val="en-GB"/>
              </w:rPr>
            </w:pPr>
            <w:r w:rsidRPr="005E27E6">
              <w:t>I (IA, IB)</w:t>
            </w:r>
            <w:r w:rsidRPr="005E27E6">
              <w:rPr>
                <w:lang w:val="en-GB"/>
              </w:rPr>
              <w:t>  </w:t>
            </w:r>
          </w:p>
          <w:p w14:paraId="5DB1F844" w14:textId="77777777" w:rsidR="005E27E6" w:rsidRPr="005E27E6" w:rsidRDefault="005E27E6" w:rsidP="005E27E6">
            <w:pPr>
              <w:numPr>
                <w:ilvl w:val="0"/>
                <w:numId w:val="23"/>
              </w:numPr>
              <w:rPr>
                <w:lang w:val="en-GB"/>
              </w:rPr>
            </w:pPr>
            <w:r w:rsidRPr="005E27E6">
              <w:t>II (IIA, IIB)</w:t>
            </w:r>
            <w:r w:rsidRPr="005E27E6">
              <w:rPr>
                <w:lang w:val="en-GB"/>
              </w:rPr>
              <w:t>  </w:t>
            </w:r>
          </w:p>
          <w:p w14:paraId="0F8E3BCC" w14:textId="77777777" w:rsidR="005E27E6" w:rsidRPr="005E27E6" w:rsidRDefault="005E27E6" w:rsidP="005E27E6">
            <w:pPr>
              <w:numPr>
                <w:ilvl w:val="0"/>
                <w:numId w:val="24"/>
              </w:numPr>
              <w:rPr>
                <w:lang w:val="en-GB"/>
              </w:rPr>
            </w:pPr>
            <w:r w:rsidRPr="005E27E6">
              <w:rPr>
                <w:lang w:val="en-GB"/>
              </w:rPr>
              <w:t>III (IIIA, IIIB, IIIC) 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8B495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  </w:t>
            </w:r>
          </w:p>
          <w:p w14:paraId="2354B02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(15.8%) </w:t>
            </w:r>
          </w:p>
          <w:p w14:paraId="02F714A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8 (42.1%) </w:t>
            </w:r>
          </w:p>
          <w:p w14:paraId="5BDFF28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5 (26.3%) </w:t>
            </w:r>
          </w:p>
          <w:p w14:paraId="3968172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(15.8%) </w:t>
            </w:r>
          </w:p>
        </w:tc>
      </w:tr>
      <w:tr w:rsidR="005E27E6" w:rsidRPr="005E27E6" w14:paraId="1B71F673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D7033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Axillary surgery </w:t>
            </w:r>
          </w:p>
          <w:p w14:paraId="4BA24425" w14:textId="77777777" w:rsidR="005E27E6" w:rsidRPr="005E27E6" w:rsidRDefault="005E27E6" w:rsidP="005E27E6">
            <w:pPr>
              <w:numPr>
                <w:ilvl w:val="0"/>
                <w:numId w:val="25"/>
              </w:numPr>
              <w:rPr>
                <w:lang w:val="en-GB"/>
              </w:rPr>
            </w:pPr>
            <w:r w:rsidRPr="005E27E6">
              <w:rPr>
                <w:lang w:val="en-GB"/>
              </w:rPr>
              <w:t>SLNB  </w:t>
            </w:r>
          </w:p>
          <w:p w14:paraId="2B1D1503" w14:textId="77777777" w:rsidR="005E27E6" w:rsidRPr="005E27E6" w:rsidRDefault="005E27E6" w:rsidP="005E27E6">
            <w:pPr>
              <w:numPr>
                <w:ilvl w:val="0"/>
                <w:numId w:val="26"/>
              </w:numPr>
              <w:rPr>
                <w:lang w:val="en-GB"/>
              </w:rPr>
            </w:pPr>
            <w:r w:rsidRPr="005E27E6">
              <w:rPr>
                <w:lang w:val="en-GB"/>
              </w:rPr>
              <w:t>ALND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BBD83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6261FAA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15 (78.9%) </w:t>
            </w:r>
          </w:p>
          <w:p w14:paraId="63D91E7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(21.1%) </w:t>
            </w:r>
          </w:p>
        </w:tc>
      </w:tr>
      <w:tr w:rsidR="005E27E6" w:rsidRPr="005E27E6" w14:paraId="4C3AC3E4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856F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Adjuvant treatments: </w:t>
            </w:r>
          </w:p>
          <w:p w14:paraId="20FE377A" w14:textId="77777777" w:rsidR="005E27E6" w:rsidRPr="005E27E6" w:rsidRDefault="005E27E6" w:rsidP="005E27E6">
            <w:pPr>
              <w:numPr>
                <w:ilvl w:val="0"/>
                <w:numId w:val="27"/>
              </w:numPr>
              <w:rPr>
                <w:lang w:val="en-GB"/>
              </w:rPr>
            </w:pPr>
            <w:r w:rsidRPr="005E27E6">
              <w:rPr>
                <w:lang w:val="en-GB"/>
              </w:rPr>
              <w:t>Adjuvant radiotherapy </w:t>
            </w:r>
          </w:p>
          <w:p w14:paraId="53A2F7B2" w14:textId="77777777" w:rsidR="005E27E6" w:rsidRPr="005E27E6" w:rsidRDefault="005E27E6" w:rsidP="005E27E6">
            <w:pPr>
              <w:numPr>
                <w:ilvl w:val="0"/>
                <w:numId w:val="28"/>
              </w:numPr>
              <w:rPr>
                <w:lang w:val="en-GB"/>
              </w:rPr>
            </w:pPr>
            <w:r w:rsidRPr="005E27E6">
              <w:rPr>
                <w:lang w:val="en-GB"/>
              </w:rPr>
              <w:t>Adjuvant chemotherapy  </w:t>
            </w:r>
          </w:p>
          <w:p w14:paraId="2E05403B" w14:textId="77777777" w:rsidR="005E27E6" w:rsidRPr="005E27E6" w:rsidRDefault="005E27E6" w:rsidP="005E27E6">
            <w:pPr>
              <w:numPr>
                <w:ilvl w:val="0"/>
                <w:numId w:val="29"/>
              </w:numPr>
              <w:rPr>
                <w:lang w:val="en-GB"/>
              </w:rPr>
            </w:pPr>
            <w:r w:rsidRPr="005E27E6">
              <w:rPr>
                <w:lang w:val="en-GB"/>
              </w:rPr>
              <w:t>Hormonal therapy 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7DE5BC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</w:t>
            </w:r>
          </w:p>
          <w:p w14:paraId="6AE3300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5 (26.3%) </w:t>
            </w:r>
          </w:p>
          <w:p w14:paraId="28B5F7A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7 (36.9%) </w:t>
            </w:r>
          </w:p>
          <w:p w14:paraId="67EB62D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9 (47.4%) </w:t>
            </w:r>
          </w:p>
        </w:tc>
      </w:tr>
    </w:tbl>
    <w:p w14:paraId="0579E51D" w14:textId="77777777" w:rsidR="005E27E6" w:rsidRPr="005E27E6" w:rsidRDefault="005E27E6" w:rsidP="005E27E6">
      <w:pPr>
        <w:rPr>
          <w:i/>
          <w:iCs/>
        </w:rPr>
      </w:pPr>
      <w:r w:rsidRPr="005E27E6">
        <w:rPr>
          <w:i/>
          <w:iCs/>
        </w:rPr>
        <w:t xml:space="preserve">BCS: breast conservative surgery; IDC: invasive ductal carcinoma; DCIS: ductal carcinoma in situ; ILC: invasive lobular carcinoma; MRI: magnetic resonance imaging; RH: hormone receptors; Her2: herceptin erb2-neu; SLNB: sentinel lymph node biopsy; ALND: axillar lymph node dissection. </w:t>
      </w:r>
    </w:p>
    <w:p w14:paraId="30573080" w14:textId="77777777" w:rsidR="005E27E6" w:rsidRPr="005E27E6" w:rsidRDefault="005E27E6" w:rsidP="005E27E6">
      <w:r w:rsidRPr="005E27E6">
        <w:t> </w:t>
      </w:r>
    </w:p>
    <w:p w14:paraId="1BEC635D" w14:textId="77777777" w:rsidR="005E27E6" w:rsidRPr="005E27E6" w:rsidRDefault="005E27E6" w:rsidP="005E27E6">
      <w:r w:rsidRPr="005E27E6">
        <w:t> </w:t>
      </w:r>
    </w:p>
    <w:p w14:paraId="56AC977D" w14:textId="77777777" w:rsidR="005E27E6" w:rsidRPr="005E27E6" w:rsidRDefault="005E27E6" w:rsidP="005E27E6">
      <w:r w:rsidRPr="005E27E6">
        <w:rPr>
          <w:b/>
          <w:bCs/>
        </w:rPr>
        <w:t xml:space="preserve">Table 2.  </w:t>
      </w:r>
      <w:r w:rsidRPr="005E27E6">
        <w:t>Intraoperative results in all patients.  </w:t>
      </w:r>
    </w:p>
    <w:p w14:paraId="363C72CC" w14:textId="77777777" w:rsidR="005E27E6" w:rsidRPr="005E27E6" w:rsidRDefault="005E27E6" w:rsidP="005E27E6"/>
    <w:tbl>
      <w:tblPr>
        <w:tblW w:w="80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3827"/>
      </w:tblGrid>
      <w:tr w:rsidR="005E27E6" w:rsidRPr="005E27E6" w14:paraId="11F013BF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CD486" w14:textId="77777777" w:rsidR="005E27E6" w:rsidRPr="005E27E6" w:rsidRDefault="005E27E6" w:rsidP="005E27E6">
            <w:pPr>
              <w:rPr>
                <w:lang w:val="en-GB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41FF6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 xml:space="preserve">N (%) or </w:t>
            </w:r>
            <w:r w:rsidRPr="005E27E6">
              <w:rPr>
                <w:i/>
                <w:iCs/>
              </w:rPr>
              <w:t>median (</w:t>
            </w:r>
            <w:r w:rsidRPr="005E27E6">
              <w:rPr>
                <w:i/>
                <w:iCs/>
                <w:lang w:val="en-GB"/>
              </w:rPr>
              <w:t>IQR)/ mean ± SD </w:t>
            </w:r>
            <w:r w:rsidRPr="005E27E6">
              <w:rPr>
                <w:lang w:val="en-GB"/>
              </w:rPr>
              <w:t>  </w:t>
            </w:r>
            <w:r w:rsidRPr="005E27E6">
              <w:t> </w:t>
            </w:r>
          </w:p>
        </w:tc>
      </w:tr>
      <w:tr w:rsidR="005E27E6" w:rsidRPr="005E27E6" w14:paraId="14CBE74C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324D7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Incision type:  </w:t>
            </w:r>
          </w:p>
          <w:p w14:paraId="1ED3C313" w14:textId="77777777" w:rsidR="005E27E6" w:rsidRPr="005E27E6" w:rsidRDefault="005E27E6" w:rsidP="005E27E6">
            <w:pPr>
              <w:numPr>
                <w:ilvl w:val="0"/>
                <w:numId w:val="30"/>
              </w:numPr>
              <w:rPr>
                <w:lang w:val="en-GB"/>
              </w:rPr>
            </w:pPr>
            <w:r w:rsidRPr="005E27E6">
              <w:rPr>
                <w:lang w:val="en-GB"/>
              </w:rPr>
              <w:t>Anterior axillary line </w:t>
            </w:r>
          </w:p>
          <w:p w14:paraId="3CEF83BF" w14:textId="77777777" w:rsidR="005E27E6" w:rsidRPr="005E27E6" w:rsidRDefault="005E27E6" w:rsidP="005E27E6">
            <w:pPr>
              <w:numPr>
                <w:ilvl w:val="0"/>
                <w:numId w:val="31"/>
              </w:num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Axillary fold/crease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9E1A0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   </w:t>
            </w:r>
          </w:p>
          <w:p w14:paraId="0B59E1C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16 (69.6%) </w:t>
            </w:r>
          </w:p>
          <w:p w14:paraId="12384C1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7 (30.4%) </w:t>
            </w:r>
          </w:p>
        </w:tc>
      </w:tr>
      <w:tr w:rsidR="005E27E6" w:rsidRPr="005E27E6" w14:paraId="1D321239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75196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Incision length (mm)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5BCF7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40 (40-43)/ 41.4 ± 2.1 </w:t>
            </w:r>
          </w:p>
        </w:tc>
      </w:tr>
      <w:tr w:rsidR="005E27E6" w:rsidRPr="005E27E6" w14:paraId="02047E46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F1C4F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Reconstruction type </w:t>
            </w:r>
          </w:p>
          <w:p w14:paraId="6A1DEA4E" w14:textId="77777777" w:rsidR="005E27E6" w:rsidRPr="005E27E6" w:rsidRDefault="005E27E6" w:rsidP="005E27E6">
            <w:pPr>
              <w:numPr>
                <w:ilvl w:val="0"/>
                <w:numId w:val="32"/>
              </w:numPr>
              <w:rPr>
                <w:lang w:val="en-GB"/>
              </w:rPr>
            </w:pPr>
            <w:r w:rsidRPr="005E27E6">
              <w:rPr>
                <w:lang w:val="en-GB"/>
              </w:rPr>
              <w:t>Prosthesis </w:t>
            </w:r>
          </w:p>
          <w:p w14:paraId="18B2A37B" w14:textId="77777777" w:rsidR="005E27E6" w:rsidRPr="005E27E6" w:rsidRDefault="005E27E6" w:rsidP="005E27E6">
            <w:pPr>
              <w:numPr>
                <w:ilvl w:val="0"/>
                <w:numId w:val="33"/>
              </w:numPr>
              <w:rPr>
                <w:lang w:val="en-GB"/>
              </w:rPr>
            </w:pPr>
            <w:r w:rsidRPr="005E27E6">
              <w:rPr>
                <w:lang w:val="en-GB"/>
              </w:rPr>
              <w:t>Expander 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3663C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  </w:t>
            </w:r>
          </w:p>
          <w:p w14:paraId="799F793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19 (82.6%) </w:t>
            </w:r>
          </w:p>
          <w:p w14:paraId="75F98F8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(17.4%) </w:t>
            </w:r>
          </w:p>
        </w:tc>
      </w:tr>
      <w:tr w:rsidR="005E27E6" w:rsidRPr="005E27E6" w14:paraId="66F57445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6CEE85" w14:textId="77777777" w:rsidR="005E27E6" w:rsidRPr="005E27E6" w:rsidRDefault="005E27E6" w:rsidP="005E27E6">
            <w:r w:rsidRPr="005E27E6">
              <w:t>Prosthesis/ expander filling volume (cc) 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07027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285 (255 – 350)/ 291.5 ± 71.8 </w:t>
            </w:r>
          </w:p>
        </w:tc>
      </w:tr>
      <w:tr w:rsidR="005E27E6" w:rsidRPr="005E27E6" w14:paraId="510E9073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7A763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Specimen weight (gr)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17406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207 (165 – 260)/ 209.6 ± 67.6 </w:t>
            </w:r>
          </w:p>
        </w:tc>
      </w:tr>
      <w:tr w:rsidR="005E27E6" w:rsidRPr="005E27E6" w14:paraId="402805A7" w14:textId="77777777" w:rsidTr="005E27E6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C86E3D" w14:textId="77777777" w:rsidR="005E27E6" w:rsidRPr="005E27E6" w:rsidRDefault="005E27E6" w:rsidP="005E27E6">
            <w:r w:rsidRPr="005E27E6">
              <w:t>Conversion to open NSM/SSM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39D83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0 (0%)</w:t>
            </w:r>
            <w:r w:rsidRPr="005E27E6">
              <w:rPr>
                <w:lang w:val="en-GB"/>
              </w:rPr>
              <w:t> </w:t>
            </w:r>
          </w:p>
        </w:tc>
      </w:tr>
    </w:tbl>
    <w:p w14:paraId="5A6DAB70" w14:textId="77777777" w:rsidR="005E27E6" w:rsidRPr="005E27E6" w:rsidRDefault="005E27E6" w:rsidP="005E27E6">
      <w:pPr>
        <w:rPr>
          <w:i/>
          <w:iCs/>
        </w:rPr>
      </w:pPr>
      <w:r w:rsidRPr="005E27E6">
        <w:rPr>
          <w:i/>
          <w:iCs/>
        </w:rPr>
        <w:t>NSM/SSM: nipple sparing mastectomy/ skin sparing mastectomy </w:t>
      </w:r>
    </w:p>
    <w:p w14:paraId="3C56C460" w14:textId="77777777" w:rsidR="005E27E6" w:rsidRPr="005E27E6" w:rsidRDefault="005E27E6" w:rsidP="005E27E6">
      <w:r w:rsidRPr="005E27E6">
        <w:t> </w:t>
      </w:r>
    </w:p>
    <w:p w14:paraId="67B864CC" w14:textId="77777777" w:rsidR="005E27E6" w:rsidRPr="005E27E6" w:rsidRDefault="005E27E6" w:rsidP="005E27E6">
      <w:r w:rsidRPr="005E27E6">
        <w:t> </w:t>
      </w:r>
    </w:p>
    <w:p w14:paraId="27FFE2B8" w14:textId="77777777" w:rsidR="005E27E6" w:rsidRPr="005E27E6" w:rsidRDefault="005E27E6" w:rsidP="005E27E6">
      <w:r w:rsidRPr="005E27E6">
        <w:rPr>
          <w:b/>
          <w:bCs/>
          <w:lang w:val="en-GB"/>
        </w:rPr>
        <w:t xml:space="preserve">Tabla 3. </w:t>
      </w:r>
      <w:r w:rsidRPr="005E27E6">
        <w:rPr>
          <w:lang w:val="en-GB"/>
        </w:rPr>
        <w:t>Operation times</w:t>
      </w:r>
      <w:r w:rsidRPr="005E27E6">
        <w:t>.</w:t>
      </w:r>
      <w:r w:rsidRPr="005E27E6">
        <w:rPr>
          <w:b/>
          <w:bCs/>
        </w:rPr>
        <w:t> </w:t>
      </w:r>
      <w:r w:rsidRPr="005E27E6">
        <w:t> </w:t>
      </w:r>
    </w:p>
    <w:p w14:paraId="1EA962F2" w14:textId="77777777" w:rsidR="005E27E6" w:rsidRPr="005E27E6" w:rsidRDefault="005E27E6" w:rsidP="005E27E6">
      <w:r w:rsidRPr="005E27E6">
        <w:t>  </w:t>
      </w:r>
    </w:p>
    <w:tbl>
      <w:tblPr>
        <w:tblW w:w="87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7"/>
        <w:gridCol w:w="2241"/>
        <w:gridCol w:w="2110"/>
      </w:tblGrid>
      <w:tr w:rsidR="005E27E6" w:rsidRPr="005E27E6" w14:paraId="199A61A3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4596E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Operation</w:t>
            </w:r>
            <w:r w:rsidRPr="005E27E6">
              <w:rPr>
                <w:lang w:val="en-GB"/>
              </w:rPr>
              <w:t xml:space="preserve"> times </w:t>
            </w:r>
            <w:r w:rsidRPr="005E27E6">
              <w:rPr>
                <w:i/>
                <w:iCs/>
                <w:lang w:val="en-GB"/>
              </w:rPr>
              <w:t>(minutes)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BC316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Mean ± SD 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C1244C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Median (IQR) </w:t>
            </w:r>
          </w:p>
        </w:tc>
      </w:tr>
      <w:tr w:rsidR="005E27E6" w:rsidRPr="005E27E6" w14:paraId="6D599F6B" w14:textId="77777777" w:rsidTr="005E27E6">
        <w:trPr>
          <w:trHeight w:val="435"/>
        </w:trPr>
        <w:tc>
          <w:tcPr>
            <w:tcW w:w="87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A05E9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</w:rPr>
              <w:t>Therapeutic</w:t>
            </w:r>
            <w:r w:rsidRPr="005E27E6">
              <w:rPr>
                <w:b/>
                <w:bCs/>
                <w:lang w:val="en-GB"/>
              </w:rPr>
              <w:t xml:space="preserve"> (n=19)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13003AA4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45C08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Axillary</w:t>
            </w:r>
            <w:r w:rsidRPr="005E27E6">
              <w:rPr>
                <w:lang w:val="en-GB"/>
              </w:rPr>
              <w:t xml:space="preserve"> (a)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F81A9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25.3 ± 13.1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1FFB8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20 (14-32) </w:t>
            </w:r>
          </w:p>
        </w:tc>
      </w:tr>
      <w:tr w:rsidR="005E27E6" w:rsidRPr="005E27E6" w14:paraId="1BCA81F7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D6509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Endoscopic mastectomy</w:t>
            </w:r>
            <w:r w:rsidRPr="005E27E6">
              <w:rPr>
                <w:lang w:val="en-GB"/>
              </w:rPr>
              <w:t xml:space="preserve"> (b)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E6E5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126.7 ± 35.8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3D113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129 (99 – 165) </w:t>
            </w:r>
          </w:p>
        </w:tc>
      </w:tr>
      <w:tr w:rsidR="005E27E6" w:rsidRPr="005E27E6" w14:paraId="0615793F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E8946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Overall mastectomy</w:t>
            </w:r>
            <w:r w:rsidRPr="005E27E6">
              <w:t xml:space="preserve"> (a+b)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93268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151.8 ± 42.9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3A492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140 (107-195)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18BC133B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9272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Reconstruction</w:t>
            </w:r>
            <w:r w:rsidRPr="005E27E6">
              <w:rPr>
                <w:lang w:val="en-GB"/>
              </w:rPr>
              <w:t xml:space="preserve"> (c)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BFBEA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44.7 ± 13.4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023BC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45 (34 – 52) </w:t>
            </w:r>
          </w:p>
        </w:tc>
      </w:tr>
      <w:tr w:rsidR="005E27E6" w:rsidRPr="005E27E6" w14:paraId="292250EE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A76A2" w14:textId="77777777" w:rsidR="005E27E6" w:rsidRPr="005E27E6" w:rsidRDefault="005E27E6" w:rsidP="005E27E6">
            <w:r w:rsidRPr="005E27E6">
              <w:rPr>
                <w:i/>
                <w:iCs/>
              </w:rPr>
              <w:t>Overall operation</w:t>
            </w:r>
            <w:r w:rsidRPr="005E27E6">
              <w:t xml:space="preserve"> (a+b+c)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E5E12C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195.8 ± 35.6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FC10E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186 (163-230)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7E17F93F" w14:textId="77777777" w:rsidTr="005E27E6">
        <w:trPr>
          <w:trHeight w:val="450"/>
        </w:trPr>
        <w:tc>
          <w:tcPr>
            <w:tcW w:w="87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878577" w14:textId="77777777" w:rsidR="005E27E6" w:rsidRPr="005E27E6" w:rsidRDefault="005E27E6" w:rsidP="005E27E6">
            <w:r w:rsidRPr="005E27E6">
              <w:rPr>
                <w:b/>
                <w:bCs/>
                <w:lang w:val="en-GB"/>
              </w:rPr>
              <w:t>Total (n=23) without axillary time (a)</w:t>
            </w:r>
            <w:r w:rsidRPr="005E27E6">
              <w:t> </w:t>
            </w:r>
          </w:p>
        </w:tc>
      </w:tr>
      <w:tr w:rsidR="005E27E6" w:rsidRPr="005E27E6" w14:paraId="08505694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C1EFF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Endoscopic mastectomy</w:t>
            </w:r>
            <w:r w:rsidRPr="005E27E6">
              <w:rPr>
                <w:lang w:val="en-GB"/>
              </w:rPr>
              <w:t xml:space="preserve"> (b)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0410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125.2 ± 41.3 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6BA97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115 (91 – 165) </w:t>
            </w:r>
          </w:p>
        </w:tc>
      </w:tr>
      <w:tr w:rsidR="005E27E6" w:rsidRPr="005E27E6" w14:paraId="49E95334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162F4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Reconstruction</w:t>
            </w:r>
            <w:r w:rsidRPr="005E27E6">
              <w:rPr>
                <w:lang w:val="en-GB"/>
              </w:rPr>
              <w:t xml:space="preserve"> (c)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208385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 44.3 ± 13.1 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625F2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45 (35 – 52) </w:t>
            </w:r>
          </w:p>
        </w:tc>
      </w:tr>
      <w:tr w:rsidR="005E27E6" w:rsidRPr="005E27E6" w14:paraId="0C7F6D0A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29CB4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Overall operation</w:t>
            </w:r>
            <w:r w:rsidRPr="005E27E6">
              <w:t xml:space="preserve"> (b+c) 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68576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169.5 ± 35.1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ED165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168 (135-195)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4265136E" w14:textId="77777777" w:rsidTr="005E27E6">
        <w:trPr>
          <w:trHeight w:val="525"/>
        </w:trPr>
        <w:tc>
          <w:tcPr>
            <w:tcW w:w="87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86D34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  <w:lang w:val="en-GB"/>
              </w:rPr>
              <w:t>Total (n=23)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386C91F2" w14:textId="77777777" w:rsidTr="005E27E6">
        <w:trPr>
          <w:trHeight w:val="300"/>
        </w:trPr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7305D" w14:textId="77777777" w:rsidR="005E27E6" w:rsidRPr="005E27E6" w:rsidRDefault="005E27E6" w:rsidP="005E27E6">
            <w:r w:rsidRPr="005E27E6">
              <w:rPr>
                <w:i/>
                <w:iCs/>
              </w:rPr>
              <w:t>Overall operation</w:t>
            </w:r>
            <w:r w:rsidRPr="005E27E6">
              <w:t xml:space="preserve"> (a+b+c)  </w:t>
            </w:r>
          </w:p>
        </w:tc>
        <w:tc>
          <w:tcPr>
            <w:tcW w:w="2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72B9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190.5 ± 41.6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50F8F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185 (150 – 230)</w:t>
            </w:r>
            <w:r w:rsidRPr="005E27E6">
              <w:rPr>
                <w:lang w:val="en-GB"/>
              </w:rPr>
              <w:t> </w:t>
            </w:r>
          </w:p>
        </w:tc>
      </w:tr>
    </w:tbl>
    <w:p w14:paraId="3827C5CF" w14:textId="77777777" w:rsidR="005E27E6" w:rsidRPr="005E27E6" w:rsidRDefault="005E27E6" w:rsidP="005E27E6"/>
    <w:p w14:paraId="68DC6852" w14:textId="77777777" w:rsidR="005E27E6" w:rsidRPr="005E27E6" w:rsidRDefault="005E27E6" w:rsidP="005E27E6">
      <w:r w:rsidRPr="005E27E6">
        <w:t> </w:t>
      </w:r>
    </w:p>
    <w:p w14:paraId="6A9AEE9F" w14:textId="77777777" w:rsidR="005E27E6" w:rsidRPr="005E27E6" w:rsidRDefault="005E27E6" w:rsidP="005E27E6">
      <w:r w:rsidRPr="005E27E6">
        <w:rPr>
          <w:b/>
          <w:bCs/>
          <w:lang w:val="en-GB"/>
        </w:rPr>
        <w:lastRenderedPageBreak/>
        <w:t xml:space="preserve">Table 4. </w:t>
      </w:r>
      <w:r w:rsidRPr="005E27E6">
        <w:rPr>
          <w:lang w:val="en-GB"/>
        </w:rPr>
        <w:t xml:space="preserve">Differences in operation times between </w:t>
      </w:r>
      <w:r w:rsidRPr="005E27E6">
        <w:rPr>
          <w:i/>
          <w:iCs/>
          <w:lang w:val="en-GB"/>
        </w:rPr>
        <w:t>initial</w:t>
      </w:r>
      <w:r w:rsidRPr="005E27E6">
        <w:rPr>
          <w:lang w:val="en-GB"/>
        </w:rPr>
        <w:t xml:space="preserve"> and </w:t>
      </w:r>
      <w:r w:rsidRPr="005E27E6">
        <w:rPr>
          <w:i/>
          <w:iCs/>
          <w:lang w:val="en-GB"/>
        </w:rPr>
        <w:t>final</w:t>
      </w:r>
      <w:r w:rsidRPr="005E27E6">
        <w:rPr>
          <w:lang w:val="en-GB"/>
        </w:rPr>
        <w:t xml:space="preserve"> group.</w:t>
      </w:r>
      <w:r w:rsidRPr="005E27E6">
        <w:rPr>
          <w:b/>
          <w:bCs/>
          <w:lang w:val="en-GB"/>
        </w:rPr>
        <w:t> </w:t>
      </w:r>
      <w:r w:rsidRPr="005E27E6">
        <w:t> </w:t>
      </w:r>
    </w:p>
    <w:p w14:paraId="54C14BFC" w14:textId="77777777" w:rsidR="005E27E6" w:rsidRPr="005E27E6" w:rsidRDefault="005E27E6" w:rsidP="005E27E6">
      <w:r w:rsidRPr="005E27E6">
        <w:t> </w:t>
      </w:r>
    </w:p>
    <w:tbl>
      <w:tblPr>
        <w:tblW w:w="888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  <w:gridCol w:w="2050"/>
        <w:gridCol w:w="2050"/>
        <w:gridCol w:w="1685"/>
      </w:tblGrid>
      <w:tr w:rsidR="005E27E6" w:rsidRPr="005E27E6" w14:paraId="03ADED4F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8CF6EA" w14:textId="77777777" w:rsidR="005E27E6" w:rsidRPr="005E27E6" w:rsidRDefault="005E27E6" w:rsidP="005E27E6">
            <w:r w:rsidRPr="005E27E6">
              <w:rPr>
                <w:b/>
                <w:bCs/>
              </w:rPr>
              <w:t>Operation</w:t>
            </w:r>
            <w:r w:rsidRPr="005E27E6">
              <w:rPr>
                <w:b/>
                <w:bCs/>
                <w:lang w:val="en-GB"/>
              </w:rPr>
              <w:t xml:space="preserve"> Times (min)</w:t>
            </w:r>
            <w:r w:rsidRPr="005E27E6">
              <w:t> </w:t>
            </w:r>
          </w:p>
          <w:p w14:paraId="38E925DB" w14:textId="77777777" w:rsidR="005E27E6" w:rsidRPr="005E27E6" w:rsidRDefault="005E27E6" w:rsidP="005E27E6">
            <w:pPr>
              <w:rPr>
                <w:i/>
                <w:iCs/>
              </w:rPr>
            </w:pPr>
            <w:r w:rsidRPr="005E27E6">
              <w:rPr>
                <w:i/>
                <w:iCs/>
                <w:lang w:val="en-GB"/>
              </w:rPr>
              <w:t>mean ± SD </w:t>
            </w:r>
            <w:r w:rsidRPr="005E27E6">
              <w:rPr>
                <w:i/>
                <w:iCs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5E1AE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</w:rPr>
              <w:t>Initial Group</w:t>
            </w:r>
            <w:r w:rsidRPr="005E27E6">
              <w:rPr>
                <w:lang w:val="en-GB"/>
              </w:rPr>
              <w:t> </w:t>
            </w:r>
          </w:p>
          <w:p w14:paraId="2C3AC95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(1st-11th)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49E125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</w:rPr>
              <w:t>Final Group</w:t>
            </w:r>
            <w:r w:rsidRPr="005E27E6">
              <w:rPr>
                <w:lang w:val="en-GB"/>
              </w:rPr>
              <w:t> </w:t>
            </w:r>
          </w:p>
          <w:p w14:paraId="3B4F358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(12th – 23rd)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C5B49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b/>
                <w:bCs/>
              </w:rPr>
              <w:t>P valor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29BECE8D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75AB1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Axillary</w:t>
            </w:r>
            <w:r w:rsidRPr="005E27E6">
              <w:rPr>
                <w:lang w:val="en-GB"/>
              </w:rPr>
              <w:t xml:space="preserve"> (a) 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32795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29 ± 14.6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64BC9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22 ±11.4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A4C8F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0.266 </w:t>
            </w:r>
          </w:p>
        </w:tc>
      </w:tr>
      <w:tr w:rsidR="005E27E6" w:rsidRPr="005E27E6" w14:paraId="77640B61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06C5C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>Endoscopic mastectomy</w:t>
            </w:r>
            <w:r w:rsidRPr="005E27E6">
              <w:rPr>
                <w:lang w:val="en-GB"/>
              </w:rPr>
              <w:t xml:space="preserve"> (b)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DD238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148 ± 38.8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A84917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105 ± 33.1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09007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0.009 </w:t>
            </w:r>
          </w:p>
        </w:tc>
      </w:tr>
      <w:tr w:rsidR="005E27E6" w:rsidRPr="005E27E6" w14:paraId="1C2CDDD0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1577E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Overall mastectomy</w:t>
            </w:r>
            <w:r w:rsidRPr="005E27E6">
              <w:t xml:space="preserve"> (a+b)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A4E57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175.5 ± 39.3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03708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118.7 ± 39.7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FFC4C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0.002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1E62398E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462E09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</w:rPr>
              <w:t>Reconstruction</w:t>
            </w:r>
            <w:r w:rsidRPr="005E27E6">
              <w:t xml:space="preserve"> (c)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60CEF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40 ± 12.9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F075F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48 ± 12.5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EAF26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0.120 </w:t>
            </w:r>
          </w:p>
        </w:tc>
      </w:tr>
      <w:tr w:rsidR="005E27E6" w:rsidRPr="005E27E6" w14:paraId="7653D53F" w14:textId="77777777" w:rsidTr="005E27E6">
        <w:trPr>
          <w:trHeight w:val="288"/>
        </w:trPr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46B1C9" w14:textId="77777777" w:rsidR="005E27E6" w:rsidRPr="005E27E6" w:rsidRDefault="005E27E6" w:rsidP="005E27E6">
            <w:r w:rsidRPr="005E27E6">
              <w:rPr>
                <w:i/>
                <w:iCs/>
              </w:rPr>
              <w:t>Overall operation</w:t>
            </w:r>
            <w:r w:rsidRPr="005E27E6">
              <w:t xml:space="preserve"> (a+b+c)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1F448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215.4 ± 34.7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941CE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167.6 ± 34</w:t>
            </w:r>
            <w:r w:rsidRPr="005E27E6">
              <w:rPr>
                <w:lang w:val="en-GB"/>
              </w:rPr>
              <w:t> 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26609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0.003</w:t>
            </w:r>
            <w:r w:rsidRPr="005E27E6">
              <w:rPr>
                <w:lang w:val="en-GB"/>
              </w:rPr>
              <w:t> </w:t>
            </w:r>
          </w:p>
        </w:tc>
      </w:tr>
    </w:tbl>
    <w:p w14:paraId="0928B6AB" w14:textId="77777777" w:rsidR="005E27E6" w:rsidRPr="005E27E6" w:rsidRDefault="005E27E6" w:rsidP="005E27E6">
      <w:pPr>
        <w:rPr>
          <w:lang w:val="en-GB"/>
        </w:rPr>
      </w:pPr>
      <w:r w:rsidRPr="005E27E6">
        <w:rPr>
          <w:lang w:val="en-GB"/>
        </w:rPr>
        <w:t> </w:t>
      </w:r>
    </w:p>
    <w:p w14:paraId="79F47D6F" w14:textId="77777777" w:rsidR="005E27E6" w:rsidRPr="005E27E6" w:rsidRDefault="005E27E6" w:rsidP="005E27E6">
      <w:pPr>
        <w:rPr>
          <w:lang w:val="en-GB"/>
        </w:rPr>
      </w:pPr>
      <w:r w:rsidRPr="005E27E6">
        <w:rPr>
          <w:lang w:val="en-GB"/>
        </w:rPr>
        <w:t> </w:t>
      </w:r>
    </w:p>
    <w:p w14:paraId="337CF7D2" w14:textId="77777777" w:rsidR="005E27E6" w:rsidRPr="005E27E6" w:rsidRDefault="005E27E6" w:rsidP="005E27E6">
      <w:r w:rsidRPr="005E27E6">
        <w:rPr>
          <w:b/>
          <w:bCs/>
        </w:rPr>
        <w:t xml:space="preserve">Table 5. </w:t>
      </w:r>
      <w:r w:rsidRPr="005E27E6">
        <w:t>Complications, postoperative outcomes and follow-up</w:t>
      </w:r>
      <w:r w:rsidRPr="005E27E6">
        <w:rPr>
          <w:lang w:val="en-GB"/>
        </w:rPr>
        <w:t>. </w:t>
      </w:r>
      <w:r w:rsidRPr="005E27E6">
        <w:t> </w:t>
      </w:r>
    </w:p>
    <w:p w14:paraId="5C3C0DBA" w14:textId="77777777" w:rsidR="005E27E6" w:rsidRPr="005E27E6" w:rsidRDefault="005E27E6" w:rsidP="005E27E6">
      <w:r w:rsidRPr="005E27E6">
        <w:t>   </w:t>
      </w:r>
    </w:p>
    <w:tbl>
      <w:tblPr>
        <w:tblW w:w="89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5"/>
        <w:gridCol w:w="3828"/>
      </w:tblGrid>
      <w:tr w:rsidR="005E27E6" w:rsidRPr="005E27E6" w14:paraId="0630C6DF" w14:textId="77777777" w:rsidTr="005E27E6">
        <w:trPr>
          <w:trHeight w:val="285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77BA1" w14:textId="77777777" w:rsidR="005E27E6" w:rsidRPr="005E27E6" w:rsidRDefault="005E27E6" w:rsidP="005E27E6">
            <w:pPr>
              <w:rPr>
                <w:lang w:val="en-GB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7E87E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i/>
                <w:iCs/>
                <w:lang w:val="en-GB"/>
              </w:rPr>
              <w:t xml:space="preserve">N (%) or </w:t>
            </w:r>
            <w:r w:rsidRPr="005E27E6">
              <w:rPr>
                <w:i/>
                <w:iCs/>
              </w:rPr>
              <w:t>median (</w:t>
            </w:r>
            <w:r w:rsidRPr="005E27E6">
              <w:rPr>
                <w:i/>
                <w:iCs/>
                <w:lang w:val="en-GB"/>
              </w:rPr>
              <w:t>IQR)/ mean ± SD </w:t>
            </w:r>
            <w:r w:rsidRPr="005E27E6">
              <w:rPr>
                <w:lang w:val="en-GB"/>
              </w:rPr>
              <w:t>  </w:t>
            </w:r>
            <w:r w:rsidRPr="005E27E6">
              <w:t> </w:t>
            </w:r>
          </w:p>
        </w:tc>
      </w:tr>
      <w:tr w:rsidR="005E27E6" w:rsidRPr="005E27E6" w14:paraId="05C383D4" w14:textId="77777777" w:rsidTr="005E27E6">
        <w:trPr>
          <w:trHeight w:val="285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4A089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Postoperative hospital days (22 patients)</w:t>
            </w:r>
          </w:p>
          <w:p w14:paraId="6B386FCE" w14:textId="77777777" w:rsidR="005E27E6" w:rsidRPr="005E27E6" w:rsidRDefault="005E27E6" w:rsidP="005E27E6">
            <w:pPr>
              <w:numPr>
                <w:ilvl w:val="0"/>
                <w:numId w:val="34"/>
              </w:numPr>
              <w:rPr>
                <w:lang w:val="en-GB"/>
              </w:rPr>
            </w:pPr>
            <w:r w:rsidRPr="005E27E6">
              <w:rPr>
                <w:lang w:val="en-GB"/>
              </w:rPr>
              <w:t>24 hours</w:t>
            </w:r>
          </w:p>
          <w:p w14:paraId="6F2621B4" w14:textId="77777777" w:rsidR="005E27E6" w:rsidRPr="005E27E6" w:rsidRDefault="005E27E6" w:rsidP="005E27E6">
            <w:pPr>
              <w:numPr>
                <w:ilvl w:val="0"/>
                <w:numId w:val="34"/>
              </w:numPr>
              <w:rPr>
                <w:lang w:val="en-GB"/>
              </w:rPr>
            </w:pPr>
            <w:r w:rsidRPr="005E27E6">
              <w:rPr>
                <w:lang w:val="en-GB"/>
              </w:rPr>
              <w:t>2 days</w:t>
            </w:r>
          </w:p>
          <w:p w14:paraId="24E7D793" w14:textId="77777777" w:rsidR="005E27E6" w:rsidRPr="005E27E6" w:rsidRDefault="005E27E6" w:rsidP="005E27E6">
            <w:pPr>
              <w:numPr>
                <w:ilvl w:val="0"/>
                <w:numId w:val="34"/>
              </w:numPr>
              <w:rPr>
                <w:lang w:val="en-GB"/>
              </w:rPr>
            </w:pPr>
            <w:r w:rsidRPr="005E27E6">
              <w:rPr>
                <w:lang w:val="en-GB"/>
              </w:rPr>
              <w:t>3 days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45EC8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(1 – 2) / 1.35 ± 0.65 </w:t>
            </w:r>
          </w:p>
          <w:p w14:paraId="2E8F035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17 (77.3 %)</w:t>
            </w:r>
          </w:p>
          <w:p w14:paraId="3F808284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(18.2 %)</w:t>
            </w:r>
          </w:p>
          <w:p w14:paraId="401BCE3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(4.5 %)</w:t>
            </w:r>
          </w:p>
        </w:tc>
      </w:tr>
      <w:tr w:rsidR="005E27E6" w:rsidRPr="005E27E6" w14:paraId="63A926A3" w14:textId="77777777" w:rsidTr="005E27E6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A5200D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Days of drainage  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CB69D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7 (6 – 9)/ 7,8 ± 3 </w:t>
            </w:r>
          </w:p>
        </w:tc>
      </w:tr>
      <w:tr w:rsidR="005E27E6" w:rsidRPr="005E27E6" w14:paraId="3E86DCF8" w14:textId="77777777" w:rsidTr="005E27E6">
        <w:trPr>
          <w:trHeight w:val="1866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3C35D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Immediate complications (23) </w:t>
            </w:r>
          </w:p>
          <w:p w14:paraId="7FEB931C" w14:textId="77777777" w:rsidR="005E27E6" w:rsidRPr="005E27E6" w:rsidRDefault="005E27E6" w:rsidP="005E27E6">
            <w:pPr>
              <w:numPr>
                <w:ilvl w:val="0"/>
                <w:numId w:val="35"/>
              </w:numPr>
              <w:rPr>
                <w:lang w:val="en-GB"/>
              </w:rPr>
            </w:pPr>
            <w:r w:rsidRPr="005E27E6">
              <w:rPr>
                <w:lang w:val="en-GB"/>
              </w:rPr>
              <w:t>I-II:   </w:t>
            </w:r>
          </w:p>
          <w:p w14:paraId="0B7796FB" w14:textId="77777777" w:rsidR="005E27E6" w:rsidRPr="005E27E6" w:rsidRDefault="005E27E6" w:rsidP="005E27E6">
            <w:pPr>
              <w:numPr>
                <w:ilvl w:val="0"/>
                <w:numId w:val="36"/>
              </w:numPr>
              <w:rPr>
                <w:lang w:val="en-GB"/>
              </w:rPr>
            </w:pPr>
            <w:r w:rsidRPr="005E27E6">
              <w:rPr>
                <w:lang w:val="en-GB"/>
              </w:rPr>
              <w:t>Seroma </w:t>
            </w:r>
          </w:p>
          <w:p w14:paraId="05E7CDC4" w14:textId="77777777" w:rsidR="005E27E6" w:rsidRPr="005E27E6" w:rsidRDefault="005E27E6" w:rsidP="005E27E6">
            <w:pPr>
              <w:numPr>
                <w:ilvl w:val="0"/>
                <w:numId w:val="36"/>
              </w:numPr>
              <w:rPr>
                <w:lang w:val="en-GB"/>
              </w:rPr>
            </w:pPr>
            <w:r w:rsidRPr="005E27E6">
              <w:t>Transient superficial ischaemia NAC</w:t>
            </w:r>
            <w:r w:rsidRPr="005E27E6">
              <w:rPr>
                <w:lang w:val="en-GB"/>
              </w:rPr>
              <w:t> </w:t>
            </w:r>
          </w:p>
          <w:p w14:paraId="28CD7C9F" w14:textId="77777777" w:rsidR="005E27E6" w:rsidRPr="005E27E6" w:rsidRDefault="005E27E6" w:rsidP="005E27E6">
            <w:pPr>
              <w:numPr>
                <w:ilvl w:val="0"/>
                <w:numId w:val="36"/>
              </w:numPr>
              <w:rPr>
                <w:lang w:val="en-GB"/>
              </w:rPr>
            </w:pPr>
            <w:r w:rsidRPr="005E27E6">
              <w:rPr>
                <w:lang w:val="en-GB"/>
              </w:rPr>
              <w:t>Injury NAC  </w:t>
            </w:r>
          </w:p>
          <w:p w14:paraId="6E329DE0" w14:textId="77777777" w:rsidR="005E27E6" w:rsidRPr="005E27E6" w:rsidRDefault="005E27E6" w:rsidP="005E27E6">
            <w:pPr>
              <w:numPr>
                <w:ilvl w:val="0"/>
                <w:numId w:val="37"/>
              </w:numPr>
              <w:rPr>
                <w:lang w:val="en-GB"/>
              </w:rPr>
            </w:pPr>
            <w:r w:rsidRPr="005E27E6">
              <w:rPr>
                <w:lang w:val="en-GB"/>
              </w:rPr>
              <w:t>IIIa   </w:t>
            </w:r>
          </w:p>
          <w:p w14:paraId="26DF8A78" w14:textId="77777777" w:rsidR="005E27E6" w:rsidRPr="005E27E6" w:rsidRDefault="005E27E6" w:rsidP="005E27E6">
            <w:pPr>
              <w:numPr>
                <w:ilvl w:val="0"/>
                <w:numId w:val="38"/>
              </w:numPr>
              <w:rPr>
                <w:lang w:val="en-GB"/>
              </w:rPr>
            </w:pPr>
            <w:r w:rsidRPr="005E27E6">
              <w:rPr>
                <w:lang w:val="en-GB"/>
              </w:rPr>
              <w:t>Partial NAC/skin necrosis  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CFED3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4 (17.4%)  </w:t>
            </w:r>
          </w:p>
          <w:p w14:paraId="0BCD4096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3 (13.05%)  </w:t>
            </w:r>
          </w:p>
          <w:p w14:paraId="5C3384E5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(4.35 %)  </w:t>
            </w:r>
          </w:p>
          <w:p w14:paraId="3F7E2D31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(4.35 %)  </w:t>
            </w:r>
          </w:p>
          <w:p w14:paraId="66988F22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(4.35 %)  </w:t>
            </w:r>
          </w:p>
          <w:p w14:paraId="05B7FF7F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1(4.35%)  </w:t>
            </w:r>
          </w:p>
          <w:p w14:paraId="7ED14D1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 (4.35 %)  </w:t>
            </w:r>
          </w:p>
        </w:tc>
      </w:tr>
      <w:tr w:rsidR="005E27E6" w:rsidRPr="005E27E6" w14:paraId="6DBE316F" w14:textId="77777777" w:rsidTr="005E27E6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D7F4BA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Margins involvement (19) </w:t>
            </w:r>
          </w:p>
          <w:p w14:paraId="35D46D38" w14:textId="77777777" w:rsidR="005E27E6" w:rsidRPr="005E27E6" w:rsidRDefault="005E27E6" w:rsidP="005E27E6">
            <w:pPr>
              <w:numPr>
                <w:ilvl w:val="0"/>
                <w:numId w:val="39"/>
              </w:numPr>
            </w:pPr>
            <w:r w:rsidRPr="005E27E6">
              <w:t>Positive breast margin in permanent 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6EDB88" w14:textId="77777777" w:rsidR="005E27E6" w:rsidRPr="005E27E6" w:rsidRDefault="005E27E6" w:rsidP="005E27E6">
            <w:r w:rsidRPr="005E27E6">
              <w:t> </w:t>
            </w:r>
          </w:p>
          <w:p w14:paraId="04E8B040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t>0 (0%) </w:t>
            </w:r>
            <w:r w:rsidRPr="005E27E6">
              <w:rPr>
                <w:lang w:val="en-GB"/>
              </w:rPr>
              <w:t> </w:t>
            </w:r>
          </w:p>
        </w:tc>
      </w:tr>
      <w:tr w:rsidR="005E27E6" w:rsidRPr="005E27E6" w14:paraId="1F2297D5" w14:textId="77777777" w:rsidTr="005E27E6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B5348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lastRenderedPageBreak/>
              <w:t>Follow-up time (days)  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36B09E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105 (29 – 198)/126.3 ± 93.9 </w:t>
            </w:r>
          </w:p>
        </w:tc>
      </w:tr>
      <w:tr w:rsidR="005E27E6" w:rsidRPr="005E27E6" w14:paraId="798153C6" w14:textId="77777777" w:rsidTr="005E27E6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2798BB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Local/Regional/Systemic Recurrence  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1AE2F3" w14:textId="77777777" w:rsidR="005E27E6" w:rsidRPr="005E27E6" w:rsidRDefault="005E27E6" w:rsidP="005E27E6">
            <w:pPr>
              <w:rPr>
                <w:lang w:val="en-GB"/>
              </w:rPr>
            </w:pPr>
            <w:r w:rsidRPr="005E27E6">
              <w:rPr>
                <w:lang w:val="en-GB"/>
              </w:rPr>
              <w:t>0  </w:t>
            </w:r>
          </w:p>
        </w:tc>
      </w:tr>
    </w:tbl>
    <w:p w14:paraId="7177C86A" w14:textId="77777777" w:rsidR="005E27E6" w:rsidRPr="005E27E6" w:rsidRDefault="005E27E6" w:rsidP="005E27E6">
      <w:pPr>
        <w:rPr>
          <w:lang w:val="en-GB"/>
        </w:rPr>
      </w:pPr>
      <w:r w:rsidRPr="005E27E6">
        <w:rPr>
          <w:i/>
          <w:iCs/>
          <w:lang w:val="en-GB"/>
        </w:rPr>
        <w:t>NAC: nipple areola complex.</w:t>
      </w:r>
      <w:r w:rsidRPr="005E27E6">
        <w:rPr>
          <w:lang w:val="en-GB"/>
        </w:rPr>
        <w:t> </w:t>
      </w:r>
    </w:p>
    <w:p w14:paraId="1B508385" w14:textId="77777777" w:rsidR="005E27E6" w:rsidRPr="005E27E6" w:rsidRDefault="005E27E6" w:rsidP="005E27E6">
      <w:pPr>
        <w:rPr>
          <w:lang w:val="en-GB"/>
        </w:rPr>
      </w:pPr>
    </w:p>
    <w:p w14:paraId="7AD24647" w14:textId="77777777" w:rsidR="005E27E6" w:rsidRPr="005E27E6" w:rsidRDefault="005E27E6" w:rsidP="005E27E6">
      <w:pPr>
        <w:rPr>
          <w:lang w:val="en-GB"/>
        </w:rPr>
      </w:pPr>
    </w:p>
    <w:p w14:paraId="4D44EC9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43715"/>
    <w:multiLevelType w:val="multilevel"/>
    <w:tmpl w:val="AD32C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D05724"/>
    <w:multiLevelType w:val="multilevel"/>
    <w:tmpl w:val="AA282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CC109B"/>
    <w:multiLevelType w:val="multilevel"/>
    <w:tmpl w:val="9C9EF348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3D04D2"/>
    <w:multiLevelType w:val="multilevel"/>
    <w:tmpl w:val="5314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F66D70"/>
    <w:multiLevelType w:val="multilevel"/>
    <w:tmpl w:val="73CE1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BFB325A"/>
    <w:multiLevelType w:val="multilevel"/>
    <w:tmpl w:val="AD2AB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D101F18"/>
    <w:multiLevelType w:val="multilevel"/>
    <w:tmpl w:val="06DC9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ECB1086"/>
    <w:multiLevelType w:val="multilevel"/>
    <w:tmpl w:val="4E4C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3D09B9"/>
    <w:multiLevelType w:val="multilevel"/>
    <w:tmpl w:val="41D2A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E25272"/>
    <w:multiLevelType w:val="multilevel"/>
    <w:tmpl w:val="4160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8D80DE1"/>
    <w:multiLevelType w:val="multilevel"/>
    <w:tmpl w:val="67C46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A4843DC"/>
    <w:multiLevelType w:val="multilevel"/>
    <w:tmpl w:val="33F2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F12034E"/>
    <w:multiLevelType w:val="multilevel"/>
    <w:tmpl w:val="1E724CFC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13" w15:restartNumberingAfterBreak="0">
    <w:nsid w:val="2F8E1718"/>
    <w:multiLevelType w:val="multilevel"/>
    <w:tmpl w:val="68C2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FAC0943"/>
    <w:multiLevelType w:val="multilevel"/>
    <w:tmpl w:val="E736B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E213C70"/>
    <w:multiLevelType w:val="multilevel"/>
    <w:tmpl w:val="C3843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01F2AD6"/>
    <w:multiLevelType w:val="multilevel"/>
    <w:tmpl w:val="3A44B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2F5698A"/>
    <w:multiLevelType w:val="multilevel"/>
    <w:tmpl w:val="274E5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7A716BD"/>
    <w:multiLevelType w:val="multilevel"/>
    <w:tmpl w:val="149CE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99358D0"/>
    <w:multiLevelType w:val="multilevel"/>
    <w:tmpl w:val="DA22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AA61106"/>
    <w:multiLevelType w:val="multilevel"/>
    <w:tmpl w:val="7070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BD31084"/>
    <w:multiLevelType w:val="multilevel"/>
    <w:tmpl w:val="7BB6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0C01FAE"/>
    <w:multiLevelType w:val="multilevel"/>
    <w:tmpl w:val="30CC9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39E1277"/>
    <w:multiLevelType w:val="multilevel"/>
    <w:tmpl w:val="4AC6F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3AE72DE"/>
    <w:multiLevelType w:val="multilevel"/>
    <w:tmpl w:val="E012A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4743947"/>
    <w:multiLevelType w:val="multilevel"/>
    <w:tmpl w:val="1EA86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6ED1658"/>
    <w:multiLevelType w:val="multilevel"/>
    <w:tmpl w:val="1E724CFC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27" w15:restartNumberingAfterBreak="0">
    <w:nsid w:val="58155D1B"/>
    <w:multiLevelType w:val="multilevel"/>
    <w:tmpl w:val="1AFC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C1F562D"/>
    <w:multiLevelType w:val="multilevel"/>
    <w:tmpl w:val="9148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01B314B"/>
    <w:multiLevelType w:val="multilevel"/>
    <w:tmpl w:val="14BCC2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0A25FE3"/>
    <w:multiLevelType w:val="multilevel"/>
    <w:tmpl w:val="A1FC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4153D74"/>
    <w:multiLevelType w:val="multilevel"/>
    <w:tmpl w:val="9EA47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D693704"/>
    <w:multiLevelType w:val="multilevel"/>
    <w:tmpl w:val="C95C8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EDC37BF"/>
    <w:multiLevelType w:val="multilevel"/>
    <w:tmpl w:val="9CBED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33870DC"/>
    <w:multiLevelType w:val="hybridMultilevel"/>
    <w:tmpl w:val="BC64E83E"/>
    <w:lvl w:ilvl="0" w:tplc="84D68466">
      <w:start w:val="1"/>
      <w:numFmt w:val="bullet"/>
      <w:lvlText w:val="–"/>
      <w:lvlJc w:val="left"/>
      <w:pPr>
        <w:ind w:left="2130" w:hanging="360"/>
      </w:pPr>
      <w:rPr>
        <w:rFonts w:ascii="Times New Roman" w:hAnsi="Times New Roman" w:cs="Times New Roman" w:hint="default"/>
      </w:rPr>
    </w:lvl>
    <w:lvl w:ilvl="1" w:tplc="040A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5" w15:restartNumberingAfterBreak="0">
    <w:nsid w:val="76D4715D"/>
    <w:multiLevelType w:val="multilevel"/>
    <w:tmpl w:val="8E6E9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BD84E6C"/>
    <w:multiLevelType w:val="multilevel"/>
    <w:tmpl w:val="84F41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D5C7F13"/>
    <w:multiLevelType w:val="multilevel"/>
    <w:tmpl w:val="AC4C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F6233D5"/>
    <w:multiLevelType w:val="multilevel"/>
    <w:tmpl w:val="5A90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0803131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60765569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6301181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29389213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04290431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672757091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37557776">
    <w:abstractNumId w:val="3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074886260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92395191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224606949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629824438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89053315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529103093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67718607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820118705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43937926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26374726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1605841335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70248110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493224349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46802146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61572242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93605669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120745116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380515246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 w16cid:durableId="886378884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876086448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178580188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585769659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197309548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1734351807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864178901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 w16cid:durableId="733090151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 w16cid:durableId="114289336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1593275563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117430313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1684361919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995723698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 w16cid:durableId="665671597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E6"/>
    <w:rsid w:val="004C0D3A"/>
    <w:rsid w:val="005E27E6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10FE8"/>
  <w15:chartTrackingRefBased/>
  <w15:docId w15:val="{74EF9EC7-3E90-4DA2-A51A-12E5D87E8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2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7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7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7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7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7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7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2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2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27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7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27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7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7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7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588</Words>
  <Characters>3357</Characters>
  <Application>Microsoft Office Word</Application>
  <DocSecurity>0</DocSecurity>
  <Lines>27</Lines>
  <Paragraphs>7</Paragraphs>
  <ScaleCrop>false</ScaleCrop>
  <Company>Springer Nature</Company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2025-03-31T13:33:00Z</dcterms:created>
  <dcterms:modified xsi:type="dcterms:W3CDTF">2025-03-31T13:33:00Z</dcterms:modified>
</cp:coreProperties>
</file>