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Default Extension="tiff" ContentType="image/tiff"/>
  <Default Extension="tif" ContentType="image/tif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D56241A" w14:textId="77777777" w:rsidR="003F7827" w:rsidRDefault="003F7827" w:rsidP="003F7827">
      <w:pPr>
        <w:pStyle w:val="NoSpacing"/>
        <w:jc w:val="center"/>
        <w:rPr>
          <w:b/>
          <w:sz w:val="26"/>
        </w:rPr>
      </w:pPr>
      <w:r w:rsidRPr="00DB47B1">
        <w:rPr>
          <w:b/>
          <w:sz w:val="26"/>
        </w:rPr>
        <w:t xml:space="preserve">Soil and </w:t>
      </w:r>
      <w:r>
        <w:rPr>
          <w:b/>
          <w:sz w:val="26"/>
        </w:rPr>
        <w:t>River-w</w:t>
      </w:r>
      <w:r w:rsidRPr="00DB47B1">
        <w:rPr>
          <w:b/>
          <w:sz w:val="26"/>
        </w:rPr>
        <w:t xml:space="preserve">ater Salinity </w:t>
      </w:r>
      <w:r>
        <w:rPr>
          <w:b/>
          <w:sz w:val="26"/>
        </w:rPr>
        <w:t xml:space="preserve">Dynamics </w:t>
      </w:r>
      <w:r w:rsidRPr="00DB47B1">
        <w:rPr>
          <w:b/>
          <w:sz w:val="26"/>
        </w:rPr>
        <w:t>in Coastal Bangladesh</w:t>
      </w:r>
    </w:p>
    <w:p w14:paraId="1CB3E5DE" w14:textId="77777777" w:rsidR="003F7827" w:rsidRDefault="003F7827" w:rsidP="003F7827">
      <w:pPr>
        <w:pStyle w:val="NoSpacing"/>
        <w:jc w:val="center"/>
        <w:rPr>
          <w:b/>
          <w:sz w:val="26"/>
        </w:rPr>
      </w:pPr>
    </w:p>
    <w:p w14:paraId="3C864932" w14:textId="77777777" w:rsidR="003F7827" w:rsidRPr="0039656A" w:rsidRDefault="003F7827" w:rsidP="003F7827">
      <w:pPr>
        <w:pStyle w:val="NoSpacing"/>
        <w:jc w:val="center"/>
        <w:rPr>
          <w:b/>
          <w:bCs/>
        </w:rPr>
      </w:pPr>
      <w:r w:rsidRPr="0039656A">
        <w:rPr>
          <w:b/>
          <w:bCs/>
        </w:rPr>
        <w:t>Ahmed Z. Rahman</w:t>
      </w:r>
      <w:r w:rsidRPr="0039656A">
        <w:rPr>
          <w:b/>
          <w:bCs/>
          <w:vertAlign w:val="superscript"/>
        </w:rPr>
        <w:t>1,2,*</w:t>
      </w:r>
      <w:r w:rsidRPr="0039656A">
        <w:rPr>
          <w:b/>
          <w:bCs/>
        </w:rPr>
        <w:t>, Mohammad Shamsudduha</w:t>
      </w:r>
      <w:r w:rsidRPr="0039656A">
        <w:rPr>
          <w:b/>
          <w:bCs/>
          <w:vertAlign w:val="superscript"/>
        </w:rPr>
        <w:t>1</w:t>
      </w:r>
      <w:r>
        <w:rPr>
          <w:b/>
          <w:bCs/>
        </w:rPr>
        <w:t xml:space="preserve">, </w:t>
      </w:r>
      <w:r w:rsidRPr="0039656A">
        <w:rPr>
          <w:b/>
          <w:bCs/>
        </w:rPr>
        <w:t xml:space="preserve">Md. </w:t>
      </w:r>
      <w:proofErr w:type="spellStart"/>
      <w:r w:rsidRPr="0039656A">
        <w:rPr>
          <w:b/>
          <w:bCs/>
        </w:rPr>
        <w:t>Izazul</w:t>
      </w:r>
      <w:proofErr w:type="spellEnd"/>
      <w:r w:rsidRPr="0039656A">
        <w:rPr>
          <w:b/>
          <w:bCs/>
        </w:rPr>
        <w:t xml:space="preserve"> Haq</w:t>
      </w:r>
      <w:r>
        <w:rPr>
          <w:b/>
          <w:bCs/>
          <w:vertAlign w:val="superscript"/>
        </w:rPr>
        <w:t>1,3,4</w:t>
      </w:r>
      <w:r>
        <w:rPr>
          <w:b/>
          <w:bCs/>
        </w:rPr>
        <w:t xml:space="preserve">, </w:t>
      </w:r>
      <w:r w:rsidRPr="00352D29">
        <w:rPr>
          <w:b/>
          <w:bCs/>
        </w:rPr>
        <w:t>Md</w:t>
      </w:r>
      <w:r w:rsidRPr="0039656A">
        <w:rPr>
          <w:b/>
          <w:bCs/>
        </w:rPr>
        <w:t>. Hanif</w:t>
      </w:r>
      <w:r>
        <w:rPr>
          <w:b/>
          <w:bCs/>
          <w:vertAlign w:val="superscript"/>
        </w:rPr>
        <w:t>5</w:t>
      </w:r>
      <w:r w:rsidRPr="0039656A">
        <w:rPr>
          <w:b/>
          <w:bCs/>
        </w:rPr>
        <w:t xml:space="preserve">, </w:t>
      </w:r>
      <w:r>
        <w:rPr>
          <w:b/>
          <w:bCs/>
        </w:rPr>
        <w:t xml:space="preserve">Md. </w:t>
      </w:r>
      <w:proofErr w:type="spellStart"/>
      <w:r>
        <w:rPr>
          <w:b/>
          <w:bCs/>
        </w:rPr>
        <w:t>Sanaul</w:t>
      </w:r>
      <w:proofErr w:type="spellEnd"/>
      <w:r>
        <w:rPr>
          <w:b/>
          <w:bCs/>
        </w:rPr>
        <w:t xml:space="preserve"> Isla</w:t>
      </w:r>
      <w:r w:rsidRPr="0039656A">
        <w:rPr>
          <w:b/>
          <w:bCs/>
        </w:rPr>
        <w:t>m</w:t>
      </w:r>
      <w:r>
        <w:rPr>
          <w:b/>
          <w:bCs/>
          <w:vertAlign w:val="superscript"/>
        </w:rPr>
        <w:t>5</w:t>
      </w:r>
      <w:r>
        <w:rPr>
          <w:b/>
          <w:bCs/>
        </w:rPr>
        <w:t xml:space="preserve">, </w:t>
      </w:r>
      <w:r w:rsidRPr="0039656A">
        <w:rPr>
          <w:b/>
          <w:bCs/>
        </w:rPr>
        <w:t>Syed S. Islam</w:t>
      </w:r>
      <w:r>
        <w:rPr>
          <w:b/>
          <w:bCs/>
          <w:vertAlign w:val="superscript"/>
        </w:rPr>
        <w:t>5</w:t>
      </w:r>
      <w:r w:rsidRPr="0039656A">
        <w:rPr>
          <w:b/>
          <w:bCs/>
        </w:rPr>
        <w:t xml:space="preserve">, </w:t>
      </w:r>
      <w:proofErr w:type="spellStart"/>
      <w:r w:rsidRPr="000E57D0">
        <w:rPr>
          <w:b/>
          <w:bCs/>
        </w:rPr>
        <w:t>Amarendranath</w:t>
      </w:r>
      <w:proofErr w:type="spellEnd"/>
      <w:r w:rsidRPr="000E57D0">
        <w:rPr>
          <w:b/>
          <w:bCs/>
        </w:rPr>
        <w:t xml:space="preserve"> Biswas</w:t>
      </w:r>
      <w:r>
        <w:rPr>
          <w:b/>
          <w:bCs/>
          <w:vertAlign w:val="superscript"/>
        </w:rPr>
        <w:t>6</w:t>
      </w:r>
      <w:r w:rsidRPr="0039656A">
        <w:rPr>
          <w:b/>
          <w:bCs/>
        </w:rPr>
        <w:t>, Richard G. Taylor</w:t>
      </w:r>
      <w:r>
        <w:rPr>
          <w:b/>
          <w:bCs/>
          <w:vertAlign w:val="superscript"/>
        </w:rPr>
        <w:t>3</w:t>
      </w:r>
    </w:p>
    <w:p w14:paraId="06B2CAF3" w14:textId="77777777" w:rsidR="003F7827" w:rsidRPr="0039656A" w:rsidRDefault="003F7827" w:rsidP="003F7827">
      <w:pPr>
        <w:spacing w:after="0" w:line="240" w:lineRule="auto"/>
        <w:ind w:left="709" w:hanging="425"/>
        <w:jc w:val="center"/>
        <w:rPr>
          <w:vertAlign w:val="superscript"/>
        </w:rPr>
      </w:pPr>
    </w:p>
    <w:p w14:paraId="14208035" w14:textId="77777777" w:rsidR="003F7827" w:rsidRPr="0039656A" w:rsidRDefault="003F7827" w:rsidP="003F7827">
      <w:pPr>
        <w:pStyle w:val="NoSpacing"/>
        <w:ind w:left="709"/>
      </w:pPr>
      <w:r w:rsidRPr="0039656A">
        <w:rPr>
          <w:vertAlign w:val="superscript"/>
        </w:rPr>
        <w:t>1</w:t>
      </w:r>
      <w:r>
        <w:t>Department of</w:t>
      </w:r>
      <w:r w:rsidRPr="0039656A">
        <w:t xml:space="preserve"> Risk and Disaster Reduction, University College London, London</w:t>
      </w:r>
      <w:r>
        <w:t>,</w:t>
      </w:r>
      <w:r w:rsidRPr="0039656A">
        <w:t xml:space="preserve"> UK</w:t>
      </w:r>
    </w:p>
    <w:p w14:paraId="3DE32002" w14:textId="77777777" w:rsidR="003F7827" w:rsidRDefault="003F7827" w:rsidP="003F7827">
      <w:pPr>
        <w:spacing w:after="0" w:line="240" w:lineRule="auto"/>
        <w:ind w:left="709" w:hanging="425"/>
        <w:jc w:val="center"/>
      </w:pPr>
      <w:r w:rsidRPr="0039656A">
        <w:rPr>
          <w:vertAlign w:val="superscript"/>
        </w:rPr>
        <w:t>2</w:t>
      </w:r>
      <w:r w:rsidRPr="0039656A">
        <w:t>Ministry of</w:t>
      </w:r>
      <w:r>
        <w:t xml:space="preserve"> Public Administration, Bangladesh Secretariat, Dhaka, Bangladesh</w:t>
      </w:r>
    </w:p>
    <w:p w14:paraId="4D4FD3C1" w14:textId="77777777" w:rsidR="003F7827" w:rsidRDefault="003F7827" w:rsidP="003F7827">
      <w:pPr>
        <w:spacing w:after="0" w:line="240" w:lineRule="auto"/>
        <w:ind w:left="709" w:hanging="425"/>
        <w:jc w:val="center"/>
      </w:pPr>
      <w:r>
        <w:rPr>
          <w:vertAlign w:val="superscript"/>
        </w:rPr>
        <w:t>3</w:t>
      </w:r>
      <w:r w:rsidRPr="0039656A">
        <w:t>Department of Geography, University College London, London, UK</w:t>
      </w:r>
    </w:p>
    <w:p w14:paraId="0A7B6397" w14:textId="77777777" w:rsidR="003F7827" w:rsidRDefault="003F7827" w:rsidP="003F7827">
      <w:pPr>
        <w:spacing w:after="0" w:line="240" w:lineRule="auto"/>
        <w:ind w:left="709" w:hanging="425"/>
        <w:jc w:val="center"/>
      </w:pPr>
      <w:r>
        <w:rPr>
          <w:vertAlign w:val="superscript"/>
        </w:rPr>
        <w:t>4</w:t>
      </w:r>
      <w:r w:rsidRPr="0039656A">
        <w:t>Department of Disaster Science and Climate Resilience, University of Dhaka, Dhaka, Bangladesh</w:t>
      </w:r>
    </w:p>
    <w:p w14:paraId="3AA84E7B" w14:textId="77777777" w:rsidR="003F7827" w:rsidRPr="0039656A" w:rsidRDefault="003F7827" w:rsidP="003F7827">
      <w:pPr>
        <w:spacing w:after="0" w:line="240" w:lineRule="auto"/>
        <w:ind w:left="709" w:hanging="425"/>
        <w:jc w:val="center"/>
      </w:pPr>
      <w:r>
        <w:rPr>
          <w:vertAlign w:val="superscript"/>
        </w:rPr>
        <w:t>5</w:t>
      </w:r>
      <w:r w:rsidRPr="0039656A">
        <w:t xml:space="preserve">Soil, Water and Environment Discipline, </w:t>
      </w:r>
      <w:r>
        <w:t xml:space="preserve">Khulna </w:t>
      </w:r>
      <w:r w:rsidRPr="0039656A">
        <w:t>University, Khulna, Bangladesh</w:t>
      </w:r>
    </w:p>
    <w:p w14:paraId="65D7881E" w14:textId="77777777" w:rsidR="003F7827" w:rsidRPr="000E57D0" w:rsidRDefault="003F7827" w:rsidP="003F7827">
      <w:pPr>
        <w:spacing w:after="0" w:line="240" w:lineRule="auto"/>
        <w:ind w:left="709" w:hanging="425"/>
        <w:jc w:val="center"/>
      </w:pPr>
      <w:r>
        <w:rPr>
          <w:vertAlign w:val="superscript"/>
        </w:rPr>
        <w:t>6</w:t>
      </w:r>
      <w:r w:rsidRPr="000E57D0">
        <w:t>Salinity Management and Research Centre, Soil Resource Development Institute, Khulna, Bangladesh</w:t>
      </w:r>
    </w:p>
    <w:p w14:paraId="188DD306" w14:textId="77777777" w:rsidR="003F7827" w:rsidRPr="0039656A" w:rsidRDefault="003F7827" w:rsidP="003F7827">
      <w:pPr>
        <w:spacing w:after="0" w:line="240" w:lineRule="auto"/>
        <w:ind w:left="709" w:hanging="425"/>
        <w:jc w:val="center"/>
      </w:pPr>
    </w:p>
    <w:p w14:paraId="13E544C8" w14:textId="77777777" w:rsidR="003F7827" w:rsidRPr="0039656A" w:rsidRDefault="003F7827" w:rsidP="003F7827">
      <w:pPr>
        <w:spacing w:after="0" w:line="240" w:lineRule="auto"/>
        <w:ind w:left="709" w:hanging="425"/>
        <w:jc w:val="center"/>
      </w:pPr>
      <w:r w:rsidRPr="0039656A">
        <w:t xml:space="preserve">*Corresponding author: </w:t>
      </w:r>
      <w:hyperlink r:id="rId8" w:history="1">
        <w:r w:rsidRPr="0039656A">
          <w:rPr>
            <w:rStyle w:val="Hyperlink"/>
          </w:rPr>
          <w:t>ahmed.rahman.21@ucl.ac.uk</w:t>
        </w:r>
      </w:hyperlink>
    </w:p>
    <w:p w14:paraId="51E36E36" w14:textId="77777777" w:rsidR="006651E5" w:rsidRPr="0039656A" w:rsidRDefault="006651E5" w:rsidP="0086391D">
      <w:pPr>
        <w:spacing w:after="0" w:line="240" w:lineRule="auto"/>
        <w:ind w:left="709" w:hanging="425"/>
        <w:jc w:val="center"/>
      </w:pPr>
    </w:p>
    <w:p w14:paraId="3F287B6D" w14:textId="77777777" w:rsidR="006651E5" w:rsidRDefault="006651E5" w:rsidP="0086391D">
      <w:pPr>
        <w:spacing w:after="0" w:line="240" w:lineRule="auto"/>
        <w:ind w:left="709" w:hanging="425"/>
        <w:jc w:val="center"/>
      </w:pPr>
    </w:p>
    <w:p w14:paraId="14643063" w14:textId="77777777" w:rsidR="007C21EF" w:rsidRDefault="007C21EF" w:rsidP="0086391D">
      <w:pPr>
        <w:spacing w:after="0" w:line="240" w:lineRule="auto"/>
        <w:ind w:left="709" w:hanging="425"/>
        <w:jc w:val="center"/>
        <w:rPr>
          <w:b/>
          <w:bCs/>
        </w:rPr>
      </w:pPr>
    </w:p>
    <w:p w14:paraId="2D6F269C" w14:textId="6F54B5ED" w:rsidR="00507715" w:rsidRPr="00507715" w:rsidRDefault="00507715" w:rsidP="0086391D">
      <w:pPr>
        <w:spacing w:after="0" w:line="240" w:lineRule="auto"/>
        <w:ind w:left="709" w:hanging="425"/>
        <w:jc w:val="center"/>
        <w:rPr>
          <w:b/>
          <w:bCs/>
        </w:rPr>
      </w:pPr>
      <w:r w:rsidRPr="00507715">
        <w:rPr>
          <w:b/>
          <w:bCs/>
        </w:rPr>
        <w:t>Supplementary Informatio</w:t>
      </w:r>
      <w:r w:rsidR="009543B9">
        <w:rPr>
          <w:b/>
          <w:bCs/>
        </w:rPr>
        <w:t>n</w:t>
      </w:r>
      <w:bookmarkStart w:id="0" w:name="_GoBack"/>
      <w:bookmarkEnd w:id="0"/>
    </w:p>
    <w:p w14:paraId="3B1669B9" w14:textId="77777777" w:rsidR="00507715" w:rsidRDefault="00507715" w:rsidP="0086391D">
      <w:pPr>
        <w:spacing w:after="0" w:line="240" w:lineRule="auto"/>
        <w:ind w:left="709" w:hanging="425"/>
        <w:jc w:val="center"/>
      </w:pPr>
    </w:p>
    <w:p w14:paraId="437C8FE6" w14:textId="77777777" w:rsidR="00507715" w:rsidRDefault="00507715" w:rsidP="0086391D">
      <w:pPr>
        <w:spacing w:after="0" w:line="240" w:lineRule="auto"/>
        <w:ind w:left="709" w:hanging="425"/>
        <w:jc w:val="center"/>
      </w:pPr>
    </w:p>
    <w:p w14:paraId="21A98B49" w14:textId="77777777" w:rsidR="00507715" w:rsidRDefault="00507715" w:rsidP="00507715">
      <w:pPr>
        <w:spacing w:after="0" w:line="240" w:lineRule="auto"/>
        <w:ind w:left="709" w:hanging="425"/>
        <w:jc w:val="left"/>
        <w:rPr>
          <w:sz w:val="20"/>
          <w:szCs w:val="20"/>
        </w:rPr>
      </w:pPr>
    </w:p>
    <w:p w14:paraId="7A15F027" w14:textId="77777777" w:rsidR="00507715" w:rsidRDefault="00507715" w:rsidP="00507715">
      <w:pPr>
        <w:spacing w:after="0" w:line="240" w:lineRule="auto"/>
        <w:ind w:left="709" w:hanging="425"/>
        <w:jc w:val="left"/>
        <w:rPr>
          <w:sz w:val="20"/>
          <w:szCs w:val="20"/>
        </w:rPr>
      </w:pPr>
    </w:p>
    <w:p w14:paraId="3F694082" w14:textId="77777777" w:rsidR="00EE3B55" w:rsidRDefault="00EE3B55" w:rsidP="00507715">
      <w:pPr>
        <w:spacing w:after="0" w:line="240" w:lineRule="auto"/>
        <w:ind w:left="709" w:hanging="425"/>
        <w:jc w:val="left"/>
        <w:rPr>
          <w:sz w:val="20"/>
          <w:szCs w:val="20"/>
        </w:rPr>
      </w:pPr>
    </w:p>
    <w:p w14:paraId="7E2D576B" w14:textId="77777777" w:rsidR="00EE3B55" w:rsidRDefault="00EE3B55" w:rsidP="00507715">
      <w:pPr>
        <w:spacing w:after="0" w:line="240" w:lineRule="auto"/>
        <w:ind w:left="709" w:hanging="425"/>
        <w:jc w:val="left"/>
        <w:rPr>
          <w:sz w:val="20"/>
          <w:szCs w:val="20"/>
        </w:rPr>
      </w:pPr>
    </w:p>
    <w:p w14:paraId="3450E67C" w14:textId="77777777" w:rsidR="00EE3B55" w:rsidRDefault="00EE3B55" w:rsidP="00507715">
      <w:pPr>
        <w:spacing w:after="0" w:line="240" w:lineRule="auto"/>
        <w:ind w:left="709" w:hanging="425"/>
        <w:jc w:val="left"/>
        <w:rPr>
          <w:sz w:val="20"/>
          <w:szCs w:val="20"/>
        </w:rPr>
      </w:pPr>
    </w:p>
    <w:p w14:paraId="02F9336A" w14:textId="2D3619C3" w:rsidR="00EE3B55" w:rsidRDefault="00EE3B55">
      <w:pPr>
        <w:spacing w:line="259" w:lineRule="auto"/>
        <w:jc w:val="left"/>
        <w:rPr>
          <w:sz w:val="20"/>
          <w:szCs w:val="20"/>
        </w:rPr>
      </w:pPr>
      <w:r>
        <w:rPr>
          <w:sz w:val="20"/>
          <w:szCs w:val="20"/>
        </w:rPr>
        <w:br w:type="page"/>
      </w:r>
    </w:p>
    <w:p w14:paraId="0F8726C9" w14:textId="229C9B60" w:rsidR="00EE3B55" w:rsidRDefault="00067346" w:rsidP="00067346">
      <w:pPr>
        <w:spacing w:after="0" w:line="240" w:lineRule="auto"/>
        <w:ind w:left="709" w:hanging="425"/>
        <w:jc w:val="center"/>
        <w:rPr>
          <w:sz w:val="20"/>
          <w:szCs w:val="20"/>
        </w:rPr>
      </w:pPr>
      <w:r>
        <w:rPr>
          <w:noProof/>
          <w:sz w:val="20"/>
          <w:szCs w:val="20"/>
          <w:lang w:eastAsia="en-GB"/>
        </w:rPr>
        <w:lastRenderedPageBreak/>
        <w:drawing>
          <wp:anchor distT="0" distB="0" distL="114300" distR="114300" simplePos="0" relativeHeight="251658240" behindDoc="0" locked="0" layoutInCell="1" allowOverlap="1" wp14:anchorId="6D017396" wp14:editId="2EDF1327">
            <wp:simplePos x="0" y="0"/>
            <wp:positionH relativeFrom="margin">
              <wp:align>left</wp:align>
            </wp:positionH>
            <wp:positionV relativeFrom="paragraph">
              <wp:posOffset>-38100</wp:posOffset>
            </wp:positionV>
            <wp:extent cx="5760000" cy="7085502"/>
            <wp:effectExtent l="0" t="0" r="0" b="1270"/>
            <wp:wrapNone/>
            <wp:docPr id="173703153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37031537" name="Picture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08550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3ACE2D3" w14:textId="77777777" w:rsidR="00507715" w:rsidRDefault="00507715" w:rsidP="00507715">
      <w:pPr>
        <w:spacing w:after="0" w:line="240" w:lineRule="auto"/>
        <w:ind w:left="709" w:hanging="425"/>
        <w:jc w:val="left"/>
        <w:rPr>
          <w:sz w:val="20"/>
          <w:szCs w:val="20"/>
        </w:rPr>
      </w:pPr>
    </w:p>
    <w:p w14:paraId="13E73D88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E12D29F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AAD6CD5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4BED3080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435A9377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6E4F9F2D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65B38C9B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0A85A63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5AF63AE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E29E409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6109A59A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BEE1B76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791B1A64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17D18450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7F5E4390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2DAC1E14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18EAF0A6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21ADE5C9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041209B3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10A3C03C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62EBD56E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06DEAE78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20EEB00A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721D4D0F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60AAB300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520FF4B2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1ACAA8DA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99599CC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3C17F261" w14:textId="77777777" w:rsidR="00C87E32" w:rsidRDefault="00C87E32" w:rsidP="00C87E32">
      <w:pPr>
        <w:spacing w:after="120" w:line="240" w:lineRule="auto"/>
        <w:jc w:val="left"/>
        <w:rPr>
          <w:b/>
          <w:bCs/>
        </w:rPr>
      </w:pPr>
    </w:p>
    <w:p w14:paraId="4FCDAE06" w14:textId="26395642" w:rsidR="00067346" w:rsidRPr="00C87E32" w:rsidRDefault="00067346" w:rsidP="003876FE">
      <w:pPr>
        <w:spacing w:after="120" w:line="240" w:lineRule="auto"/>
        <w:jc w:val="left"/>
        <w:rPr>
          <w:b/>
          <w:bCs/>
        </w:rPr>
      </w:pPr>
      <w:r w:rsidRPr="00067346">
        <w:rPr>
          <w:b/>
          <w:bCs/>
        </w:rPr>
        <w:t xml:space="preserve">Figure S1. </w:t>
      </w:r>
      <w:r w:rsidRPr="00C87E32">
        <w:rPr>
          <w:b/>
          <w:bCs/>
        </w:rPr>
        <w:t xml:space="preserve">Time-series plots of </w:t>
      </w:r>
      <w:r w:rsidR="00C87E32" w:rsidRPr="00C87E32">
        <w:rPr>
          <w:b/>
          <w:bCs/>
        </w:rPr>
        <w:t xml:space="preserve">monthly </w:t>
      </w:r>
      <w:r w:rsidRPr="00C87E32">
        <w:rPr>
          <w:b/>
          <w:bCs/>
        </w:rPr>
        <w:t xml:space="preserve">soil and surface water salinity </w:t>
      </w:r>
      <w:r w:rsidR="00C87E32" w:rsidRPr="00C87E32">
        <w:rPr>
          <w:b/>
          <w:bCs/>
        </w:rPr>
        <w:t xml:space="preserve">in southwestern coastal Bangladesh. </w:t>
      </w:r>
      <w:r w:rsidR="00C87E32">
        <w:t>Salinity is being moni</w:t>
      </w:r>
      <w:r w:rsidR="00C87E32" w:rsidRPr="00067346">
        <w:t>tored</w:t>
      </w:r>
      <w:r w:rsidRPr="00067346">
        <w:t xml:space="preserve"> at 11 soil sampling sites </w:t>
      </w:r>
      <w:r w:rsidR="0052201A">
        <w:t xml:space="preserve">(first 11 plots) </w:t>
      </w:r>
      <w:r w:rsidRPr="00067346">
        <w:t>and 13</w:t>
      </w:r>
      <w:r>
        <w:t xml:space="preserve"> </w:t>
      </w:r>
      <w:r w:rsidR="0052201A">
        <w:t xml:space="preserve">(last 13 plots) </w:t>
      </w:r>
      <w:r>
        <w:t xml:space="preserve">river stations by the </w:t>
      </w:r>
      <w:r w:rsidRPr="00067346">
        <w:t>Soil Resource Development Institute</w:t>
      </w:r>
      <w:r w:rsidR="0052201A">
        <w:t xml:space="preserve"> (SRDI)</w:t>
      </w:r>
      <w:r>
        <w:t>, Bangladesh.</w:t>
      </w:r>
      <w:bookmarkStart w:id="1" w:name="_Hlk178885621"/>
      <w:r w:rsidR="0052201A" w:rsidRPr="0052201A">
        <w:t xml:space="preserve"> </w:t>
      </w:r>
      <w:r w:rsidR="0052201A">
        <w:t>The month of peak seasonal salinity in each year is marked with red solid circles</w:t>
      </w:r>
      <w:bookmarkEnd w:id="1"/>
      <w:r w:rsidR="0052201A">
        <w:t>. Plots of m</w:t>
      </w:r>
      <w:r>
        <w:t xml:space="preserve">onthly </w:t>
      </w:r>
      <w:r w:rsidR="0052201A">
        <w:t xml:space="preserve">monitoring records of </w:t>
      </w:r>
      <w:r>
        <w:t xml:space="preserve">soil and river-water salinity </w:t>
      </w:r>
      <w:r w:rsidR="0052201A">
        <w:t xml:space="preserve">are combined with timing of </w:t>
      </w:r>
      <w:r>
        <w:t xml:space="preserve">tropical cyclones </w:t>
      </w:r>
      <w:r w:rsidR="0052201A">
        <w:t>shown by</w:t>
      </w:r>
      <w:r>
        <w:t xml:space="preserve"> </w:t>
      </w:r>
      <w:r w:rsidR="0052201A">
        <w:t xml:space="preserve">vertical </w:t>
      </w:r>
      <w:r>
        <w:t>dash lines</w:t>
      </w:r>
      <w:r w:rsidR="0052201A">
        <w:t xml:space="preserve">. </w:t>
      </w:r>
      <w:r w:rsidR="00C87E32">
        <w:t xml:space="preserve">The orange vertical dash lines indicate cyclones making landfall in April and May, and the grey lines indicate cyclones making landfall during and after the monsoon season. </w:t>
      </w:r>
      <w:r w:rsidR="0052201A">
        <w:t>Mean salinity of the entire monitoring period is provided on the top-right corner of each time-series plot.</w:t>
      </w:r>
    </w:p>
    <w:p w14:paraId="503D4FEF" w14:textId="77777777" w:rsidR="00067346" w:rsidRDefault="00067346" w:rsidP="00067346">
      <w:pPr>
        <w:spacing w:after="0" w:line="240" w:lineRule="auto"/>
        <w:ind w:left="284"/>
        <w:jc w:val="left"/>
      </w:pPr>
    </w:p>
    <w:p w14:paraId="683E632C" w14:textId="77777777" w:rsidR="00067346" w:rsidRDefault="00067346" w:rsidP="00067346">
      <w:pPr>
        <w:spacing w:after="0" w:line="240" w:lineRule="auto"/>
        <w:ind w:left="284"/>
        <w:jc w:val="left"/>
      </w:pPr>
    </w:p>
    <w:p w14:paraId="63EDB80D" w14:textId="77777777" w:rsidR="00067346" w:rsidRDefault="00067346" w:rsidP="00067346">
      <w:pPr>
        <w:spacing w:after="0" w:line="240" w:lineRule="auto"/>
        <w:ind w:left="284"/>
        <w:jc w:val="left"/>
      </w:pPr>
    </w:p>
    <w:p w14:paraId="066190EC" w14:textId="77777777" w:rsidR="00067346" w:rsidRDefault="00067346" w:rsidP="00067346">
      <w:pPr>
        <w:spacing w:after="0" w:line="240" w:lineRule="auto"/>
        <w:ind w:left="284"/>
        <w:jc w:val="left"/>
      </w:pPr>
    </w:p>
    <w:p w14:paraId="19769538" w14:textId="77777777" w:rsidR="00067346" w:rsidRDefault="00067346" w:rsidP="00067346">
      <w:pPr>
        <w:spacing w:after="0" w:line="240" w:lineRule="auto"/>
        <w:ind w:left="284"/>
        <w:jc w:val="left"/>
      </w:pPr>
    </w:p>
    <w:p w14:paraId="0C97728D" w14:textId="24C5810E" w:rsidR="00067346" w:rsidRDefault="00067346" w:rsidP="00067346">
      <w:pPr>
        <w:spacing w:after="0" w:line="240" w:lineRule="auto"/>
        <w:ind w:left="284"/>
        <w:jc w:val="left"/>
        <w:rPr>
          <w:noProof/>
        </w:rPr>
      </w:pPr>
      <w:r>
        <w:rPr>
          <w:noProof/>
          <w:lang w:eastAsia="en-GB"/>
        </w:rPr>
        <w:drawing>
          <wp:inline distT="0" distB="0" distL="0" distR="0" wp14:anchorId="47F4AF1B" wp14:editId="3F9EA968">
            <wp:extent cx="5760000" cy="7085500"/>
            <wp:effectExtent l="0" t="0" r="0" b="1270"/>
            <wp:docPr id="1065635407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65635407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085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67346">
        <w:t xml:space="preserve"> </w:t>
      </w:r>
    </w:p>
    <w:p w14:paraId="635FA840" w14:textId="77777777" w:rsidR="00067346" w:rsidRDefault="00067346" w:rsidP="00067346">
      <w:pPr>
        <w:rPr>
          <w:noProof/>
        </w:rPr>
      </w:pPr>
    </w:p>
    <w:p w14:paraId="485BE845" w14:textId="56ADB5AA" w:rsidR="00067346" w:rsidRDefault="00C87E32" w:rsidP="00067346">
      <w:pPr>
        <w:tabs>
          <w:tab w:val="left" w:pos="980"/>
        </w:tabs>
      </w:pPr>
      <w:r w:rsidRPr="00067346">
        <w:rPr>
          <w:b/>
          <w:bCs/>
        </w:rPr>
        <w:t>Figure S1.</w:t>
      </w:r>
      <w:r>
        <w:rPr>
          <w:b/>
          <w:bCs/>
        </w:rPr>
        <w:t xml:space="preserve"> Continued.</w:t>
      </w:r>
    </w:p>
    <w:p w14:paraId="4D529596" w14:textId="77777777" w:rsidR="00067346" w:rsidRDefault="00067346" w:rsidP="00067346">
      <w:pPr>
        <w:tabs>
          <w:tab w:val="left" w:pos="980"/>
        </w:tabs>
      </w:pPr>
    </w:p>
    <w:p w14:paraId="0F1985BA" w14:textId="77777777" w:rsidR="00067346" w:rsidRDefault="00067346" w:rsidP="00067346">
      <w:pPr>
        <w:tabs>
          <w:tab w:val="left" w:pos="980"/>
        </w:tabs>
      </w:pPr>
    </w:p>
    <w:p w14:paraId="6ADB7D69" w14:textId="69DA7E10" w:rsidR="00067346" w:rsidRDefault="00067346" w:rsidP="00067346">
      <w:pPr>
        <w:tabs>
          <w:tab w:val="left" w:pos="980"/>
        </w:tabs>
        <w:rPr>
          <w:noProof/>
        </w:rPr>
      </w:pPr>
      <w:r>
        <w:rPr>
          <w:noProof/>
          <w:lang w:eastAsia="en-GB"/>
        </w:rPr>
        <w:drawing>
          <wp:inline distT="0" distB="0" distL="0" distR="0" wp14:anchorId="7E2327E4" wp14:editId="7C78C15B">
            <wp:extent cx="5760000" cy="7086089"/>
            <wp:effectExtent l="0" t="0" r="0" b="635"/>
            <wp:docPr id="1584755937" name="Picture 3" descr="A group of graphs showing different types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84755937" name="Picture 3" descr="A group of graphs showing different types of data&#10;&#10;Description automatically generated with medium confidence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08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CDB742" w14:textId="77777777" w:rsidR="00C87E32" w:rsidRDefault="00C87E32" w:rsidP="00C87E32">
      <w:pPr>
        <w:tabs>
          <w:tab w:val="left" w:pos="980"/>
        </w:tabs>
      </w:pPr>
      <w:r w:rsidRPr="00067346">
        <w:rPr>
          <w:b/>
          <w:bCs/>
        </w:rPr>
        <w:t>Figure S1.</w:t>
      </w:r>
      <w:r>
        <w:rPr>
          <w:b/>
          <w:bCs/>
        </w:rPr>
        <w:t xml:space="preserve"> Continued.</w:t>
      </w:r>
    </w:p>
    <w:p w14:paraId="79B50AAF" w14:textId="77777777" w:rsidR="00067346" w:rsidRDefault="00067346" w:rsidP="00067346">
      <w:pPr>
        <w:rPr>
          <w:noProof/>
        </w:rPr>
      </w:pPr>
    </w:p>
    <w:p w14:paraId="77D4998F" w14:textId="41B9044C" w:rsidR="00067346" w:rsidRDefault="00067346" w:rsidP="00067346">
      <w:pPr>
        <w:tabs>
          <w:tab w:val="left" w:pos="2170"/>
        </w:tabs>
      </w:pPr>
    </w:p>
    <w:p w14:paraId="38580FCA" w14:textId="77777777" w:rsidR="00067346" w:rsidRDefault="00067346" w:rsidP="00067346">
      <w:pPr>
        <w:tabs>
          <w:tab w:val="left" w:pos="2170"/>
        </w:tabs>
      </w:pPr>
    </w:p>
    <w:p w14:paraId="4FECB943" w14:textId="77777777" w:rsidR="00067346" w:rsidRDefault="00067346" w:rsidP="00067346">
      <w:pPr>
        <w:tabs>
          <w:tab w:val="left" w:pos="2170"/>
        </w:tabs>
      </w:pPr>
    </w:p>
    <w:p w14:paraId="62CBE11C" w14:textId="6E6B076E" w:rsidR="00067346" w:rsidRDefault="00067346" w:rsidP="00067346">
      <w:pPr>
        <w:tabs>
          <w:tab w:val="left" w:pos="2170"/>
        </w:tabs>
      </w:pPr>
      <w:r>
        <w:rPr>
          <w:noProof/>
          <w:lang w:eastAsia="en-GB"/>
        </w:rPr>
        <w:drawing>
          <wp:inline distT="0" distB="0" distL="0" distR="0" wp14:anchorId="1B090944" wp14:editId="11EAEC52">
            <wp:extent cx="5760000" cy="7086089"/>
            <wp:effectExtent l="0" t="0" r="0" b="635"/>
            <wp:docPr id="581548685" name="Picture 4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1548685" name="Picture 4" descr="A graph of a number of data&#10;&#10;Description automatically generated with medium confidence"/>
                    <pic:cNvPicPr/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08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7FC54C4" w14:textId="064CC271" w:rsidR="00C87E32" w:rsidRDefault="00C87E32" w:rsidP="00C87E32">
      <w:pPr>
        <w:tabs>
          <w:tab w:val="left" w:pos="980"/>
        </w:tabs>
      </w:pPr>
      <w:r w:rsidRPr="00067346">
        <w:rPr>
          <w:b/>
          <w:bCs/>
        </w:rPr>
        <w:t>Figure S1.</w:t>
      </w:r>
      <w:r>
        <w:rPr>
          <w:b/>
          <w:bCs/>
        </w:rPr>
        <w:t xml:space="preserve"> Continued.</w:t>
      </w:r>
    </w:p>
    <w:p w14:paraId="26AAF24E" w14:textId="77777777" w:rsidR="00067346" w:rsidRDefault="00067346" w:rsidP="00067346">
      <w:pPr>
        <w:tabs>
          <w:tab w:val="left" w:pos="2170"/>
        </w:tabs>
      </w:pPr>
    </w:p>
    <w:p w14:paraId="456CD2FA" w14:textId="77777777" w:rsidR="00F75D82" w:rsidRDefault="00F75D82" w:rsidP="00067346">
      <w:pPr>
        <w:tabs>
          <w:tab w:val="left" w:pos="2170"/>
        </w:tabs>
      </w:pPr>
    </w:p>
    <w:p w14:paraId="7C635014" w14:textId="77777777" w:rsidR="00F75D82" w:rsidRDefault="00F75D82" w:rsidP="00067346">
      <w:pPr>
        <w:tabs>
          <w:tab w:val="left" w:pos="2170"/>
        </w:tabs>
      </w:pPr>
    </w:p>
    <w:p w14:paraId="70D31777" w14:textId="77777777" w:rsidR="00067346" w:rsidRDefault="00067346" w:rsidP="00067346">
      <w:pPr>
        <w:tabs>
          <w:tab w:val="left" w:pos="2170"/>
        </w:tabs>
      </w:pPr>
    </w:p>
    <w:p w14:paraId="2089F9EE" w14:textId="5EB65970" w:rsidR="00067346" w:rsidRDefault="00067346" w:rsidP="00067346">
      <w:pPr>
        <w:tabs>
          <w:tab w:val="left" w:pos="2170"/>
        </w:tabs>
        <w:rPr>
          <w:noProof/>
        </w:rPr>
      </w:pPr>
      <w:r>
        <w:rPr>
          <w:noProof/>
          <w:lang w:eastAsia="en-GB"/>
        </w:rPr>
        <w:drawing>
          <wp:inline distT="0" distB="0" distL="0" distR="0" wp14:anchorId="149202C5" wp14:editId="6F184A65">
            <wp:extent cx="5731510" cy="7051040"/>
            <wp:effectExtent l="0" t="0" r="2540" b="0"/>
            <wp:docPr id="302826504" name="Picture 5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2826504" name="Picture 5" descr="A graph of a number of data&#10;&#10;Description automatically generated with medium confidence"/>
                    <pic:cNvPicPr/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7051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5A8E1A4" w14:textId="2AE5136A" w:rsidR="00C87E32" w:rsidRDefault="00C87E32" w:rsidP="00C87E32">
      <w:pPr>
        <w:tabs>
          <w:tab w:val="left" w:pos="980"/>
        </w:tabs>
        <w:rPr>
          <w:b/>
          <w:bCs/>
        </w:rPr>
      </w:pPr>
      <w:r w:rsidRPr="00067346">
        <w:rPr>
          <w:b/>
          <w:bCs/>
        </w:rPr>
        <w:t>Figure S1.</w:t>
      </w:r>
      <w:r>
        <w:rPr>
          <w:b/>
          <w:bCs/>
        </w:rPr>
        <w:t xml:space="preserve"> Continued.</w:t>
      </w:r>
    </w:p>
    <w:p w14:paraId="7CE633EC" w14:textId="77777777" w:rsidR="00F75D82" w:rsidRDefault="00F75D82" w:rsidP="00C87E32">
      <w:pPr>
        <w:tabs>
          <w:tab w:val="left" w:pos="980"/>
        </w:tabs>
        <w:rPr>
          <w:b/>
          <w:bCs/>
        </w:rPr>
      </w:pPr>
    </w:p>
    <w:p w14:paraId="3A23C673" w14:textId="77777777" w:rsidR="00F75D82" w:rsidRDefault="00F75D82" w:rsidP="00C87E32">
      <w:pPr>
        <w:tabs>
          <w:tab w:val="left" w:pos="980"/>
        </w:tabs>
        <w:rPr>
          <w:b/>
          <w:bCs/>
        </w:rPr>
      </w:pPr>
    </w:p>
    <w:p w14:paraId="36912945" w14:textId="77777777" w:rsidR="00F75D82" w:rsidRDefault="00F75D82" w:rsidP="00C87E32">
      <w:pPr>
        <w:tabs>
          <w:tab w:val="left" w:pos="980"/>
        </w:tabs>
      </w:pPr>
    </w:p>
    <w:p w14:paraId="3B777971" w14:textId="77777777" w:rsidR="00C87E32" w:rsidRDefault="00C87E32" w:rsidP="00067346"/>
    <w:p w14:paraId="11240D08" w14:textId="3277DD74" w:rsidR="00067346" w:rsidRDefault="00067346" w:rsidP="00067346">
      <w:pPr>
        <w:rPr>
          <w:noProof/>
        </w:rPr>
      </w:pPr>
      <w:r>
        <w:rPr>
          <w:noProof/>
          <w:lang w:eastAsia="en-GB"/>
        </w:rPr>
        <w:drawing>
          <wp:inline distT="0" distB="0" distL="0" distR="0" wp14:anchorId="6E314AC7" wp14:editId="42ED0F64">
            <wp:extent cx="5760000" cy="7086089"/>
            <wp:effectExtent l="0" t="0" r="0" b="635"/>
            <wp:docPr id="463911422" name="Picture 6" descr="A graph of a number of data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3911422" name="Picture 6" descr="A graph of a number of data&#10;&#10;Description automatically generated with medium confidence"/>
                    <pic:cNvPicPr/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000" cy="7086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068FAD" w14:textId="77777777" w:rsidR="00C87E32" w:rsidRDefault="00C87E32" w:rsidP="00C87E32">
      <w:pPr>
        <w:tabs>
          <w:tab w:val="left" w:pos="980"/>
        </w:tabs>
        <w:rPr>
          <w:b/>
          <w:bCs/>
        </w:rPr>
      </w:pPr>
      <w:r w:rsidRPr="00067346">
        <w:rPr>
          <w:b/>
          <w:bCs/>
        </w:rPr>
        <w:t>Figure S1.</w:t>
      </w:r>
      <w:r>
        <w:rPr>
          <w:b/>
          <w:bCs/>
        </w:rPr>
        <w:t xml:space="preserve"> Continued.</w:t>
      </w:r>
    </w:p>
    <w:p w14:paraId="7A42C1C2" w14:textId="77777777" w:rsidR="00F75D82" w:rsidRDefault="00F75D82" w:rsidP="00C87E32">
      <w:pPr>
        <w:tabs>
          <w:tab w:val="left" w:pos="980"/>
        </w:tabs>
        <w:rPr>
          <w:b/>
          <w:bCs/>
        </w:rPr>
      </w:pPr>
    </w:p>
    <w:p w14:paraId="7B6715F5" w14:textId="77777777" w:rsidR="00F75D82" w:rsidRDefault="00F75D82" w:rsidP="00C87E32">
      <w:pPr>
        <w:tabs>
          <w:tab w:val="left" w:pos="980"/>
        </w:tabs>
        <w:rPr>
          <w:b/>
          <w:bCs/>
        </w:rPr>
      </w:pPr>
    </w:p>
    <w:p w14:paraId="0F444DE0" w14:textId="77777777" w:rsidR="00503F29" w:rsidRDefault="00503F29" w:rsidP="00C87E32">
      <w:pPr>
        <w:tabs>
          <w:tab w:val="left" w:pos="980"/>
        </w:tabs>
        <w:rPr>
          <w:b/>
          <w:bCs/>
        </w:rPr>
      </w:pPr>
    </w:p>
    <w:p w14:paraId="69810988" w14:textId="77777777" w:rsidR="00AE7BC7" w:rsidRDefault="00AE7BC7" w:rsidP="00C87E32">
      <w:pPr>
        <w:tabs>
          <w:tab w:val="left" w:pos="980"/>
        </w:tabs>
        <w:rPr>
          <w:b/>
          <w:bCs/>
          <w:noProof/>
        </w:rPr>
      </w:pPr>
    </w:p>
    <w:p w14:paraId="0748B4CC" w14:textId="60EC6F91" w:rsidR="00F75D82" w:rsidRDefault="003876FE" w:rsidP="00C87E32">
      <w:pPr>
        <w:tabs>
          <w:tab w:val="left" w:pos="980"/>
        </w:tabs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34060E84" wp14:editId="28398D43">
            <wp:extent cx="5731510" cy="6009640"/>
            <wp:effectExtent l="0" t="0" r="2540" b="0"/>
            <wp:docPr id="221704527" name="Picture 10" descr="A group of graphs showing different types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704527" name="Picture 10" descr="A group of graphs showing different types of data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0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592561" w14:textId="77777777" w:rsidR="00E33FF6" w:rsidRDefault="00E33FF6" w:rsidP="003876FE">
      <w:pPr>
        <w:tabs>
          <w:tab w:val="left" w:pos="980"/>
        </w:tabs>
        <w:spacing w:after="0" w:line="240" w:lineRule="auto"/>
        <w:rPr>
          <w:b/>
          <w:bCs/>
        </w:rPr>
      </w:pPr>
    </w:p>
    <w:p w14:paraId="61FB86A1" w14:textId="4B6D8C01" w:rsidR="00E33FF6" w:rsidRDefault="00E33FF6" w:rsidP="003876FE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 w:rsidRPr="00067346">
        <w:rPr>
          <w:b/>
          <w:bCs/>
        </w:rPr>
        <w:t>Figure S</w:t>
      </w:r>
      <w:r w:rsidR="003876FE">
        <w:rPr>
          <w:b/>
          <w:bCs/>
        </w:rPr>
        <w:t>2</w:t>
      </w:r>
      <w:r w:rsidRPr="00067346">
        <w:rPr>
          <w:b/>
          <w:bCs/>
        </w:rPr>
        <w:t>.</w:t>
      </w:r>
      <w:r>
        <w:rPr>
          <w:b/>
          <w:bCs/>
        </w:rPr>
        <w:t xml:space="preserve"> </w:t>
      </w:r>
      <w:r w:rsidR="003876FE">
        <w:rPr>
          <w:b/>
          <w:bCs/>
        </w:rPr>
        <w:t xml:space="preserve">Time-series plots of soil and river-water salinity data </w:t>
      </w:r>
      <w:r w:rsidR="003876FE" w:rsidRPr="004D65B3">
        <w:rPr>
          <w:b/>
          <w:bCs/>
        </w:rPr>
        <w:t>in Bangladesh.</w:t>
      </w:r>
      <w:r w:rsidR="003876FE">
        <w:t xml:space="preserve"> Time-series (Jan 2004 to Jun 2022) of soil and river-water salinity and rainfall at selected stations in the coastal Bangladesh on the left side of the page. The smaller plots on the right-hand side of the page are showing monthly seasonality of salinity and rainfall.</w:t>
      </w:r>
    </w:p>
    <w:p w14:paraId="30B67036" w14:textId="77777777" w:rsidR="00E33FF6" w:rsidRDefault="00E33FF6" w:rsidP="003876FE">
      <w:pPr>
        <w:tabs>
          <w:tab w:val="left" w:pos="980"/>
        </w:tabs>
        <w:jc w:val="left"/>
        <w:rPr>
          <w:b/>
          <w:bCs/>
        </w:rPr>
      </w:pPr>
    </w:p>
    <w:p w14:paraId="136C9DE2" w14:textId="5D40B09B" w:rsidR="00E33FF6" w:rsidRDefault="00E33FF6">
      <w:pPr>
        <w:spacing w:line="259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375291E0" w14:textId="77777777" w:rsidR="00AE7BC7" w:rsidRDefault="00AE7BC7" w:rsidP="003876FE">
      <w:pPr>
        <w:tabs>
          <w:tab w:val="left" w:pos="980"/>
        </w:tabs>
        <w:rPr>
          <w:b/>
          <w:bCs/>
          <w:noProof/>
        </w:rPr>
      </w:pPr>
    </w:p>
    <w:p w14:paraId="1F224429" w14:textId="165789EA" w:rsidR="003876FE" w:rsidRDefault="003876FE" w:rsidP="003876FE">
      <w:pPr>
        <w:tabs>
          <w:tab w:val="left" w:pos="980"/>
        </w:tabs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08B1ED70" wp14:editId="1B4E5C59">
            <wp:extent cx="5731510" cy="6009640"/>
            <wp:effectExtent l="0" t="0" r="2540" b="0"/>
            <wp:docPr id="61502516" name="Picture 10" descr="A group of graphs showing different types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1704527" name="Picture 10" descr="A group of graphs showing different types of data&#10;&#10;Description automatically generated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6009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09D8FD2" w14:textId="77777777" w:rsidR="003876FE" w:rsidRDefault="003876FE" w:rsidP="003876FE">
      <w:pPr>
        <w:tabs>
          <w:tab w:val="left" w:pos="980"/>
        </w:tabs>
        <w:spacing w:after="0" w:line="240" w:lineRule="auto"/>
        <w:rPr>
          <w:b/>
          <w:bCs/>
        </w:rPr>
      </w:pPr>
    </w:p>
    <w:p w14:paraId="37A3243C" w14:textId="367D3F69" w:rsidR="003876FE" w:rsidRDefault="003876FE" w:rsidP="003876FE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 w:rsidRPr="00067346">
        <w:rPr>
          <w:b/>
          <w:bCs/>
        </w:rPr>
        <w:t>Figure S</w:t>
      </w:r>
      <w:r>
        <w:rPr>
          <w:b/>
          <w:bCs/>
        </w:rPr>
        <w:t>2</w:t>
      </w:r>
      <w:r w:rsidRPr="00067346">
        <w:rPr>
          <w:b/>
          <w:bCs/>
        </w:rPr>
        <w:t>.</w:t>
      </w:r>
      <w:r>
        <w:rPr>
          <w:b/>
          <w:bCs/>
        </w:rPr>
        <w:t xml:space="preserve"> Continued.</w:t>
      </w:r>
    </w:p>
    <w:p w14:paraId="15C41AA1" w14:textId="77777777" w:rsidR="00E33FF6" w:rsidRDefault="00E33FF6" w:rsidP="00C87E32">
      <w:pPr>
        <w:tabs>
          <w:tab w:val="left" w:pos="980"/>
        </w:tabs>
        <w:rPr>
          <w:b/>
          <w:bCs/>
        </w:rPr>
      </w:pPr>
    </w:p>
    <w:p w14:paraId="78EC041D" w14:textId="77777777" w:rsidR="00E33FF6" w:rsidRDefault="00E33FF6" w:rsidP="00C87E32">
      <w:pPr>
        <w:tabs>
          <w:tab w:val="left" w:pos="980"/>
        </w:tabs>
        <w:rPr>
          <w:b/>
          <w:bCs/>
        </w:rPr>
      </w:pPr>
    </w:p>
    <w:p w14:paraId="73755EFC" w14:textId="77777777" w:rsidR="00AE7BC7" w:rsidRDefault="00AE7BC7" w:rsidP="00503F29">
      <w:pPr>
        <w:tabs>
          <w:tab w:val="left" w:pos="980"/>
        </w:tabs>
        <w:rPr>
          <w:noProof/>
        </w:rPr>
      </w:pPr>
    </w:p>
    <w:p w14:paraId="164E3923" w14:textId="77777777" w:rsidR="00AE7BC7" w:rsidRDefault="00AE7BC7" w:rsidP="00503F29">
      <w:pPr>
        <w:tabs>
          <w:tab w:val="left" w:pos="980"/>
        </w:tabs>
        <w:rPr>
          <w:noProof/>
        </w:rPr>
      </w:pPr>
    </w:p>
    <w:p w14:paraId="6740DABC" w14:textId="77777777" w:rsidR="00AE7BC7" w:rsidRDefault="00AE7BC7" w:rsidP="00503F29">
      <w:pPr>
        <w:tabs>
          <w:tab w:val="left" w:pos="980"/>
        </w:tabs>
        <w:rPr>
          <w:noProof/>
        </w:rPr>
      </w:pPr>
    </w:p>
    <w:p w14:paraId="73E88A34" w14:textId="77777777" w:rsidR="00AE7BC7" w:rsidRDefault="00AE7BC7" w:rsidP="00503F29">
      <w:pPr>
        <w:tabs>
          <w:tab w:val="left" w:pos="980"/>
        </w:tabs>
        <w:rPr>
          <w:noProof/>
        </w:rPr>
      </w:pPr>
    </w:p>
    <w:p w14:paraId="3146F11E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63F26C26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3AAA9EB0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3425FF56" w14:textId="124EC045" w:rsidR="00275456" w:rsidRDefault="006B23F9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7232BFC0" wp14:editId="49DF6C66">
            <wp:extent cx="5738494" cy="6120000"/>
            <wp:effectExtent l="0" t="0" r="0" b="0"/>
            <wp:docPr id="562531602" name="Picture 11" descr="A group of graphs showing different types of data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62531602" name="Picture 11" descr="A group of graphs showing different types of data&#10;&#10;Description automatically generated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494" cy="6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FDFB28D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08FBD36D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2771F199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077B6FD1" w14:textId="1D89E7E5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 w:rsidRPr="00067346">
        <w:rPr>
          <w:b/>
          <w:bCs/>
        </w:rPr>
        <w:t>Figure S</w:t>
      </w:r>
      <w:r w:rsidR="006B23F9">
        <w:rPr>
          <w:b/>
          <w:bCs/>
        </w:rPr>
        <w:t>3</w:t>
      </w:r>
      <w:r w:rsidRPr="00067346">
        <w:rPr>
          <w:b/>
          <w:bCs/>
        </w:rPr>
        <w:t>.</w:t>
      </w:r>
      <w:r>
        <w:rPr>
          <w:b/>
          <w:bCs/>
        </w:rPr>
        <w:t xml:space="preserve"> </w:t>
      </w:r>
      <w:r w:rsidR="006B23F9">
        <w:rPr>
          <w:b/>
          <w:bCs/>
        </w:rPr>
        <w:t xml:space="preserve">Time-series plots of soil and river-water salinity data </w:t>
      </w:r>
      <w:r w:rsidR="006B23F9" w:rsidRPr="004D65B3">
        <w:rPr>
          <w:b/>
          <w:bCs/>
        </w:rPr>
        <w:t>in Bangladesh.</w:t>
      </w:r>
      <w:r w:rsidR="006B23F9">
        <w:t xml:space="preserve"> Time-series (Jan 2004 to Jun 2022) of soil and river-water salinity and temperature at selected stations in the coastal Bangladesh on the left side of the page. The smaller plots on the right-hand side of the page are showing monthly seasonality of salinity and temperature.</w:t>
      </w:r>
    </w:p>
    <w:p w14:paraId="781381B0" w14:textId="77777777" w:rsidR="006B23F9" w:rsidRDefault="006B23F9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06B68C32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77320B1F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49F117B0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004046CE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51DD6D50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37581690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794D05F7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3E848029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29B67635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022A488F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26B5CF73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7AA613DF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  <w:noProof/>
        </w:rPr>
      </w:pPr>
    </w:p>
    <w:p w14:paraId="5A693F44" w14:textId="55E193D4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3F22683C" wp14:editId="6EDA5AEF">
            <wp:extent cx="5738493" cy="6120000"/>
            <wp:effectExtent l="0" t="0" r="0" b="0"/>
            <wp:docPr id="874624880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74624880" name="Picture 11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8493" cy="612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D02AD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124C5AB3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1640532E" w14:textId="77777777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3CC3D07F" w14:textId="4F6AC761" w:rsidR="006B23F9" w:rsidRDefault="006B23F9" w:rsidP="006B23F9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 w:rsidRPr="00067346">
        <w:rPr>
          <w:b/>
          <w:bCs/>
        </w:rPr>
        <w:t>Figure S</w:t>
      </w:r>
      <w:r>
        <w:rPr>
          <w:b/>
          <w:bCs/>
        </w:rPr>
        <w:t>3</w:t>
      </w:r>
      <w:r w:rsidRPr="00067346">
        <w:rPr>
          <w:b/>
          <w:bCs/>
        </w:rPr>
        <w:t>.</w:t>
      </w:r>
      <w:r>
        <w:rPr>
          <w:b/>
          <w:bCs/>
        </w:rPr>
        <w:t xml:space="preserve"> Continued.</w:t>
      </w:r>
    </w:p>
    <w:p w14:paraId="71FDA0E4" w14:textId="2A123BD2" w:rsidR="00275456" w:rsidRDefault="00275456">
      <w:pPr>
        <w:spacing w:line="259" w:lineRule="auto"/>
        <w:jc w:val="left"/>
        <w:rPr>
          <w:b/>
          <w:bCs/>
        </w:rPr>
      </w:pPr>
      <w:r>
        <w:rPr>
          <w:b/>
          <w:bCs/>
        </w:rPr>
        <w:br w:type="page"/>
      </w:r>
    </w:p>
    <w:p w14:paraId="188DBDD5" w14:textId="77777777" w:rsidR="00275456" w:rsidRDefault="00275456" w:rsidP="00275456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2AACE0B2" w14:textId="493F2266" w:rsidR="00AE7BC7" w:rsidRDefault="00E916A0" w:rsidP="00E916A0">
      <w:pPr>
        <w:tabs>
          <w:tab w:val="left" w:pos="980"/>
        </w:tabs>
        <w:jc w:val="center"/>
        <w:rPr>
          <w:noProof/>
        </w:rPr>
      </w:pPr>
      <w:r>
        <w:rPr>
          <w:noProof/>
          <w:lang w:eastAsia="en-GB"/>
        </w:rPr>
        <w:drawing>
          <wp:inline distT="0" distB="0" distL="0" distR="0" wp14:anchorId="422034D2" wp14:editId="6F82F3C8">
            <wp:extent cx="4260850" cy="4070350"/>
            <wp:effectExtent l="0" t="0" r="0" b="0"/>
            <wp:docPr id="1072700374" name="Picture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 rotWithShape="1"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286"/>
                    <a:stretch/>
                  </pic:blipFill>
                  <pic:spPr bwMode="auto">
                    <a:xfrm>
                      <a:off x="0" y="0"/>
                      <a:ext cx="4265722" cy="40750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2DE5D47" w14:textId="6BFA5B2C" w:rsidR="00E916A0" w:rsidRDefault="00E916A0" w:rsidP="00E916A0">
      <w:pPr>
        <w:tabs>
          <w:tab w:val="left" w:pos="980"/>
        </w:tabs>
        <w:jc w:val="center"/>
        <w:rPr>
          <w:noProof/>
        </w:rPr>
      </w:pPr>
      <w:r>
        <w:rPr>
          <w:noProof/>
          <w:lang w:eastAsia="en-GB"/>
        </w:rPr>
        <w:drawing>
          <wp:inline distT="0" distB="0" distL="0" distR="0" wp14:anchorId="6532F7AB" wp14:editId="6D23DA0F">
            <wp:extent cx="3769952" cy="3384550"/>
            <wp:effectExtent l="0" t="0" r="0" b="0"/>
            <wp:docPr id="252566864" name="Picture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75047" cy="338912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5E7A1B3" w14:textId="7C35CA78" w:rsidR="00E916A0" w:rsidRDefault="00E916A0" w:rsidP="00E916A0">
      <w:pPr>
        <w:tabs>
          <w:tab w:val="left" w:pos="980"/>
        </w:tabs>
        <w:spacing w:after="0" w:line="240" w:lineRule="auto"/>
        <w:jc w:val="left"/>
      </w:pPr>
      <w:r w:rsidRPr="00067346">
        <w:rPr>
          <w:b/>
          <w:bCs/>
        </w:rPr>
        <w:t>Figure S</w:t>
      </w:r>
      <w:r>
        <w:rPr>
          <w:b/>
          <w:bCs/>
        </w:rPr>
        <w:t>4</w:t>
      </w:r>
      <w:r w:rsidRPr="00067346">
        <w:rPr>
          <w:b/>
          <w:bCs/>
        </w:rPr>
        <w:t>.</w:t>
      </w:r>
      <w:r>
        <w:rPr>
          <w:b/>
          <w:bCs/>
        </w:rPr>
        <w:t xml:space="preserve"> Seasonal-trend decomposition of a soil salinity time-series data. </w:t>
      </w:r>
      <w:r w:rsidRPr="00E916A0">
        <w:t xml:space="preserve">Top </w:t>
      </w:r>
      <w:r>
        <w:t xml:space="preserve">panel shows both the original and decomposed time-series data with trend, seasonal and remainder or residual components at </w:t>
      </w:r>
      <w:proofErr w:type="spellStart"/>
      <w:r w:rsidRPr="00E916A0">
        <w:t>Krishnanagar</w:t>
      </w:r>
      <w:proofErr w:type="spellEnd"/>
      <w:r w:rsidRPr="00E916A0">
        <w:t xml:space="preserve"> soil </w:t>
      </w:r>
      <w:r>
        <w:t xml:space="preserve">salinity </w:t>
      </w:r>
      <w:r w:rsidRPr="00E916A0">
        <w:t>data</w:t>
      </w:r>
      <w:r>
        <w:t xml:space="preserve"> in Khulna. Bottom panel shows the same time-series where the original time-series is plotted with the seasonal and trend components in different colours.</w:t>
      </w:r>
    </w:p>
    <w:p w14:paraId="23A61DE0" w14:textId="1BFD61B8" w:rsidR="005E1EB1" w:rsidRDefault="006672C1" w:rsidP="00E916A0">
      <w:pPr>
        <w:tabs>
          <w:tab w:val="left" w:pos="980"/>
        </w:tabs>
        <w:spacing w:after="0" w:line="240" w:lineRule="auto"/>
        <w:jc w:val="left"/>
      </w:pPr>
      <w:r>
        <w:rPr>
          <w:noProof/>
          <w:lang w:eastAsia="en-GB"/>
        </w:rPr>
        <w:lastRenderedPageBreak/>
        <w:drawing>
          <wp:inline distT="0" distB="0" distL="0" distR="0" wp14:anchorId="629A7E39" wp14:editId="052FF82A">
            <wp:extent cx="5221985" cy="2340000"/>
            <wp:effectExtent l="0" t="0" r="0" b="3175"/>
            <wp:docPr id="892309976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2309976" name="Picture 892309976"/>
                    <pic:cNvPicPr/>
                  </pic:nvPicPr>
                  <pic:blipFill>
                    <a:blip r:embed="rId2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985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28DD9" w14:textId="77777777" w:rsidR="005E1EB1" w:rsidRDefault="005E1EB1" w:rsidP="00E916A0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7769FA47" w14:textId="7CB3E021" w:rsidR="006672C1" w:rsidRDefault="006672C1" w:rsidP="00E916A0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6CDC609C" wp14:editId="70E620F9">
            <wp:extent cx="5221985" cy="2340000"/>
            <wp:effectExtent l="0" t="0" r="0" b="3175"/>
            <wp:docPr id="1210301085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10301085" name="Picture 1210301085"/>
                    <pic:cNvPicPr/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21985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C5C426C" w14:textId="77777777" w:rsidR="005E1EB1" w:rsidRDefault="005E1EB1" w:rsidP="00E916A0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59AC999D" w14:textId="0D51434D" w:rsidR="006672C1" w:rsidRDefault="006672C1" w:rsidP="00E916A0">
      <w:pPr>
        <w:tabs>
          <w:tab w:val="left" w:pos="980"/>
        </w:tabs>
        <w:spacing w:after="0" w:line="240" w:lineRule="auto"/>
        <w:jc w:val="left"/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018F9C3F" wp14:editId="61E021CE">
            <wp:extent cx="5241254" cy="2340000"/>
            <wp:effectExtent l="0" t="0" r="0" b="3175"/>
            <wp:docPr id="795068914" name="Picture 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5068914" name="Picture 795068914"/>
                    <pic:cNvPicPr/>
                  </pic:nvPicPr>
                  <pic:blipFill>
                    <a:blip r:embed="rId2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1254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DE7AB" w14:textId="77777777" w:rsidR="006672C1" w:rsidRDefault="006672C1" w:rsidP="00E916A0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1F2BD2E1" w14:textId="4ECCEC0E" w:rsidR="005E1EB1" w:rsidRDefault="005E1EB1" w:rsidP="00E916A0">
      <w:pPr>
        <w:tabs>
          <w:tab w:val="left" w:pos="980"/>
        </w:tabs>
        <w:spacing w:after="0" w:line="240" w:lineRule="auto"/>
        <w:jc w:val="left"/>
      </w:pPr>
      <w:r w:rsidRPr="00067346">
        <w:rPr>
          <w:b/>
          <w:bCs/>
        </w:rPr>
        <w:t>Figure S</w:t>
      </w:r>
      <w:r>
        <w:rPr>
          <w:b/>
          <w:bCs/>
        </w:rPr>
        <w:t>5</w:t>
      </w:r>
      <w:r w:rsidRPr="00067346">
        <w:rPr>
          <w:b/>
          <w:bCs/>
        </w:rPr>
        <w:t>.</w:t>
      </w:r>
      <w:r>
        <w:rPr>
          <w:b/>
          <w:bCs/>
        </w:rPr>
        <w:t xml:space="preserve"> Wavelet analysis of soil salinity time-series data to visualise periodicity. </w:t>
      </w:r>
      <w:r w:rsidRPr="00E916A0">
        <w:t xml:space="preserve">Top </w:t>
      </w:r>
      <w:r>
        <w:t>panel shows</w:t>
      </w:r>
      <w:r w:rsidR="0023439D">
        <w:t xml:space="preserve"> twelve-month periodicity (i.e., seasonality) in soil salinity with the first half of the time-series being not uniform in seasonal patterns. The middle (river-water salinity) and bottom (rainfall at Khulna meteorology station) panels show clear annual seasonality in the time-series records all the way from the beginning to the end of the series. There is a half-yearly periodicity in river-water salinity suggesting </w:t>
      </w:r>
      <w:r w:rsidR="00D92787" w:rsidRPr="00D92787">
        <w:t>sub-annual fluctuations</w:t>
      </w:r>
      <w:r w:rsidR="00D92787">
        <w:t xml:space="preserve"> marking the transition between dry and wet seasons.</w:t>
      </w:r>
    </w:p>
    <w:p w14:paraId="615FD180" w14:textId="77777777" w:rsidR="005E1EB1" w:rsidRDefault="005E1EB1" w:rsidP="00E916A0">
      <w:pPr>
        <w:tabs>
          <w:tab w:val="left" w:pos="980"/>
        </w:tabs>
        <w:spacing w:after="0" w:line="240" w:lineRule="auto"/>
        <w:jc w:val="left"/>
      </w:pPr>
    </w:p>
    <w:p w14:paraId="76E36E4C" w14:textId="77777777" w:rsidR="005E1EB1" w:rsidRDefault="005E1EB1" w:rsidP="00E916A0">
      <w:pPr>
        <w:tabs>
          <w:tab w:val="left" w:pos="980"/>
        </w:tabs>
        <w:spacing w:after="0" w:line="240" w:lineRule="auto"/>
        <w:jc w:val="left"/>
      </w:pPr>
    </w:p>
    <w:p w14:paraId="651C8B53" w14:textId="77777777" w:rsidR="005E1EB1" w:rsidRDefault="005E1EB1" w:rsidP="00E916A0">
      <w:pPr>
        <w:tabs>
          <w:tab w:val="left" w:pos="980"/>
        </w:tabs>
        <w:spacing w:after="0" w:line="240" w:lineRule="auto"/>
        <w:jc w:val="left"/>
        <w:rPr>
          <w:b/>
          <w:bCs/>
        </w:rPr>
      </w:pPr>
    </w:p>
    <w:p w14:paraId="0F902242" w14:textId="0510F7FB" w:rsidR="00E916A0" w:rsidRDefault="005E1EB1" w:rsidP="005E1EB1">
      <w:pPr>
        <w:tabs>
          <w:tab w:val="left" w:pos="980"/>
        </w:tabs>
        <w:jc w:val="center"/>
        <w:rPr>
          <w:noProof/>
        </w:rPr>
      </w:pPr>
      <w:r w:rsidRPr="005E1EB1">
        <w:rPr>
          <w:noProof/>
          <w:lang w:eastAsia="en-GB"/>
        </w:rPr>
        <w:drawing>
          <wp:inline distT="0" distB="0" distL="0" distR="0" wp14:anchorId="1B877E73" wp14:editId="3E9C1B8C">
            <wp:extent cx="4641850" cy="2305050"/>
            <wp:effectExtent l="0" t="0" r="6350" b="0"/>
            <wp:docPr id="1521107434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23">
                      <a:lum bright="-20000" contrast="40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41850" cy="2305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E100D98" w14:textId="72B918AF" w:rsidR="0062042F" w:rsidRDefault="009C7B50" w:rsidP="009C7B50">
      <w:pPr>
        <w:tabs>
          <w:tab w:val="left" w:pos="980"/>
        </w:tabs>
        <w:jc w:val="center"/>
        <w:rPr>
          <w:noProof/>
        </w:rPr>
      </w:pPr>
      <w:r w:rsidRPr="009C7B50">
        <w:rPr>
          <w:noProof/>
          <w:lang w:eastAsia="en-GB"/>
        </w:rPr>
        <w:drawing>
          <wp:inline distT="0" distB="0" distL="0" distR="0" wp14:anchorId="0145A3E7" wp14:editId="08DF1F1C">
            <wp:extent cx="4870450" cy="2000250"/>
            <wp:effectExtent l="0" t="0" r="6350" b="0"/>
            <wp:docPr id="816153262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2000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D7BEA92" w14:textId="19E5EDA3" w:rsidR="009C7B50" w:rsidRDefault="009C7B50" w:rsidP="009C7B50">
      <w:pPr>
        <w:tabs>
          <w:tab w:val="left" w:pos="980"/>
        </w:tabs>
        <w:spacing w:after="120" w:line="240" w:lineRule="auto"/>
        <w:jc w:val="center"/>
        <w:rPr>
          <w:b/>
          <w:bCs/>
        </w:rPr>
      </w:pPr>
      <w:r w:rsidRPr="009C7B50">
        <w:rPr>
          <w:b/>
          <w:bCs/>
          <w:noProof/>
          <w:lang w:eastAsia="en-GB"/>
        </w:rPr>
        <w:drawing>
          <wp:inline distT="0" distB="0" distL="0" distR="0" wp14:anchorId="4048F20A" wp14:editId="5D8D89A2">
            <wp:extent cx="4870450" cy="2019300"/>
            <wp:effectExtent l="0" t="0" r="6350" b="0"/>
            <wp:docPr id="700209038" name="Pictur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2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70450" cy="201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B0C8084" w14:textId="77777777" w:rsidR="009C7B50" w:rsidRDefault="009C7B50" w:rsidP="005E1EB1">
      <w:pPr>
        <w:tabs>
          <w:tab w:val="left" w:pos="980"/>
        </w:tabs>
        <w:spacing w:after="120" w:line="240" w:lineRule="auto"/>
        <w:jc w:val="left"/>
        <w:rPr>
          <w:b/>
          <w:bCs/>
        </w:rPr>
      </w:pPr>
    </w:p>
    <w:p w14:paraId="2AEE2288" w14:textId="612DE76C" w:rsidR="0062042F" w:rsidRDefault="0062042F" w:rsidP="005E1EB1">
      <w:pPr>
        <w:tabs>
          <w:tab w:val="left" w:pos="980"/>
        </w:tabs>
        <w:spacing w:after="120" w:line="240" w:lineRule="auto"/>
        <w:jc w:val="left"/>
      </w:pPr>
      <w:r w:rsidRPr="00067346">
        <w:rPr>
          <w:b/>
          <w:bCs/>
        </w:rPr>
        <w:t>Figure S</w:t>
      </w:r>
      <w:r w:rsidR="002F5698">
        <w:rPr>
          <w:b/>
          <w:bCs/>
        </w:rPr>
        <w:t>6</w:t>
      </w:r>
      <w:r w:rsidRPr="00067346">
        <w:rPr>
          <w:b/>
          <w:bCs/>
        </w:rPr>
        <w:t>.</w:t>
      </w:r>
      <w:r>
        <w:rPr>
          <w:b/>
          <w:bCs/>
        </w:rPr>
        <w:t xml:space="preserve"> </w:t>
      </w:r>
      <w:r w:rsidR="009C7B50">
        <w:rPr>
          <w:b/>
          <w:bCs/>
        </w:rPr>
        <w:t>Interpretation of w</w:t>
      </w:r>
      <w:r w:rsidR="005E1EB1">
        <w:rPr>
          <w:b/>
          <w:bCs/>
        </w:rPr>
        <w:t xml:space="preserve">avelet </w:t>
      </w:r>
      <w:r w:rsidR="009C7B50">
        <w:rPr>
          <w:b/>
          <w:bCs/>
        </w:rPr>
        <w:t xml:space="preserve">coherence </w:t>
      </w:r>
      <w:r w:rsidR="005E1EB1">
        <w:rPr>
          <w:b/>
          <w:bCs/>
        </w:rPr>
        <w:t xml:space="preserve">analysis </w:t>
      </w:r>
      <w:r w:rsidR="009C7B50">
        <w:rPr>
          <w:b/>
          <w:bCs/>
        </w:rPr>
        <w:t>of</w:t>
      </w:r>
      <w:r>
        <w:rPr>
          <w:b/>
          <w:bCs/>
        </w:rPr>
        <w:t xml:space="preserve"> time-series data. </w:t>
      </w:r>
      <w:r w:rsidRPr="00E916A0">
        <w:t xml:space="preserve">Top </w:t>
      </w:r>
      <w:r>
        <w:t xml:space="preserve">panel shows </w:t>
      </w:r>
      <w:r w:rsidR="005E1EB1">
        <w:t>how to interpret the plots in relation to arrows. In addition to the figure legend, the vertical d</w:t>
      </w:r>
      <w:r w:rsidR="005E1EB1" w:rsidRPr="005E1EB1">
        <w:t xml:space="preserve">ownward arrows represent negative correlation, while </w:t>
      </w:r>
      <w:r w:rsidR="005E1EB1">
        <w:t xml:space="preserve">vertical </w:t>
      </w:r>
      <w:r w:rsidR="005E1EB1" w:rsidRPr="005E1EB1">
        <w:t>upwards arrows positive correlation</w:t>
      </w:r>
      <w:r w:rsidR="005E1EB1">
        <w:t xml:space="preserve"> between the two time-series data</w:t>
      </w:r>
      <w:r w:rsidR="005E1EB1" w:rsidRPr="005E1EB1">
        <w:t>.</w:t>
      </w:r>
      <w:r w:rsidR="009C7B50">
        <w:t xml:space="preserve"> </w:t>
      </w:r>
      <w:r w:rsidR="00C64191" w:rsidRPr="00C64191">
        <w:t>A zero</w:t>
      </w:r>
      <w:r w:rsidR="00C64191">
        <w:t>-</w:t>
      </w:r>
      <w:r w:rsidR="00C64191" w:rsidRPr="00C64191">
        <w:t xml:space="preserve">phase </w:t>
      </w:r>
      <w:r w:rsidR="00C64191">
        <w:t xml:space="preserve">(i.e., due right or left direction) </w:t>
      </w:r>
      <w:r w:rsidR="00C64191" w:rsidRPr="00C64191">
        <w:t xml:space="preserve">difference means that the two time series move together on a particular scale. </w:t>
      </w:r>
      <w:r w:rsidR="009C7B50">
        <w:t>The middle panel shows two hypothetical time-series data, and the bottom panel is the resulting wavelet coherence plots showing how the significant periodicities (e.g., between 2 and 6 days in this example) compared to each other in terms of their correlation along the time.</w:t>
      </w:r>
    </w:p>
    <w:p w14:paraId="697843EE" w14:textId="77777777" w:rsidR="002F5698" w:rsidRDefault="002F5698" w:rsidP="005E1EB1">
      <w:pPr>
        <w:tabs>
          <w:tab w:val="left" w:pos="980"/>
        </w:tabs>
        <w:spacing w:after="120" w:line="240" w:lineRule="auto"/>
        <w:jc w:val="left"/>
      </w:pPr>
    </w:p>
    <w:p w14:paraId="4B4424CF" w14:textId="19CE2CC8" w:rsidR="002F5698" w:rsidRDefault="009C7B50" w:rsidP="00475F8D">
      <w:pPr>
        <w:tabs>
          <w:tab w:val="left" w:pos="980"/>
        </w:tabs>
        <w:spacing w:after="12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1598C655" wp14:editId="7799868F">
            <wp:extent cx="5155644" cy="2340000"/>
            <wp:effectExtent l="0" t="0" r="6985" b="3175"/>
            <wp:docPr id="1864178170" name="Picture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4178170" name="Picture 1864178170"/>
                    <pic:cNvPicPr/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155644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0FD999" w14:textId="77777777" w:rsidR="002F5698" w:rsidRDefault="002F5698" w:rsidP="005E1EB1">
      <w:pPr>
        <w:tabs>
          <w:tab w:val="left" w:pos="980"/>
        </w:tabs>
        <w:spacing w:after="120" w:line="240" w:lineRule="auto"/>
        <w:jc w:val="left"/>
      </w:pPr>
    </w:p>
    <w:p w14:paraId="2DA8A8C5" w14:textId="620E4A29" w:rsidR="002F5698" w:rsidRDefault="009C7B50" w:rsidP="00475F8D">
      <w:pPr>
        <w:tabs>
          <w:tab w:val="left" w:pos="980"/>
        </w:tabs>
        <w:spacing w:after="120" w:line="240" w:lineRule="auto"/>
        <w:jc w:val="center"/>
      </w:pPr>
      <w:r>
        <w:rPr>
          <w:noProof/>
          <w:lang w:eastAsia="en-GB"/>
        </w:rPr>
        <w:drawing>
          <wp:inline distT="0" distB="0" distL="0" distR="0" wp14:anchorId="593FE7C7" wp14:editId="7578526B">
            <wp:extent cx="5241255" cy="2340000"/>
            <wp:effectExtent l="0" t="0" r="0" b="3175"/>
            <wp:docPr id="213495821" name="Picture 23" descr="A colorful rainbow colored lines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3495821" name="Picture 23" descr="A colorful rainbow colored lines&#10;&#10;Description automatically generated with low confidence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41255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9C6FAE1" w14:textId="77777777" w:rsidR="00475F8D" w:rsidRDefault="00475F8D" w:rsidP="00475F8D">
      <w:pPr>
        <w:tabs>
          <w:tab w:val="left" w:pos="980"/>
        </w:tabs>
        <w:spacing w:after="120" w:line="240" w:lineRule="auto"/>
        <w:jc w:val="center"/>
      </w:pPr>
    </w:p>
    <w:p w14:paraId="7679B032" w14:textId="5C5D4A9F" w:rsidR="002F5698" w:rsidRDefault="00475F8D" w:rsidP="00475F8D">
      <w:pPr>
        <w:tabs>
          <w:tab w:val="left" w:pos="980"/>
        </w:tabs>
        <w:spacing w:after="120" w:line="240" w:lineRule="auto"/>
        <w:jc w:val="center"/>
      </w:pPr>
      <w:r>
        <w:rPr>
          <w:noProof/>
          <w:lang w:eastAsia="en-GB"/>
        </w:rPr>
        <w:drawing>
          <wp:inline distT="0" distB="0" distL="0" distR="0" wp14:anchorId="02049F6A" wp14:editId="6242E0EE">
            <wp:extent cx="5270427" cy="2340000"/>
            <wp:effectExtent l="0" t="0" r="6985" b="3175"/>
            <wp:docPr id="214265164" name="Picture 25" descr="A heat map of a riv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4265164" name="Picture 25" descr="A heat map of a river&#10;&#10;Description automatically generated"/>
                    <pic:cNvPicPr/>
                  </pic:nvPicPr>
                  <pic:blipFill>
                    <a:blip r:embed="rId2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0427" cy="234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C7683E" w14:textId="49E036AC" w:rsidR="00475F8D" w:rsidRDefault="002F5698" w:rsidP="00475F8D">
      <w:pPr>
        <w:tabs>
          <w:tab w:val="left" w:pos="980"/>
        </w:tabs>
        <w:spacing w:after="120" w:line="240" w:lineRule="auto"/>
        <w:jc w:val="left"/>
      </w:pPr>
      <w:r w:rsidRPr="00067346">
        <w:rPr>
          <w:b/>
          <w:bCs/>
        </w:rPr>
        <w:t>Figure S</w:t>
      </w:r>
      <w:r>
        <w:rPr>
          <w:b/>
          <w:bCs/>
        </w:rPr>
        <w:t>7</w:t>
      </w:r>
      <w:r w:rsidRPr="00067346">
        <w:rPr>
          <w:b/>
          <w:bCs/>
        </w:rPr>
        <w:t>.</w:t>
      </w:r>
      <w:r>
        <w:rPr>
          <w:b/>
          <w:bCs/>
        </w:rPr>
        <w:t xml:space="preserve"> Wavelet coherence analysis of soil, river-water salinity and rainfall time-series data to visualise correlation in periodicity. </w:t>
      </w:r>
      <w:r w:rsidR="00475F8D" w:rsidRPr="00E916A0">
        <w:t xml:space="preserve">Top </w:t>
      </w:r>
      <w:r w:rsidR="00475F8D">
        <w:t>panel shows that soil and river-water salinity data are correlated</w:t>
      </w:r>
      <w:r w:rsidR="00C64191">
        <w:t>,</w:t>
      </w:r>
      <w:r w:rsidR="00475F8D">
        <w:t xml:space="preserve"> and both</w:t>
      </w:r>
      <w:r w:rsidR="00C64191">
        <w:t xml:space="preserve"> are</w:t>
      </w:r>
      <w:r w:rsidR="00475F8D">
        <w:t xml:space="preserve"> in phase with</w:t>
      </w:r>
      <w:r w:rsidR="00C64191">
        <w:t xml:space="preserve"> soil salinity leading river-water salinity in some parts of the time-series period. The middle and bottom panels show downward arrows indicating a strong negative correlation between salinity and rainfall with rainfall leading salinity by certain time period. </w:t>
      </w:r>
    </w:p>
    <w:p w14:paraId="7F28F76B" w14:textId="7C62E416" w:rsidR="00B833AC" w:rsidRPr="00073D5D" w:rsidRDefault="00C92218" w:rsidP="00C92218">
      <w:pPr>
        <w:tabs>
          <w:tab w:val="left" w:pos="980"/>
        </w:tabs>
        <w:spacing w:after="120" w:line="240" w:lineRule="auto"/>
        <w:jc w:val="center"/>
      </w:pPr>
      <w:r>
        <w:rPr>
          <w:noProof/>
          <w:lang w:eastAsia="en-GB"/>
        </w:rPr>
        <w:lastRenderedPageBreak/>
        <w:drawing>
          <wp:inline distT="0" distB="0" distL="0" distR="0" wp14:anchorId="78D52330" wp14:editId="2B797DC3">
            <wp:extent cx="4457700" cy="3805073"/>
            <wp:effectExtent l="0" t="0" r="0" b="5080"/>
            <wp:docPr id="1576370096" name="Picture 26" descr="A chart of valu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76370096" name="Picture 26" descr="A chart of values&#10;&#10;Description automatically generated with medium confidence"/>
                    <pic:cNvPicPr/>
                  </pic:nvPicPr>
                  <pic:blipFill>
                    <a:blip r:embed="rId2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70163" cy="381571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26E4BA" w14:textId="2149477F" w:rsidR="00B833AC" w:rsidRDefault="00C92218" w:rsidP="00C92218">
      <w:pPr>
        <w:tabs>
          <w:tab w:val="left" w:pos="980"/>
        </w:tabs>
        <w:spacing w:after="120" w:line="240" w:lineRule="auto"/>
        <w:jc w:val="center"/>
        <w:rPr>
          <w:b/>
          <w:bCs/>
        </w:rPr>
      </w:pPr>
      <w:r>
        <w:rPr>
          <w:b/>
          <w:bCs/>
          <w:noProof/>
          <w:lang w:eastAsia="en-GB"/>
        </w:rPr>
        <w:drawing>
          <wp:inline distT="0" distB="0" distL="0" distR="0" wp14:anchorId="134888DD" wp14:editId="45368547">
            <wp:extent cx="3873500" cy="3180574"/>
            <wp:effectExtent l="0" t="0" r="0" b="1270"/>
            <wp:docPr id="834531595" name="Picture 27" descr="A colorful squares with different shades of color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34531595" name="Picture 27" descr="A colorful squares with different shades of colors&#10;&#10;Description automatically generated with medium confidence"/>
                    <pic:cNvPicPr/>
                  </pic:nvPicPr>
                  <pic:blipFill rotWithShape="1">
                    <a:blip r:embed="rId3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5891"/>
                    <a:stretch/>
                  </pic:blipFill>
                  <pic:spPr bwMode="auto">
                    <a:xfrm>
                      <a:off x="0" y="0"/>
                      <a:ext cx="3886114" cy="3190932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1CFF12AB" w14:textId="13743FE1" w:rsidR="00475F8D" w:rsidRDefault="00B833AC" w:rsidP="00475F8D">
      <w:pPr>
        <w:tabs>
          <w:tab w:val="left" w:pos="980"/>
        </w:tabs>
        <w:spacing w:after="120" w:line="240" w:lineRule="auto"/>
        <w:jc w:val="left"/>
      </w:pPr>
      <w:r w:rsidRPr="00067346">
        <w:rPr>
          <w:b/>
          <w:bCs/>
        </w:rPr>
        <w:t>Figure S</w:t>
      </w:r>
      <w:r>
        <w:rPr>
          <w:b/>
          <w:bCs/>
        </w:rPr>
        <w:t>8</w:t>
      </w:r>
      <w:r w:rsidRPr="00067346">
        <w:rPr>
          <w:b/>
          <w:bCs/>
        </w:rPr>
        <w:t>.</w:t>
      </w:r>
      <w:r>
        <w:rPr>
          <w:b/>
          <w:bCs/>
        </w:rPr>
        <w:t xml:space="preserve"> Time-series data of soil and river-water salinity, and twelve covariate</w:t>
      </w:r>
      <w:r w:rsidR="00C92218">
        <w:rPr>
          <w:b/>
          <w:bCs/>
        </w:rPr>
        <w:t>s</w:t>
      </w:r>
      <w:r>
        <w:rPr>
          <w:b/>
          <w:bCs/>
        </w:rPr>
        <w:t xml:space="preserve">. </w:t>
      </w:r>
      <w:r w:rsidR="00C92218">
        <w:rPr>
          <w:b/>
          <w:bCs/>
        </w:rPr>
        <w:t xml:space="preserve">Top panel: </w:t>
      </w:r>
      <w:r w:rsidRPr="00B833AC">
        <w:t>scaled time-series</w:t>
      </w:r>
      <w:r>
        <w:t xml:space="preserve"> of </w:t>
      </w:r>
      <w:r w:rsidRPr="00B833AC">
        <w:t>soil and river-water salinity, and twelve covariate datasets</w:t>
      </w:r>
      <w:r w:rsidR="00C92218">
        <w:t xml:space="preserve"> used in the models</w:t>
      </w:r>
      <w:r>
        <w:t xml:space="preserve">. </w:t>
      </w:r>
      <w:r w:rsidR="00C92218">
        <w:rPr>
          <w:b/>
          <w:bCs/>
        </w:rPr>
        <w:t>Bottom panel:</w:t>
      </w:r>
      <w:r w:rsidRPr="00B833AC">
        <w:t xml:space="preserve"> scaled seasonality of the same time-series data.</w:t>
      </w:r>
      <w:r w:rsidR="002B6F69">
        <w:t xml:space="preserve"> All time-series data are monthly. Abbreviations: </w:t>
      </w:r>
      <w:proofErr w:type="spellStart"/>
      <w:r w:rsidR="002B6F69">
        <w:t>AvgSoil</w:t>
      </w:r>
      <w:proofErr w:type="spellEnd"/>
      <w:r w:rsidR="002B6F69">
        <w:t xml:space="preserve">=mean soil salinity (n=7), </w:t>
      </w:r>
      <w:proofErr w:type="spellStart"/>
      <w:r w:rsidR="002B6F69">
        <w:t>AvgRiv</w:t>
      </w:r>
      <w:proofErr w:type="spellEnd"/>
      <w:r w:rsidR="002B6F69">
        <w:t xml:space="preserve">=mean surface water (river-water) salinity (n=11), </w:t>
      </w:r>
      <w:proofErr w:type="spellStart"/>
      <w:r w:rsidR="002B6F69">
        <w:t>AvgRain</w:t>
      </w:r>
      <w:proofErr w:type="spellEnd"/>
      <w:r w:rsidR="002B6F69">
        <w:t xml:space="preserve">=mean rainfall (n=4), </w:t>
      </w:r>
      <w:proofErr w:type="spellStart"/>
      <w:r w:rsidR="002B6F69">
        <w:t>AvgTemp</w:t>
      </w:r>
      <w:proofErr w:type="spellEnd"/>
      <w:r w:rsidR="002B6F69">
        <w:t xml:space="preserve">=mean temperature (n=4), </w:t>
      </w:r>
      <w:proofErr w:type="spellStart"/>
      <w:r w:rsidR="002B6F69">
        <w:t>AvgET</w:t>
      </w:r>
      <w:proofErr w:type="spellEnd"/>
      <w:r w:rsidR="002B6F69">
        <w:t xml:space="preserve">=mean evapotranspiration (n=4), </w:t>
      </w:r>
      <w:proofErr w:type="spellStart"/>
      <w:r w:rsidR="002B6F69">
        <w:t>AvgSM</w:t>
      </w:r>
      <w:proofErr w:type="spellEnd"/>
      <w:r w:rsidR="002B6F69">
        <w:t xml:space="preserve">=mean soil moisture (n=4), </w:t>
      </w:r>
      <w:proofErr w:type="spellStart"/>
      <w:r w:rsidR="002B6F69">
        <w:t>AvgRO</w:t>
      </w:r>
      <w:proofErr w:type="spellEnd"/>
      <w:r w:rsidR="002B6F69">
        <w:t xml:space="preserve">=mean surface runoff (n=4), </w:t>
      </w:r>
      <w:proofErr w:type="spellStart"/>
      <w:r w:rsidR="002B6F69">
        <w:t>SLanom</w:t>
      </w:r>
      <w:proofErr w:type="spellEnd"/>
      <w:r w:rsidR="002B6F69">
        <w:t xml:space="preserve">=sea-level anomaly, </w:t>
      </w:r>
      <w:proofErr w:type="spellStart"/>
      <w:r w:rsidR="008C218A">
        <w:t>Ssalinity</w:t>
      </w:r>
      <w:proofErr w:type="spellEnd"/>
      <w:r w:rsidR="008C218A">
        <w:t xml:space="preserve">=sea surface salinity, </w:t>
      </w:r>
      <w:proofErr w:type="spellStart"/>
      <w:r w:rsidR="008C218A">
        <w:t>RivDisch</w:t>
      </w:r>
      <w:proofErr w:type="spellEnd"/>
      <w:r w:rsidR="008C218A">
        <w:t xml:space="preserve">=river discharge, Cyclone=timing and number of tropical cyclones, </w:t>
      </w:r>
      <w:proofErr w:type="spellStart"/>
      <w:r w:rsidR="008C218A">
        <w:t>SWLm</w:t>
      </w:r>
      <w:proofErr w:type="spellEnd"/>
      <w:r w:rsidR="008C218A">
        <w:t xml:space="preserve">=surface water levels (m), </w:t>
      </w:r>
      <w:proofErr w:type="spellStart"/>
      <w:r w:rsidR="008C218A">
        <w:t>GWLbgl</w:t>
      </w:r>
      <w:proofErr w:type="spellEnd"/>
      <w:r w:rsidR="008C218A">
        <w:t>=groundwater levels (m, below ground level), and NDVI=Normalised Difference Vegetation Index.</w:t>
      </w:r>
    </w:p>
    <w:p w14:paraId="0192A180" w14:textId="77777777" w:rsidR="00C92218" w:rsidRDefault="00C92218" w:rsidP="00475F8D">
      <w:pPr>
        <w:tabs>
          <w:tab w:val="left" w:pos="980"/>
        </w:tabs>
        <w:spacing w:after="120" w:line="240" w:lineRule="auto"/>
        <w:jc w:val="left"/>
      </w:pPr>
    </w:p>
    <w:p w14:paraId="4D164F66" w14:textId="77777777" w:rsidR="00C92218" w:rsidRDefault="00C92218" w:rsidP="00475F8D">
      <w:pPr>
        <w:tabs>
          <w:tab w:val="left" w:pos="980"/>
        </w:tabs>
        <w:spacing w:after="120" w:line="240" w:lineRule="auto"/>
        <w:jc w:val="left"/>
      </w:pPr>
    </w:p>
    <w:p w14:paraId="1189C105" w14:textId="77777777" w:rsidR="00C92218" w:rsidRDefault="00C92218" w:rsidP="00475F8D">
      <w:pPr>
        <w:tabs>
          <w:tab w:val="left" w:pos="980"/>
        </w:tabs>
        <w:spacing w:after="120" w:line="240" w:lineRule="auto"/>
        <w:jc w:val="left"/>
      </w:pPr>
    </w:p>
    <w:p w14:paraId="2E3F3DE3" w14:textId="3183E125" w:rsidR="006B23F9" w:rsidRDefault="00C92218" w:rsidP="00503F29">
      <w:pPr>
        <w:tabs>
          <w:tab w:val="left" w:pos="980"/>
        </w:tabs>
        <w:rPr>
          <w:noProof/>
        </w:rPr>
      </w:pPr>
      <w:r>
        <w:rPr>
          <w:noProof/>
          <w:lang w:eastAsia="en-GB"/>
        </w:rPr>
        <w:drawing>
          <wp:inline distT="0" distB="0" distL="0" distR="0" wp14:anchorId="2B61183E" wp14:editId="0A2AEAAC">
            <wp:extent cx="5731510" cy="5142865"/>
            <wp:effectExtent l="0" t="0" r="2540" b="635"/>
            <wp:docPr id="1866733324" name="Picture 28" descr="A chart of different colored circl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6733324" name="Picture 28" descr="A chart of different colored circles&#10;&#10;Description automatically generated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5142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CBA597" w14:textId="6C606F43" w:rsidR="00C92218" w:rsidRPr="00C92218" w:rsidRDefault="00C92218" w:rsidP="00C92218">
      <w:pPr>
        <w:tabs>
          <w:tab w:val="left" w:pos="980"/>
        </w:tabs>
        <w:spacing w:after="120" w:line="240" w:lineRule="auto"/>
        <w:jc w:val="left"/>
      </w:pPr>
      <w:r w:rsidRPr="00067346">
        <w:rPr>
          <w:b/>
          <w:bCs/>
        </w:rPr>
        <w:t>Figure S</w:t>
      </w:r>
      <w:r w:rsidR="0068025A">
        <w:rPr>
          <w:b/>
          <w:bCs/>
        </w:rPr>
        <w:t>9</w:t>
      </w:r>
      <w:r w:rsidRPr="00067346">
        <w:rPr>
          <w:b/>
          <w:bCs/>
        </w:rPr>
        <w:t>.</w:t>
      </w:r>
      <w:r>
        <w:rPr>
          <w:b/>
          <w:bCs/>
        </w:rPr>
        <w:t xml:space="preserve"> Correlation matrix of time-series data of soil and river-water salinity, and twelve covariates.</w:t>
      </w:r>
      <w:r>
        <w:t xml:space="preserve"> The colour scale on the right-hand side shows Pearson correlation strength and direction. The size of the circles denotes statistical significance (based on the </w:t>
      </w:r>
      <w:r w:rsidRPr="00C92218">
        <w:rPr>
          <w:i/>
          <w:iCs/>
        </w:rPr>
        <w:t>p</w:t>
      </w:r>
      <w:r>
        <w:t xml:space="preserve"> values)</w:t>
      </w:r>
      <w:r w:rsidR="002B6F69">
        <w:t xml:space="preserve">. </w:t>
      </w:r>
      <w:r w:rsidR="008C218A">
        <w:t xml:space="preserve">Elaboration of the name of the variables is provided in </w:t>
      </w:r>
      <w:r w:rsidR="008C218A" w:rsidRPr="008C218A">
        <w:t>Figure S8</w:t>
      </w:r>
      <w:r w:rsidR="008C218A">
        <w:t>.</w:t>
      </w:r>
    </w:p>
    <w:p w14:paraId="7A4F2858" w14:textId="77777777" w:rsidR="00C92218" w:rsidRDefault="00C92218" w:rsidP="00503F29">
      <w:pPr>
        <w:tabs>
          <w:tab w:val="left" w:pos="980"/>
        </w:tabs>
        <w:rPr>
          <w:noProof/>
        </w:rPr>
      </w:pPr>
    </w:p>
    <w:p w14:paraId="1E60EE69" w14:textId="77777777" w:rsidR="00C92218" w:rsidRDefault="00C92218" w:rsidP="00503F29">
      <w:pPr>
        <w:tabs>
          <w:tab w:val="left" w:pos="980"/>
        </w:tabs>
        <w:rPr>
          <w:noProof/>
        </w:rPr>
      </w:pPr>
    </w:p>
    <w:p w14:paraId="4C6DA70D" w14:textId="77777777" w:rsidR="00C64191" w:rsidRDefault="00C64191" w:rsidP="00503F29">
      <w:pPr>
        <w:tabs>
          <w:tab w:val="left" w:pos="980"/>
        </w:tabs>
        <w:rPr>
          <w:noProof/>
        </w:rPr>
      </w:pPr>
    </w:p>
    <w:p w14:paraId="109D977D" w14:textId="77777777" w:rsidR="008C218A" w:rsidRDefault="008C218A" w:rsidP="00503F29">
      <w:pPr>
        <w:tabs>
          <w:tab w:val="left" w:pos="980"/>
        </w:tabs>
        <w:rPr>
          <w:noProof/>
        </w:rPr>
      </w:pPr>
    </w:p>
    <w:p w14:paraId="2E9FCA11" w14:textId="77777777" w:rsidR="008C218A" w:rsidRDefault="008C218A" w:rsidP="00503F29">
      <w:pPr>
        <w:tabs>
          <w:tab w:val="left" w:pos="980"/>
        </w:tabs>
        <w:rPr>
          <w:noProof/>
        </w:rPr>
      </w:pPr>
    </w:p>
    <w:p w14:paraId="01475FCE" w14:textId="77777777" w:rsidR="008C218A" w:rsidRDefault="008C218A" w:rsidP="00503F29">
      <w:pPr>
        <w:tabs>
          <w:tab w:val="left" w:pos="980"/>
        </w:tabs>
        <w:rPr>
          <w:noProof/>
        </w:rPr>
      </w:pPr>
    </w:p>
    <w:p w14:paraId="01FC8FD0" w14:textId="77777777" w:rsidR="008C218A" w:rsidRDefault="008C218A" w:rsidP="00503F29">
      <w:pPr>
        <w:tabs>
          <w:tab w:val="left" w:pos="980"/>
        </w:tabs>
        <w:rPr>
          <w:noProof/>
        </w:rPr>
      </w:pPr>
    </w:p>
    <w:p w14:paraId="328EB007" w14:textId="77777777" w:rsidR="008C218A" w:rsidRDefault="008C218A" w:rsidP="00503F29">
      <w:pPr>
        <w:tabs>
          <w:tab w:val="left" w:pos="980"/>
        </w:tabs>
        <w:rPr>
          <w:noProof/>
        </w:rPr>
      </w:pPr>
    </w:p>
    <w:p w14:paraId="086B9B65" w14:textId="3EBDC0E3" w:rsidR="00503F29" w:rsidRDefault="00503F29" w:rsidP="00503F29">
      <w:pPr>
        <w:tabs>
          <w:tab w:val="left" w:pos="980"/>
        </w:tabs>
      </w:pPr>
      <w:r w:rsidRPr="00503F29">
        <w:rPr>
          <w:noProof/>
          <w:lang w:eastAsia="en-GB"/>
        </w:rPr>
        <w:drawing>
          <wp:inline distT="0" distB="0" distL="0" distR="0" wp14:anchorId="3EEA9059" wp14:editId="23F858DE">
            <wp:extent cx="5731510" cy="5028565"/>
            <wp:effectExtent l="0" t="0" r="2540" b="635"/>
            <wp:docPr id="1809400035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3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50285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338DDB9" w14:textId="1561C632" w:rsidR="00187032" w:rsidRPr="002E67E0" w:rsidRDefault="00503F29" w:rsidP="002E67E0">
      <w:pPr>
        <w:tabs>
          <w:tab w:val="left" w:pos="980"/>
        </w:tabs>
        <w:spacing w:after="120" w:line="240" w:lineRule="auto"/>
        <w:jc w:val="left"/>
      </w:pPr>
      <w:r w:rsidRPr="00067346">
        <w:rPr>
          <w:b/>
          <w:bCs/>
        </w:rPr>
        <w:t>Figure S1</w:t>
      </w:r>
      <w:r w:rsidR="0068025A">
        <w:rPr>
          <w:b/>
          <w:bCs/>
        </w:rPr>
        <w:t>0</w:t>
      </w:r>
      <w:r w:rsidRPr="00067346">
        <w:rPr>
          <w:b/>
          <w:bCs/>
        </w:rPr>
        <w:t>.</w:t>
      </w:r>
      <w:r>
        <w:rPr>
          <w:b/>
          <w:bCs/>
        </w:rPr>
        <w:t xml:space="preserve"> </w:t>
      </w:r>
      <w:r w:rsidR="002E67E0">
        <w:rPr>
          <w:b/>
          <w:bCs/>
        </w:rPr>
        <w:t>Long-term changes in monthly temperature in coastal Bangladesh.</w:t>
      </w:r>
      <w:r w:rsidR="002E67E0">
        <w:t xml:space="preserve"> Monthly meteorological data at Khulna station from the Bangladesh Meteorological Department (BMD) are used to calculate </w:t>
      </w:r>
      <w:r w:rsidR="00187032">
        <w:t xml:space="preserve">linear </w:t>
      </w:r>
      <w:r w:rsidR="002E67E0">
        <w:t>trends in each calendar month for the period of 196</w:t>
      </w:r>
      <w:r w:rsidR="00187032">
        <w:t xml:space="preserve">1 to </w:t>
      </w:r>
      <w:r w:rsidR="002E67E0">
        <w:t>202</w:t>
      </w:r>
      <w:r w:rsidR="00187032">
        <w:t xml:space="preserve">2. Long-term temperature is rising in monsoon period (e.g., June to September), but falling in winter and summer months (November to April). </w:t>
      </w:r>
      <w:r w:rsidR="00E7126E">
        <w:t>Note that not all trends are statistically significant (</w:t>
      </w:r>
      <w:r w:rsidR="00E7126E" w:rsidRPr="00193294">
        <w:rPr>
          <w:i/>
          <w:iCs/>
        </w:rPr>
        <w:t>p</w:t>
      </w:r>
      <w:r w:rsidR="00E7126E">
        <w:t xml:space="preserve"> &lt;0.05 or the </w:t>
      </w:r>
      <w:r w:rsidR="00E7126E" w:rsidRPr="00E7126E">
        <w:t>trends are statistically significant at the 95% confidence level</w:t>
      </w:r>
      <w:r w:rsidR="00E7126E">
        <w:t>).</w:t>
      </w:r>
    </w:p>
    <w:p w14:paraId="46C62C7A" w14:textId="77777777" w:rsidR="00503F29" w:rsidRDefault="00503F29" w:rsidP="00503F29"/>
    <w:p w14:paraId="1726D043" w14:textId="77777777" w:rsidR="00F75D82" w:rsidRDefault="00F75D82" w:rsidP="00C87E32">
      <w:pPr>
        <w:tabs>
          <w:tab w:val="left" w:pos="980"/>
        </w:tabs>
        <w:rPr>
          <w:b/>
          <w:bCs/>
        </w:rPr>
      </w:pPr>
    </w:p>
    <w:p w14:paraId="7597E458" w14:textId="77777777" w:rsidR="00503F29" w:rsidRDefault="00503F29" w:rsidP="00C87E32">
      <w:pPr>
        <w:tabs>
          <w:tab w:val="left" w:pos="980"/>
        </w:tabs>
        <w:rPr>
          <w:noProof/>
        </w:rPr>
      </w:pPr>
    </w:p>
    <w:p w14:paraId="664AB75D" w14:textId="77777777" w:rsidR="00503F29" w:rsidRDefault="00503F29" w:rsidP="00C87E32">
      <w:pPr>
        <w:tabs>
          <w:tab w:val="left" w:pos="980"/>
        </w:tabs>
        <w:rPr>
          <w:noProof/>
        </w:rPr>
      </w:pPr>
    </w:p>
    <w:p w14:paraId="72438B3B" w14:textId="77777777" w:rsidR="00503F29" w:rsidRDefault="00503F29" w:rsidP="00C87E32">
      <w:pPr>
        <w:tabs>
          <w:tab w:val="left" w:pos="980"/>
        </w:tabs>
        <w:rPr>
          <w:noProof/>
        </w:rPr>
      </w:pPr>
    </w:p>
    <w:p w14:paraId="2EE98521" w14:textId="77777777" w:rsidR="00503F29" w:rsidRDefault="00503F29" w:rsidP="00C87E32">
      <w:pPr>
        <w:tabs>
          <w:tab w:val="left" w:pos="980"/>
        </w:tabs>
        <w:rPr>
          <w:noProof/>
        </w:rPr>
      </w:pPr>
    </w:p>
    <w:p w14:paraId="2C3E1FE9" w14:textId="77777777" w:rsidR="00AE7BC7" w:rsidRDefault="00AE7BC7" w:rsidP="00C87E32">
      <w:pPr>
        <w:tabs>
          <w:tab w:val="left" w:pos="980"/>
        </w:tabs>
        <w:rPr>
          <w:noProof/>
        </w:rPr>
      </w:pPr>
    </w:p>
    <w:p w14:paraId="18ED9C22" w14:textId="00C3E0E8" w:rsidR="00132972" w:rsidRDefault="00503F29" w:rsidP="00C87E32">
      <w:pPr>
        <w:tabs>
          <w:tab w:val="left" w:pos="980"/>
        </w:tabs>
      </w:pPr>
      <w:r>
        <w:rPr>
          <w:noProof/>
          <w:lang w:eastAsia="en-GB"/>
        </w:rPr>
        <w:drawing>
          <wp:inline distT="0" distB="0" distL="0" distR="0" wp14:anchorId="44E9726A" wp14:editId="7367D67E">
            <wp:extent cx="5869399" cy="5219700"/>
            <wp:effectExtent l="0" t="0" r="0" b="0"/>
            <wp:docPr id="171287424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3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71950" cy="52219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D510359" w14:textId="4145E371" w:rsidR="00187032" w:rsidRPr="002E67E0" w:rsidRDefault="00187032" w:rsidP="00187032">
      <w:pPr>
        <w:tabs>
          <w:tab w:val="left" w:pos="980"/>
        </w:tabs>
        <w:spacing w:after="120" w:line="240" w:lineRule="auto"/>
        <w:jc w:val="left"/>
      </w:pPr>
      <w:r w:rsidRPr="00067346">
        <w:rPr>
          <w:b/>
          <w:bCs/>
        </w:rPr>
        <w:t>Figure S1</w:t>
      </w:r>
      <w:r>
        <w:rPr>
          <w:b/>
          <w:bCs/>
        </w:rPr>
        <w:t>1</w:t>
      </w:r>
      <w:r w:rsidRPr="00067346">
        <w:rPr>
          <w:b/>
          <w:bCs/>
        </w:rPr>
        <w:t>.</w:t>
      </w:r>
      <w:r>
        <w:rPr>
          <w:b/>
          <w:bCs/>
        </w:rPr>
        <w:t xml:space="preserve"> Long-term changes in monthly rainfall in coastal Bangladesh.</w:t>
      </w:r>
      <w:r>
        <w:t xml:space="preserve"> Monthly meteorological data at Khulna station from the Bangladesh Meteorological Department (BMD) are used to calculate linear trends in each calendar month for the period of 1961 to 2022. Long-term rainfall is rising July, September and October, but falling in April and June. Historically, June has been the month for peak (mean: 326 mm) monsoon rainfall. There is not any change in the winter (November to January) rainfall. Note that not all trends are statistically significant (</w:t>
      </w:r>
      <w:r w:rsidRPr="00193294">
        <w:rPr>
          <w:i/>
          <w:iCs/>
        </w:rPr>
        <w:t>p</w:t>
      </w:r>
      <w:r>
        <w:t xml:space="preserve"> &lt;0.05</w:t>
      </w:r>
      <w:r w:rsidR="00E7126E">
        <w:t xml:space="preserve"> or the </w:t>
      </w:r>
      <w:r w:rsidR="00E7126E" w:rsidRPr="00E7126E">
        <w:t>trends are statistically significant at the 95% confidence level</w:t>
      </w:r>
      <w:r>
        <w:t>).</w:t>
      </w:r>
    </w:p>
    <w:p w14:paraId="6B8A2DA9" w14:textId="77777777" w:rsidR="00C87E32" w:rsidRDefault="00C87E32" w:rsidP="00C87E32"/>
    <w:p w14:paraId="2C7D3C14" w14:textId="77777777" w:rsidR="00C87E32" w:rsidRDefault="00C87E32" w:rsidP="00C87E32"/>
    <w:p w14:paraId="70A05A60" w14:textId="77777777" w:rsidR="00C87E32" w:rsidRDefault="00C87E32" w:rsidP="00C87E32"/>
    <w:p w14:paraId="7A4FBA8B" w14:textId="77777777" w:rsidR="00C87E32" w:rsidRDefault="00C87E32" w:rsidP="00C87E32"/>
    <w:p w14:paraId="468DAC35" w14:textId="38363763" w:rsidR="00503F29" w:rsidRDefault="001E046C" w:rsidP="00F80EBE">
      <w:pPr>
        <w:spacing w:after="120" w:line="240" w:lineRule="auto"/>
        <w:jc w:val="left"/>
      </w:pPr>
      <w:r w:rsidRPr="0068025A">
        <w:rPr>
          <w:b/>
          <w:bCs/>
        </w:rPr>
        <w:lastRenderedPageBreak/>
        <w:t>Table S1.</w:t>
      </w:r>
      <w:r>
        <w:t xml:space="preserve"> </w:t>
      </w:r>
      <w:r w:rsidR="00F40767" w:rsidRPr="00F40767">
        <w:rPr>
          <w:b/>
          <w:bCs/>
        </w:rPr>
        <w:t xml:space="preserve">Descriptive statistics, trends and seasonal-trend decomposition of soil salinity data. </w:t>
      </w:r>
      <w:r w:rsidR="00F40767" w:rsidRPr="00F40767">
        <w:t>There</w:t>
      </w:r>
      <w:r w:rsidR="00F40767">
        <w:t xml:space="preserve"> are 11 soil salinity monitoring stations in the SW coastal Bangladesh.</w:t>
      </w: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37"/>
        <w:gridCol w:w="1298"/>
        <w:gridCol w:w="1418"/>
        <w:gridCol w:w="1417"/>
        <w:gridCol w:w="1418"/>
        <w:gridCol w:w="1417"/>
        <w:gridCol w:w="1276"/>
      </w:tblGrid>
      <w:tr w:rsidR="001E046C" w:rsidRPr="001E046C" w14:paraId="11DD322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320D150C" w14:textId="77859F1F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</w:t>
            </w:r>
            <w:r w:rsidR="00F40767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Name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AED2B07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Boloibunia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79871D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Dhansagor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154AAD3" w14:textId="77777777" w:rsidR="0068025A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Digraj</w:t>
            </w:r>
            <w:proofErr w:type="spellEnd"/>
          </w:p>
          <w:p w14:paraId="6E539406" w14:textId="6756A068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Biddarbaon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762AB5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Fultala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F54A198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Gutudia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2CC80E6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Islampur</w:t>
            </w:r>
            <w:proofErr w:type="spellEnd"/>
          </w:p>
        </w:tc>
      </w:tr>
      <w:tr w:rsidR="001E046C" w:rsidRPr="001E046C" w14:paraId="131FDE0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DD9C68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StationID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6A10F8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BDD0DE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A6B0D5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EAB17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1A728A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CF6343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SS06</w:t>
            </w:r>
          </w:p>
        </w:tc>
      </w:tr>
      <w:tr w:rsidR="00F40767" w:rsidRPr="001E046C" w14:paraId="38CA88AC" w14:textId="77777777" w:rsidTr="00F40767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48958078" w14:textId="77777777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Parameter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2A6E51D6" w14:textId="47305727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9A7B08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5465B34" w14:textId="33B2AB93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9A7B08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725B946" w14:textId="37396D02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9A7B08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D419509" w14:textId="76D7F273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9A7B08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37FF559C" w14:textId="3AA8BCA4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9A7B08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59840542" w14:textId="73DB4A13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</w:tr>
      <w:tr w:rsidR="001E046C" w:rsidRPr="001E046C" w14:paraId="35D65272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CEA043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48B010F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869D0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8440212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4103A2B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D943DFE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B1AFFDB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</w:tr>
      <w:tr w:rsidR="001E046C" w:rsidRPr="001E046C" w14:paraId="236CDE9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A25A9B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Upazila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1EDBF0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Morrelganj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8C75E9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Sarankhola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385A7C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Mongla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981F84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Batiaghta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A1E68C1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Dumuria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BA566F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Koyra</w:t>
            </w:r>
            <w:proofErr w:type="spellEnd"/>
          </w:p>
        </w:tc>
      </w:tr>
      <w:tr w:rsidR="001E046C" w:rsidRPr="001E046C" w14:paraId="78422D9A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2A30E4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Union</w:t>
            </w:r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468B7E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064E707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Dhansagar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9FFA88B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Burirdanga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F1D4C2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Batiaghata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B7BDE6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Gutudia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102402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Islampur</w:t>
            </w:r>
            <w:proofErr w:type="spellEnd"/>
          </w:p>
        </w:tc>
      </w:tr>
      <w:tr w:rsidR="001E046C" w:rsidRPr="001E046C" w14:paraId="60D266BE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DDC54B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ECAvgMin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8AB06B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42D553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A2B552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1600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6DC2A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CD08D0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7C0218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1000</w:t>
            </w:r>
          </w:p>
        </w:tc>
      </w:tr>
      <w:tr w:rsidR="001E046C" w:rsidRPr="001E046C" w14:paraId="1581BF9A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2BC8428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ECAvgMax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526B30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18600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AF95E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12000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3166E6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30400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97053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28700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B002F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32300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56EC4D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12500</w:t>
            </w:r>
          </w:p>
        </w:tc>
      </w:tr>
      <w:tr w:rsidR="001E046C" w:rsidRPr="001E046C" w14:paraId="66669DAF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DA02E78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ECAvgLTMed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75237BE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2300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55EDC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2882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8F5AB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7891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A98B2B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3800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F0DF1B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4550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FE2F3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4030</w:t>
            </w:r>
          </w:p>
        </w:tc>
      </w:tr>
      <w:tr w:rsidR="001E046C" w:rsidRPr="001E046C" w14:paraId="2C016475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9BC25B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ECAvgLTavg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1FF502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4086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B2688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3875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96172C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9397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A7E78F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4856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0F4839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6746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69E19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4625</w:t>
            </w:r>
          </w:p>
        </w:tc>
      </w:tr>
      <w:tr w:rsidR="001E046C" w:rsidRPr="001E046C" w14:paraId="34A93ADC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C77B23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ECAvgLTsd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6FD06C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3534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3F8EFF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2432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01B502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6409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DF4F4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4460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BF0049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6524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EE0E5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2371</w:t>
            </w:r>
          </w:p>
        </w:tc>
      </w:tr>
      <w:tr w:rsidR="001E046C" w:rsidRPr="001E046C" w14:paraId="3A357AA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B43CB2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ECAvgDRYavg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2D6ABE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5292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08EABD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4790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C6343E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12157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730C4D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6221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FD4B3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8077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3B83A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5539</w:t>
            </w:r>
          </w:p>
        </w:tc>
      </w:tr>
      <w:tr w:rsidR="001E046C" w:rsidRPr="001E046C" w14:paraId="189A2484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0AE1C6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ECAvgWETavg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28356F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2398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ABC4C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2594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A9D77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5534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1BBFF1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2945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4370AA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4882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EA0599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3345</w:t>
            </w:r>
          </w:p>
        </w:tc>
      </w:tr>
      <w:tr w:rsidR="001E046C" w:rsidRPr="001E046C" w14:paraId="078AE94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C779F03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ECavgLinTD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441C25B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E069A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A41E2A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-260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CA17A0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-179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9D382C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-699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24D38D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-74</w:t>
            </w:r>
          </w:p>
        </w:tc>
      </w:tr>
      <w:tr w:rsidR="001E046C" w:rsidRPr="001E046C" w14:paraId="4926B021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722FED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ECavgLNTDerr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4982A1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94A5D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AA833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77CC1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DD474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305309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</w:t>
            </w:r>
          </w:p>
        </w:tc>
      </w:tr>
      <w:tr w:rsidR="001E046C" w:rsidRPr="001E046C" w14:paraId="56FCDBA6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C3FCB8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6712A8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E79675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0.039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27F515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5F9E4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4476A9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2D2406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0.009</w:t>
            </w:r>
          </w:p>
        </w:tc>
      </w:tr>
      <w:tr w:rsidR="001E046C" w:rsidRPr="001E046C" w14:paraId="6EE45BB8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D83464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702CBE0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F830C5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17EA63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BADEF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607E3B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-446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7B8FD9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-88</w:t>
            </w:r>
          </w:p>
        </w:tc>
      </w:tr>
      <w:tr w:rsidR="001E046C" w:rsidRPr="001E046C" w14:paraId="23F4FDC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99F9CF3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0B5500E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710639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AC9E1F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ED899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CC4DBD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732D3D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</w:tr>
      <w:tr w:rsidR="001E046C" w:rsidRPr="001E046C" w14:paraId="3F47F1A5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8B870A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ECavgSSenTD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6C62A0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464DD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-59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324228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-245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C4D08C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-50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255B60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-356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D35AD5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-68</w:t>
            </w:r>
          </w:p>
        </w:tc>
      </w:tr>
      <w:tr w:rsidR="001E046C" w:rsidRPr="001E046C" w14:paraId="6F7F798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60E1757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5A23AA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AFD3A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358A5F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AE3897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-149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61E3FF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-819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188285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</w:t>
            </w:r>
          </w:p>
        </w:tc>
      </w:tr>
      <w:tr w:rsidR="001E046C" w:rsidRPr="001E046C" w14:paraId="1CFB99DE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86507A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ECavgMKTau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6E4728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509A5F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E30CC2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1158CD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C94B2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-0.36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F550DB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-0.16</w:t>
            </w:r>
          </w:p>
        </w:tc>
      </w:tr>
      <w:tr w:rsidR="001E046C" w:rsidRPr="001E046C" w14:paraId="6D253702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B4AAD91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ECavgSMKTau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7AF17E4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D8715B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5984F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F4EF65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34E003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6AFAD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-0.28</w:t>
            </w:r>
          </w:p>
        </w:tc>
      </w:tr>
      <w:tr w:rsidR="001E046C" w:rsidRPr="001E046C" w14:paraId="68F70A8A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7BC3712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A99846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786B1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-37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CB0E96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-231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F7206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-192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8A2352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-734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1DD118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-41</w:t>
            </w:r>
          </w:p>
        </w:tc>
      </w:tr>
      <w:tr w:rsidR="001E046C" w:rsidRPr="001E046C" w14:paraId="59DECA24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85C327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ECavgDryTDerr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3407D88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0A140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AEFC6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14D2A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E334F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73430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37</w:t>
            </w:r>
          </w:p>
        </w:tc>
      </w:tr>
      <w:tr w:rsidR="001E046C" w:rsidRPr="001E046C" w14:paraId="26307A0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2FDB12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982ECF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CA26A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C39F43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659CAA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BF394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0490B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0.26</w:t>
            </w:r>
          </w:p>
        </w:tc>
      </w:tr>
      <w:tr w:rsidR="001E046C" w:rsidRPr="001E046C" w14:paraId="28C80E4A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CC50A5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E2AC29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977CE8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43C042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788C4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-148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4AA9BD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02A7B4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-111</w:t>
            </w:r>
          </w:p>
        </w:tc>
      </w:tr>
      <w:tr w:rsidR="001E046C" w:rsidRPr="001E046C" w14:paraId="2711541C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DD8E90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ECavgWetTDerr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5716C1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B4C9C6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519D4E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B0A149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C58B5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17EC32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31</w:t>
            </w:r>
          </w:p>
        </w:tc>
      </w:tr>
      <w:tr w:rsidR="001E046C" w:rsidRPr="001E046C" w14:paraId="463B8E5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ED47EC7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910728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705B36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0BF550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72D974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B115F4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481E50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0.001</w:t>
            </w:r>
          </w:p>
        </w:tc>
      </w:tr>
      <w:tr w:rsidR="001E046C" w:rsidRPr="001E046C" w14:paraId="4384FD3C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5D068C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751B8C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52B3DA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6E91DD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8298F0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D5FD60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0A3B5D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</w:t>
            </w:r>
          </w:p>
        </w:tc>
      </w:tr>
      <w:tr w:rsidR="001E046C" w:rsidRPr="001E046C" w14:paraId="1EB227C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FF3BCB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ECavgSTLs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49C859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3BEA18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3480C3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E0A699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08168C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F9D402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</w:t>
            </w:r>
          </w:p>
        </w:tc>
      </w:tr>
      <w:tr w:rsidR="001E046C" w:rsidRPr="001E046C" w14:paraId="3E0DE758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3ACC573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061FA38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D1F26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4C0F6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3F8145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32699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C08861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</w:t>
            </w:r>
          </w:p>
        </w:tc>
      </w:tr>
      <w:tr w:rsidR="0068025A" w:rsidRPr="001E046C" w14:paraId="3F566DD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</w:tcPr>
          <w:p w14:paraId="1DD62CF1" w14:textId="77777777" w:rsidR="0068025A" w:rsidRPr="001E046C" w:rsidRDefault="0068025A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298" w:type="dxa"/>
            <w:shd w:val="clear" w:color="auto" w:fill="auto"/>
            <w:noWrap/>
            <w:vAlign w:val="bottom"/>
          </w:tcPr>
          <w:p w14:paraId="3C86E441" w14:textId="77777777" w:rsidR="0068025A" w:rsidRPr="001E046C" w:rsidRDefault="0068025A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1DEF6F20" w14:textId="77777777" w:rsidR="0068025A" w:rsidRPr="001E046C" w:rsidRDefault="0068025A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0586EC7B" w14:textId="77777777" w:rsidR="0068025A" w:rsidRPr="001E046C" w:rsidRDefault="0068025A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418" w:type="dxa"/>
            <w:shd w:val="clear" w:color="auto" w:fill="auto"/>
            <w:noWrap/>
            <w:vAlign w:val="bottom"/>
          </w:tcPr>
          <w:p w14:paraId="242AD399" w14:textId="77777777" w:rsidR="0068025A" w:rsidRPr="001E046C" w:rsidRDefault="0068025A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417" w:type="dxa"/>
            <w:shd w:val="clear" w:color="auto" w:fill="auto"/>
            <w:noWrap/>
            <w:vAlign w:val="bottom"/>
          </w:tcPr>
          <w:p w14:paraId="1A044ECE" w14:textId="77777777" w:rsidR="0068025A" w:rsidRPr="001E046C" w:rsidRDefault="0068025A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  <w:tc>
          <w:tcPr>
            <w:tcW w:w="1276" w:type="dxa"/>
            <w:shd w:val="clear" w:color="auto" w:fill="auto"/>
            <w:noWrap/>
            <w:vAlign w:val="bottom"/>
          </w:tcPr>
          <w:p w14:paraId="324FED7C" w14:textId="77777777" w:rsidR="0068025A" w:rsidRPr="001E046C" w:rsidRDefault="0068025A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0E030722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670E885" w14:textId="5C364EC3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</w:t>
            </w:r>
            <w:r w:rsidR="00F40767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 </w:t>
            </w: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Name</w:t>
            </w:r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495101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Khalisha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596C05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Kismat_Fultala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35D5A6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Krishnanagar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F617C2E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Shibbari</w:t>
            </w:r>
            <w:proofErr w:type="spellEnd"/>
          </w:p>
        </w:tc>
        <w:tc>
          <w:tcPr>
            <w:tcW w:w="2693" w:type="dxa"/>
            <w:gridSpan w:val="2"/>
            <w:shd w:val="clear" w:color="auto" w:fill="auto"/>
            <w:noWrap/>
            <w:vAlign w:val="bottom"/>
            <w:hideMark/>
          </w:tcPr>
          <w:p w14:paraId="7D179C00" w14:textId="77777777" w:rsidR="0068025A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Shrifalkathi</w:t>
            </w:r>
            <w:proofErr w:type="spellEnd"/>
          </w:p>
          <w:p w14:paraId="49E5BFFC" w14:textId="27CCF675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Ishwaripur</w:t>
            </w:r>
            <w:proofErr w:type="spellEnd"/>
          </w:p>
        </w:tc>
      </w:tr>
      <w:tr w:rsidR="001E046C" w:rsidRPr="001E046C" w14:paraId="7655547D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5355C0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StationID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0B172BC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2F6C7C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05B2BB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SS09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4A98A3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SS10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7290FD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SS11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D508D9B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F40767" w:rsidRPr="001E046C" w14:paraId="15DAA1B7" w14:textId="77777777" w:rsidTr="00F40767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center"/>
            <w:hideMark/>
          </w:tcPr>
          <w:p w14:paraId="42972FCE" w14:textId="77777777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Parameter</w:t>
            </w:r>
          </w:p>
        </w:tc>
        <w:tc>
          <w:tcPr>
            <w:tcW w:w="1298" w:type="dxa"/>
            <w:shd w:val="clear" w:color="auto" w:fill="auto"/>
            <w:noWrap/>
            <w:vAlign w:val="center"/>
            <w:hideMark/>
          </w:tcPr>
          <w:p w14:paraId="3D11B6FF" w14:textId="5C624894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AB6DF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A62136" w14:textId="7AB2D98C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AB6DF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5F5506E2" w14:textId="46486A38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AB6DF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BF5E617" w14:textId="53E03F76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AB6DF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417" w:type="dxa"/>
            <w:shd w:val="clear" w:color="auto" w:fill="auto"/>
            <w:noWrap/>
            <w:vAlign w:val="center"/>
            <w:hideMark/>
          </w:tcPr>
          <w:p w14:paraId="0388DFF8" w14:textId="696B2042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 xml:space="preserve">Soil </w:t>
            </w:r>
            <w:r w:rsidRPr="00AB6DF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salinity</w:t>
            </w:r>
          </w:p>
        </w:tc>
        <w:tc>
          <w:tcPr>
            <w:tcW w:w="1276" w:type="dxa"/>
            <w:shd w:val="clear" w:color="auto" w:fill="auto"/>
            <w:noWrap/>
            <w:vAlign w:val="center"/>
            <w:hideMark/>
          </w:tcPr>
          <w:p w14:paraId="3504D7E1" w14:textId="77777777" w:rsidR="00F40767" w:rsidRPr="001E046C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3B4A6EB5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F7AAE3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07956E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08CD1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EB0C30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E368497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C894C60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Satkhira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A43EF92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1AEA4AE8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185F83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Upazila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7B8FFD0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Dakop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DEA74A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Batiaghta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689B0E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Batiaghta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53D13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Paikgachha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98E72F8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Shyamnagar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8DD3FE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4DDB8CD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94857A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Union</w:t>
            </w:r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757BCC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BF1AB41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Batiaghata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143C6B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Jalma</w:t>
            </w:r>
            <w:proofErr w:type="spellEnd"/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2B15C1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FEE343B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Ishwaripur</w:t>
            </w:r>
            <w:proofErr w:type="spellEnd"/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5667DE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4DFA0DA1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AB6F44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ECAvgMin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7C7839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1032A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474726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256DB8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9307D4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443896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53AAD1BD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CE9A698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ECAvgMax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7AA8C52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14200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7A10C6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27300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86619D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15600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FFA5D6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39300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2DEA59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12500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282816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6A5F575F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B3D2C88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ECAvgLTMed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4E2345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4162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4FE229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2915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4824E9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2600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60E4FE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6250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E1CF2B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3894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7992CF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764DEFCC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6A7CE92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ECAvgLTavg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4EACA8E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4704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0D98FE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4696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572317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8DF691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8065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DCF2AD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4543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FAB364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2CADBF01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6F5532E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ECAvgLTsd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C84DF1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2719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06FEF0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4266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1314EF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AFEDE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5932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747238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2371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F2B56C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4F20AB2E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0855C9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lastRenderedPageBreak/>
              <w:t>ECAvgDRYavg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373E9EF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5824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8646E5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5872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E939C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5019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15A2FA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10104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BE3FC6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5454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455EAE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6967EE3A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3353DDB3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ECAvgWETavg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336CFBA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3137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6FE6D5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3050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9B657C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2573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35198B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5212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C5BE21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3267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BFD8F1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2B5E9A99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532B04BB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ECavgLinTD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346155B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-90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522613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-127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F9427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-29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78B3B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-249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4943CF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-58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5F2B6E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46218CE4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75DB6A6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ECavgLNTDerr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134DAB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3B690B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DDAA33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B4033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FEC429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5C3DDD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3FE3EECB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026EB3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401B1F8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0.006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B9684B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86E638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0.412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ED266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E740F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0.043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BB5289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03682355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64CC0D5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98E721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BC87F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3BA03B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22DB1F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-209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E12125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-73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6655C4B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3128B6B7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D20239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502E63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B45F3C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0.025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5A66E3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0.072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CDFFC8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7E826E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0.002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02A486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02FF9FC2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1F66AC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ECavgSSenTD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56AA45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72F6DD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9649A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7D9405A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-190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2AA834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-53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527C3B6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588C5A85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3A097F1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2F1B07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0B099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B7BA93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3217883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-47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4BD1424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5E9772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1CE89BEE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1B79943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ECavgMKTau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2238753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-0.161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AF4F03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1B0E4F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-0.081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A4BE5C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-0.183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CBA5F7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-0.139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4EDABE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55BA70A1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22B2B93A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ECavgSMKTau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3D78AFA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-0.257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F75B6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-0.113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1797D8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2CD2072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-0.272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0692BD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-0.225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DC4108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283A707D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C7FBC6C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7B6C5AF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6EBA18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-115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89FCCF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58730A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-159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E61E8A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3D27502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3302D014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64FA251A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ECavgDryTDerr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6B6E516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235B90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74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2082EDD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EFAAEA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0B096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1C74418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58A31415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DF568A9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ABCC34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69B86B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0.12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78C7FE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0.67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413EE8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BB2859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0.47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ABABAF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4A875E61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346439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399CE40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-148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2E3F1E0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-133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0DC3045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D8AD2B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-356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1C20D5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-93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2C86CD86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0885739C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63C7AC4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ECavgWetTDerr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193E8EA4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0FF2F07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5FFB242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D66948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135DA16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0A054DC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1F433CE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2B0D083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ECavgWetTDp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43BE4D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8C6EF3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22D4CD8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0.014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DE849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0.000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B929EE7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2E6E74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3DFA3B30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71832C1F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0409DCB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F24A63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1CA96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499BD4C5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7A3E692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755B47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792473C3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43BD6C1D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ECavgSTLs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54E97FE8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78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1CDCCC4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48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5D95E0A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9D8B2E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6954E76A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83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793ECBF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  <w:tr w:rsidR="001E046C" w:rsidRPr="001E046C" w14:paraId="5EA6C48E" w14:textId="77777777" w:rsidTr="00F359D3">
        <w:trPr>
          <w:trHeight w:val="290"/>
          <w:jc w:val="center"/>
        </w:trPr>
        <w:tc>
          <w:tcPr>
            <w:tcW w:w="1537" w:type="dxa"/>
            <w:shd w:val="clear" w:color="auto" w:fill="auto"/>
            <w:noWrap/>
            <w:vAlign w:val="bottom"/>
            <w:hideMark/>
          </w:tcPr>
          <w:p w14:paraId="0679EB5E" w14:textId="77777777" w:rsidR="001E046C" w:rsidRPr="001E046C" w:rsidRDefault="001E046C" w:rsidP="001E046C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ECavgSTLr</w:t>
            </w:r>
            <w:proofErr w:type="spellEnd"/>
          </w:p>
        </w:tc>
        <w:tc>
          <w:tcPr>
            <w:tcW w:w="1298" w:type="dxa"/>
            <w:shd w:val="clear" w:color="auto" w:fill="auto"/>
            <w:noWrap/>
            <w:vAlign w:val="bottom"/>
            <w:hideMark/>
          </w:tcPr>
          <w:p w14:paraId="0E471B7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58F46A8F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41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3A8C5BE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37</w:t>
            </w:r>
          </w:p>
        </w:tc>
        <w:tc>
          <w:tcPr>
            <w:tcW w:w="1418" w:type="dxa"/>
            <w:shd w:val="clear" w:color="auto" w:fill="auto"/>
            <w:noWrap/>
            <w:vAlign w:val="bottom"/>
            <w:hideMark/>
          </w:tcPr>
          <w:p w14:paraId="6CB6E309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</w:t>
            </w:r>
          </w:p>
        </w:tc>
        <w:tc>
          <w:tcPr>
            <w:tcW w:w="1417" w:type="dxa"/>
            <w:shd w:val="clear" w:color="auto" w:fill="auto"/>
            <w:noWrap/>
            <w:vAlign w:val="bottom"/>
            <w:hideMark/>
          </w:tcPr>
          <w:p w14:paraId="3F30C861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1E046C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</w:t>
            </w:r>
          </w:p>
        </w:tc>
        <w:tc>
          <w:tcPr>
            <w:tcW w:w="1276" w:type="dxa"/>
            <w:shd w:val="clear" w:color="auto" w:fill="auto"/>
            <w:noWrap/>
            <w:vAlign w:val="bottom"/>
            <w:hideMark/>
          </w:tcPr>
          <w:p w14:paraId="4D8411AC" w14:textId="77777777" w:rsidR="001E046C" w:rsidRPr="001E046C" w:rsidRDefault="001E046C" w:rsidP="001E046C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</w:p>
        </w:tc>
      </w:tr>
    </w:tbl>
    <w:p w14:paraId="64BCED12" w14:textId="77777777" w:rsidR="0068025A" w:rsidRDefault="0068025A" w:rsidP="0068025A">
      <w:pPr>
        <w:spacing w:after="60" w:line="240" w:lineRule="auto"/>
        <w:rPr>
          <w:b/>
          <w:bCs/>
          <w:sz w:val="20"/>
          <w:szCs w:val="20"/>
        </w:rPr>
      </w:pPr>
    </w:p>
    <w:p w14:paraId="19CDC887" w14:textId="3E7FE904" w:rsidR="0068025A" w:rsidRPr="00F40767" w:rsidRDefault="00817341" w:rsidP="00F40767">
      <w:pPr>
        <w:spacing w:after="60" w:line="240" w:lineRule="auto"/>
        <w:jc w:val="left"/>
        <w:rPr>
          <w:sz w:val="20"/>
          <w:szCs w:val="20"/>
        </w:rPr>
      </w:pPr>
      <w:r>
        <w:rPr>
          <w:b/>
          <w:bCs/>
          <w:sz w:val="20"/>
          <w:szCs w:val="20"/>
        </w:rPr>
        <w:t>Explanation</w:t>
      </w:r>
      <w:r w:rsidR="0068025A" w:rsidRPr="0068025A">
        <w:rPr>
          <w:b/>
          <w:bCs/>
          <w:sz w:val="20"/>
          <w:szCs w:val="20"/>
        </w:rPr>
        <w:t xml:space="preserve">: </w:t>
      </w:r>
      <w:r w:rsidR="00864529">
        <w:rPr>
          <w:sz w:val="20"/>
          <w:szCs w:val="20"/>
        </w:rPr>
        <w:t xml:space="preserve">EC=electrical conductivity; </w:t>
      </w:r>
      <w:r>
        <w:rPr>
          <w:sz w:val="20"/>
          <w:szCs w:val="20"/>
        </w:rPr>
        <w:t xml:space="preserve">all </w:t>
      </w:r>
      <w:r w:rsidR="00F40767">
        <w:rPr>
          <w:sz w:val="20"/>
          <w:szCs w:val="20"/>
        </w:rPr>
        <w:t xml:space="preserve">values are in </w:t>
      </w:r>
      <w:r w:rsidR="00F40767" w:rsidRPr="00F40767">
        <w:rPr>
          <w:sz w:val="20"/>
          <w:szCs w:val="20"/>
        </w:rPr>
        <w:t>µ</w:t>
      </w:r>
      <w:r w:rsidR="00F40767">
        <w:rPr>
          <w:sz w:val="20"/>
          <w:szCs w:val="20"/>
        </w:rPr>
        <w:t>S/cm</w:t>
      </w:r>
      <w:r w:rsidR="00864529">
        <w:rPr>
          <w:sz w:val="20"/>
          <w:szCs w:val="20"/>
        </w:rPr>
        <w:t xml:space="preserve">, but for trend </w:t>
      </w:r>
      <w:proofErr w:type="gramStart"/>
      <w:r w:rsidR="00864529">
        <w:rPr>
          <w:sz w:val="20"/>
          <w:szCs w:val="20"/>
        </w:rPr>
        <w:t>it’s</w:t>
      </w:r>
      <w:proofErr w:type="gramEnd"/>
      <w:r w:rsidR="00864529">
        <w:rPr>
          <w:sz w:val="20"/>
          <w:szCs w:val="20"/>
        </w:rPr>
        <w:t xml:space="preserve"> </w:t>
      </w:r>
      <w:r w:rsidR="00864529" w:rsidRPr="00F40767">
        <w:rPr>
          <w:sz w:val="20"/>
          <w:szCs w:val="20"/>
        </w:rPr>
        <w:t>µ</w:t>
      </w:r>
      <w:r w:rsidR="00864529">
        <w:rPr>
          <w:sz w:val="20"/>
          <w:szCs w:val="20"/>
        </w:rPr>
        <w:t>S/cm/year</w:t>
      </w:r>
    </w:p>
    <w:p w14:paraId="64BA1202" w14:textId="5E804244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ECAvgMin</w:t>
      </w:r>
      <w:proofErr w:type="spellEnd"/>
      <w:r>
        <w:rPr>
          <w:sz w:val="20"/>
          <w:szCs w:val="20"/>
        </w:rPr>
        <w:t xml:space="preserve"> = Long-term average minimum salinity </w:t>
      </w:r>
    </w:p>
    <w:p w14:paraId="5151C4CC" w14:textId="73860CBA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ECAvgMax</w:t>
      </w:r>
      <w:proofErr w:type="spellEnd"/>
      <w:r>
        <w:rPr>
          <w:sz w:val="20"/>
          <w:szCs w:val="20"/>
        </w:rPr>
        <w:t xml:space="preserve"> = Long-term average m</w:t>
      </w:r>
      <w:r w:rsidR="00F40767">
        <w:rPr>
          <w:sz w:val="20"/>
          <w:szCs w:val="20"/>
        </w:rPr>
        <w:t>aximum</w:t>
      </w:r>
      <w:r>
        <w:rPr>
          <w:sz w:val="20"/>
          <w:szCs w:val="20"/>
        </w:rPr>
        <w:t xml:space="preserve"> salinity</w:t>
      </w:r>
    </w:p>
    <w:p w14:paraId="48F7996E" w14:textId="78A31F86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ECAvgLTMed</w:t>
      </w:r>
      <w:proofErr w:type="spellEnd"/>
      <w:r>
        <w:rPr>
          <w:sz w:val="20"/>
          <w:szCs w:val="20"/>
        </w:rPr>
        <w:t xml:space="preserve"> = Long-term average m</w:t>
      </w:r>
      <w:r w:rsidR="00F40767">
        <w:rPr>
          <w:sz w:val="20"/>
          <w:szCs w:val="20"/>
        </w:rPr>
        <w:t>edian</w:t>
      </w:r>
      <w:r>
        <w:rPr>
          <w:sz w:val="20"/>
          <w:szCs w:val="20"/>
        </w:rPr>
        <w:t xml:space="preserve"> salinity </w:t>
      </w:r>
    </w:p>
    <w:p w14:paraId="5DC5EA33" w14:textId="28AE60B7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ECAvgLTavg</w:t>
      </w:r>
      <w:proofErr w:type="spellEnd"/>
      <w:r>
        <w:rPr>
          <w:sz w:val="20"/>
          <w:szCs w:val="20"/>
        </w:rPr>
        <w:t xml:space="preserve"> = Long-term average salinity</w:t>
      </w:r>
    </w:p>
    <w:p w14:paraId="0CB68D2F" w14:textId="44C10FD7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ECAvgLTsd</w:t>
      </w:r>
      <w:proofErr w:type="spellEnd"/>
      <w:r>
        <w:rPr>
          <w:sz w:val="20"/>
          <w:szCs w:val="20"/>
        </w:rPr>
        <w:t xml:space="preserve"> = Long-term </w:t>
      </w:r>
      <w:r w:rsidR="00F40767">
        <w:rPr>
          <w:sz w:val="20"/>
          <w:szCs w:val="20"/>
        </w:rPr>
        <w:t xml:space="preserve">standard deviation </w:t>
      </w:r>
      <w:r>
        <w:rPr>
          <w:sz w:val="20"/>
          <w:szCs w:val="20"/>
        </w:rPr>
        <w:t>salinity</w:t>
      </w:r>
    </w:p>
    <w:p w14:paraId="5252F1B4" w14:textId="3D899042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ECAvgDRYavg</w:t>
      </w:r>
      <w:proofErr w:type="spellEnd"/>
      <w:r>
        <w:rPr>
          <w:sz w:val="20"/>
          <w:szCs w:val="20"/>
        </w:rPr>
        <w:t xml:space="preserve"> = </w:t>
      </w:r>
      <w:r w:rsidR="00F40767">
        <w:rPr>
          <w:sz w:val="20"/>
          <w:szCs w:val="20"/>
        </w:rPr>
        <w:t xml:space="preserve">Dry-season </w:t>
      </w:r>
      <w:r>
        <w:rPr>
          <w:sz w:val="20"/>
          <w:szCs w:val="20"/>
        </w:rPr>
        <w:t>average salinity</w:t>
      </w:r>
    </w:p>
    <w:p w14:paraId="530F77FB" w14:textId="240B0E60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ECAvgWETavg</w:t>
      </w:r>
      <w:proofErr w:type="spellEnd"/>
      <w:r>
        <w:rPr>
          <w:sz w:val="20"/>
          <w:szCs w:val="20"/>
        </w:rPr>
        <w:t xml:space="preserve"> = </w:t>
      </w:r>
      <w:r w:rsidR="00F40767">
        <w:rPr>
          <w:sz w:val="20"/>
          <w:szCs w:val="20"/>
        </w:rPr>
        <w:t xml:space="preserve">Wet-season </w:t>
      </w:r>
      <w:r>
        <w:rPr>
          <w:sz w:val="20"/>
          <w:szCs w:val="20"/>
        </w:rPr>
        <w:t>average salinity</w:t>
      </w:r>
    </w:p>
    <w:p w14:paraId="137AC01D" w14:textId="573332F1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ECavgLinTD</w:t>
      </w:r>
      <w:proofErr w:type="spellEnd"/>
      <w:r>
        <w:rPr>
          <w:sz w:val="20"/>
          <w:szCs w:val="20"/>
        </w:rPr>
        <w:t xml:space="preserve"> = Long-term </w:t>
      </w:r>
      <w:r w:rsidR="00864529">
        <w:rPr>
          <w:sz w:val="20"/>
          <w:szCs w:val="20"/>
        </w:rPr>
        <w:t xml:space="preserve">linear </w:t>
      </w:r>
      <w:r w:rsidR="00F40767">
        <w:rPr>
          <w:sz w:val="20"/>
          <w:szCs w:val="20"/>
        </w:rPr>
        <w:t xml:space="preserve">trend in </w:t>
      </w:r>
      <w:r>
        <w:rPr>
          <w:sz w:val="20"/>
          <w:szCs w:val="20"/>
        </w:rPr>
        <w:t>salinity</w:t>
      </w:r>
    </w:p>
    <w:p w14:paraId="6728C989" w14:textId="561B37EA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ECavgLNTDerr</w:t>
      </w:r>
      <w:proofErr w:type="spellEnd"/>
      <w:r>
        <w:rPr>
          <w:sz w:val="20"/>
          <w:szCs w:val="20"/>
        </w:rPr>
        <w:t xml:space="preserve"> = Long-term </w:t>
      </w:r>
      <w:r w:rsidR="00F40767">
        <w:rPr>
          <w:sz w:val="20"/>
          <w:szCs w:val="20"/>
        </w:rPr>
        <w:t>trend standard erro</w:t>
      </w:r>
      <w:r w:rsidR="00864529">
        <w:rPr>
          <w:sz w:val="20"/>
          <w:szCs w:val="20"/>
        </w:rPr>
        <w:t>r</w:t>
      </w:r>
    </w:p>
    <w:p w14:paraId="22C88508" w14:textId="6D3CFB33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ECavgLNTDp</w:t>
      </w:r>
      <w:proofErr w:type="spellEnd"/>
      <w:r>
        <w:rPr>
          <w:sz w:val="20"/>
          <w:szCs w:val="20"/>
        </w:rPr>
        <w:t xml:space="preserve"> = Long-term </w:t>
      </w:r>
      <w:r w:rsidR="00864529">
        <w:rPr>
          <w:sz w:val="20"/>
          <w:szCs w:val="20"/>
        </w:rPr>
        <w:t xml:space="preserve">trend statistical significance or </w:t>
      </w:r>
      <w:r w:rsidR="00864529" w:rsidRPr="00864529">
        <w:rPr>
          <w:i/>
          <w:iCs/>
          <w:sz w:val="20"/>
          <w:szCs w:val="20"/>
        </w:rPr>
        <w:t>p</w:t>
      </w:r>
      <w:r w:rsidR="00864529">
        <w:rPr>
          <w:sz w:val="20"/>
          <w:szCs w:val="20"/>
        </w:rPr>
        <w:t xml:space="preserve"> value</w:t>
      </w:r>
    </w:p>
    <w:p w14:paraId="01A44BD7" w14:textId="0EA11C2C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ECavgSenTD</w:t>
      </w:r>
      <w:proofErr w:type="spellEnd"/>
      <w:r>
        <w:rPr>
          <w:sz w:val="20"/>
          <w:szCs w:val="20"/>
        </w:rPr>
        <w:t xml:space="preserve"> = Long-term </w:t>
      </w:r>
      <w:r w:rsidR="00864529">
        <w:rPr>
          <w:sz w:val="20"/>
          <w:szCs w:val="20"/>
        </w:rPr>
        <w:t>Sen’s slope or trend</w:t>
      </w:r>
    </w:p>
    <w:p w14:paraId="16FE38F8" w14:textId="6EC6A47F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ECavgSenTDp</w:t>
      </w:r>
      <w:proofErr w:type="spellEnd"/>
      <w:r>
        <w:rPr>
          <w:sz w:val="20"/>
          <w:szCs w:val="20"/>
        </w:rPr>
        <w:t xml:space="preserve"> = Long-term </w:t>
      </w:r>
      <w:r w:rsidR="00864529">
        <w:rPr>
          <w:sz w:val="20"/>
          <w:szCs w:val="20"/>
        </w:rPr>
        <w:t xml:space="preserve">Sen’s trend </w:t>
      </w:r>
      <w:r w:rsidR="00C90429">
        <w:rPr>
          <w:sz w:val="20"/>
          <w:szCs w:val="20"/>
        </w:rPr>
        <w:t xml:space="preserve">statistical significance or </w:t>
      </w:r>
      <w:r w:rsidR="00C90429" w:rsidRPr="00864529">
        <w:rPr>
          <w:i/>
          <w:iCs/>
          <w:sz w:val="20"/>
          <w:szCs w:val="20"/>
        </w:rPr>
        <w:t>p</w:t>
      </w:r>
      <w:r w:rsidR="00C90429">
        <w:rPr>
          <w:sz w:val="20"/>
          <w:szCs w:val="20"/>
        </w:rPr>
        <w:t xml:space="preserve"> value</w:t>
      </w:r>
    </w:p>
    <w:p w14:paraId="31DC4EF9" w14:textId="272AE770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ECavgSSenTD</w:t>
      </w:r>
      <w:proofErr w:type="spellEnd"/>
      <w:r>
        <w:rPr>
          <w:sz w:val="20"/>
          <w:szCs w:val="20"/>
        </w:rPr>
        <w:t xml:space="preserve"> = Long-term </w:t>
      </w:r>
      <w:r w:rsidR="00864529">
        <w:rPr>
          <w:sz w:val="20"/>
          <w:szCs w:val="20"/>
        </w:rPr>
        <w:t>seasonal Sen’s slope or trend</w:t>
      </w:r>
    </w:p>
    <w:p w14:paraId="6BCE735E" w14:textId="33FD8DD4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ECavgSTLTD</w:t>
      </w:r>
      <w:proofErr w:type="spellEnd"/>
      <w:r>
        <w:rPr>
          <w:sz w:val="20"/>
          <w:szCs w:val="20"/>
        </w:rPr>
        <w:t xml:space="preserve"> = Long-term </w:t>
      </w:r>
      <w:r w:rsidR="00864529">
        <w:rPr>
          <w:sz w:val="20"/>
          <w:szCs w:val="20"/>
        </w:rPr>
        <w:t>STL trend</w:t>
      </w:r>
    </w:p>
    <w:p w14:paraId="6A2CDB96" w14:textId="64CDE31E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ECavgMKTau</w:t>
      </w:r>
      <w:proofErr w:type="spellEnd"/>
      <w:r>
        <w:rPr>
          <w:sz w:val="20"/>
          <w:szCs w:val="20"/>
        </w:rPr>
        <w:t xml:space="preserve"> = </w:t>
      </w:r>
      <w:r w:rsidR="00864529">
        <w:rPr>
          <w:sz w:val="20"/>
          <w:szCs w:val="20"/>
        </w:rPr>
        <w:t>Mann-Kendall Tau value (strength and direction of trends)</w:t>
      </w:r>
    </w:p>
    <w:p w14:paraId="55F10A71" w14:textId="6CF9BFB2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ECavgSMKTau</w:t>
      </w:r>
      <w:proofErr w:type="spellEnd"/>
      <w:r>
        <w:rPr>
          <w:sz w:val="20"/>
          <w:szCs w:val="20"/>
        </w:rPr>
        <w:t xml:space="preserve"> = </w:t>
      </w:r>
      <w:r w:rsidR="00864529">
        <w:rPr>
          <w:sz w:val="20"/>
          <w:szCs w:val="20"/>
        </w:rPr>
        <w:t>Seasonal Mann-Kendall Tau value (strength and direction of trends)</w:t>
      </w:r>
    </w:p>
    <w:p w14:paraId="1B2A820C" w14:textId="5B658E34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ECavgDryTD</w:t>
      </w:r>
      <w:proofErr w:type="spellEnd"/>
      <w:r>
        <w:rPr>
          <w:sz w:val="20"/>
          <w:szCs w:val="20"/>
        </w:rPr>
        <w:t xml:space="preserve"> = Long-term </w:t>
      </w:r>
      <w:r w:rsidR="00C90429">
        <w:rPr>
          <w:sz w:val="20"/>
          <w:szCs w:val="20"/>
        </w:rPr>
        <w:t>dry-season trend</w:t>
      </w:r>
    </w:p>
    <w:p w14:paraId="48CBB68A" w14:textId="2E2025BA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ECavgDryTDerr</w:t>
      </w:r>
      <w:proofErr w:type="spellEnd"/>
      <w:r>
        <w:rPr>
          <w:sz w:val="20"/>
          <w:szCs w:val="20"/>
        </w:rPr>
        <w:t xml:space="preserve"> = </w:t>
      </w:r>
      <w:r w:rsidR="00C90429">
        <w:rPr>
          <w:sz w:val="20"/>
          <w:szCs w:val="20"/>
        </w:rPr>
        <w:t>Long-term dry-season trend standard error</w:t>
      </w:r>
    </w:p>
    <w:p w14:paraId="4A269E1B" w14:textId="55A19140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ECavgDryTDp</w:t>
      </w:r>
      <w:proofErr w:type="spellEnd"/>
      <w:r>
        <w:rPr>
          <w:sz w:val="20"/>
          <w:szCs w:val="20"/>
        </w:rPr>
        <w:t xml:space="preserve"> = </w:t>
      </w:r>
      <w:r w:rsidR="00C90429">
        <w:rPr>
          <w:sz w:val="20"/>
          <w:szCs w:val="20"/>
        </w:rPr>
        <w:t xml:space="preserve">Long-term dry-season trend statistical significance or </w:t>
      </w:r>
      <w:r w:rsidR="00C90429" w:rsidRPr="00864529">
        <w:rPr>
          <w:i/>
          <w:iCs/>
          <w:sz w:val="20"/>
          <w:szCs w:val="20"/>
        </w:rPr>
        <w:t>p</w:t>
      </w:r>
      <w:r w:rsidR="00C90429">
        <w:rPr>
          <w:sz w:val="20"/>
          <w:szCs w:val="20"/>
        </w:rPr>
        <w:t xml:space="preserve"> value</w:t>
      </w:r>
    </w:p>
    <w:p w14:paraId="468C40B5" w14:textId="46BA0FA0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ECavgWetTD</w:t>
      </w:r>
      <w:proofErr w:type="spellEnd"/>
      <w:r>
        <w:rPr>
          <w:sz w:val="20"/>
          <w:szCs w:val="20"/>
        </w:rPr>
        <w:t xml:space="preserve"> = </w:t>
      </w:r>
      <w:r w:rsidR="00817341">
        <w:rPr>
          <w:sz w:val="20"/>
          <w:szCs w:val="20"/>
        </w:rPr>
        <w:t>Long-term wet-season trend</w:t>
      </w:r>
    </w:p>
    <w:p w14:paraId="0D9B43DD" w14:textId="740405DE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ECavgWetTDerr</w:t>
      </w:r>
      <w:proofErr w:type="spellEnd"/>
      <w:r>
        <w:rPr>
          <w:sz w:val="20"/>
          <w:szCs w:val="20"/>
        </w:rPr>
        <w:t xml:space="preserve"> = </w:t>
      </w:r>
      <w:r w:rsidR="00817341">
        <w:rPr>
          <w:sz w:val="20"/>
          <w:szCs w:val="20"/>
        </w:rPr>
        <w:t>Long-term wet-season trend standard error</w:t>
      </w:r>
    </w:p>
    <w:p w14:paraId="18871C2D" w14:textId="04404380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ECavgWetTDp</w:t>
      </w:r>
      <w:proofErr w:type="spellEnd"/>
      <w:r>
        <w:rPr>
          <w:sz w:val="20"/>
          <w:szCs w:val="20"/>
        </w:rPr>
        <w:t xml:space="preserve"> =</w:t>
      </w:r>
      <w:r w:rsidR="00817341">
        <w:rPr>
          <w:sz w:val="20"/>
          <w:szCs w:val="20"/>
        </w:rPr>
        <w:t xml:space="preserve"> Long-term wet-season trend statistical significance or </w:t>
      </w:r>
      <w:r w:rsidR="00817341" w:rsidRPr="00864529">
        <w:rPr>
          <w:i/>
          <w:iCs/>
          <w:sz w:val="20"/>
          <w:szCs w:val="20"/>
        </w:rPr>
        <w:t>p</w:t>
      </w:r>
      <w:r w:rsidR="00817341">
        <w:rPr>
          <w:sz w:val="20"/>
          <w:szCs w:val="20"/>
        </w:rPr>
        <w:t xml:space="preserve"> value</w:t>
      </w:r>
    </w:p>
    <w:p w14:paraId="1250A83E" w14:textId="5F6EB7C3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ECavgSTLt</w:t>
      </w:r>
      <w:proofErr w:type="spellEnd"/>
      <w:r>
        <w:rPr>
          <w:sz w:val="20"/>
          <w:szCs w:val="20"/>
        </w:rPr>
        <w:t xml:space="preserve"> = </w:t>
      </w:r>
      <w:r w:rsidR="00864529">
        <w:rPr>
          <w:sz w:val="20"/>
          <w:szCs w:val="20"/>
        </w:rPr>
        <w:t>STL decomposed trend component explaining the variance (percent)</w:t>
      </w:r>
    </w:p>
    <w:p w14:paraId="3B530759" w14:textId="09D06662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ECavgSTLs</w:t>
      </w:r>
      <w:proofErr w:type="spellEnd"/>
      <w:r>
        <w:rPr>
          <w:sz w:val="20"/>
          <w:szCs w:val="20"/>
        </w:rPr>
        <w:t xml:space="preserve"> = </w:t>
      </w:r>
      <w:r w:rsidR="00864529">
        <w:rPr>
          <w:sz w:val="20"/>
          <w:szCs w:val="20"/>
        </w:rPr>
        <w:t>STL decomposed seasonal component explaining the variance (percent)</w:t>
      </w:r>
    </w:p>
    <w:p w14:paraId="5CBCE327" w14:textId="2D0210B1" w:rsidR="0068025A" w:rsidRPr="0068025A" w:rsidRDefault="0068025A" w:rsidP="00F40767">
      <w:pPr>
        <w:spacing w:after="60" w:line="240" w:lineRule="auto"/>
        <w:jc w:val="left"/>
        <w:rPr>
          <w:sz w:val="20"/>
          <w:szCs w:val="20"/>
        </w:rPr>
      </w:pPr>
      <w:proofErr w:type="spellStart"/>
      <w:r w:rsidRPr="0068025A">
        <w:rPr>
          <w:sz w:val="20"/>
          <w:szCs w:val="20"/>
        </w:rPr>
        <w:t>ECavgSTLr</w:t>
      </w:r>
      <w:proofErr w:type="spellEnd"/>
      <w:r>
        <w:rPr>
          <w:sz w:val="20"/>
          <w:szCs w:val="20"/>
        </w:rPr>
        <w:t xml:space="preserve"> = </w:t>
      </w:r>
      <w:r w:rsidR="00864529">
        <w:rPr>
          <w:sz w:val="20"/>
          <w:szCs w:val="20"/>
        </w:rPr>
        <w:t>STL decomposed residual component explaining the variance (percent)</w:t>
      </w:r>
    </w:p>
    <w:p w14:paraId="62DEED17" w14:textId="74415A1C" w:rsidR="001E046C" w:rsidRPr="0068025A" w:rsidRDefault="001E046C" w:rsidP="00F80EBE">
      <w:pPr>
        <w:spacing w:after="120" w:line="240" w:lineRule="auto"/>
        <w:jc w:val="left"/>
        <w:rPr>
          <w:b/>
          <w:bCs/>
        </w:rPr>
      </w:pPr>
      <w:r w:rsidRPr="0068025A">
        <w:rPr>
          <w:b/>
          <w:bCs/>
        </w:rPr>
        <w:lastRenderedPageBreak/>
        <w:t>Table S2.</w:t>
      </w:r>
      <w:r w:rsidR="00F40767">
        <w:rPr>
          <w:b/>
          <w:bCs/>
        </w:rPr>
        <w:t xml:space="preserve"> </w:t>
      </w:r>
      <w:r w:rsidR="00F40767" w:rsidRPr="00F40767">
        <w:rPr>
          <w:b/>
          <w:bCs/>
        </w:rPr>
        <w:t xml:space="preserve">Descriptive statistics, trends and seasonal-trend decomposition of </w:t>
      </w:r>
      <w:r w:rsidR="00F80EBE">
        <w:rPr>
          <w:b/>
          <w:bCs/>
        </w:rPr>
        <w:t>river-water</w:t>
      </w:r>
      <w:r w:rsidR="00F40767" w:rsidRPr="00F40767">
        <w:rPr>
          <w:b/>
          <w:bCs/>
        </w:rPr>
        <w:t xml:space="preserve"> salinity data.</w:t>
      </w:r>
      <w:r w:rsidR="00F40767">
        <w:rPr>
          <w:b/>
          <w:bCs/>
        </w:rPr>
        <w:t xml:space="preserve"> </w:t>
      </w:r>
      <w:r w:rsidR="00F40767" w:rsidRPr="00F40767">
        <w:t>There</w:t>
      </w:r>
      <w:r w:rsidR="00F40767">
        <w:t xml:space="preserve"> are 13 river-water salinity monitoring stations in the SW coastal Bangladesh.</w:t>
      </w:r>
    </w:p>
    <w:tbl>
      <w:tblPr>
        <w:tblW w:w="9918" w:type="dxa"/>
        <w:jc w:val="center"/>
        <w:tblLook w:val="04A0" w:firstRow="1" w:lastRow="0" w:firstColumn="1" w:lastColumn="0" w:noHBand="0" w:noVBand="1"/>
      </w:tblPr>
      <w:tblGrid>
        <w:gridCol w:w="1537"/>
        <w:gridCol w:w="1157"/>
        <w:gridCol w:w="1270"/>
        <w:gridCol w:w="1134"/>
        <w:gridCol w:w="1276"/>
        <w:gridCol w:w="1167"/>
        <w:gridCol w:w="1243"/>
        <w:gridCol w:w="1134"/>
      </w:tblGrid>
      <w:tr w:rsidR="00F40767" w:rsidRPr="002A6233" w14:paraId="585D3CD7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BF3A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StationName</w:t>
            </w:r>
            <w:proofErr w:type="spellEnd"/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C001FF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Daratana</w:t>
            </w:r>
            <w:proofErr w:type="spellEnd"/>
          </w:p>
        </w:tc>
        <w:tc>
          <w:tcPr>
            <w:tcW w:w="12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197EC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Modhumoti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1B51F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Panguchhi</w:t>
            </w:r>
            <w:proofErr w:type="spellEnd"/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2E206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Poshur</w:t>
            </w:r>
            <w:proofErr w:type="spellEnd"/>
          </w:p>
        </w:tc>
        <w:tc>
          <w:tcPr>
            <w:tcW w:w="11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9E0DD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Bhadra</w:t>
            </w:r>
            <w:proofErr w:type="spellEnd"/>
          </w:p>
        </w:tc>
        <w:tc>
          <w:tcPr>
            <w:tcW w:w="12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851B8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Kazibachha</w:t>
            </w:r>
            <w:proofErr w:type="spellEnd"/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7E465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Shailmari</w:t>
            </w:r>
            <w:proofErr w:type="spellEnd"/>
          </w:p>
        </w:tc>
      </w:tr>
      <w:tr w:rsidR="00F40767" w:rsidRPr="002A6233" w14:paraId="2E54229A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3D7A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StationID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A4E97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9CBB1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C1504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2344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C31E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347E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4A52B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RS08</w:t>
            </w:r>
          </w:p>
        </w:tc>
      </w:tr>
      <w:tr w:rsidR="00F40767" w:rsidRPr="002A6233" w14:paraId="15C0F126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04BE7" w14:textId="77777777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Parameter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2CD495" w14:textId="69D69EF3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AE40EC0" w14:textId="365ED016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B55DD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A16C58C" w14:textId="3580DE71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B55DD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A577FB" w14:textId="24D12006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B55DD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4F8B638" w14:textId="25393EAE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B55DD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4735A9B" w14:textId="7DC80F03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B55DD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867EB77" w14:textId="142DDD41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FB55DD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</w:tr>
      <w:tr w:rsidR="00F40767" w:rsidRPr="002A6233" w14:paraId="06989409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F00C2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0E393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B5A3B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554CF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7651C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Bagerhat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2C4C6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7B269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834FC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</w:tr>
      <w:tr w:rsidR="00F40767" w:rsidRPr="002A6233" w14:paraId="4520DFF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3D1B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Upazila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415F61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F4D66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Mollahat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D299F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Morrelganj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9836D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Mongla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E3DF9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Dumuria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65CE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Batiaghata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27061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Dumuria</w:t>
            </w:r>
            <w:proofErr w:type="spellEnd"/>
          </w:p>
        </w:tc>
      </w:tr>
      <w:tr w:rsidR="00F40767" w:rsidRPr="002A6233" w14:paraId="237D6A8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3DEBF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Union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932525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4ED4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Udaypur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FD24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02AF95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6AD0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Khornia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F91E2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Batiaghata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0720AD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Gutudia</w:t>
            </w:r>
            <w:proofErr w:type="spellEnd"/>
          </w:p>
        </w:tc>
      </w:tr>
      <w:tr w:rsidR="00F40767" w:rsidRPr="002A6233" w14:paraId="39ABB50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6BD90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ECAvgMin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71357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480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1DB76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0DC3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DC9A2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13575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095CE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EA0C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200</w:t>
            </w:r>
          </w:p>
        </w:tc>
      </w:tr>
      <w:tr w:rsidR="00F40767" w:rsidRPr="002A6233" w14:paraId="69EFCF8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4BF42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ECAvgMax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E2619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24900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C7E85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18600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29AB9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26100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A7E8F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33700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A0246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30700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1DF8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0A3DB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33000</w:t>
            </w:r>
          </w:p>
        </w:tc>
      </w:tr>
      <w:tr w:rsidR="00F40767" w:rsidRPr="002A6233" w14:paraId="0055AEEC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A6E8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ECAvgLTMed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6DFE4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4012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C0416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9A104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2680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6FDB1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4550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51D5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3575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B40CA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1909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55E59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1900</w:t>
            </w:r>
          </w:p>
        </w:tc>
      </w:tr>
      <w:tr w:rsidR="00F40767" w:rsidRPr="002A6233" w14:paraId="228AF3B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2437C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ECAvgLTavg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7C8EE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6783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842D2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C62D2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4588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BE28A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8862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2A443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7845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8D37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7468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26620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6187</w:t>
            </w:r>
          </w:p>
        </w:tc>
      </w:tr>
      <w:tr w:rsidR="00F40767" w:rsidRPr="002A6233" w14:paraId="4653C7C7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5942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ECAvgLTsd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020EC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6229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E14B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3531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6D158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4455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DEE71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9495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53D5B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7826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A931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9214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29A96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7498</w:t>
            </w:r>
          </w:p>
        </w:tc>
      </w:tr>
      <w:tr w:rsidR="00F40767" w:rsidRPr="002A6233" w14:paraId="336D5FD7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23F975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ECAvgDRYavg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25C10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8466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6A832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5290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37558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6132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9D3F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12466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A5B17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9314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95796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11191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EF1C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8631</w:t>
            </w:r>
          </w:p>
        </w:tc>
      </w:tr>
      <w:tr w:rsidR="00F40767" w:rsidRPr="002A6233" w14:paraId="7F46FD62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02962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ECAvgWETavg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6D78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4427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6C72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D2379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ABC2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3815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01BF8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5789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E365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2254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17E20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2766</w:t>
            </w:r>
          </w:p>
        </w:tc>
      </w:tr>
      <w:tr w:rsidR="00F40767" w:rsidRPr="002A6233" w14:paraId="17811B6F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3867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ECavgLinTD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F9A85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-185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BC052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1E39B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-149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9973E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-94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F5A6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AF45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BC4A7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98</w:t>
            </w:r>
          </w:p>
        </w:tc>
      </w:tr>
      <w:tr w:rsidR="00F40767" w:rsidRPr="002A6233" w14:paraId="261541F7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63C4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ECavgLNTDerr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4255A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DD429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512B1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EE278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70608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3320A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79C20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90</w:t>
            </w:r>
          </w:p>
        </w:tc>
      </w:tr>
      <w:tr w:rsidR="00F40767" w:rsidRPr="002A6233" w14:paraId="69B4D165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9055C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37A43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37B3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B9DD0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61CB7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726E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2BB51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0.83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CE4EE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0.28</w:t>
            </w:r>
          </w:p>
        </w:tc>
      </w:tr>
      <w:tr w:rsidR="00F40767" w:rsidRPr="002A6233" w14:paraId="552ADB38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D210B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D8347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-112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60A57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8E54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1ACB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8BB7F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1DE75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3F945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</w:t>
            </w:r>
          </w:p>
        </w:tc>
      </w:tr>
      <w:tr w:rsidR="00F40767" w:rsidRPr="002A6233" w14:paraId="7DEEFA20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28D8B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0F01D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60CF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B34C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5360E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B9256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0.47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CD60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0.41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CB7A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0.64</w:t>
            </w:r>
          </w:p>
        </w:tc>
      </w:tr>
      <w:tr w:rsidR="00F40767" w:rsidRPr="002A6233" w14:paraId="0D4C3A8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EAA1D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ECavgSSenTD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D10A8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EB24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59BC0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-75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8F7D3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44A3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606E6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7875C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</w:t>
            </w:r>
          </w:p>
        </w:tc>
      </w:tr>
      <w:tr w:rsidR="00F40767" w:rsidRPr="002A6233" w14:paraId="4777AE1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D121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5C1B8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-58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97F63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CD40F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-170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43464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EC3B9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B68D8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-35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0826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72</w:t>
            </w:r>
          </w:p>
        </w:tc>
      </w:tr>
      <w:tr w:rsidR="00F40767" w:rsidRPr="002A6233" w14:paraId="6FDB7BD6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5F82A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ECavgMKTau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24EF2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F78FD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573CA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BE6F9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CBD20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45AFD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77754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</w:tr>
      <w:tr w:rsidR="00F40767" w:rsidRPr="002A6233" w14:paraId="0514862B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2ABD6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ECavgSMKTau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1BBA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9440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-0.14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3356C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5A7E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58047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F38B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1ECFB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0.08</w:t>
            </w:r>
          </w:p>
        </w:tc>
      </w:tr>
      <w:tr w:rsidR="00F40767" w:rsidRPr="002A6233" w14:paraId="3E64BB8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6BC07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C277F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-159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80C1C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97C07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-153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FA41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-89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7FBA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DE69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94469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202</w:t>
            </w:r>
          </w:p>
        </w:tc>
      </w:tr>
      <w:tr w:rsidR="00F40767" w:rsidRPr="002A6233" w14:paraId="3FF900EB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A745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ECavgDryTDerr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CD3E9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E5ECC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BA9A8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813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57C47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19E16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8044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129</w:t>
            </w:r>
          </w:p>
        </w:tc>
      </w:tr>
      <w:tr w:rsidR="00F40767" w:rsidRPr="002A6233" w14:paraId="57BDFC7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A50B2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A940C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66D2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35613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FF0F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0.56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2C407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0.85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13F6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0.76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DB865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0.12</w:t>
            </w:r>
          </w:p>
        </w:tc>
      </w:tr>
      <w:tr w:rsidR="00F40767" w:rsidRPr="002A6233" w14:paraId="3FC70A1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8A5B6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1954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-205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27846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-139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E45B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489F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B8F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-215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CFE00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D2244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-23</w:t>
            </w:r>
          </w:p>
        </w:tc>
      </w:tr>
      <w:tr w:rsidR="00F40767" w:rsidRPr="002A6233" w14:paraId="09369DA6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BF591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ECavgWetTDerr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689F4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269D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922B4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4018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122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BD99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709C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2F49F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87</w:t>
            </w:r>
          </w:p>
        </w:tc>
      </w:tr>
      <w:tr w:rsidR="00F40767" w:rsidRPr="002A6233" w14:paraId="0CD9D112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4A8CE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0C11B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119D1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C4208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206BC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0.60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D291F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37B70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758E1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0.79</w:t>
            </w:r>
          </w:p>
        </w:tc>
      </w:tr>
      <w:tr w:rsidR="00F40767" w:rsidRPr="002A6233" w14:paraId="4DBF731A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64D8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9BB9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D7CF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A11BE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B7470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2CABB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C3581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17BD2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</w:t>
            </w:r>
          </w:p>
        </w:tc>
      </w:tr>
      <w:tr w:rsidR="00F40767" w:rsidRPr="002A6233" w14:paraId="74A13188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AF9DA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047D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10EF1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0A24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4ECA6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B86D7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79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4C856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7E24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76</w:t>
            </w:r>
          </w:p>
        </w:tc>
      </w:tr>
      <w:tr w:rsidR="00F40767" w:rsidRPr="002A6233" w14:paraId="7F96E715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F629E3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1D07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98424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247E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1FC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D345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D0BB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A8963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22</w:t>
            </w:r>
          </w:p>
        </w:tc>
      </w:tr>
      <w:tr w:rsidR="00F40767" w:rsidRPr="002A6233" w14:paraId="69C84B7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2C188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B69FE1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205F9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00106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3070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0904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9C92D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A3D2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52C215C4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03253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StationName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674EF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Shibsha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B0CE2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Rupsha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1025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Kakshiali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236D1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Betna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1DE38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Kapotakkha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AD89E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Morichap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904C0A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5E7695B6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9DD0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StationID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1A47F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806A4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RS07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7A5DA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68393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RS10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67F9D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RS12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E8F83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RS13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88000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1F36499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5A60A8" w14:textId="77777777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Parameter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43AB1F8" w14:textId="14980F82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4E4EA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ACA65FC" w14:textId="5D373BA5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4E4EA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B76E27" w14:textId="0B721796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4E4EA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509C6E1" w14:textId="0F2DEFAB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4E4EA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31F7132" w14:textId="4D27D5CA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4E4EA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463B44" w14:textId="4853D735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4E4EAE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Water salinity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5C9112" w14:textId="77777777" w:rsidR="00F40767" w:rsidRPr="002A6233" w:rsidRDefault="00F40767" w:rsidP="00F40767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6E98291F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B0F3F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District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8C8F6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66CE4A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Khulna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4F11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Satkhira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A1FFD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Satkhira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1622D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Satkhira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804E9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Satkhira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539C1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C54DE5A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6E736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Upazila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4D70CF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Paikgachha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D98D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0DD35D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Kaliganj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26D6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DBE15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Tala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61514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Ashashuni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77D5E1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212AFE95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E2CC5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Union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C6989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D901B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NA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24BFE5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2A74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Labsa</w:t>
            </w:r>
            <w:proofErr w:type="spellEnd"/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384F0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Kumira</w:t>
            </w:r>
            <w:proofErr w:type="spellEnd"/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3B5E4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Sadar</w:t>
            </w:r>
            <w:proofErr w:type="spellEnd"/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9DD61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2670BE12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565E3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ECAvgMin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D25B1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CEF2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6F596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7C57AA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FFB91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6C0EB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CF28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5D72910B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3885CA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ECAvgMax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717AA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33600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7A9A6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30200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823D6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36600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7B80E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33000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0CCC8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26400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0F09E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35500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FC631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C1D5002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33407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ECAvgLTMed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3CFD8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6700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D71E4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B060E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8750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26E1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3660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618A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1892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ADD19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8350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4D28A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11DE3C9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931F3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ECAvgLTavg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2052B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11241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1163D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5702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2FD52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12257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11B6F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7834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46A6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4954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3FC3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12134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3FA65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7825E715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6470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lastRenderedPageBreak/>
              <w:t>ECAvgLTsd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A0259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9737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F25B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7918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E5B95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9902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030CE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8398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1CCE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6081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EED0D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9904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CE01C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074201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1F03A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ECAvgDRYavg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DBA3E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13709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2B183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8625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4D3E1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14790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54BEA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10045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381A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6288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32EF1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14566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0A268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4FC728B5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FF1A0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ECAvgWETavg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6169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7785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EDB65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1611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7844F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8709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A795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4739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0EE97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3085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2007D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8728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D8F1F5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363D3AFD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71866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ECavgLinTD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3D6D9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-106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A2FE3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FF90A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-110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5BFB4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-218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C3B2A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-191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88A2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9C95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5C2073C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0CBA7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ECavgLNTDerr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A78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118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D8906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96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295E8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1CD62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4FB5C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AFC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AA162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5B0AF29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05F66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ECavgLNTDp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C9A85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0.37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4C589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0.64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F069A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123E2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E73C2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FA8F7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0.93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5D802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0A691AC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08D30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94CDB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A5EB2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38E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-55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5FACB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-73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C70D3B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78313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5A56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E63F010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2F2AB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ECavgSenTDp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86369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0.32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E87C0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EC14B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0.50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4162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320C2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0.34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08893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0.73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599A4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2E15A7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FD543B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ECavgSSenTD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51AA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2D1E0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E537A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4BDF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-46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494ED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-15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62E70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85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45A54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118792E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57AB3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0505B1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51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C3406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894D2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-69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0FC4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-121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BAEB1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-180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8925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73D38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1D9F2445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1C6B9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ECavgMKTau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590D8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-0.04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689CF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5A1D6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25B27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-0.08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3C106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D96A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998C11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1D3AAA93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3F387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ECavgSMKTau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662AE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89815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4C0B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D16CCB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7727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-0.07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FE834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F7BBD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00533FF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E839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FC49C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6F0B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-72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6CA63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2809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-171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C52F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-154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8777F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99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30FD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31BCD5A1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C8A0B3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ECavgDryTDerr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9A39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9567F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C192A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2394B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136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0D032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101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DC9F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795BA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2824A2A9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5C466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ECavgDryTDp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67B4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0.88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B3DE5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0.60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3BA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0.92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AEF25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346E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0.13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2C85C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0.54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9D21BF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284404C9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0F40E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F7B9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-200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4A2F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7D0BD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3CFC3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-263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4CF8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-232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B95591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-91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145D18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64B561FA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786D2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ECavgWetTDerr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0092B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159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0941A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80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27C4D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160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B614B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129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44757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91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AFB5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161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684F42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586D5CAB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7CAD35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ECavgWetTDp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0D879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0.21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18AF8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0.81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12ED44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0.18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25230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BD3E1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0.01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032EC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0.58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2653E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737A254B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88FC36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ECavgSTLt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4099A2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292A0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CFD57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3E5B6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455868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5D6D65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3A6679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2322CF5E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F5A4DC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ECavgSTLs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2541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86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05A0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2ACBEF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DE604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74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212099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72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C510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87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ECF293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  <w:tr w:rsidR="00F40767" w:rsidRPr="002A6233" w14:paraId="6292E407" w14:textId="77777777" w:rsidTr="00F40767">
        <w:trPr>
          <w:trHeight w:val="290"/>
          <w:jc w:val="center"/>
        </w:trPr>
        <w:tc>
          <w:tcPr>
            <w:tcW w:w="153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7A0B17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proofErr w:type="spellStart"/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ECavgSTLr</w:t>
            </w:r>
            <w:proofErr w:type="spellEnd"/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81ED7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12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93DB66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17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54A1DD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D24B8A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23</w:t>
            </w:r>
          </w:p>
        </w:tc>
        <w:tc>
          <w:tcPr>
            <w:tcW w:w="11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A8C613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24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C391AE" w14:textId="77777777" w:rsidR="002A6233" w:rsidRPr="002A6233" w:rsidRDefault="002A6233" w:rsidP="002A6233">
            <w:pPr>
              <w:spacing w:after="0" w:line="240" w:lineRule="auto"/>
              <w:jc w:val="righ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12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8A4B0" w14:textId="77777777" w:rsidR="002A6233" w:rsidRPr="002A6233" w:rsidRDefault="002A6233" w:rsidP="002A6233">
            <w:pPr>
              <w:spacing w:after="0" w:line="240" w:lineRule="auto"/>
              <w:jc w:val="left"/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</w:pPr>
            <w:r w:rsidRPr="002A6233">
              <w:rPr>
                <w:rFonts w:eastAsia="Times New Roman" w:cs="Arial"/>
                <w:color w:val="000000"/>
                <w:sz w:val="18"/>
                <w:szCs w:val="18"/>
                <w:lang w:eastAsia="en-GB"/>
                <w14:ligatures w14:val="none"/>
              </w:rPr>
              <w:t> </w:t>
            </w:r>
          </w:p>
        </w:tc>
      </w:tr>
    </w:tbl>
    <w:p w14:paraId="39620E45" w14:textId="77777777" w:rsidR="001E046C" w:rsidRDefault="001E046C" w:rsidP="00C87E32"/>
    <w:p w14:paraId="443B210B" w14:textId="0400CA3D" w:rsidR="00817341" w:rsidRDefault="00817341" w:rsidP="00C87E32">
      <w:r>
        <w:t>Note: for explanation of the statistics, see Table S1.</w:t>
      </w:r>
    </w:p>
    <w:p w14:paraId="457CC192" w14:textId="77777777" w:rsidR="001E046C" w:rsidRDefault="001E046C" w:rsidP="00C87E32"/>
    <w:p w14:paraId="64E170FC" w14:textId="77777777" w:rsidR="001E046C" w:rsidRDefault="001E046C" w:rsidP="00C87E32"/>
    <w:p w14:paraId="34D3DCC2" w14:textId="77777777" w:rsidR="001E046C" w:rsidRPr="00C87E32" w:rsidRDefault="001E046C" w:rsidP="00C87E32"/>
    <w:sectPr w:rsidR="001E046C" w:rsidRPr="00C87E32" w:rsidSect="009D5BD5">
      <w:footerReference w:type="default" r:id="rId34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3C7439C" w14:textId="77777777" w:rsidR="00A5791E" w:rsidRPr="0039656A" w:rsidRDefault="00A5791E" w:rsidP="00C219A9">
      <w:pPr>
        <w:spacing w:after="0" w:line="240" w:lineRule="auto"/>
      </w:pPr>
      <w:r w:rsidRPr="0039656A">
        <w:separator/>
      </w:r>
    </w:p>
  </w:endnote>
  <w:endnote w:type="continuationSeparator" w:id="0">
    <w:p w14:paraId="28742467" w14:textId="77777777" w:rsidR="00A5791E" w:rsidRPr="0039656A" w:rsidRDefault="00A5791E" w:rsidP="00C219A9">
      <w:pPr>
        <w:spacing w:after="0" w:line="240" w:lineRule="auto"/>
      </w:pPr>
      <w:r w:rsidRPr="0039656A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832972204"/>
      <w:docPartObj>
        <w:docPartGallery w:val="Page Numbers (Bottom of Page)"/>
        <w:docPartUnique/>
      </w:docPartObj>
    </w:sdtPr>
    <w:sdtEndPr>
      <w:rPr>
        <w:sz w:val="20"/>
        <w:szCs w:val="20"/>
      </w:rPr>
    </w:sdtEndPr>
    <w:sdtContent>
      <w:p w14:paraId="4FD88167" w14:textId="713F032F" w:rsidR="003F7827" w:rsidRPr="0039656A" w:rsidRDefault="003F7827" w:rsidP="006651E5">
        <w:pPr>
          <w:pStyle w:val="Footer"/>
          <w:jc w:val="center"/>
          <w:rPr>
            <w:sz w:val="20"/>
            <w:szCs w:val="20"/>
          </w:rPr>
        </w:pPr>
        <w:r w:rsidRPr="0039656A">
          <w:rPr>
            <w:sz w:val="20"/>
            <w:szCs w:val="20"/>
          </w:rPr>
          <w:fldChar w:fldCharType="begin"/>
        </w:r>
        <w:r w:rsidRPr="0039656A">
          <w:rPr>
            <w:sz w:val="20"/>
            <w:szCs w:val="20"/>
          </w:rPr>
          <w:instrText xml:space="preserve"> PAGE   \* MERGEFORMAT </w:instrText>
        </w:r>
        <w:r w:rsidRPr="0039656A">
          <w:rPr>
            <w:sz w:val="20"/>
            <w:szCs w:val="20"/>
          </w:rPr>
          <w:fldChar w:fldCharType="separate"/>
        </w:r>
        <w:r w:rsidR="009543B9">
          <w:rPr>
            <w:noProof/>
            <w:sz w:val="20"/>
            <w:szCs w:val="20"/>
          </w:rPr>
          <w:t>20</w:t>
        </w:r>
        <w:r w:rsidRPr="0039656A">
          <w:rPr>
            <w:sz w:val="20"/>
            <w:szCs w:val="20"/>
          </w:rPr>
          <w:fldChar w:fldCharType="end"/>
        </w:r>
      </w:p>
    </w:sdtContent>
  </w:sdt>
  <w:p w14:paraId="3302A4B3" w14:textId="77777777" w:rsidR="003F7827" w:rsidRPr="0039656A" w:rsidRDefault="003F7827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4907175C" w14:textId="77777777" w:rsidR="00A5791E" w:rsidRPr="0039656A" w:rsidRDefault="00A5791E" w:rsidP="00C219A9">
      <w:pPr>
        <w:spacing w:after="0" w:line="240" w:lineRule="auto"/>
      </w:pPr>
      <w:r w:rsidRPr="0039656A">
        <w:separator/>
      </w:r>
    </w:p>
  </w:footnote>
  <w:footnote w:type="continuationSeparator" w:id="0">
    <w:p w14:paraId="231AA6AB" w14:textId="77777777" w:rsidR="00A5791E" w:rsidRPr="0039656A" w:rsidRDefault="00A5791E" w:rsidP="00C219A9">
      <w:pPr>
        <w:spacing w:after="0" w:line="240" w:lineRule="auto"/>
      </w:pPr>
      <w:r w:rsidRPr="0039656A"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5926F33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 w15:restartNumberingAfterBreak="0">
    <w:nsid w:val="05DC679C"/>
    <w:multiLevelType w:val="multilevel"/>
    <w:tmpl w:val="851294DC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2520"/>
      </w:pPr>
      <w:rPr>
        <w:rFonts w:hint="default"/>
      </w:rPr>
    </w:lvl>
  </w:abstractNum>
  <w:abstractNum w:abstractNumId="2" w15:restartNumberingAfterBreak="0">
    <w:nsid w:val="0D8B3F95"/>
    <w:multiLevelType w:val="multilevel"/>
    <w:tmpl w:val="84261C64"/>
    <w:lvl w:ilvl="0">
      <w:start w:val="1"/>
      <w:numFmt w:val="decimal"/>
      <w:lvlText w:val="%1"/>
      <w:lvlJc w:val="left"/>
      <w:pPr>
        <w:ind w:left="432" w:hanging="432"/>
      </w:pPr>
    </w:lvl>
    <w:lvl w:ilvl="1">
      <w:start w:val="1"/>
      <w:numFmt w:val="decimal"/>
      <w:lvlText w:val="%1.%2"/>
      <w:lvlJc w:val="left"/>
      <w:pPr>
        <w:ind w:left="576" w:hanging="576"/>
      </w:pPr>
    </w:lvl>
    <w:lvl w:ilvl="2">
      <w:start w:val="1"/>
      <w:numFmt w:val="decimal"/>
      <w:lvlText w:val="%1.%2.%3"/>
      <w:lvlJc w:val="left"/>
      <w:pPr>
        <w:ind w:left="720" w:hanging="720"/>
      </w:pPr>
    </w:lvl>
    <w:lvl w:ilvl="3">
      <w:start w:val="1"/>
      <w:numFmt w:val="decimal"/>
      <w:pStyle w:val="Heading4"/>
      <w:lvlText w:val="%1.%2.%3.%4"/>
      <w:lvlJc w:val="left"/>
      <w:pPr>
        <w:ind w:left="864" w:hanging="864"/>
      </w:pPr>
    </w:lvl>
    <w:lvl w:ilvl="4">
      <w:start w:val="1"/>
      <w:numFmt w:val="decimal"/>
      <w:pStyle w:val="Heading5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3" w15:restartNumberingAfterBreak="0">
    <w:nsid w:val="166B2E23"/>
    <w:multiLevelType w:val="multilevel"/>
    <w:tmpl w:val="2B469A56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 w15:restartNumberingAfterBreak="0">
    <w:nsid w:val="21A623FE"/>
    <w:multiLevelType w:val="hybridMultilevel"/>
    <w:tmpl w:val="F7DC4B1C"/>
    <w:lvl w:ilvl="0" w:tplc="8A4623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DD21D11"/>
    <w:multiLevelType w:val="multilevel"/>
    <w:tmpl w:val="9A9CC1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33103320"/>
    <w:multiLevelType w:val="multilevel"/>
    <w:tmpl w:val="361C60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3B625F02"/>
    <w:multiLevelType w:val="hybridMultilevel"/>
    <w:tmpl w:val="24AE7B3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7B77F93"/>
    <w:multiLevelType w:val="hybridMultilevel"/>
    <w:tmpl w:val="24DA117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84D732E"/>
    <w:multiLevelType w:val="multilevel"/>
    <w:tmpl w:val="2E84D742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2520"/>
      </w:pPr>
      <w:rPr>
        <w:rFonts w:hint="default"/>
      </w:rPr>
    </w:lvl>
  </w:abstractNum>
  <w:abstractNum w:abstractNumId="10" w15:restartNumberingAfterBreak="0">
    <w:nsid w:val="4AEA3DF2"/>
    <w:multiLevelType w:val="hybridMultilevel"/>
    <w:tmpl w:val="6DC0C6C4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D7F468C"/>
    <w:multiLevelType w:val="multilevel"/>
    <w:tmpl w:val="98C65F4A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b/>
        <w:bCs w:val="0"/>
        <w:sz w:val="24"/>
        <w:szCs w:val="22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160" w:hanging="2160"/>
      </w:pPr>
      <w:rPr>
        <w:rFonts w:hint="default"/>
      </w:rPr>
    </w:lvl>
  </w:abstractNum>
  <w:abstractNum w:abstractNumId="12" w15:restartNumberingAfterBreak="0">
    <w:nsid w:val="4DBE2C3F"/>
    <w:multiLevelType w:val="multilevel"/>
    <w:tmpl w:val="AAD05842"/>
    <w:lvl w:ilvl="0">
      <w:start w:val="1"/>
      <w:numFmt w:val="decimal"/>
      <w:pStyle w:val="Heading1"/>
      <w:lvlText w:val="%1."/>
      <w:lvlJc w:val="left"/>
      <w:pPr>
        <w:ind w:left="0" w:firstLine="0"/>
      </w:pPr>
      <w:rPr>
        <w:rFonts w:ascii="Arial" w:hAnsi="Arial" w:hint="default"/>
        <w:b/>
        <w:i w:val="0"/>
        <w:caps w:val="0"/>
        <w:strike w:val="0"/>
        <w:dstrike w:val="0"/>
        <w:vanish w:val="0"/>
        <w:color w:val="auto"/>
        <w:sz w:val="22"/>
        <w:vertAlign w:val="baseline"/>
      </w:rPr>
    </w:lvl>
    <w:lvl w:ilvl="1">
      <w:start w:val="1"/>
      <w:numFmt w:val="decimal"/>
      <w:pStyle w:val="Heading2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3" w15:restartNumberingAfterBreak="0">
    <w:nsid w:val="506921F3"/>
    <w:multiLevelType w:val="multilevel"/>
    <w:tmpl w:val="324E2E62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576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560" w:hanging="1800"/>
      </w:pPr>
      <w:rPr>
        <w:rFonts w:hint="default"/>
      </w:rPr>
    </w:lvl>
  </w:abstractNum>
  <w:abstractNum w:abstractNumId="14" w15:restartNumberingAfterBreak="0">
    <w:nsid w:val="52531322"/>
    <w:multiLevelType w:val="hybridMultilevel"/>
    <w:tmpl w:val="BD1433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63A416E"/>
    <w:multiLevelType w:val="multilevel"/>
    <w:tmpl w:val="C16E14A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7920" w:hanging="2160"/>
      </w:pPr>
      <w:rPr>
        <w:rFonts w:hint="default"/>
      </w:rPr>
    </w:lvl>
  </w:abstractNum>
  <w:abstractNum w:abstractNumId="16" w15:restartNumberingAfterBreak="0">
    <w:nsid w:val="571220E5"/>
    <w:multiLevelType w:val="multilevel"/>
    <w:tmpl w:val="F7CAAD54"/>
    <w:lvl w:ilvl="0">
      <w:start w:val="3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720"/>
      </w:pPr>
      <w:rPr>
        <w:rFonts w:hint="default"/>
        <w:sz w:val="24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44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16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520" w:hanging="2520"/>
      </w:pPr>
      <w:rPr>
        <w:rFonts w:hint="default"/>
      </w:rPr>
    </w:lvl>
  </w:abstractNum>
  <w:abstractNum w:abstractNumId="17" w15:restartNumberingAfterBreak="0">
    <w:nsid w:val="5829767C"/>
    <w:multiLevelType w:val="multilevel"/>
    <w:tmpl w:val="2D7677B8"/>
    <w:lvl w:ilvl="0">
      <w:start w:val="4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ind w:left="1080" w:hanging="720"/>
      </w:pPr>
      <w:rPr>
        <w:rFonts w:hint="default"/>
        <w:sz w:val="24"/>
        <w:szCs w:val="24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680" w:hanging="216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400" w:hanging="2520"/>
      </w:pPr>
      <w:rPr>
        <w:rFonts w:hint="default"/>
      </w:rPr>
    </w:lvl>
  </w:abstractNum>
  <w:abstractNum w:abstractNumId="18" w15:restartNumberingAfterBreak="0">
    <w:nsid w:val="5C992F28"/>
    <w:multiLevelType w:val="multilevel"/>
    <w:tmpl w:val="B41C3BE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4D804F1"/>
    <w:multiLevelType w:val="hybridMultilevel"/>
    <w:tmpl w:val="DA72D594"/>
    <w:lvl w:ilvl="0" w:tplc="8A4623F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6D1AE8"/>
    <w:multiLevelType w:val="multilevel"/>
    <w:tmpl w:val="E34C8E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22E2784"/>
    <w:multiLevelType w:val="multilevel"/>
    <w:tmpl w:val="A72E2A44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2" w15:restartNumberingAfterBreak="0">
    <w:nsid w:val="72DC3837"/>
    <w:multiLevelType w:val="multilevel"/>
    <w:tmpl w:val="08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7CBA3323"/>
    <w:multiLevelType w:val="multilevel"/>
    <w:tmpl w:val="6438299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4" w15:restartNumberingAfterBreak="0">
    <w:nsid w:val="7F677275"/>
    <w:multiLevelType w:val="multilevel"/>
    <w:tmpl w:val="7D70C59E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5040" w:hanging="2160"/>
      </w:pPr>
      <w:rPr>
        <w:rFonts w:hint="default"/>
      </w:rPr>
    </w:lvl>
  </w:abstractNum>
  <w:num w:numId="1">
    <w:abstractNumId w:val="16"/>
  </w:num>
  <w:num w:numId="2">
    <w:abstractNumId w:val="1"/>
  </w:num>
  <w:num w:numId="3">
    <w:abstractNumId w:val="14"/>
  </w:num>
  <w:num w:numId="4">
    <w:abstractNumId w:val="9"/>
  </w:num>
  <w:num w:numId="5">
    <w:abstractNumId w:val="20"/>
  </w:num>
  <w:num w:numId="6">
    <w:abstractNumId w:val="5"/>
  </w:num>
  <w:num w:numId="7">
    <w:abstractNumId w:val="17"/>
  </w:num>
  <w:num w:numId="8">
    <w:abstractNumId w:val="13"/>
  </w:num>
  <w:num w:numId="9">
    <w:abstractNumId w:val="23"/>
  </w:num>
  <w:num w:numId="10">
    <w:abstractNumId w:val="0"/>
  </w:num>
  <w:num w:numId="11">
    <w:abstractNumId w:val="3"/>
  </w:num>
  <w:num w:numId="12">
    <w:abstractNumId w:val="15"/>
  </w:num>
  <w:num w:numId="13">
    <w:abstractNumId w:val="24"/>
  </w:num>
  <w:num w:numId="14">
    <w:abstractNumId w:val="19"/>
  </w:num>
  <w:num w:numId="15">
    <w:abstractNumId w:val="4"/>
  </w:num>
  <w:num w:numId="16">
    <w:abstractNumId w:val="2"/>
  </w:num>
  <w:num w:numId="17">
    <w:abstractNumId w:val="11"/>
  </w:num>
  <w:num w:numId="18">
    <w:abstractNumId w:val="11"/>
  </w:num>
  <w:num w:numId="19">
    <w:abstractNumId w:val="7"/>
  </w:num>
  <w:num w:numId="20">
    <w:abstractNumId w:val="12"/>
  </w:num>
  <w:num w:numId="21">
    <w:abstractNumId w:val="2"/>
  </w:num>
  <w:num w:numId="22">
    <w:abstractNumId w:val="21"/>
  </w:num>
  <w:num w:numId="23">
    <w:abstractNumId w:val="21"/>
  </w:num>
  <w:num w:numId="24">
    <w:abstractNumId w:val="21"/>
  </w:num>
  <w:num w:numId="25">
    <w:abstractNumId w:val="21"/>
  </w:num>
  <w:num w:numId="26">
    <w:abstractNumId w:val="2"/>
  </w:num>
  <w:num w:numId="27">
    <w:abstractNumId w:val="2"/>
  </w:num>
  <w:num w:numId="28">
    <w:abstractNumId w:val="2"/>
  </w:num>
  <w:num w:numId="29">
    <w:abstractNumId w:val="2"/>
  </w:num>
  <w:num w:numId="30">
    <w:abstractNumId w:val="22"/>
  </w:num>
  <w:num w:numId="31">
    <w:abstractNumId w:val="12"/>
  </w:num>
  <w:num w:numId="32">
    <w:abstractNumId w:val="12"/>
  </w:num>
  <w:num w:numId="33">
    <w:abstractNumId w:val="12"/>
  </w:num>
  <w:num w:numId="34">
    <w:abstractNumId w:val="12"/>
  </w:num>
  <w:num w:numId="35">
    <w:abstractNumId w:val="12"/>
  </w:num>
  <w:num w:numId="36">
    <w:abstractNumId w:val="12"/>
  </w:num>
  <w:num w:numId="37">
    <w:abstractNumId w:val="12"/>
  </w:num>
  <w:num w:numId="38">
    <w:abstractNumId w:val="12"/>
  </w:num>
  <w:num w:numId="39">
    <w:abstractNumId w:val="12"/>
  </w:num>
  <w:num w:numId="40">
    <w:abstractNumId w:val="12"/>
  </w:num>
  <w:num w:numId="41">
    <w:abstractNumId w:val="12"/>
  </w:num>
  <w:num w:numId="42">
    <w:abstractNumId w:val="12"/>
  </w:num>
  <w:num w:numId="43">
    <w:abstractNumId w:val="12"/>
  </w:num>
  <w:num w:numId="44">
    <w:abstractNumId w:val="12"/>
  </w:num>
  <w:num w:numId="45">
    <w:abstractNumId w:val="12"/>
  </w:num>
  <w:num w:numId="46">
    <w:abstractNumId w:val="12"/>
  </w:num>
  <w:num w:numId="47">
    <w:abstractNumId w:val="6"/>
  </w:num>
  <w:num w:numId="48">
    <w:abstractNumId w:val="8"/>
  </w:num>
  <w:num w:numId="49">
    <w:abstractNumId w:val="10"/>
  </w:num>
  <w:num w:numId="5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Harvard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00vzawrpz5dstteaxzo5rfrqa9azz9zpptz5&quot;&gt;My EndNote Library&lt;record-ids&gt;&lt;item&gt;30&lt;/item&gt;&lt;item&gt;91&lt;/item&gt;&lt;item&gt;93&lt;/item&gt;&lt;item&gt;97&lt;/item&gt;&lt;item&gt;98&lt;/item&gt;&lt;item&gt;99&lt;/item&gt;&lt;item&gt;167&lt;/item&gt;&lt;item&gt;168&lt;/item&gt;&lt;item&gt;169&lt;/item&gt;&lt;item&gt;171&lt;/item&gt;&lt;item&gt;173&lt;/item&gt;&lt;item&gt;175&lt;/item&gt;&lt;item&gt;178&lt;/item&gt;&lt;item&gt;180&lt;/item&gt;&lt;item&gt;181&lt;/item&gt;&lt;item&gt;184&lt;/item&gt;&lt;item&gt;185&lt;/item&gt;&lt;item&gt;189&lt;/item&gt;&lt;item&gt;193&lt;/item&gt;&lt;item&gt;194&lt;/item&gt;&lt;item&gt;198&lt;/item&gt;&lt;item&gt;202&lt;/item&gt;&lt;item&gt;204&lt;/item&gt;&lt;item&gt;205&lt;/item&gt;&lt;item&gt;206&lt;/item&gt;&lt;item&gt;207&lt;/item&gt;&lt;item&gt;208&lt;/item&gt;&lt;item&gt;210&lt;/item&gt;&lt;item&gt;211&lt;/item&gt;&lt;item&gt;212&lt;/item&gt;&lt;item&gt;213&lt;/item&gt;&lt;item&gt;214&lt;/item&gt;&lt;item&gt;215&lt;/item&gt;&lt;item&gt;216&lt;/item&gt;&lt;item&gt;217&lt;/item&gt;&lt;item&gt;219&lt;/item&gt;&lt;item&gt;220&lt;/item&gt;&lt;item&gt;221&lt;/item&gt;&lt;item&gt;222&lt;/item&gt;&lt;item&gt;223&lt;/item&gt;&lt;/record-ids&gt;&lt;/item&gt;&lt;/Libraries&gt;"/>
  </w:docVars>
  <w:rsids>
    <w:rsidRoot w:val="001410CD"/>
    <w:rsid w:val="00001F82"/>
    <w:rsid w:val="00006F3A"/>
    <w:rsid w:val="0001578E"/>
    <w:rsid w:val="000175A8"/>
    <w:rsid w:val="00026409"/>
    <w:rsid w:val="00027C08"/>
    <w:rsid w:val="000338D8"/>
    <w:rsid w:val="00035E98"/>
    <w:rsid w:val="00037768"/>
    <w:rsid w:val="00040083"/>
    <w:rsid w:val="000403D1"/>
    <w:rsid w:val="00040970"/>
    <w:rsid w:val="00042034"/>
    <w:rsid w:val="000437A8"/>
    <w:rsid w:val="00044D6A"/>
    <w:rsid w:val="00044E24"/>
    <w:rsid w:val="00047A61"/>
    <w:rsid w:val="00054BD9"/>
    <w:rsid w:val="0006025E"/>
    <w:rsid w:val="00062389"/>
    <w:rsid w:val="000645ED"/>
    <w:rsid w:val="00065166"/>
    <w:rsid w:val="000663EE"/>
    <w:rsid w:val="00067346"/>
    <w:rsid w:val="00073182"/>
    <w:rsid w:val="00073D5D"/>
    <w:rsid w:val="000771E8"/>
    <w:rsid w:val="00083BD4"/>
    <w:rsid w:val="000906DF"/>
    <w:rsid w:val="000A1E40"/>
    <w:rsid w:val="000A3176"/>
    <w:rsid w:val="000A39E1"/>
    <w:rsid w:val="000A4226"/>
    <w:rsid w:val="000A4A46"/>
    <w:rsid w:val="000A5B34"/>
    <w:rsid w:val="000A6A56"/>
    <w:rsid w:val="000B6147"/>
    <w:rsid w:val="000B66F9"/>
    <w:rsid w:val="000B7549"/>
    <w:rsid w:val="000C442E"/>
    <w:rsid w:val="000D1726"/>
    <w:rsid w:val="000D3284"/>
    <w:rsid w:val="000E24BB"/>
    <w:rsid w:val="000E277C"/>
    <w:rsid w:val="000E2868"/>
    <w:rsid w:val="000E2FDB"/>
    <w:rsid w:val="000E3FEF"/>
    <w:rsid w:val="000E7582"/>
    <w:rsid w:val="00100189"/>
    <w:rsid w:val="00100979"/>
    <w:rsid w:val="00102E6B"/>
    <w:rsid w:val="00112028"/>
    <w:rsid w:val="001175B7"/>
    <w:rsid w:val="00120678"/>
    <w:rsid w:val="0012155D"/>
    <w:rsid w:val="00122D19"/>
    <w:rsid w:val="001271AD"/>
    <w:rsid w:val="00127978"/>
    <w:rsid w:val="00132972"/>
    <w:rsid w:val="001410CD"/>
    <w:rsid w:val="00141713"/>
    <w:rsid w:val="001457F5"/>
    <w:rsid w:val="00147DB1"/>
    <w:rsid w:val="0015220C"/>
    <w:rsid w:val="00153543"/>
    <w:rsid w:val="0015391B"/>
    <w:rsid w:val="00157D19"/>
    <w:rsid w:val="001629F2"/>
    <w:rsid w:val="00163257"/>
    <w:rsid w:val="001673CD"/>
    <w:rsid w:val="00172BEB"/>
    <w:rsid w:val="00173547"/>
    <w:rsid w:val="00173FE8"/>
    <w:rsid w:val="00180C09"/>
    <w:rsid w:val="00181879"/>
    <w:rsid w:val="00183A2E"/>
    <w:rsid w:val="00183B53"/>
    <w:rsid w:val="001845EB"/>
    <w:rsid w:val="00187032"/>
    <w:rsid w:val="00193294"/>
    <w:rsid w:val="00195470"/>
    <w:rsid w:val="001A056F"/>
    <w:rsid w:val="001A0C85"/>
    <w:rsid w:val="001A4496"/>
    <w:rsid w:val="001A6247"/>
    <w:rsid w:val="001A74B5"/>
    <w:rsid w:val="001B1E19"/>
    <w:rsid w:val="001B36C3"/>
    <w:rsid w:val="001C380E"/>
    <w:rsid w:val="001C68BF"/>
    <w:rsid w:val="001D4F12"/>
    <w:rsid w:val="001D5FA8"/>
    <w:rsid w:val="001E046C"/>
    <w:rsid w:val="001E11E6"/>
    <w:rsid w:val="001E467F"/>
    <w:rsid w:val="001F38B9"/>
    <w:rsid w:val="001F5322"/>
    <w:rsid w:val="00200843"/>
    <w:rsid w:val="00201AED"/>
    <w:rsid w:val="002033C6"/>
    <w:rsid w:val="00210A40"/>
    <w:rsid w:val="00211078"/>
    <w:rsid w:val="002118BD"/>
    <w:rsid w:val="002276FC"/>
    <w:rsid w:val="002278F4"/>
    <w:rsid w:val="00230920"/>
    <w:rsid w:val="002316E9"/>
    <w:rsid w:val="0023439D"/>
    <w:rsid w:val="002471A8"/>
    <w:rsid w:val="00254804"/>
    <w:rsid w:val="0026581C"/>
    <w:rsid w:val="00270A3E"/>
    <w:rsid w:val="00270A8E"/>
    <w:rsid w:val="00274776"/>
    <w:rsid w:val="00275456"/>
    <w:rsid w:val="002761E3"/>
    <w:rsid w:val="002862DB"/>
    <w:rsid w:val="00286673"/>
    <w:rsid w:val="0029063D"/>
    <w:rsid w:val="002A0AAF"/>
    <w:rsid w:val="002A1C82"/>
    <w:rsid w:val="002A3AED"/>
    <w:rsid w:val="002A423D"/>
    <w:rsid w:val="002A599B"/>
    <w:rsid w:val="002A6233"/>
    <w:rsid w:val="002A7A4D"/>
    <w:rsid w:val="002B0D55"/>
    <w:rsid w:val="002B65FE"/>
    <w:rsid w:val="002B6F69"/>
    <w:rsid w:val="002C4DCE"/>
    <w:rsid w:val="002C50BF"/>
    <w:rsid w:val="002C5C11"/>
    <w:rsid w:val="002D1C84"/>
    <w:rsid w:val="002D3294"/>
    <w:rsid w:val="002E006F"/>
    <w:rsid w:val="002E458A"/>
    <w:rsid w:val="002E67E0"/>
    <w:rsid w:val="002F0F8B"/>
    <w:rsid w:val="002F1388"/>
    <w:rsid w:val="002F32A7"/>
    <w:rsid w:val="002F36B8"/>
    <w:rsid w:val="002F5698"/>
    <w:rsid w:val="002F60E8"/>
    <w:rsid w:val="0031399D"/>
    <w:rsid w:val="003155E9"/>
    <w:rsid w:val="003227EB"/>
    <w:rsid w:val="0032359D"/>
    <w:rsid w:val="00324DAF"/>
    <w:rsid w:val="003254AE"/>
    <w:rsid w:val="003257CE"/>
    <w:rsid w:val="0032612B"/>
    <w:rsid w:val="00333CFD"/>
    <w:rsid w:val="00334C42"/>
    <w:rsid w:val="00342D43"/>
    <w:rsid w:val="00350AC2"/>
    <w:rsid w:val="00351EDA"/>
    <w:rsid w:val="00356CA3"/>
    <w:rsid w:val="00360859"/>
    <w:rsid w:val="00361DBF"/>
    <w:rsid w:val="00362771"/>
    <w:rsid w:val="00362934"/>
    <w:rsid w:val="003646BB"/>
    <w:rsid w:val="00366D23"/>
    <w:rsid w:val="00373A2B"/>
    <w:rsid w:val="003854F2"/>
    <w:rsid w:val="003870A5"/>
    <w:rsid w:val="003876FE"/>
    <w:rsid w:val="003904A7"/>
    <w:rsid w:val="00394C2C"/>
    <w:rsid w:val="00396020"/>
    <w:rsid w:val="0039656A"/>
    <w:rsid w:val="003A5A8F"/>
    <w:rsid w:val="003C2449"/>
    <w:rsid w:val="003C318A"/>
    <w:rsid w:val="003E47F5"/>
    <w:rsid w:val="003E7131"/>
    <w:rsid w:val="003F477B"/>
    <w:rsid w:val="003F7827"/>
    <w:rsid w:val="00400194"/>
    <w:rsid w:val="00403ECF"/>
    <w:rsid w:val="0040623F"/>
    <w:rsid w:val="0041052E"/>
    <w:rsid w:val="0041602D"/>
    <w:rsid w:val="004179D9"/>
    <w:rsid w:val="00421792"/>
    <w:rsid w:val="00430B22"/>
    <w:rsid w:val="0043181C"/>
    <w:rsid w:val="00432011"/>
    <w:rsid w:val="00432D34"/>
    <w:rsid w:val="00433BC6"/>
    <w:rsid w:val="004422F1"/>
    <w:rsid w:val="004533A4"/>
    <w:rsid w:val="0045393E"/>
    <w:rsid w:val="004614FC"/>
    <w:rsid w:val="00461831"/>
    <w:rsid w:val="00461B60"/>
    <w:rsid w:val="00473DBC"/>
    <w:rsid w:val="004754F1"/>
    <w:rsid w:val="00475726"/>
    <w:rsid w:val="00475F8D"/>
    <w:rsid w:val="00480F14"/>
    <w:rsid w:val="00485431"/>
    <w:rsid w:val="00490142"/>
    <w:rsid w:val="004909C7"/>
    <w:rsid w:val="00494BCE"/>
    <w:rsid w:val="00496935"/>
    <w:rsid w:val="004974D4"/>
    <w:rsid w:val="004A0606"/>
    <w:rsid w:val="004A7760"/>
    <w:rsid w:val="004B1A76"/>
    <w:rsid w:val="004B4AFC"/>
    <w:rsid w:val="004C0E93"/>
    <w:rsid w:val="004C109B"/>
    <w:rsid w:val="004C5EA9"/>
    <w:rsid w:val="004D0DD8"/>
    <w:rsid w:val="004D4474"/>
    <w:rsid w:val="004D4BE4"/>
    <w:rsid w:val="004D65B3"/>
    <w:rsid w:val="004E429F"/>
    <w:rsid w:val="004F69BF"/>
    <w:rsid w:val="00500D6D"/>
    <w:rsid w:val="00501B82"/>
    <w:rsid w:val="00503F29"/>
    <w:rsid w:val="00505EBA"/>
    <w:rsid w:val="005063C9"/>
    <w:rsid w:val="00506974"/>
    <w:rsid w:val="00507715"/>
    <w:rsid w:val="00515E3C"/>
    <w:rsid w:val="0052201A"/>
    <w:rsid w:val="00523DA3"/>
    <w:rsid w:val="005269A6"/>
    <w:rsid w:val="0052702B"/>
    <w:rsid w:val="00527667"/>
    <w:rsid w:val="0053074B"/>
    <w:rsid w:val="005324FA"/>
    <w:rsid w:val="00533600"/>
    <w:rsid w:val="005341C3"/>
    <w:rsid w:val="005348B1"/>
    <w:rsid w:val="00535ABF"/>
    <w:rsid w:val="00536FEC"/>
    <w:rsid w:val="00545FF3"/>
    <w:rsid w:val="0054650A"/>
    <w:rsid w:val="0055374D"/>
    <w:rsid w:val="00556AD4"/>
    <w:rsid w:val="00557C67"/>
    <w:rsid w:val="00560736"/>
    <w:rsid w:val="00571229"/>
    <w:rsid w:val="00571A9C"/>
    <w:rsid w:val="00573082"/>
    <w:rsid w:val="00584115"/>
    <w:rsid w:val="005921A7"/>
    <w:rsid w:val="005923CB"/>
    <w:rsid w:val="005937C1"/>
    <w:rsid w:val="005962A2"/>
    <w:rsid w:val="005964AC"/>
    <w:rsid w:val="005A0D2B"/>
    <w:rsid w:val="005A1591"/>
    <w:rsid w:val="005A483C"/>
    <w:rsid w:val="005B2887"/>
    <w:rsid w:val="005B2C1A"/>
    <w:rsid w:val="005B3B84"/>
    <w:rsid w:val="005B5B98"/>
    <w:rsid w:val="005C07E0"/>
    <w:rsid w:val="005C4777"/>
    <w:rsid w:val="005C7BF0"/>
    <w:rsid w:val="005D4CB3"/>
    <w:rsid w:val="005D6219"/>
    <w:rsid w:val="005E1EB1"/>
    <w:rsid w:val="005F0F3A"/>
    <w:rsid w:val="005F42F3"/>
    <w:rsid w:val="005F56D2"/>
    <w:rsid w:val="00600863"/>
    <w:rsid w:val="006013A8"/>
    <w:rsid w:val="006045F4"/>
    <w:rsid w:val="006072F8"/>
    <w:rsid w:val="0061184C"/>
    <w:rsid w:val="0061247E"/>
    <w:rsid w:val="00617C4C"/>
    <w:rsid w:val="0062042F"/>
    <w:rsid w:val="00622719"/>
    <w:rsid w:val="006262FB"/>
    <w:rsid w:val="00626598"/>
    <w:rsid w:val="0063274A"/>
    <w:rsid w:val="00633730"/>
    <w:rsid w:val="006426E5"/>
    <w:rsid w:val="0064413F"/>
    <w:rsid w:val="00645B5A"/>
    <w:rsid w:val="0064637C"/>
    <w:rsid w:val="00647791"/>
    <w:rsid w:val="006520D6"/>
    <w:rsid w:val="0065219B"/>
    <w:rsid w:val="006639EB"/>
    <w:rsid w:val="00663B2D"/>
    <w:rsid w:val="006640F9"/>
    <w:rsid w:val="006651E5"/>
    <w:rsid w:val="006672C1"/>
    <w:rsid w:val="00673F96"/>
    <w:rsid w:val="00674749"/>
    <w:rsid w:val="0068025A"/>
    <w:rsid w:val="00681BDD"/>
    <w:rsid w:val="0068340C"/>
    <w:rsid w:val="00687DB3"/>
    <w:rsid w:val="00690409"/>
    <w:rsid w:val="0069526C"/>
    <w:rsid w:val="00696CAA"/>
    <w:rsid w:val="006A0A31"/>
    <w:rsid w:val="006A0D5A"/>
    <w:rsid w:val="006A2D2C"/>
    <w:rsid w:val="006A5183"/>
    <w:rsid w:val="006A7274"/>
    <w:rsid w:val="006B0942"/>
    <w:rsid w:val="006B23F9"/>
    <w:rsid w:val="006B49AA"/>
    <w:rsid w:val="006B5656"/>
    <w:rsid w:val="006C4B43"/>
    <w:rsid w:val="006C5372"/>
    <w:rsid w:val="006C67C2"/>
    <w:rsid w:val="006C6DC8"/>
    <w:rsid w:val="006C6F96"/>
    <w:rsid w:val="006E298B"/>
    <w:rsid w:val="006E64EE"/>
    <w:rsid w:val="006E759D"/>
    <w:rsid w:val="006E7BE9"/>
    <w:rsid w:val="006F2E42"/>
    <w:rsid w:val="006F4BF1"/>
    <w:rsid w:val="006F5AA7"/>
    <w:rsid w:val="00702FDC"/>
    <w:rsid w:val="00703AC0"/>
    <w:rsid w:val="00713149"/>
    <w:rsid w:val="00716507"/>
    <w:rsid w:val="0071658C"/>
    <w:rsid w:val="00717ED1"/>
    <w:rsid w:val="007353D9"/>
    <w:rsid w:val="00735751"/>
    <w:rsid w:val="00740BFC"/>
    <w:rsid w:val="007416F1"/>
    <w:rsid w:val="007449BC"/>
    <w:rsid w:val="00750E22"/>
    <w:rsid w:val="0075582A"/>
    <w:rsid w:val="0075755D"/>
    <w:rsid w:val="00765060"/>
    <w:rsid w:val="00770913"/>
    <w:rsid w:val="00777D64"/>
    <w:rsid w:val="00780763"/>
    <w:rsid w:val="00782F9B"/>
    <w:rsid w:val="00786D32"/>
    <w:rsid w:val="00791C0B"/>
    <w:rsid w:val="007937A9"/>
    <w:rsid w:val="00797D01"/>
    <w:rsid w:val="007A08F4"/>
    <w:rsid w:val="007A4350"/>
    <w:rsid w:val="007A4F2D"/>
    <w:rsid w:val="007B0D5A"/>
    <w:rsid w:val="007B555B"/>
    <w:rsid w:val="007B74B6"/>
    <w:rsid w:val="007C21EF"/>
    <w:rsid w:val="007C69F7"/>
    <w:rsid w:val="007C7FE2"/>
    <w:rsid w:val="007D0254"/>
    <w:rsid w:val="007D312F"/>
    <w:rsid w:val="007E78E7"/>
    <w:rsid w:val="007F6E4B"/>
    <w:rsid w:val="007F794B"/>
    <w:rsid w:val="008019A7"/>
    <w:rsid w:val="00805CF3"/>
    <w:rsid w:val="008075B5"/>
    <w:rsid w:val="008106A2"/>
    <w:rsid w:val="008153AB"/>
    <w:rsid w:val="00816B77"/>
    <w:rsid w:val="00817341"/>
    <w:rsid w:val="0081755D"/>
    <w:rsid w:val="00824046"/>
    <w:rsid w:val="00825D90"/>
    <w:rsid w:val="00826810"/>
    <w:rsid w:val="008350B6"/>
    <w:rsid w:val="00836023"/>
    <w:rsid w:val="008371A3"/>
    <w:rsid w:val="00842D10"/>
    <w:rsid w:val="0085162D"/>
    <w:rsid w:val="00853D78"/>
    <w:rsid w:val="008541D9"/>
    <w:rsid w:val="00862787"/>
    <w:rsid w:val="0086280A"/>
    <w:rsid w:val="0086391D"/>
    <w:rsid w:val="00864529"/>
    <w:rsid w:val="0086650A"/>
    <w:rsid w:val="00867844"/>
    <w:rsid w:val="0087517A"/>
    <w:rsid w:val="008774ED"/>
    <w:rsid w:val="00882A49"/>
    <w:rsid w:val="00887FDC"/>
    <w:rsid w:val="008944DA"/>
    <w:rsid w:val="00895CEC"/>
    <w:rsid w:val="00897663"/>
    <w:rsid w:val="0089788A"/>
    <w:rsid w:val="008A272A"/>
    <w:rsid w:val="008A2899"/>
    <w:rsid w:val="008A2C00"/>
    <w:rsid w:val="008A64C2"/>
    <w:rsid w:val="008B1D58"/>
    <w:rsid w:val="008B6C5B"/>
    <w:rsid w:val="008C218A"/>
    <w:rsid w:val="008C6C44"/>
    <w:rsid w:val="008D1B11"/>
    <w:rsid w:val="008D1FEE"/>
    <w:rsid w:val="008E07B1"/>
    <w:rsid w:val="008E2B10"/>
    <w:rsid w:val="008E6A91"/>
    <w:rsid w:val="008F0301"/>
    <w:rsid w:val="008F0E86"/>
    <w:rsid w:val="008F1250"/>
    <w:rsid w:val="008F15E1"/>
    <w:rsid w:val="008F4143"/>
    <w:rsid w:val="008F45E8"/>
    <w:rsid w:val="008F61AE"/>
    <w:rsid w:val="008F6DDE"/>
    <w:rsid w:val="009016FA"/>
    <w:rsid w:val="009044D3"/>
    <w:rsid w:val="009064BB"/>
    <w:rsid w:val="00914419"/>
    <w:rsid w:val="00920C98"/>
    <w:rsid w:val="009224BF"/>
    <w:rsid w:val="00922505"/>
    <w:rsid w:val="00923421"/>
    <w:rsid w:val="00926A6B"/>
    <w:rsid w:val="00935C43"/>
    <w:rsid w:val="00940748"/>
    <w:rsid w:val="009419CB"/>
    <w:rsid w:val="00945A84"/>
    <w:rsid w:val="00952A7F"/>
    <w:rsid w:val="009543B9"/>
    <w:rsid w:val="009635C9"/>
    <w:rsid w:val="0097220A"/>
    <w:rsid w:val="00972EE3"/>
    <w:rsid w:val="00973EEC"/>
    <w:rsid w:val="009768C8"/>
    <w:rsid w:val="0098709D"/>
    <w:rsid w:val="009925A9"/>
    <w:rsid w:val="00997E75"/>
    <w:rsid w:val="009A408C"/>
    <w:rsid w:val="009A4AB3"/>
    <w:rsid w:val="009A4F31"/>
    <w:rsid w:val="009B04DE"/>
    <w:rsid w:val="009B0D30"/>
    <w:rsid w:val="009C29F3"/>
    <w:rsid w:val="009C3305"/>
    <w:rsid w:val="009C6299"/>
    <w:rsid w:val="009C7B50"/>
    <w:rsid w:val="009D15B8"/>
    <w:rsid w:val="009D472F"/>
    <w:rsid w:val="009D5BD5"/>
    <w:rsid w:val="009E167F"/>
    <w:rsid w:val="009E49A6"/>
    <w:rsid w:val="009E69C0"/>
    <w:rsid w:val="009F0469"/>
    <w:rsid w:val="009F1BC3"/>
    <w:rsid w:val="009F4CF9"/>
    <w:rsid w:val="009F5B5D"/>
    <w:rsid w:val="009F77EF"/>
    <w:rsid w:val="00A00E01"/>
    <w:rsid w:val="00A02CA9"/>
    <w:rsid w:val="00A0337B"/>
    <w:rsid w:val="00A07F57"/>
    <w:rsid w:val="00A113AF"/>
    <w:rsid w:val="00A14909"/>
    <w:rsid w:val="00A16B6F"/>
    <w:rsid w:val="00A235D2"/>
    <w:rsid w:val="00A235E6"/>
    <w:rsid w:val="00A311B4"/>
    <w:rsid w:val="00A31AA0"/>
    <w:rsid w:val="00A4048F"/>
    <w:rsid w:val="00A43787"/>
    <w:rsid w:val="00A46697"/>
    <w:rsid w:val="00A52875"/>
    <w:rsid w:val="00A55547"/>
    <w:rsid w:val="00A557DE"/>
    <w:rsid w:val="00A5709D"/>
    <w:rsid w:val="00A5791E"/>
    <w:rsid w:val="00A61282"/>
    <w:rsid w:val="00A72680"/>
    <w:rsid w:val="00A7463C"/>
    <w:rsid w:val="00A75A10"/>
    <w:rsid w:val="00A8540D"/>
    <w:rsid w:val="00A87E28"/>
    <w:rsid w:val="00A92171"/>
    <w:rsid w:val="00A93FB4"/>
    <w:rsid w:val="00AA3419"/>
    <w:rsid w:val="00AA35DB"/>
    <w:rsid w:val="00AC15F8"/>
    <w:rsid w:val="00AC4421"/>
    <w:rsid w:val="00AD4F59"/>
    <w:rsid w:val="00AD65D8"/>
    <w:rsid w:val="00AD691D"/>
    <w:rsid w:val="00AE47A2"/>
    <w:rsid w:val="00AE7BC7"/>
    <w:rsid w:val="00AF35CD"/>
    <w:rsid w:val="00AF401F"/>
    <w:rsid w:val="00AF4D51"/>
    <w:rsid w:val="00B07CEA"/>
    <w:rsid w:val="00B11334"/>
    <w:rsid w:val="00B128FB"/>
    <w:rsid w:val="00B15219"/>
    <w:rsid w:val="00B17BAE"/>
    <w:rsid w:val="00B24FBE"/>
    <w:rsid w:val="00B37B55"/>
    <w:rsid w:val="00B46541"/>
    <w:rsid w:val="00B56682"/>
    <w:rsid w:val="00B64494"/>
    <w:rsid w:val="00B708F2"/>
    <w:rsid w:val="00B833AC"/>
    <w:rsid w:val="00B859A3"/>
    <w:rsid w:val="00B86E48"/>
    <w:rsid w:val="00B92EFF"/>
    <w:rsid w:val="00B97451"/>
    <w:rsid w:val="00BB310D"/>
    <w:rsid w:val="00BB59FB"/>
    <w:rsid w:val="00BC334D"/>
    <w:rsid w:val="00BC7CBE"/>
    <w:rsid w:val="00BD28D5"/>
    <w:rsid w:val="00BD2A2A"/>
    <w:rsid w:val="00BD58DA"/>
    <w:rsid w:val="00BE0690"/>
    <w:rsid w:val="00BF3472"/>
    <w:rsid w:val="00C047AD"/>
    <w:rsid w:val="00C219A9"/>
    <w:rsid w:val="00C2285B"/>
    <w:rsid w:val="00C316A2"/>
    <w:rsid w:val="00C33294"/>
    <w:rsid w:val="00C42C27"/>
    <w:rsid w:val="00C521EB"/>
    <w:rsid w:val="00C5271D"/>
    <w:rsid w:val="00C56B2F"/>
    <w:rsid w:val="00C56BBA"/>
    <w:rsid w:val="00C62F56"/>
    <w:rsid w:val="00C64191"/>
    <w:rsid w:val="00C65472"/>
    <w:rsid w:val="00C7024F"/>
    <w:rsid w:val="00C704F3"/>
    <w:rsid w:val="00C70CC9"/>
    <w:rsid w:val="00C76256"/>
    <w:rsid w:val="00C87E32"/>
    <w:rsid w:val="00C90429"/>
    <w:rsid w:val="00C91B15"/>
    <w:rsid w:val="00C92218"/>
    <w:rsid w:val="00CB0C53"/>
    <w:rsid w:val="00CB36C0"/>
    <w:rsid w:val="00CB4D8E"/>
    <w:rsid w:val="00CB61A6"/>
    <w:rsid w:val="00CC2BAD"/>
    <w:rsid w:val="00CC4418"/>
    <w:rsid w:val="00CD2922"/>
    <w:rsid w:val="00CD42FE"/>
    <w:rsid w:val="00CF222A"/>
    <w:rsid w:val="00CF30A0"/>
    <w:rsid w:val="00CF51C1"/>
    <w:rsid w:val="00D01683"/>
    <w:rsid w:val="00D01799"/>
    <w:rsid w:val="00D05623"/>
    <w:rsid w:val="00D06BD5"/>
    <w:rsid w:val="00D12A99"/>
    <w:rsid w:val="00D133DA"/>
    <w:rsid w:val="00D13A2F"/>
    <w:rsid w:val="00D141B4"/>
    <w:rsid w:val="00D309A1"/>
    <w:rsid w:val="00D30D9C"/>
    <w:rsid w:val="00D32FFE"/>
    <w:rsid w:val="00D33D35"/>
    <w:rsid w:val="00D344B8"/>
    <w:rsid w:val="00D370BE"/>
    <w:rsid w:val="00D43011"/>
    <w:rsid w:val="00D44085"/>
    <w:rsid w:val="00D45D8C"/>
    <w:rsid w:val="00D55810"/>
    <w:rsid w:val="00D63EBC"/>
    <w:rsid w:val="00D63EEB"/>
    <w:rsid w:val="00D6567D"/>
    <w:rsid w:val="00D72DCD"/>
    <w:rsid w:val="00D738BB"/>
    <w:rsid w:val="00D73947"/>
    <w:rsid w:val="00D923A8"/>
    <w:rsid w:val="00D92787"/>
    <w:rsid w:val="00D92964"/>
    <w:rsid w:val="00DA1EA7"/>
    <w:rsid w:val="00DB303D"/>
    <w:rsid w:val="00DB35F9"/>
    <w:rsid w:val="00DB47B1"/>
    <w:rsid w:val="00DB4DF5"/>
    <w:rsid w:val="00DC519C"/>
    <w:rsid w:val="00DC54FA"/>
    <w:rsid w:val="00DC5EE2"/>
    <w:rsid w:val="00DC6542"/>
    <w:rsid w:val="00DD1185"/>
    <w:rsid w:val="00DD21B1"/>
    <w:rsid w:val="00DD44FD"/>
    <w:rsid w:val="00DE4875"/>
    <w:rsid w:val="00DE4C39"/>
    <w:rsid w:val="00DF0C8A"/>
    <w:rsid w:val="00DF527D"/>
    <w:rsid w:val="00DF5DFE"/>
    <w:rsid w:val="00E10669"/>
    <w:rsid w:val="00E1126C"/>
    <w:rsid w:val="00E14EE4"/>
    <w:rsid w:val="00E22AA5"/>
    <w:rsid w:val="00E31398"/>
    <w:rsid w:val="00E31540"/>
    <w:rsid w:val="00E334C5"/>
    <w:rsid w:val="00E33D32"/>
    <w:rsid w:val="00E33FF6"/>
    <w:rsid w:val="00E40F30"/>
    <w:rsid w:val="00E422C7"/>
    <w:rsid w:val="00E425BA"/>
    <w:rsid w:val="00E4371A"/>
    <w:rsid w:val="00E448DF"/>
    <w:rsid w:val="00E539AF"/>
    <w:rsid w:val="00E53EAE"/>
    <w:rsid w:val="00E57D96"/>
    <w:rsid w:val="00E6544C"/>
    <w:rsid w:val="00E7126E"/>
    <w:rsid w:val="00E82997"/>
    <w:rsid w:val="00E90CD0"/>
    <w:rsid w:val="00E916A0"/>
    <w:rsid w:val="00E96501"/>
    <w:rsid w:val="00E97A19"/>
    <w:rsid w:val="00EA1132"/>
    <w:rsid w:val="00EB0EDC"/>
    <w:rsid w:val="00EC190A"/>
    <w:rsid w:val="00EC2A5D"/>
    <w:rsid w:val="00EC2DA6"/>
    <w:rsid w:val="00EC49B0"/>
    <w:rsid w:val="00EC51BB"/>
    <w:rsid w:val="00ED67E2"/>
    <w:rsid w:val="00EE10FA"/>
    <w:rsid w:val="00EE2959"/>
    <w:rsid w:val="00EE3B55"/>
    <w:rsid w:val="00EE70A9"/>
    <w:rsid w:val="00EE7E50"/>
    <w:rsid w:val="00EF621B"/>
    <w:rsid w:val="00F04A27"/>
    <w:rsid w:val="00F124A7"/>
    <w:rsid w:val="00F16117"/>
    <w:rsid w:val="00F17B61"/>
    <w:rsid w:val="00F2020E"/>
    <w:rsid w:val="00F20DF4"/>
    <w:rsid w:val="00F21424"/>
    <w:rsid w:val="00F234D9"/>
    <w:rsid w:val="00F237D3"/>
    <w:rsid w:val="00F32005"/>
    <w:rsid w:val="00F32440"/>
    <w:rsid w:val="00F33B8A"/>
    <w:rsid w:val="00F359D3"/>
    <w:rsid w:val="00F36C13"/>
    <w:rsid w:val="00F377F3"/>
    <w:rsid w:val="00F40767"/>
    <w:rsid w:val="00F42642"/>
    <w:rsid w:val="00F43E0A"/>
    <w:rsid w:val="00F5585A"/>
    <w:rsid w:val="00F65597"/>
    <w:rsid w:val="00F6736C"/>
    <w:rsid w:val="00F75D82"/>
    <w:rsid w:val="00F80EBE"/>
    <w:rsid w:val="00F847D4"/>
    <w:rsid w:val="00F978BB"/>
    <w:rsid w:val="00F979B3"/>
    <w:rsid w:val="00FB161D"/>
    <w:rsid w:val="00FB18FE"/>
    <w:rsid w:val="00FB3186"/>
    <w:rsid w:val="00FB46B0"/>
    <w:rsid w:val="00FC3C03"/>
    <w:rsid w:val="00FC5A8F"/>
    <w:rsid w:val="00FC5ADD"/>
    <w:rsid w:val="00FC5C47"/>
    <w:rsid w:val="00FD2226"/>
    <w:rsid w:val="00FD308F"/>
    <w:rsid w:val="00FD6A0F"/>
    <w:rsid w:val="00FE4D99"/>
    <w:rsid w:val="00FF4D0C"/>
    <w:rsid w:val="00FF6F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AB78AD4"/>
  <w15:chartTrackingRefBased/>
  <w15:docId w15:val="{DF5A96D1-744A-45A8-B259-BD2C7A3B40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aliases w:val="Body"/>
    <w:qFormat/>
    <w:rsid w:val="001175B7"/>
    <w:pPr>
      <w:spacing w:line="360" w:lineRule="auto"/>
      <w:jc w:val="both"/>
    </w:pPr>
    <w:rPr>
      <w:rFonts w:ascii="Arial" w:hAnsi="Ari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1410CD"/>
    <w:pPr>
      <w:keepNext/>
      <w:keepLines/>
      <w:numPr>
        <w:numId w:val="20"/>
      </w:numPr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1410CD"/>
    <w:pPr>
      <w:numPr>
        <w:ilvl w:val="1"/>
        <w:numId w:val="20"/>
      </w:numPr>
      <w:spacing w:before="100" w:beforeAutospacing="1" w:after="100" w:afterAutospacing="1" w:line="240" w:lineRule="auto"/>
      <w:outlineLvl w:val="1"/>
    </w:pPr>
    <w:rPr>
      <w:rFonts w:eastAsia="Times New Roman" w:cs="Times New Roman"/>
      <w:b/>
      <w:bCs/>
      <w:sz w:val="26"/>
      <w:szCs w:val="36"/>
      <w14:ligatures w14:val="none"/>
    </w:rPr>
  </w:style>
  <w:style w:type="paragraph" w:styleId="Heading3">
    <w:name w:val="heading 3"/>
    <w:basedOn w:val="Normal"/>
    <w:next w:val="Normal"/>
    <w:link w:val="Heading3Char"/>
    <w:autoRedefine/>
    <w:uiPriority w:val="9"/>
    <w:unhideWhenUsed/>
    <w:qFormat/>
    <w:rsid w:val="00523DA3"/>
    <w:pPr>
      <w:keepNext/>
      <w:keepLines/>
      <w:tabs>
        <w:tab w:val="left" w:pos="142"/>
      </w:tabs>
      <w:autoSpaceDE w:val="0"/>
      <w:autoSpaceDN w:val="0"/>
      <w:adjustRightInd w:val="0"/>
      <w:spacing w:after="240" w:line="240" w:lineRule="auto"/>
      <w:jc w:val="left"/>
      <w:outlineLvl w:val="2"/>
    </w:pPr>
    <w:rPr>
      <w:rFonts w:eastAsiaTheme="majorEastAsia" w:cs="Arial"/>
      <w:b/>
      <w:color w:val="000000" w:themeColor="text1"/>
      <w:sz w:val="24"/>
      <w14:ligatures w14:val="none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C190A"/>
    <w:pPr>
      <w:keepNext/>
      <w:keepLines/>
      <w:numPr>
        <w:ilvl w:val="3"/>
        <w:numId w:val="16"/>
      </w:numPr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410CD"/>
    <w:pPr>
      <w:keepNext/>
      <w:keepLines/>
      <w:numPr>
        <w:ilvl w:val="4"/>
        <w:numId w:val="16"/>
      </w:numPr>
      <w:spacing w:before="40" w:after="0"/>
      <w:outlineLvl w:val="4"/>
    </w:pPr>
    <w:rPr>
      <w:rFonts w:asciiTheme="majorHAnsi" w:eastAsiaTheme="majorEastAsia" w:hAnsiTheme="maj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C190A"/>
    <w:pPr>
      <w:keepNext/>
      <w:keepLines/>
      <w:numPr>
        <w:ilvl w:val="5"/>
        <w:numId w:val="16"/>
      </w:numPr>
      <w:spacing w:before="40" w:after="0"/>
      <w:outlineLvl w:val="5"/>
    </w:pPr>
    <w:rPr>
      <w:rFonts w:asciiTheme="majorHAnsi" w:eastAsiaTheme="majorEastAsia" w:hAnsiTheme="majorHAnsi" w:cstheme="majorBidi"/>
      <w:color w:val="1F3763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C190A"/>
    <w:pPr>
      <w:keepNext/>
      <w:keepLines/>
      <w:numPr>
        <w:ilvl w:val="6"/>
        <w:numId w:val="16"/>
      </w:numPr>
      <w:spacing w:before="40" w:after="0"/>
      <w:outlineLvl w:val="6"/>
    </w:pPr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C190A"/>
    <w:pPr>
      <w:keepNext/>
      <w:keepLines/>
      <w:numPr>
        <w:ilvl w:val="7"/>
        <w:numId w:val="16"/>
      </w:numPr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C190A"/>
    <w:pPr>
      <w:keepNext/>
      <w:keepLines/>
      <w:numPr>
        <w:ilvl w:val="8"/>
        <w:numId w:val="16"/>
      </w:numPr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1410CD"/>
    <w:rPr>
      <w:rFonts w:ascii="Arial" w:eastAsia="Times New Roman" w:hAnsi="Arial" w:cs="Times New Roman"/>
      <w:b/>
      <w:bCs/>
      <w:sz w:val="26"/>
      <w:szCs w:val="36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9"/>
    <w:rsid w:val="00523DA3"/>
    <w:rPr>
      <w:rFonts w:ascii="Arial" w:eastAsiaTheme="majorEastAsia" w:hAnsi="Arial" w:cs="Arial"/>
      <w:b/>
      <w:color w:val="000000" w:themeColor="text1"/>
      <w:sz w:val="24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9"/>
    <w:rsid w:val="001410C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410CD"/>
    <w:rPr>
      <w:rFonts w:asciiTheme="majorHAnsi" w:eastAsiaTheme="majorEastAsia" w:hAnsiTheme="majorHAnsi" w:cstheme="majorBidi"/>
      <w:color w:val="2F5496" w:themeColor="accent1" w:themeShade="BF"/>
    </w:rPr>
  </w:style>
  <w:style w:type="paragraph" w:customStyle="1" w:styleId="EndNoteBibliographyTitle">
    <w:name w:val="EndNote Bibliography Title"/>
    <w:basedOn w:val="Normal"/>
    <w:link w:val="EndNoteBibliographyTitleChar"/>
    <w:rsid w:val="00FB46B0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DefaultParagraphFont"/>
    <w:link w:val="EndNoteBibliographyTitle"/>
    <w:rsid w:val="00FB46B0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FB46B0"/>
    <w:pPr>
      <w:spacing w:line="240" w:lineRule="auto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DefaultParagraphFont"/>
    <w:link w:val="EndNoteBibliography"/>
    <w:rsid w:val="00FB46B0"/>
    <w:rPr>
      <w:rFonts w:ascii="Calibri" w:hAnsi="Calibri" w:cs="Calibri"/>
      <w:noProof/>
      <w:lang w:val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F3244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F32440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F32440"/>
    <w:rPr>
      <w:rFonts w:ascii="Arial" w:hAnsi="Arial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F32440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F32440"/>
    <w:rPr>
      <w:rFonts w:ascii="Arial" w:hAnsi="Arial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3244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2440"/>
    <w:rPr>
      <w:rFonts w:ascii="Segoe UI" w:hAnsi="Segoe UI" w:cs="Segoe UI"/>
      <w:sz w:val="18"/>
      <w:szCs w:val="18"/>
    </w:rPr>
  </w:style>
  <w:style w:type="paragraph" w:styleId="NoSpacing">
    <w:name w:val="No Spacing"/>
    <w:uiPriority w:val="1"/>
    <w:qFormat/>
    <w:rsid w:val="00FB18FE"/>
    <w:pPr>
      <w:spacing w:after="0" w:line="240" w:lineRule="auto"/>
      <w:jc w:val="both"/>
    </w:pPr>
    <w:rPr>
      <w:rFonts w:ascii="Arial" w:hAnsi="Arial"/>
    </w:rPr>
  </w:style>
  <w:style w:type="paragraph" w:styleId="ListParagraph">
    <w:name w:val="List Paragraph"/>
    <w:basedOn w:val="Normal"/>
    <w:uiPriority w:val="34"/>
    <w:qFormat/>
    <w:rsid w:val="000E277C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C21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9A9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C219A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9A9"/>
    <w:rPr>
      <w:rFonts w:ascii="Arial" w:hAnsi="Ari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C190A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C190A"/>
    <w:rPr>
      <w:rFonts w:asciiTheme="majorHAnsi" w:eastAsiaTheme="majorEastAsia" w:hAnsiTheme="majorHAnsi" w:cstheme="majorBidi"/>
      <w:color w:val="1F3763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C190A"/>
    <w:rPr>
      <w:rFonts w:asciiTheme="majorHAnsi" w:eastAsiaTheme="majorEastAsia" w:hAnsiTheme="majorHAnsi" w:cstheme="majorBidi"/>
      <w:i/>
      <w:iCs/>
      <w:color w:val="1F3763" w:themeColor="accent1" w:themeShade="7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C190A"/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C190A"/>
    <w:rPr>
      <w:rFonts w:asciiTheme="majorHAnsi" w:eastAsiaTheme="majorEastAsia" w:hAnsiTheme="majorHAnsi" w:cstheme="majorBidi"/>
      <w:i/>
      <w:iCs/>
      <w:color w:val="272727" w:themeColor="text1" w:themeTint="D8"/>
      <w:sz w:val="21"/>
      <w:szCs w:val="21"/>
    </w:rPr>
  </w:style>
  <w:style w:type="paragraph" w:styleId="Revision">
    <w:name w:val="Revision"/>
    <w:hidden/>
    <w:uiPriority w:val="99"/>
    <w:semiHidden/>
    <w:rsid w:val="0086391D"/>
    <w:pPr>
      <w:spacing w:after="0" w:line="240" w:lineRule="auto"/>
    </w:pPr>
    <w:rPr>
      <w:rFonts w:ascii="Arial" w:hAnsi="Arial"/>
    </w:rPr>
  </w:style>
  <w:style w:type="character" w:styleId="Hyperlink">
    <w:name w:val="Hyperlink"/>
    <w:basedOn w:val="DefaultParagraphFont"/>
    <w:uiPriority w:val="99"/>
    <w:unhideWhenUsed/>
    <w:rsid w:val="006651E5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6651E5"/>
    <w:rPr>
      <w:color w:val="605E5C"/>
      <w:shd w:val="clear" w:color="auto" w:fill="E1DFDD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1A74B5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DE4C39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538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0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05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07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597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834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164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7928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171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795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6851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4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213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7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55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188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6730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827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5523246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631793517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7546681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2015374266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822818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652678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2699716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50124124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2069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88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32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34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106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582395">
          <w:marLeft w:val="0"/>
          <w:marRight w:val="0"/>
          <w:marTop w:val="0"/>
          <w:marBottom w:val="0"/>
          <w:divBdr>
            <w:top w:val="single" w:sz="2" w:space="0" w:color="E3E3E3"/>
            <w:left w:val="single" w:sz="2" w:space="0" w:color="E3E3E3"/>
            <w:bottom w:val="single" w:sz="2" w:space="0" w:color="E3E3E3"/>
            <w:right w:val="single" w:sz="2" w:space="0" w:color="E3E3E3"/>
          </w:divBdr>
          <w:divsChild>
            <w:div w:id="2034959008">
              <w:marLeft w:val="0"/>
              <w:marRight w:val="0"/>
              <w:marTop w:val="100"/>
              <w:marBottom w:val="100"/>
              <w:divBdr>
                <w:top w:val="single" w:sz="2" w:space="0" w:color="E3E3E3"/>
                <w:left w:val="single" w:sz="2" w:space="0" w:color="E3E3E3"/>
                <w:bottom w:val="single" w:sz="2" w:space="0" w:color="E3E3E3"/>
                <w:right w:val="single" w:sz="2" w:space="0" w:color="E3E3E3"/>
              </w:divBdr>
              <w:divsChild>
                <w:div w:id="1937248267">
                  <w:marLeft w:val="0"/>
                  <w:marRight w:val="0"/>
                  <w:marTop w:val="0"/>
                  <w:marBottom w:val="0"/>
                  <w:divBdr>
                    <w:top w:val="single" w:sz="2" w:space="0" w:color="E3E3E3"/>
                    <w:left w:val="single" w:sz="2" w:space="0" w:color="E3E3E3"/>
                    <w:bottom w:val="single" w:sz="2" w:space="0" w:color="E3E3E3"/>
                    <w:right w:val="single" w:sz="2" w:space="0" w:color="E3E3E3"/>
                  </w:divBdr>
                  <w:divsChild>
                    <w:div w:id="174656396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E3E3E3"/>
                        <w:left w:val="single" w:sz="2" w:space="0" w:color="E3E3E3"/>
                        <w:bottom w:val="single" w:sz="2" w:space="0" w:color="E3E3E3"/>
                        <w:right w:val="single" w:sz="2" w:space="0" w:color="E3E3E3"/>
                      </w:divBdr>
                      <w:divsChild>
                        <w:div w:id="1346781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E3E3E3"/>
                            <w:left w:val="single" w:sz="2" w:space="0" w:color="E3E3E3"/>
                            <w:bottom w:val="single" w:sz="2" w:space="0" w:color="E3E3E3"/>
                            <w:right w:val="single" w:sz="2" w:space="0" w:color="E3E3E3"/>
                          </w:divBdr>
                          <w:divsChild>
                            <w:div w:id="18189541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E3E3E3"/>
                                <w:left w:val="single" w:sz="2" w:space="0" w:color="E3E3E3"/>
                                <w:bottom w:val="single" w:sz="2" w:space="0" w:color="E3E3E3"/>
                                <w:right w:val="single" w:sz="2" w:space="0" w:color="E3E3E3"/>
                              </w:divBdr>
                              <w:divsChild>
                                <w:div w:id="4389908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3E3E3"/>
                                    <w:left w:val="single" w:sz="2" w:space="0" w:color="E3E3E3"/>
                                    <w:bottom w:val="single" w:sz="2" w:space="0" w:color="E3E3E3"/>
                                    <w:right w:val="single" w:sz="2" w:space="0" w:color="E3E3E3"/>
                                  </w:divBdr>
                                  <w:divsChild>
                                    <w:div w:id="14288910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E3E3E3"/>
                                        <w:left w:val="single" w:sz="2" w:space="0" w:color="E3E3E3"/>
                                        <w:bottom w:val="single" w:sz="2" w:space="0" w:color="E3E3E3"/>
                                        <w:right w:val="single" w:sz="2" w:space="0" w:color="E3E3E3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6690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6489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hmed.rahman.21@ucl.ac.uk" TargetMode="External"/><Relationship Id="rId13" Type="http://schemas.openxmlformats.org/officeDocument/2006/relationships/image" Target="media/image5.tiff"/><Relationship Id="rId18" Type="http://schemas.openxmlformats.org/officeDocument/2006/relationships/image" Target="media/image10.png"/><Relationship Id="rId26" Type="http://schemas.openxmlformats.org/officeDocument/2006/relationships/image" Target="media/image18.png"/><Relationship Id="rId3" Type="http://schemas.openxmlformats.org/officeDocument/2006/relationships/styles" Target="styles.xml"/><Relationship Id="rId21" Type="http://schemas.openxmlformats.org/officeDocument/2006/relationships/image" Target="media/image13.png"/><Relationship Id="rId34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4.tiff"/><Relationship Id="rId17" Type="http://schemas.openxmlformats.org/officeDocument/2006/relationships/image" Target="media/image9.tif"/><Relationship Id="rId25" Type="http://schemas.openxmlformats.org/officeDocument/2006/relationships/image" Target="media/image17.emf"/><Relationship Id="rId33" Type="http://schemas.openxmlformats.org/officeDocument/2006/relationships/image" Target="media/image25.png"/><Relationship Id="rId2" Type="http://schemas.openxmlformats.org/officeDocument/2006/relationships/numbering" Target="numbering.xml"/><Relationship Id="rId16" Type="http://schemas.openxmlformats.org/officeDocument/2006/relationships/image" Target="media/image8.tif"/><Relationship Id="rId20" Type="http://schemas.openxmlformats.org/officeDocument/2006/relationships/image" Target="media/image12.png"/><Relationship Id="rId29" Type="http://schemas.openxmlformats.org/officeDocument/2006/relationships/image" Target="media/image21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tiff"/><Relationship Id="rId24" Type="http://schemas.openxmlformats.org/officeDocument/2006/relationships/image" Target="media/image16.emf"/><Relationship Id="rId32" Type="http://schemas.openxmlformats.org/officeDocument/2006/relationships/image" Target="media/image24.emf"/><Relationship Id="rId5" Type="http://schemas.openxmlformats.org/officeDocument/2006/relationships/webSettings" Target="webSettings.xml"/><Relationship Id="rId15" Type="http://schemas.openxmlformats.org/officeDocument/2006/relationships/image" Target="media/image7.tif"/><Relationship Id="rId23" Type="http://schemas.openxmlformats.org/officeDocument/2006/relationships/image" Target="media/image15.emf"/><Relationship Id="rId28" Type="http://schemas.openxmlformats.org/officeDocument/2006/relationships/image" Target="media/image20.png"/><Relationship Id="rId36" Type="http://schemas.openxmlformats.org/officeDocument/2006/relationships/theme" Target="theme/theme1.xml"/><Relationship Id="rId10" Type="http://schemas.openxmlformats.org/officeDocument/2006/relationships/image" Target="media/image2.tiff"/><Relationship Id="rId19" Type="http://schemas.openxmlformats.org/officeDocument/2006/relationships/image" Target="media/image11.png"/><Relationship Id="rId31" Type="http://schemas.openxmlformats.org/officeDocument/2006/relationships/image" Target="media/image23.png"/><Relationship Id="rId4" Type="http://schemas.openxmlformats.org/officeDocument/2006/relationships/settings" Target="settings.xml"/><Relationship Id="rId9" Type="http://schemas.openxmlformats.org/officeDocument/2006/relationships/image" Target="media/image1.tiff"/><Relationship Id="rId14" Type="http://schemas.openxmlformats.org/officeDocument/2006/relationships/image" Target="media/image6.tif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8004F47-50C3-4778-8D3D-59235CDEDAC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23</Pages>
  <Words>2203</Words>
  <Characters>12563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4</cp:revision>
  <dcterms:created xsi:type="dcterms:W3CDTF">2025-03-02T22:13:00Z</dcterms:created>
  <dcterms:modified xsi:type="dcterms:W3CDTF">2025-03-15T16:51:00Z</dcterms:modified>
</cp:coreProperties>
</file>