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54B32" w14:textId="77777777" w:rsidR="003C2075" w:rsidRPr="00806F54" w:rsidRDefault="003C2075" w:rsidP="003C2075">
      <w:pPr>
        <w:pStyle w:val="NoSpacing"/>
        <w:spacing w:line="36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806F54">
        <w:rPr>
          <w:rFonts w:ascii="Times New Roman" w:hAnsi="Times New Roman"/>
          <w:b/>
          <w:bCs/>
          <w:sz w:val="20"/>
          <w:szCs w:val="20"/>
        </w:rPr>
        <w:t xml:space="preserve">DISCOVERY OF BIOACTIVE COMPOUNDS FROM MEDICINAL PLANTS: INSIGHTS INTO </w:t>
      </w:r>
      <w:r w:rsidRPr="00806F54">
        <w:rPr>
          <w:rFonts w:ascii="Times New Roman" w:hAnsi="Times New Roman"/>
          <w:b/>
          <w:bCs/>
          <w:i/>
          <w:sz w:val="20"/>
          <w:szCs w:val="20"/>
        </w:rPr>
        <w:t>WRIGHTIA TINCTORIA</w:t>
      </w:r>
      <w:r w:rsidRPr="00806F54">
        <w:rPr>
          <w:rFonts w:ascii="Times New Roman" w:hAnsi="Times New Roman"/>
          <w:b/>
          <w:bCs/>
          <w:sz w:val="20"/>
          <w:szCs w:val="20"/>
        </w:rPr>
        <w:t xml:space="preserve"> AS A POTENTIAL ANTISTAPHYLOCOCCAL AGENT TARGETING CLUMPING FACTOR A</w:t>
      </w:r>
    </w:p>
    <w:p w14:paraId="1D60A737" w14:textId="77777777" w:rsidR="00F36887" w:rsidRDefault="00F36887" w:rsidP="00F36887">
      <w:pPr>
        <w:rPr>
          <w:lang w:val="en-US"/>
        </w:rPr>
      </w:pPr>
    </w:p>
    <w:p w14:paraId="1FFBA8F9" w14:textId="77777777" w:rsidR="00F36887" w:rsidRDefault="00F36887" w:rsidP="00F36887">
      <w:pPr>
        <w:pStyle w:val="NoSpacing"/>
        <w:spacing w:line="360" w:lineRule="auto"/>
        <w:rPr>
          <w:rFonts w:ascii="Times New Roman" w:eastAsiaTheme="minorEastAsia" w:hAnsi="Times New Roman"/>
          <w:b/>
          <w:bCs/>
          <w:sz w:val="20"/>
          <w:szCs w:val="20"/>
        </w:rPr>
      </w:pPr>
      <w:r>
        <w:rPr>
          <w:rFonts w:ascii="Times New Roman" w:eastAsiaTheme="minorEastAsia" w:hAnsi="Times New Roman"/>
          <w:b/>
          <w:bCs/>
          <w:sz w:val="20"/>
          <w:szCs w:val="20"/>
        </w:rPr>
        <w:t>Vidya. S.</w:t>
      </w:r>
      <m:oMath>
        <m:sSup>
          <m:sSupPr>
            <m:ctrlPr>
              <w:rPr>
                <w:rFonts w:ascii="Cambria Math" w:hAnsi="Cambria Math"/>
                <w:lang w:val="en-US" w:eastAsia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L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a</m:t>
            </m:r>
          </m:sup>
        </m:sSup>
      </m:oMath>
      <w:r>
        <w:rPr>
          <w:rFonts w:ascii="Times New Roman" w:eastAsiaTheme="minorEastAsia" w:hAnsi="Times New Roman"/>
          <w:b/>
          <w:bCs/>
          <w:iCs/>
          <w:sz w:val="20"/>
          <w:szCs w:val="20"/>
        </w:rPr>
        <w:t xml:space="preserve">, </w:t>
      </w:r>
      <w:r>
        <w:rPr>
          <w:rFonts w:ascii="Times New Roman" w:hAnsi="Times New Roman"/>
          <w:b/>
          <w:bCs/>
          <w:sz w:val="20"/>
          <w:szCs w:val="20"/>
        </w:rPr>
        <w:t>Anantha Bhairavi.</w:t>
      </w:r>
      <m:oMath>
        <m:sSup>
          <m:sSupPr>
            <m:ctrlPr>
              <w:rPr>
                <w:rFonts w:ascii="Cambria Math" w:hAnsi="Cambria Math"/>
                <w:lang w:val="en-US" w:eastAsia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V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a</m:t>
            </m:r>
          </m:sup>
        </m:sSup>
      </m:oMath>
      <w:r>
        <w:rPr>
          <w:rFonts w:ascii="Times New Roman" w:eastAsiaTheme="minorEastAsia" w:hAnsi="Times New Roman"/>
          <w:b/>
          <w:bCs/>
          <w:sz w:val="20"/>
          <w:szCs w:val="20"/>
        </w:rPr>
        <w:t>, Sathishkumar.</w:t>
      </w:r>
      <m:oMath>
        <m:sSup>
          <m:sSupPr>
            <m:ctrlPr>
              <w:rPr>
                <w:rFonts w:ascii="Cambria Math" w:hAnsi="Cambria Math"/>
                <w:lang w:val="en-US" w:eastAsia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R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a*</m:t>
            </m:r>
          </m:sup>
        </m:sSup>
      </m:oMath>
      <w:r>
        <w:rPr>
          <w:rFonts w:ascii="Times New Roman" w:eastAsiaTheme="minorEastAsia" w:hAnsi="Times New Roman"/>
          <w:b/>
          <w:bCs/>
          <w:sz w:val="20"/>
          <w:szCs w:val="20"/>
        </w:rPr>
        <w:t>.</w:t>
      </w:r>
    </w:p>
    <w:p w14:paraId="148E1095" w14:textId="77777777" w:rsidR="00F36887" w:rsidRDefault="00F36887" w:rsidP="00F36887">
      <w:pPr>
        <w:pStyle w:val="NoSpacing"/>
        <w:spacing w:line="360" w:lineRule="auto"/>
        <w:rPr>
          <w:rFonts w:ascii="Times New Roman" w:eastAsiaTheme="minorHAnsi" w:hAnsi="Times New Roman"/>
          <w:b/>
          <w:bCs/>
          <w:sz w:val="20"/>
          <w:szCs w:val="20"/>
        </w:rPr>
      </w:pPr>
    </w:p>
    <w:p w14:paraId="291ED97B" w14:textId="77777777" w:rsidR="00F36887" w:rsidRDefault="00F36887" w:rsidP="00F36887">
      <w:pPr>
        <w:pStyle w:val="ListParagraph"/>
        <w:numPr>
          <w:ilvl w:val="0"/>
          <w:numId w:val="2"/>
        </w:numPr>
        <w:spacing w:after="200"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Department of Biotechnology, Kongunadu Arts and Science College, Coimbatore- 641029, Tamil Nadu, India.</w:t>
      </w:r>
    </w:p>
    <w:p w14:paraId="1F8A03C0" w14:textId="77777777" w:rsidR="00F36887" w:rsidRDefault="00F36887" w:rsidP="00F36887">
      <w:pPr>
        <w:pStyle w:val="ListParagraph"/>
        <w:spacing w:line="360" w:lineRule="auto"/>
        <w:rPr>
          <w:rFonts w:ascii="Times New Roman" w:hAnsi="Times New Roman" w:cs="Times New Roman"/>
          <w:sz w:val="20"/>
        </w:rPr>
      </w:pPr>
    </w:p>
    <w:p w14:paraId="0CBE9BD8" w14:textId="77777777" w:rsidR="00F36887" w:rsidRDefault="00F36887" w:rsidP="00F36887">
      <w:pPr>
        <w:pStyle w:val="ListParagraph"/>
        <w:spacing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*Corresponding Author: Sathishkumar R</w:t>
      </w:r>
    </w:p>
    <w:p w14:paraId="076D5EB3" w14:textId="77777777" w:rsidR="00F36887" w:rsidRDefault="00F36887" w:rsidP="00F36887">
      <w:pPr>
        <w:spacing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ORCID ID: 0000-0002-0546-8951</w:t>
      </w:r>
    </w:p>
    <w:p w14:paraId="09D6B978" w14:textId="77777777" w:rsidR="00F36887" w:rsidRDefault="00F36887" w:rsidP="00F36887">
      <w:pPr>
        <w:pStyle w:val="ListParagraph"/>
        <w:spacing w:line="240" w:lineRule="auto"/>
        <w:rPr>
          <w:rStyle w:val="Hyperlink"/>
        </w:rPr>
      </w:pPr>
      <w:r>
        <w:rPr>
          <w:rFonts w:ascii="Times New Roman" w:hAnsi="Times New Roman" w:cs="Times New Roman"/>
          <w:sz w:val="20"/>
        </w:rPr>
        <w:t xml:space="preserve">EMAIL:  </w:t>
      </w:r>
      <w:hyperlink r:id="rId5" w:history="1">
        <w:r>
          <w:rPr>
            <w:rStyle w:val="Hyperlink"/>
            <w:rFonts w:ascii="Times New Roman" w:hAnsi="Times New Roman" w:cs="Times New Roman"/>
            <w:sz w:val="20"/>
          </w:rPr>
          <w:t>rsathishkumar_bt@kongunaducollege.ac.in</w:t>
        </w:r>
      </w:hyperlink>
    </w:p>
    <w:p w14:paraId="0D95EC2A" w14:textId="77777777" w:rsidR="00F36887" w:rsidRDefault="00F36887" w:rsidP="00F36887">
      <w:pPr>
        <w:pStyle w:val="ListParagraph"/>
        <w:spacing w:line="240" w:lineRule="auto"/>
        <w:rPr>
          <w:rStyle w:val="Hyperlink"/>
          <w:rFonts w:ascii="Times New Roman" w:hAnsi="Times New Roman" w:cs="Times New Roman"/>
          <w:sz w:val="20"/>
        </w:rPr>
      </w:pPr>
    </w:p>
    <w:p w14:paraId="4B91CA3E" w14:textId="77777777" w:rsidR="00F36887" w:rsidRDefault="00F36887" w:rsidP="00F36887">
      <w:pPr>
        <w:pStyle w:val="ListParagraph"/>
        <w:spacing w:line="240" w:lineRule="auto"/>
        <w:rPr>
          <w:rStyle w:val="Hyperlink"/>
          <w:rFonts w:ascii="Times New Roman" w:hAnsi="Times New Roman" w:cs="Times New Roman"/>
          <w:sz w:val="20"/>
        </w:rPr>
      </w:pPr>
    </w:p>
    <w:p w14:paraId="33089533" w14:textId="77777777" w:rsidR="00F36887" w:rsidRDefault="00F36887" w:rsidP="00F36887">
      <w:pPr>
        <w:pStyle w:val="ListParagraph"/>
        <w:spacing w:line="240" w:lineRule="auto"/>
        <w:rPr>
          <w:rStyle w:val="Hyperlink"/>
          <w:rFonts w:ascii="Times New Roman" w:hAnsi="Times New Roman" w:cs="Times New Roman"/>
          <w:sz w:val="20"/>
        </w:rPr>
      </w:pPr>
      <w:r>
        <w:rPr>
          <w:rStyle w:val="Hyperlink"/>
          <w:rFonts w:ascii="Times New Roman" w:hAnsi="Times New Roman" w:cs="Times New Roman"/>
          <w:sz w:val="20"/>
        </w:rPr>
        <w:t>Vidya S L</w:t>
      </w:r>
    </w:p>
    <w:p w14:paraId="6B5095D9" w14:textId="77777777" w:rsidR="00F36887" w:rsidRDefault="00F36887" w:rsidP="00F36887">
      <w:pPr>
        <w:pStyle w:val="ListParagraph"/>
        <w:spacing w:line="240" w:lineRule="auto"/>
      </w:pPr>
    </w:p>
    <w:p w14:paraId="0D919B40" w14:textId="77777777" w:rsidR="00F36887" w:rsidRDefault="00F36887" w:rsidP="00F36887">
      <w:pPr>
        <w:pStyle w:val="ListParagraph"/>
        <w:spacing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ORCID ID: 0000-0002-7362-782X </w:t>
      </w:r>
    </w:p>
    <w:p w14:paraId="25FD8BA4" w14:textId="77777777" w:rsidR="00F36887" w:rsidRDefault="00F36887" w:rsidP="00F36887">
      <w:pPr>
        <w:spacing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EMAIL: </w:t>
      </w:r>
      <w:hyperlink r:id="rId6" w:history="1">
        <w:r>
          <w:rPr>
            <w:rStyle w:val="Hyperlink"/>
            <w:rFonts w:ascii="Times New Roman" w:hAnsi="Times New Roman" w:cs="Times New Roman"/>
            <w:sz w:val="20"/>
            <w:szCs w:val="20"/>
          </w:rPr>
          <w:t>vidyasl95@gmail.com</w:t>
        </w:r>
      </w:hyperlink>
    </w:p>
    <w:p w14:paraId="0AE2DE8F" w14:textId="77777777" w:rsidR="00F36887" w:rsidRDefault="00F36887" w:rsidP="00F36887">
      <w:pPr>
        <w:spacing w:line="240" w:lineRule="auto"/>
        <w:ind w:firstLine="720"/>
        <w:rPr>
          <w:rFonts w:ascii="Times New Roman" w:hAnsi="Times New Roman" w:cs="Times New Roman"/>
          <w:sz w:val="20"/>
          <w:szCs w:val="20"/>
        </w:rPr>
      </w:pPr>
    </w:p>
    <w:p w14:paraId="3C80CE78" w14:textId="77777777" w:rsidR="00F36887" w:rsidRDefault="00F36887" w:rsidP="00F36887">
      <w:pPr>
        <w:spacing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Anantha Bhairavi V</w:t>
      </w:r>
    </w:p>
    <w:p w14:paraId="347DA61D" w14:textId="77777777" w:rsidR="00F36887" w:rsidRDefault="00F36887" w:rsidP="00F36887">
      <w:pPr>
        <w:spacing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ORCID ID: 0000-0002-6771-4900</w:t>
      </w:r>
    </w:p>
    <w:p w14:paraId="535A7C2D" w14:textId="77777777" w:rsidR="00F36887" w:rsidRDefault="00F36887" w:rsidP="00F36887">
      <w:pPr>
        <w:spacing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EMAIL: </w:t>
      </w:r>
      <w:hyperlink r:id="rId7" w:history="1">
        <w:r>
          <w:rPr>
            <w:rStyle w:val="Hyperlink"/>
            <w:rFonts w:ascii="Times New Roman" w:hAnsi="Times New Roman" w:cs="Times New Roman"/>
            <w:sz w:val="20"/>
            <w:szCs w:val="20"/>
          </w:rPr>
          <w:t>ananthabhairavi24@gmail.com</w:t>
        </w:r>
      </w:hyperlink>
    </w:p>
    <w:p w14:paraId="74114935" w14:textId="3E9D92FB" w:rsidR="00F36887" w:rsidRDefault="00F36887" w:rsidP="0033679C">
      <w:pPr>
        <w:spacing w:line="360" w:lineRule="auto"/>
        <w:jc w:val="center"/>
        <w:rPr>
          <w:rFonts w:ascii="Times New Roman;serif" w:hAnsi="Times New Roman;serif"/>
          <w:b/>
          <w:color w:val="000000"/>
        </w:rPr>
      </w:pPr>
      <w:r>
        <w:rPr>
          <w:rFonts w:ascii="Times New Roman;serif" w:hAnsi="Times New Roman;serif"/>
          <w:b/>
          <w:color w:val="000000"/>
        </w:rPr>
        <w:t>Supplementary File</w:t>
      </w:r>
    </w:p>
    <w:p w14:paraId="673C8C2A" w14:textId="77777777" w:rsidR="00F36887" w:rsidRDefault="00F36887" w:rsidP="0033679C">
      <w:pPr>
        <w:spacing w:line="360" w:lineRule="auto"/>
        <w:jc w:val="center"/>
        <w:rPr>
          <w:rFonts w:ascii="Times New Roman;serif" w:hAnsi="Times New Roman;serif"/>
          <w:b/>
          <w:color w:val="000000"/>
        </w:rPr>
      </w:pPr>
    </w:p>
    <w:p w14:paraId="338A3941" w14:textId="56326AEB" w:rsidR="0033679C" w:rsidRDefault="0033679C" w:rsidP="0033679C">
      <w:pPr>
        <w:spacing w:line="360" w:lineRule="auto"/>
        <w:jc w:val="center"/>
        <w:rPr>
          <w:rFonts w:ascii="Times New Roman;serif" w:hAnsi="Times New Roman;serif"/>
          <w:b/>
          <w:color w:val="000000"/>
        </w:rPr>
      </w:pPr>
      <w:r>
        <w:rPr>
          <w:rFonts w:ascii="Times New Roman;serif" w:hAnsi="Times New Roman;serif"/>
          <w:b/>
          <w:color w:val="000000"/>
        </w:rPr>
        <w:t>Table 1: L</w:t>
      </w:r>
      <w:r>
        <w:rPr>
          <w:rFonts w:ascii="Times New Roman;serif" w:hAnsi="Times New Roman;serif"/>
          <w:b/>
          <w:color w:val="000000"/>
          <w:sz w:val="24"/>
        </w:rPr>
        <w:t>ist of Phytochemicals/ secondary metabolites for respective medicinal plants chosen for the study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6"/>
        <w:gridCol w:w="2860"/>
        <w:gridCol w:w="2178"/>
        <w:gridCol w:w="3232"/>
      </w:tblGrid>
      <w:tr w:rsidR="0033679C" w14:paraId="4FC46867" w14:textId="77777777" w:rsidTr="001A3104">
        <w:tc>
          <w:tcPr>
            <w:tcW w:w="773" w:type="dxa"/>
            <w:hideMark/>
          </w:tcPr>
          <w:p w14:paraId="58C33825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lang w:val="en-US"/>
              </w:rPr>
              <w:t>S.No</w:t>
            </w:r>
            <w:proofErr w:type="spellEnd"/>
            <w:r>
              <w:rPr>
                <w:rFonts w:ascii="Times New Roman" w:hAnsi="Times New Roman"/>
                <w:b/>
                <w:bCs/>
                <w:lang w:val="en-US"/>
              </w:rPr>
              <w:t>.</w:t>
            </w:r>
          </w:p>
        </w:tc>
        <w:tc>
          <w:tcPr>
            <w:tcW w:w="2966" w:type="dxa"/>
            <w:hideMark/>
          </w:tcPr>
          <w:p w14:paraId="544DD2DC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Compound Name</w:t>
            </w:r>
          </w:p>
        </w:tc>
        <w:tc>
          <w:tcPr>
            <w:tcW w:w="2259" w:type="dxa"/>
            <w:hideMark/>
          </w:tcPr>
          <w:p w14:paraId="489F1F95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PubChem ID</w:t>
            </w:r>
          </w:p>
        </w:tc>
        <w:tc>
          <w:tcPr>
            <w:tcW w:w="3352" w:type="dxa"/>
            <w:hideMark/>
          </w:tcPr>
          <w:p w14:paraId="1B8B72EB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Compound Structure</w:t>
            </w:r>
          </w:p>
        </w:tc>
      </w:tr>
      <w:tr w:rsidR="0033679C" w14:paraId="792E147A" w14:textId="77777777" w:rsidTr="001A3104">
        <w:tc>
          <w:tcPr>
            <w:tcW w:w="773" w:type="dxa"/>
          </w:tcPr>
          <w:p w14:paraId="3CE618C0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966" w:type="dxa"/>
          </w:tcPr>
          <w:p w14:paraId="625055B7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</w:rPr>
              <w:t>17 beta-hydroxy-28-norolean-12-ene-3,16-dione</w:t>
            </w:r>
          </w:p>
        </w:tc>
        <w:tc>
          <w:tcPr>
            <w:tcW w:w="2259" w:type="dxa"/>
          </w:tcPr>
          <w:p w14:paraId="3EF530C3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102067273</w:t>
            </w:r>
          </w:p>
        </w:tc>
        <w:tc>
          <w:tcPr>
            <w:tcW w:w="3352" w:type="dxa"/>
          </w:tcPr>
          <w:p w14:paraId="5F5C762A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6CBB3876" wp14:editId="65720798">
                  <wp:extent cx="956945" cy="956945"/>
                  <wp:effectExtent l="0" t="0" r="0" b="0"/>
                  <wp:docPr id="3" name="Picture 3" descr="Structur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ructur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5CC4DBBD" w14:textId="77777777" w:rsidTr="001A3104">
        <w:tc>
          <w:tcPr>
            <w:tcW w:w="773" w:type="dxa"/>
          </w:tcPr>
          <w:p w14:paraId="77D489BF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966" w:type="dxa"/>
          </w:tcPr>
          <w:p w14:paraId="2FB5674A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2,3,3-Trimethyl-2-(4methyl </w:t>
            </w:r>
            <w:proofErr w:type="spellStart"/>
            <w:r>
              <w:rPr>
                <w:rFonts w:ascii="Times New Roman" w:hAnsi="Times New Roman"/>
                <w:color w:val="000000"/>
              </w:rPr>
              <w:t>pentanoyl</w:t>
            </w:r>
            <w:proofErr w:type="spellEnd"/>
            <w:r>
              <w:rPr>
                <w:rFonts w:ascii="Times New Roman" w:hAnsi="Times New Roman"/>
                <w:color w:val="000000"/>
              </w:rPr>
              <w:t>)-cyclopentanone</w:t>
            </w:r>
          </w:p>
        </w:tc>
        <w:tc>
          <w:tcPr>
            <w:tcW w:w="2259" w:type="dxa"/>
          </w:tcPr>
          <w:p w14:paraId="5D4841F2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573846</w:t>
            </w:r>
          </w:p>
        </w:tc>
        <w:tc>
          <w:tcPr>
            <w:tcW w:w="3352" w:type="dxa"/>
          </w:tcPr>
          <w:p w14:paraId="3816C65E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629A2E74" wp14:editId="4FF508FB">
                  <wp:extent cx="956945" cy="956945"/>
                  <wp:effectExtent l="0" t="0" r="0" b="0"/>
                  <wp:docPr id="1" name="Picture 1" descr="Structur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ructur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759D6D08" w14:textId="77777777" w:rsidTr="001A3104">
        <w:tc>
          <w:tcPr>
            <w:tcW w:w="773" w:type="dxa"/>
          </w:tcPr>
          <w:p w14:paraId="072EC877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3</w:t>
            </w:r>
          </w:p>
        </w:tc>
        <w:tc>
          <w:tcPr>
            <w:tcW w:w="2966" w:type="dxa"/>
          </w:tcPr>
          <w:p w14:paraId="28CD38CD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1FD">
              <w:rPr>
                <w:rFonts w:ascii="Times New Roman" w:hAnsi="Times New Roman" w:cs="Times New Roman"/>
                <w:sz w:val="20"/>
                <w:szCs w:val="20"/>
              </w:rPr>
              <w:t>4-(2-Methoxy phenyl) piperidine</w:t>
            </w:r>
          </w:p>
        </w:tc>
        <w:tc>
          <w:tcPr>
            <w:tcW w:w="2259" w:type="dxa"/>
          </w:tcPr>
          <w:p w14:paraId="6408D375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544738</w:t>
            </w:r>
          </w:p>
        </w:tc>
        <w:tc>
          <w:tcPr>
            <w:tcW w:w="3352" w:type="dxa"/>
          </w:tcPr>
          <w:p w14:paraId="41A5182E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6667428" wp14:editId="2382D662">
                  <wp:extent cx="952500" cy="952500"/>
                  <wp:effectExtent l="0" t="0" r="0" b="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0" t="-340" r="-340" b="-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5C9F205D" w14:textId="77777777" w:rsidTr="001A3104">
        <w:tc>
          <w:tcPr>
            <w:tcW w:w="773" w:type="dxa"/>
          </w:tcPr>
          <w:p w14:paraId="336CC152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966" w:type="dxa"/>
          </w:tcPr>
          <w:p w14:paraId="6E41328A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5-Benzyloxypyrimidine-2-carboxylic acid</w:t>
            </w:r>
          </w:p>
        </w:tc>
        <w:tc>
          <w:tcPr>
            <w:tcW w:w="2259" w:type="dxa"/>
          </w:tcPr>
          <w:p w14:paraId="563CCA79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561874</w:t>
            </w:r>
          </w:p>
        </w:tc>
        <w:tc>
          <w:tcPr>
            <w:tcW w:w="3352" w:type="dxa"/>
          </w:tcPr>
          <w:p w14:paraId="753064FC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6D673BC0" wp14:editId="2C6C1FE6">
                  <wp:extent cx="956945" cy="956945"/>
                  <wp:effectExtent l="0" t="0" r="0" b="0"/>
                  <wp:docPr id="4" name="Picture 4" descr="Structur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tructur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2C873193" w14:textId="77777777" w:rsidTr="001A3104">
        <w:tc>
          <w:tcPr>
            <w:tcW w:w="773" w:type="dxa"/>
          </w:tcPr>
          <w:p w14:paraId="5FA983B3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2966" w:type="dxa"/>
          </w:tcPr>
          <w:p w14:paraId="052E43CC" w14:textId="77777777" w:rsidR="0033679C" w:rsidRPr="008A51FD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51FD">
              <w:rPr>
                <w:rFonts w:ascii="Times New Roman" w:hAnsi="Times New Roman" w:cs="Times New Roman"/>
                <w:sz w:val="20"/>
                <w:szCs w:val="20"/>
              </w:rPr>
              <w:t>Acacetin</w:t>
            </w:r>
          </w:p>
          <w:p w14:paraId="5AEB8D73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</w:tcPr>
          <w:p w14:paraId="199E524A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5280442</w:t>
            </w:r>
          </w:p>
        </w:tc>
        <w:tc>
          <w:tcPr>
            <w:tcW w:w="3352" w:type="dxa"/>
          </w:tcPr>
          <w:p w14:paraId="69C7AEBB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B108ACD" wp14:editId="54A9C8EB">
                  <wp:extent cx="952500" cy="952500"/>
                  <wp:effectExtent l="0" t="0" r="0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0" t="-340" r="-340" b="-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49325B78" w14:textId="77777777" w:rsidTr="001A3104">
        <w:tc>
          <w:tcPr>
            <w:tcW w:w="773" w:type="dxa"/>
          </w:tcPr>
          <w:p w14:paraId="59858E9F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2966" w:type="dxa"/>
          </w:tcPr>
          <w:p w14:paraId="73BD48C5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Benzofuran 2,3, dihydro</w:t>
            </w:r>
          </w:p>
        </w:tc>
        <w:tc>
          <w:tcPr>
            <w:tcW w:w="2259" w:type="dxa"/>
          </w:tcPr>
          <w:p w14:paraId="3F9D93B2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20209882</w:t>
            </w:r>
          </w:p>
        </w:tc>
        <w:tc>
          <w:tcPr>
            <w:tcW w:w="3352" w:type="dxa"/>
          </w:tcPr>
          <w:p w14:paraId="1B37DD52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</w:rPr>
              <w:drawing>
                <wp:inline distT="0" distB="0" distL="0" distR="0" wp14:anchorId="108DAF2C" wp14:editId="2685EF9F">
                  <wp:extent cx="956945" cy="956945"/>
                  <wp:effectExtent l="0" t="0" r="0" b="0"/>
                  <wp:docPr id="5" name="Picture 5" descr="Structur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tructur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1BC4E87C" w14:textId="77777777" w:rsidTr="001A3104">
        <w:tc>
          <w:tcPr>
            <w:tcW w:w="773" w:type="dxa"/>
          </w:tcPr>
          <w:p w14:paraId="2BEBEBC7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2966" w:type="dxa"/>
          </w:tcPr>
          <w:p w14:paraId="14C0FB53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1FD">
              <w:rPr>
                <w:rFonts w:ascii="Times New Roman" w:hAnsi="Times New Roman" w:cs="Times New Roman"/>
                <w:sz w:val="20"/>
                <w:szCs w:val="20"/>
              </w:rPr>
              <w:t>Diethyl Phthalate</w:t>
            </w:r>
          </w:p>
        </w:tc>
        <w:tc>
          <w:tcPr>
            <w:tcW w:w="2259" w:type="dxa"/>
          </w:tcPr>
          <w:p w14:paraId="4A766450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6781</w:t>
            </w:r>
          </w:p>
        </w:tc>
        <w:tc>
          <w:tcPr>
            <w:tcW w:w="3352" w:type="dxa"/>
          </w:tcPr>
          <w:p w14:paraId="3AF31DA4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B4668EC" wp14:editId="57340E7C">
                  <wp:extent cx="942975" cy="942975"/>
                  <wp:effectExtent l="0" t="0" r="9525" b="9525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0" t="-340" r="-340" b="-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335E7782" w14:textId="77777777" w:rsidTr="001A3104">
        <w:tc>
          <w:tcPr>
            <w:tcW w:w="773" w:type="dxa"/>
          </w:tcPr>
          <w:p w14:paraId="6C179098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966" w:type="dxa"/>
          </w:tcPr>
          <w:p w14:paraId="5F131638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1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Ephedrine</w:t>
            </w:r>
          </w:p>
        </w:tc>
        <w:tc>
          <w:tcPr>
            <w:tcW w:w="2259" w:type="dxa"/>
          </w:tcPr>
          <w:p w14:paraId="7A485E0C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9294</w:t>
            </w:r>
          </w:p>
        </w:tc>
        <w:tc>
          <w:tcPr>
            <w:tcW w:w="3352" w:type="dxa"/>
          </w:tcPr>
          <w:p w14:paraId="454CEE4A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31C827E" wp14:editId="77C6CE46">
                  <wp:extent cx="952500" cy="952500"/>
                  <wp:effectExtent l="0" t="0" r="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0" t="-340" r="-340" b="-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63697551" w14:textId="77777777" w:rsidTr="001A3104">
        <w:tc>
          <w:tcPr>
            <w:tcW w:w="773" w:type="dxa"/>
          </w:tcPr>
          <w:p w14:paraId="4A1B7BE9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2966" w:type="dxa"/>
          </w:tcPr>
          <w:p w14:paraId="1B6D70A4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1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Epicatechin</w:t>
            </w:r>
          </w:p>
        </w:tc>
        <w:tc>
          <w:tcPr>
            <w:tcW w:w="2259" w:type="dxa"/>
          </w:tcPr>
          <w:p w14:paraId="5086F2A2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72276</w:t>
            </w:r>
          </w:p>
        </w:tc>
        <w:tc>
          <w:tcPr>
            <w:tcW w:w="3352" w:type="dxa"/>
          </w:tcPr>
          <w:p w14:paraId="64170D63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20E43D9C" wp14:editId="6F1C3C8C">
                  <wp:extent cx="952500" cy="952500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0" t="-340" r="-340" b="-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13A2E918" w14:textId="77777777" w:rsidTr="001A3104">
        <w:tc>
          <w:tcPr>
            <w:tcW w:w="773" w:type="dxa"/>
          </w:tcPr>
          <w:p w14:paraId="5FC682E9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10</w:t>
            </w:r>
          </w:p>
        </w:tc>
        <w:tc>
          <w:tcPr>
            <w:tcW w:w="2966" w:type="dxa"/>
          </w:tcPr>
          <w:p w14:paraId="5D99005B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1FD">
              <w:rPr>
                <w:rFonts w:ascii="Times New Roman" w:hAnsi="Times New Roman" w:cs="Times New Roman"/>
                <w:sz w:val="20"/>
                <w:szCs w:val="20"/>
              </w:rPr>
              <w:t>Indirubin</w:t>
            </w:r>
          </w:p>
        </w:tc>
        <w:tc>
          <w:tcPr>
            <w:tcW w:w="2259" w:type="dxa"/>
          </w:tcPr>
          <w:p w14:paraId="51AF897C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10177</w:t>
            </w:r>
          </w:p>
        </w:tc>
        <w:tc>
          <w:tcPr>
            <w:tcW w:w="3352" w:type="dxa"/>
          </w:tcPr>
          <w:p w14:paraId="563A3F80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294BAD83" wp14:editId="574C4EBC">
                  <wp:extent cx="942975" cy="942975"/>
                  <wp:effectExtent l="0" t="0" r="9525" b="9525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0" t="-340" r="-340" b="-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2E704B3F" w14:textId="77777777" w:rsidTr="001A3104">
        <w:tc>
          <w:tcPr>
            <w:tcW w:w="773" w:type="dxa"/>
          </w:tcPr>
          <w:p w14:paraId="6BD4FE28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2966" w:type="dxa"/>
          </w:tcPr>
          <w:p w14:paraId="65272676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1FD">
              <w:rPr>
                <w:rFonts w:ascii="Times New Roman" w:hAnsi="Times New Roman" w:cs="Times New Roman"/>
                <w:sz w:val="20"/>
                <w:szCs w:val="20"/>
              </w:rPr>
              <w:t>Indigo</w:t>
            </w:r>
          </w:p>
        </w:tc>
        <w:tc>
          <w:tcPr>
            <w:tcW w:w="2259" w:type="dxa"/>
          </w:tcPr>
          <w:p w14:paraId="29FB664B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10215</w:t>
            </w:r>
          </w:p>
        </w:tc>
        <w:tc>
          <w:tcPr>
            <w:tcW w:w="3352" w:type="dxa"/>
          </w:tcPr>
          <w:p w14:paraId="2C901487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25755B77" wp14:editId="22429D8E">
                  <wp:extent cx="942975" cy="942975"/>
                  <wp:effectExtent l="0" t="0" r="9525" b="9525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0" t="-340" r="-340" b="-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2F8CA543" w14:textId="77777777" w:rsidTr="001A3104">
        <w:tc>
          <w:tcPr>
            <w:tcW w:w="773" w:type="dxa"/>
          </w:tcPr>
          <w:p w14:paraId="25037F50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2966" w:type="dxa"/>
          </w:tcPr>
          <w:p w14:paraId="1237E839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A51FD">
              <w:rPr>
                <w:rFonts w:ascii="Times New Roman" w:hAnsi="Times New Roman" w:cs="Times New Roman"/>
                <w:sz w:val="20"/>
                <w:szCs w:val="20"/>
              </w:rPr>
              <w:t>Isatin</w:t>
            </w:r>
            <w:proofErr w:type="spellEnd"/>
          </w:p>
        </w:tc>
        <w:tc>
          <w:tcPr>
            <w:tcW w:w="2259" w:type="dxa"/>
          </w:tcPr>
          <w:p w14:paraId="05D4831D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7054</w:t>
            </w:r>
          </w:p>
        </w:tc>
        <w:tc>
          <w:tcPr>
            <w:tcW w:w="3352" w:type="dxa"/>
          </w:tcPr>
          <w:p w14:paraId="44B6B00C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0A30256" wp14:editId="389D8E76">
                  <wp:extent cx="942975" cy="942975"/>
                  <wp:effectExtent l="0" t="0" r="9525" b="9525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0" t="-340" r="-340" b="-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02C4FE6B" w14:textId="77777777" w:rsidTr="001A3104">
        <w:tc>
          <w:tcPr>
            <w:tcW w:w="773" w:type="dxa"/>
          </w:tcPr>
          <w:p w14:paraId="41ACBA34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13</w:t>
            </w:r>
          </w:p>
        </w:tc>
        <w:tc>
          <w:tcPr>
            <w:tcW w:w="2966" w:type="dxa"/>
          </w:tcPr>
          <w:p w14:paraId="1A7045F1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1FD">
              <w:rPr>
                <w:rFonts w:ascii="Times New Roman" w:hAnsi="Times New Roman" w:cs="Times New Roman"/>
                <w:sz w:val="20"/>
                <w:szCs w:val="20"/>
              </w:rPr>
              <w:t>Palmitic acid</w:t>
            </w:r>
          </w:p>
        </w:tc>
        <w:tc>
          <w:tcPr>
            <w:tcW w:w="2259" w:type="dxa"/>
          </w:tcPr>
          <w:p w14:paraId="6037FB5A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985</w:t>
            </w:r>
          </w:p>
        </w:tc>
        <w:tc>
          <w:tcPr>
            <w:tcW w:w="3352" w:type="dxa"/>
          </w:tcPr>
          <w:p w14:paraId="5EB28C80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F6F0A07" wp14:editId="31E07B1F">
                  <wp:extent cx="952500" cy="952500"/>
                  <wp:effectExtent l="0" t="0" r="0" b="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0" t="-340" r="-340" b="-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78E92D92" w14:textId="77777777" w:rsidTr="001A3104">
        <w:tc>
          <w:tcPr>
            <w:tcW w:w="773" w:type="dxa"/>
          </w:tcPr>
          <w:p w14:paraId="5A610245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2966" w:type="dxa"/>
          </w:tcPr>
          <w:p w14:paraId="56A10222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1FD">
              <w:rPr>
                <w:rFonts w:ascii="Times New Roman" w:hAnsi="Times New Roman" w:cs="Times New Roman"/>
                <w:sz w:val="20"/>
                <w:szCs w:val="20"/>
              </w:rPr>
              <w:t>Phytol</w:t>
            </w:r>
          </w:p>
        </w:tc>
        <w:tc>
          <w:tcPr>
            <w:tcW w:w="2259" w:type="dxa"/>
          </w:tcPr>
          <w:p w14:paraId="79DBC6DD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5280435</w:t>
            </w:r>
          </w:p>
        </w:tc>
        <w:tc>
          <w:tcPr>
            <w:tcW w:w="3352" w:type="dxa"/>
          </w:tcPr>
          <w:p w14:paraId="7F68F76E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BE0202B" wp14:editId="303EC52C">
                  <wp:extent cx="942975" cy="942975"/>
                  <wp:effectExtent l="0" t="0" r="9525" b="9525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0" t="-340" r="-340" b="-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111E9270" w14:textId="77777777" w:rsidTr="001A3104">
        <w:tc>
          <w:tcPr>
            <w:tcW w:w="773" w:type="dxa"/>
          </w:tcPr>
          <w:p w14:paraId="2486288F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</w:t>
            </w:r>
          </w:p>
        </w:tc>
        <w:tc>
          <w:tcPr>
            <w:tcW w:w="2966" w:type="dxa"/>
          </w:tcPr>
          <w:p w14:paraId="49CECCCA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1FD">
              <w:rPr>
                <w:rFonts w:ascii="Times New Roman" w:hAnsi="Times New Roman" w:cs="Times New Roman"/>
                <w:sz w:val="20"/>
                <w:szCs w:val="20"/>
              </w:rPr>
              <w:t>Purpurin</w:t>
            </w:r>
          </w:p>
        </w:tc>
        <w:tc>
          <w:tcPr>
            <w:tcW w:w="2259" w:type="dxa"/>
          </w:tcPr>
          <w:p w14:paraId="1D934F3B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6683</w:t>
            </w:r>
          </w:p>
        </w:tc>
        <w:tc>
          <w:tcPr>
            <w:tcW w:w="3352" w:type="dxa"/>
          </w:tcPr>
          <w:p w14:paraId="375348DA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31F019F" wp14:editId="078E2C66">
                  <wp:extent cx="952500" cy="952500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0" t="-340" r="-340" b="-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3D23FA8D" w14:textId="77777777" w:rsidTr="001A3104">
        <w:tc>
          <w:tcPr>
            <w:tcW w:w="773" w:type="dxa"/>
          </w:tcPr>
          <w:p w14:paraId="5CE491DA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2966" w:type="dxa"/>
          </w:tcPr>
          <w:p w14:paraId="47BC36C1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1FD">
              <w:rPr>
                <w:rFonts w:ascii="Times New Roman" w:hAnsi="Times New Roman" w:cs="Times New Roman"/>
                <w:sz w:val="20"/>
                <w:szCs w:val="20"/>
              </w:rPr>
              <w:t>Semiglabrin</w:t>
            </w:r>
          </w:p>
        </w:tc>
        <w:tc>
          <w:tcPr>
            <w:tcW w:w="2259" w:type="dxa"/>
          </w:tcPr>
          <w:p w14:paraId="1A8D6CCC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3353369</w:t>
            </w:r>
          </w:p>
        </w:tc>
        <w:tc>
          <w:tcPr>
            <w:tcW w:w="3352" w:type="dxa"/>
          </w:tcPr>
          <w:p w14:paraId="3E938A0D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449ED70" wp14:editId="5326DE38">
                  <wp:extent cx="952500" cy="952500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0" t="-340" r="-340" b="-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509B6159" w14:textId="77777777" w:rsidTr="001A3104">
        <w:tc>
          <w:tcPr>
            <w:tcW w:w="773" w:type="dxa"/>
          </w:tcPr>
          <w:p w14:paraId="284FC74B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17</w:t>
            </w:r>
          </w:p>
        </w:tc>
        <w:tc>
          <w:tcPr>
            <w:tcW w:w="2966" w:type="dxa"/>
          </w:tcPr>
          <w:p w14:paraId="179D5A72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1FD">
              <w:rPr>
                <w:rFonts w:ascii="Times New Roman" w:hAnsi="Times New Roman" w:cs="Times New Roman"/>
                <w:sz w:val="20"/>
                <w:szCs w:val="20"/>
              </w:rPr>
              <w:t>Ursolic acid</w:t>
            </w:r>
          </w:p>
        </w:tc>
        <w:tc>
          <w:tcPr>
            <w:tcW w:w="2259" w:type="dxa"/>
          </w:tcPr>
          <w:p w14:paraId="0AA384DC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64945</w:t>
            </w:r>
          </w:p>
        </w:tc>
        <w:tc>
          <w:tcPr>
            <w:tcW w:w="3352" w:type="dxa"/>
          </w:tcPr>
          <w:p w14:paraId="3E2C9D4D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1527DFFD" wp14:editId="35C8B7FD">
                  <wp:extent cx="942975" cy="942975"/>
                  <wp:effectExtent l="0" t="0" r="9525" b="9525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0" t="-340" r="-340" b="-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216A74E2" w14:textId="77777777" w:rsidTr="001A3104">
        <w:tc>
          <w:tcPr>
            <w:tcW w:w="773" w:type="dxa"/>
          </w:tcPr>
          <w:p w14:paraId="73F26D05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18</w:t>
            </w:r>
          </w:p>
        </w:tc>
        <w:tc>
          <w:tcPr>
            <w:tcW w:w="2966" w:type="dxa"/>
          </w:tcPr>
          <w:p w14:paraId="364D42EA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1FD">
              <w:rPr>
                <w:rFonts w:ascii="Times New Roman" w:hAnsi="Times New Roman" w:cs="Times New Roman"/>
                <w:sz w:val="20"/>
                <w:szCs w:val="20"/>
              </w:rPr>
              <w:t>Urs-12-en-3beta-ol</w:t>
            </w:r>
          </w:p>
        </w:tc>
        <w:tc>
          <w:tcPr>
            <w:tcW w:w="2259" w:type="dxa"/>
          </w:tcPr>
          <w:p w14:paraId="4D0CECA4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225688</w:t>
            </w:r>
          </w:p>
        </w:tc>
        <w:tc>
          <w:tcPr>
            <w:tcW w:w="3352" w:type="dxa"/>
          </w:tcPr>
          <w:p w14:paraId="03DF1D0F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0473EE5" wp14:editId="7844DD29">
                  <wp:extent cx="952500" cy="952500"/>
                  <wp:effectExtent l="0" t="0" r="0" b="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0" t="-340" r="-340" b="-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79C" w14:paraId="527C2A35" w14:textId="77777777" w:rsidTr="001A3104">
        <w:tc>
          <w:tcPr>
            <w:tcW w:w="773" w:type="dxa"/>
          </w:tcPr>
          <w:p w14:paraId="0C12D0EE" w14:textId="77777777" w:rsidR="0033679C" w:rsidRDefault="0033679C" w:rsidP="001A3104">
            <w:pPr>
              <w:pStyle w:val="TableContents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19</w:t>
            </w:r>
          </w:p>
        </w:tc>
        <w:tc>
          <w:tcPr>
            <w:tcW w:w="2966" w:type="dxa"/>
          </w:tcPr>
          <w:p w14:paraId="48E5F13C" w14:textId="77777777" w:rsidR="0033679C" w:rsidRPr="008A51FD" w:rsidRDefault="0033679C" w:rsidP="001A3104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1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Vasicinol</w:t>
            </w:r>
          </w:p>
        </w:tc>
        <w:tc>
          <w:tcPr>
            <w:tcW w:w="2259" w:type="dxa"/>
          </w:tcPr>
          <w:p w14:paraId="38645C2B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442934</w:t>
            </w:r>
          </w:p>
        </w:tc>
        <w:tc>
          <w:tcPr>
            <w:tcW w:w="3352" w:type="dxa"/>
          </w:tcPr>
          <w:p w14:paraId="7D30C17F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4E56569" wp14:editId="6F7015D4">
                  <wp:extent cx="952500" cy="952500"/>
                  <wp:effectExtent l="0" t="0" r="0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0" t="-340" r="-340" b="-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C23E0" w14:textId="77777777" w:rsidR="0033679C" w:rsidRDefault="0033679C" w:rsidP="0033679C">
      <w:pPr>
        <w:pStyle w:val="LO-normal"/>
        <w:spacing w:before="240" w:after="200" w:line="36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highlight w:val="white"/>
        </w:rPr>
      </w:pPr>
    </w:p>
    <w:p w14:paraId="4FA8FC13" w14:textId="77777777" w:rsidR="0033679C" w:rsidRDefault="0033679C" w:rsidP="0033679C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2: Prediction of Pharmacological Activity using PASS online Way2Drug </w:t>
      </w:r>
    </w:p>
    <w:tbl>
      <w:tblPr>
        <w:tblW w:w="970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022"/>
        <w:gridCol w:w="3565"/>
        <w:gridCol w:w="5121"/>
      </w:tblGrid>
      <w:tr w:rsidR="0033679C" w14:paraId="7AD6710D" w14:textId="77777777" w:rsidTr="001A3104">
        <w:trPr>
          <w:trHeight w:val="451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B4B7C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B862D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Phytocompound with PubChem ID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733AE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Pass prediction</w:t>
            </w:r>
          </w:p>
        </w:tc>
      </w:tr>
      <w:tr w:rsidR="0033679C" w14:paraId="45A57555" w14:textId="77777777" w:rsidTr="001A3104">
        <w:trPr>
          <w:trHeight w:val="1605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BED92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5B89B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beta-Hydroxy-28-norolean-12-ene-3,16-dione (102067273)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7DF7D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02580F" wp14:editId="06F8FC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5" name="Rectangle 16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D678C" id="Rectangle 165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DCUI3XWAIAALA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330" w:dyaOrig="1657" w14:anchorId="3047D1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9" o:spid="_x0000_i1025" type="#_x0000_t75" style="width:165.75pt;height:79.55pt;visibility:visible;mso-wrap-distance-right:0" o:ole="">
                  <v:imagedata r:id="rId30" o:title=""/>
                </v:shape>
                <o:OLEObject Type="Embed" ProgID="PBrush" ShapeID="ole_rId109" DrawAspect="Content" ObjectID="_1803557390" r:id="rId31"/>
              </w:object>
            </w:r>
          </w:p>
        </w:tc>
      </w:tr>
      <w:tr w:rsidR="0033679C" w14:paraId="340230DE" w14:textId="77777777" w:rsidTr="001A3104">
        <w:trPr>
          <w:trHeight w:val="1672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31D2F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9613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2,3,3-Trimethyl-2-(4methyl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pentanoyl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)- cyclopentanone (573846)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13670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FFB940" wp14:editId="257298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" name="Rectangle 164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41262" id="Rectangle 164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kJJfc1kCAACwBAAADgAAAAAAAAAAAAAAAAAuAgAAZHJzL2Uyb0RvYy54bWxQSwECLQAU&#10;AAYACAAAACEAhluH1dgAAAAFAQAADwAAAAAAAAAAAAAAAACzBAAAZHJzL2Rvd25yZXYueG1sUEsF&#10;BgAAAAAEAAQA8wAAALg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299" w:dyaOrig="1672" w14:anchorId="4E415045">
                <v:shape id="ole_rId111" o:spid="_x0000_i1026" type="#_x0000_t75" style="width:165.75pt;height:86.25pt;visibility:visible;mso-wrap-distance-right:0" o:ole="">
                  <v:imagedata r:id="rId32" o:title=""/>
                </v:shape>
                <o:OLEObject Type="Embed" ProgID="PBrush" ShapeID="ole_rId111" DrawAspect="Content" ObjectID="_1803557391" r:id="rId33"/>
              </w:object>
            </w:r>
          </w:p>
        </w:tc>
      </w:tr>
      <w:tr w:rsidR="0033679C" w14:paraId="113179CC" w14:textId="77777777" w:rsidTr="001A3104">
        <w:trPr>
          <w:trHeight w:val="1635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987BE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96EB9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4-(2-methoxy phenyl) piperidine (544738)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97BDB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43EA15" wp14:editId="207800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2" name="Rectangle 162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FB421" id="Rectangle 162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/hNTH1kCAACwBAAADgAAAAAAAAAAAAAAAAAuAgAAZHJzL2Uyb0RvYy54bWxQSwECLQAU&#10;AAYACAAAACEAhluH1dgAAAAFAQAADwAAAAAAAAAAAAAAAACzBAAAZHJzL2Rvd25yZXYueG1sUEsF&#10;BgAAAAAEAAQA8wAAALg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330" w:dyaOrig="1590" w14:anchorId="3AB157E9">
                <v:shape id="ole_rId115" o:spid="_x0000_i1027" type="#_x0000_t75" style="width:165.75pt;height:79.55pt;visibility:visible;mso-wrap-distance-right:0" o:ole="">
                  <v:imagedata r:id="rId34" o:title=""/>
                </v:shape>
                <o:OLEObject Type="Embed" ProgID="PBrush" ShapeID="ole_rId115" DrawAspect="Content" ObjectID="_1803557392" r:id="rId35"/>
              </w:object>
            </w:r>
          </w:p>
        </w:tc>
      </w:tr>
      <w:tr w:rsidR="0033679C" w14:paraId="749745FC" w14:textId="77777777" w:rsidTr="001A3104">
        <w:trPr>
          <w:trHeight w:val="168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A36B1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0E4E4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 Benzyloxypyrimidine (561874)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9C855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AF2C56" wp14:editId="7944AD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1" name="Rectangle 161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A86C8" id="Rectangle 161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SVNVKVkCAACwBAAADgAAAAAAAAAAAAAAAAAuAgAAZHJzL2Uyb0RvYy54bWxQSwECLQAU&#10;AAYACAAAACEAhluH1dgAAAAFAQAADwAAAAAAAAAAAAAAAACzBAAAZHJzL2Rvd25yZXYueG1sUEsF&#10;BgAAAAAEAAQA8wAAALg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347" w:dyaOrig="1740" w14:anchorId="40864E40">
                <v:shape id="ole_rId117" o:spid="_x0000_i1028" type="#_x0000_t75" style="width:165.75pt;height:86.25pt;visibility:visible;mso-wrap-distance-right:0" o:ole="">
                  <v:imagedata r:id="rId36" o:title=""/>
                </v:shape>
                <o:OLEObject Type="Embed" ProgID="PBrush" ShapeID="ole_rId117" DrawAspect="Content" ObjectID="_1803557393" r:id="rId37"/>
              </w:object>
            </w:r>
          </w:p>
        </w:tc>
      </w:tr>
      <w:tr w:rsidR="0033679C" w14:paraId="0E428F9A" w14:textId="77777777" w:rsidTr="001A3104">
        <w:trPr>
          <w:trHeight w:val="168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4BDF8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8C2D0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EEC">
              <w:rPr>
                <w:rFonts w:ascii="Times New Roman" w:hAnsi="Times New Roman" w:cs="Times New Roman"/>
                <w:sz w:val="20"/>
                <w:szCs w:val="20"/>
              </w:rPr>
              <w:t>Acacetin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(5280442)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78BB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CDFFB3" wp14:editId="2BD753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0" name="Rectangle 160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4AAB2" id="Rectangle 160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G5GHjVkCAACwBAAADgAAAAAAAAAAAAAAAAAuAgAAZHJzL2Uyb0RvYy54bWxQSwECLQAU&#10;AAYACAAAACEAhluH1dgAAAAFAQAADwAAAAAAAAAAAAAAAACzBAAAZHJzL2Rvd25yZXYueG1sUEsF&#10;BgAAAAAEAAQA8wAAALg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330" w:dyaOrig="1740" w14:anchorId="7B74C776">
                <v:shape id="ole_rId119" o:spid="_x0000_i1029" type="#_x0000_t75" style="width:165.75pt;height:86.25pt;visibility:visible;mso-wrap-distance-right:0" o:ole="">
                  <v:imagedata r:id="rId38" o:title=""/>
                </v:shape>
                <o:OLEObject Type="Embed" ProgID="PBrush" ShapeID="ole_rId119" DrawAspect="Content" ObjectID="_1803557394" r:id="rId39"/>
              </w:object>
            </w:r>
          </w:p>
        </w:tc>
      </w:tr>
      <w:tr w:rsidR="0033679C" w14:paraId="2A5448B0" w14:textId="77777777" w:rsidTr="001A3104">
        <w:trPr>
          <w:trHeight w:val="173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BCF7A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34E91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Benzofuran 2,3 dihydro (20209882)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9E2F3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B54298" wp14:editId="0AC8AA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9" name="Rectangle 159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F5F4C" id="Rectangle 159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cXKnWlkCAACwBAAADgAAAAAAAAAAAAAAAAAuAgAAZHJzL2Uyb0RvYy54bWxQSwECLQAU&#10;AAYACAAAACEAhluH1dgAAAAFAQAADwAAAAAAAAAAAAAAAACzBAAAZHJzL2Rvd25yZXYueG1sUEsF&#10;BgAAAAAEAAQA8wAAALg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300" w:dyaOrig="1707" w14:anchorId="4A14EE61">
                <v:shape id="ole_rId121" o:spid="_x0000_i1030" type="#_x0000_t75" style="width:165.75pt;height:86.25pt;visibility:visible;mso-wrap-distance-right:0" o:ole="">
                  <v:imagedata r:id="rId40" o:title=""/>
                </v:shape>
                <o:OLEObject Type="Embed" ProgID="PBrush" ShapeID="ole_rId121" DrawAspect="Content" ObjectID="_1803557395" r:id="rId41"/>
              </w:object>
            </w:r>
          </w:p>
        </w:tc>
      </w:tr>
      <w:tr w:rsidR="0033679C" w14:paraId="5C257B9A" w14:textId="77777777" w:rsidTr="001A3104">
        <w:trPr>
          <w:trHeight w:val="1656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55B8E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4BB2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Diethyl phthalate (6781)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2E845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41858E" wp14:editId="1FAD74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5" name="Rectangle 15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77A01" id="Rectangle 155" o:spid="_x0000_s1026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CtcL6CWAIAALA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329" w:dyaOrig="1591" w14:anchorId="2009EA77">
                <v:shape id="ole_rId129" o:spid="_x0000_i1031" type="#_x0000_t75" style="width:165.75pt;height:79.55pt;visibility:visible;mso-wrap-distance-right:0" o:ole="">
                  <v:imagedata r:id="rId42" o:title=""/>
                </v:shape>
                <o:OLEObject Type="Embed" ProgID="PBrush" ShapeID="ole_rId129" DrawAspect="Content" ObjectID="_1803557396" r:id="rId43"/>
              </w:object>
            </w:r>
          </w:p>
        </w:tc>
      </w:tr>
      <w:tr w:rsidR="0033679C" w14:paraId="2E2FA564" w14:textId="77777777" w:rsidTr="001A3104">
        <w:trPr>
          <w:trHeight w:val="1605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3A94D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2A719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Ephedrine (9294)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1F6E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47EE8D" wp14:editId="4E978D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" name="Rectangle 153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AF5F6" id="Rectangle 153" o:spid="_x0000_s1026" style="position:absolute;margin-left:0;margin-top:0;width:50pt;height:5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w/Gy7lkCAACwBAAADgAAAAAAAAAAAAAAAAAuAgAAZHJzL2Uyb0RvYy54bWxQSwECLQAU&#10;AAYACAAAACEAhluH1dgAAAAFAQAADwAAAAAAAAAAAAAAAACzBAAAZHJzL2Rvd25yZXYueG1sUEsF&#10;BgAAAAAEAAQA8wAAALg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298" w:dyaOrig="1708" w14:anchorId="377487EF">
                <v:shape id="ole_rId133" o:spid="_x0000_i1032" type="#_x0000_t75" style="width:165.75pt;height:86.25pt;visibility:visible;mso-wrap-distance-right:0" o:ole="">
                  <v:imagedata r:id="rId44" o:title=""/>
                </v:shape>
                <o:OLEObject Type="Embed" ProgID="PBrush" ShapeID="ole_rId133" DrawAspect="Content" ObjectID="_1803557397" r:id="rId45"/>
              </w:object>
            </w:r>
          </w:p>
        </w:tc>
      </w:tr>
      <w:tr w:rsidR="0033679C" w14:paraId="0D5ABEED" w14:textId="77777777" w:rsidTr="001A3104">
        <w:trPr>
          <w:trHeight w:val="168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8AC6A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B5C77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Epicatechin (72276)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701BF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70F33FD" wp14:editId="0D4A3F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" name="Rectangle 152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89FD1" id="Rectangle 152" o:spid="_x0000_s1026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CRM2BKWAIAALA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300" w:dyaOrig="1740" w14:anchorId="0C8FB837">
                <v:shape id="ole_rId135" o:spid="_x0000_i1033" type="#_x0000_t75" style="width:165.75pt;height:86.25pt;visibility:visible;mso-wrap-distance-right:0" o:ole="">
                  <v:imagedata r:id="rId46" o:title=""/>
                </v:shape>
                <o:OLEObject Type="Embed" ProgID="PBrush" ShapeID="ole_rId135" DrawAspect="Content" ObjectID="_1803557398" r:id="rId47"/>
              </w:object>
            </w:r>
          </w:p>
        </w:tc>
      </w:tr>
      <w:tr w:rsidR="0033679C" w14:paraId="5A8EA608" w14:textId="77777777" w:rsidTr="001A3104">
        <w:trPr>
          <w:trHeight w:val="1806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B48F6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AEE6A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Indirubin (10177)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94BD2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706CF2" wp14:editId="181088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9" name="Rectangle 149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658A9" id="Rectangle 149" o:spid="_x0000_s1026" style="position:absolute;margin-left:0;margin-top:0;width:50pt;height:50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BrkGbfWAIAALA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298" w:dyaOrig="1858" w14:anchorId="009AC809">
                <v:shape id="ole_rId141" o:spid="_x0000_i1034" type="#_x0000_t75" style="width:165.75pt;height:93.75pt;visibility:visible;mso-wrap-distance-right:0" o:ole="">
                  <v:imagedata r:id="rId48" o:title=""/>
                </v:shape>
                <o:OLEObject Type="Embed" ProgID="PBrush" ShapeID="ole_rId141" DrawAspect="Content" ObjectID="_1803557399" r:id="rId49"/>
              </w:object>
            </w:r>
          </w:p>
        </w:tc>
      </w:tr>
      <w:tr w:rsidR="0033679C" w14:paraId="7107C996" w14:textId="77777777" w:rsidTr="001A3104">
        <w:trPr>
          <w:trHeight w:val="1605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46C94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64447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Indigo (10215)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641D1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4362E2" wp14:editId="2D354C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8" name="Rectangle 148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7D93B" id="Rectangle 148" o:spid="_x0000_s1026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A5UrR7WAIAALA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313" w:dyaOrig="1589" w14:anchorId="4CF8C1A2">
                <v:shape id="ole_rId143" o:spid="_x0000_i1035" type="#_x0000_t75" style="width:165.75pt;height:79.55pt;visibility:visible;mso-wrap-distance-right:0" o:ole="">
                  <v:imagedata r:id="rId50" o:title=""/>
                </v:shape>
                <o:OLEObject Type="Embed" ProgID="PBrush" ShapeID="ole_rId143" DrawAspect="Content" ObjectID="_1803557400" r:id="rId51"/>
              </w:object>
            </w:r>
          </w:p>
        </w:tc>
      </w:tr>
      <w:tr w:rsidR="0033679C" w14:paraId="1B25BDAA" w14:textId="77777777" w:rsidTr="001A3104">
        <w:trPr>
          <w:trHeight w:val="1773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D7774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C6FA3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Isatin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(7054)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39987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0C385A9" wp14:editId="17EB9E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7" name="Rectangle 147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DE64E" id="Rectangle 147" o:spid="_x0000_s1026" style="position:absolute;margin-left:0;margin-top:0;width:50pt;height:5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UhCrlVkCAACwBAAADgAAAAAAAAAAAAAAAAAuAgAAZHJzL2Uyb0RvYy54bWxQSwECLQAU&#10;AAYACAAAACEAhluH1dgAAAAFAQAADwAAAAAAAAAAAAAAAACzBAAAZHJzL2Rvd25yZXYueG1sUEsF&#10;BgAAAAAEAAQA8wAAALg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366" w:dyaOrig="1857" w14:anchorId="7E293ED0">
                <v:shape id="ole_rId145" o:spid="_x0000_i1036" type="#_x0000_t75" style="width:165.75pt;height:93.75pt;visibility:visible;mso-wrap-distance-right:0" o:ole="">
                  <v:imagedata r:id="rId52" o:title=""/>
                </v:shape>
                <o:OLEObject Type="Embed" ProgID="PBrush" ShapeID="ole_rId145" DrawAspect="Content" ObjectID="_1803557401" r:id="rId53"/>
              </w:object>
            </w:r>
          </w:p>
        </w:tc>
      </w:tr>
      <w:tr w:rsidR="0033679C" w14:paraId="27D857D3" w14:textId="77777777" w:rsidTr="001A3104">
        <w:trPr>
          <w:trHeight w:val="1823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9F2B6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DC53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Palmitic acid (985)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13C70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1C3E81" wp14:editId="6796C1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3" name="Rectangle 143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A02D6" id="Rectangle 143" o:spid="_x0000_s1026" style="position:absolute;margin-left:0;margin-top:0;width:50pt;height:5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2RNza1kCAACwBAAADgAAAAAAAAAAAAAAAAAuAgAAZHJzL2Uyb0RvYy54bWxQSwECLQAU&#10;AAYACAAAACEAhluH1dgAAAAFAQAADwAAAAAAAAAAAAAAAACzBAAAZHJzL2Rvd25yZXYueG1sUEsF&#10;BgAAAAAEAAQA8wAAALg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482" w:dyaOrig="1892" w14:anchorId="0F5BAA80">
                <v:shape id="ole_rId153" o:spid="_x0000_i1037" type="#_x0000_t75" style="width:173.3pt;height:93.75pt;visibility:visible;mso-wrap-distance-right:0" o:ole="">
                  <v:imagedata r:id="rId54" o:title=""/>
                </v:shape>
                <o:OLEObject Type="Embed" ProgID="PBrush" ShapeID="ole_rId153" DrawAspect="Content" ObjectID="_1803557402" r:id="rId55"/>
              </w:object>
            </w:r>
          </w:p>
        </w:tc>
      </w:tr>
      <w:tr w:rsidR="0033679C" w14:paraId="207FF32F" w14:textId="77777777" w:rsidTr="001A3104">
        <w:trPr>
          <w:trHeight w:val="1823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E09E7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EAAFF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Phytol (5280435)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2EECD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8AB8F3" wp14:editId="6DE60D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2" name="Rectangle 142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B1D44" id="Rectangle 142" o:spid="_x0000_s1026" style="position:absolute;margin-left:0;margin-top:0;width:50pt;height:5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i9Ghz1kCAACwBAAADgAAAAAAAAAAAAAAAAAuAgAAZHJzL2Uyb0RvYy54bWxQSwECLQAU&#10;AAYACAAAACEAhluH1dgAAAAFAQAADwAAAAAAAAAAAAAAAACzBAAAZHJzL2Rvd25yZXYueG1sUEsF&#10;BgAAAAAEAAQA8wAAALg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449" w:dyaOrig="1892" w14:anchorId="4AA8AA92">
                <v:shape id="ole_rId155" o:spid="_x0000_i1038" type="#_x0000_t75" style="width:173.3pt;height:93.75pt;visibility:visible;mso-wrap-distance-right:0" o:ole="">
                  <v:imagedata r:id="rId56" o:title=""/>
                </v:shape>
                <o:OLEObject Type="Embed" ProgID="PBrush" ShapeID="ole_rId155" DrawAspect="Content" ObjectID="_1803557403" r:id="rId57"/>
              </w:object>
            </w:r>
          </w:p>
        </w:tc>
      </w:tr>
      <w:tr w:rsidR="0033679C" w14:paraId="110609F5" w14:textId="77777777" w:rsidTr="001A3104">
        <w:trPr>
          <w:trHeight w:val="163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11B34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D7E85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Purpurin (6683)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B8BFB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DA0F5CA" wp14:editId="13021D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1" name="Rectangle 141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42EDA" id="Rectangle 141" o:spid="_x0000_s1026" style="position:absolute;margin-left:0;margin-top:0;width:50pt;height:5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PJGn+VkCAACwBAAADgAAAAAAAAAAAAAAAAAuAgAAZHJzL2Uyb0RvYy54bWxQSwECLQAU&#10;AAYACAAAACEAhluH1dgAAAAFAQAADwAAAAAAAAAAAAAAAACzBAAAZHJzL2Rvd25yZXYueG1sUEsF&#10;BgAAAAAEAAQA8wAAALg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483" w:dyaOrig="1589" w14:anchorId="43A4741D">
                <v:shape id="ole_rId157" o:spid="_x0000_i1039" type="#_x0000_t75" style="width:173.3pt;height:79.55pt;visibility:visible;mso-wrap-distance-right:0" o:ole="">
                  <v:imagedata r:id="rId58" o:title=""/>
                </v:shape>
                <o:OLEObject Type="Embed" ProgID="PBrush" ShapeID="ole_rId157" DrawAspect="Content" ObjectID="_1803557404" r:id="rId59"/>
              </w:object>
            </w:r>
          </w:p>
        </w:tc>
      </w:tr>
      <w:tr w:rsidR="0033679C" w14:paraId="265AABF4" w14:textId="77777777" w:rsidTr="001A3104">
        <w:trPr>
          <w:trHeight w:val="158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8B387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C0C5F" w14:textId="77777777" w:rsidR="0033679C" w:rsidRDefault="0033679C" w:rsidP="001A310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Semiglabrin (156341)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3798B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33F0084" wp14:editId="3303B2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9" name="Rectangle 139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50912" id="Rectangle 139" o:spid="_x0000_s1026" style="position:absolute;margin-left:0;margin-top:0;width:50pt;height:5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rzLB8FkCAACwBAAADgAAAAAAAAAAAAAAAAAuAgAAZHJzL2Uyb0RvYy54bWxQSwECLQAU&#10;AAYACAAAACEAhluH1dgAAAAFAQAADwAAAAAAAAAAAAAAAACzBAAAZHJzL2Rvd25yZXYueG1sUEsF&#10;BgAAAAAEAAQA8wAAALg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480" w:dyaOrig="1805" w14:anchorId="1707448B">
                <v:shape id="ole_rId161" o:spid="_x0000_i1040" type="#_x0000_t75" style="width:173.3pt;height:86.25pt;visibility:visible;mso-wrap-distance-right:0" o:ole="">
                  <v:imagedata r:id="rId60" o:title=""/>
                </v:shape>
                <o:OLEObject Type="Embed" ProgID="PBrush" ShapeID="ole_rId161" DrawAspect="Content" ObjectID="_1803557405" r:id="rId61"/>
              </w:object>
            </w:r>
          </w:p>
        </w:tc>
      </w:tr>
      <w:tr w:rsidR="0033679C" w14:paraId="080C016C" w14:textId="77777777" w:rsidTr="001A3104">
        <w:trPr>
          <w:trHeight w:val="1973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37D0A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DAD2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Ursolic acid (64945)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7A39A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FD55E3A" wp14:editId="278CA0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7" name="Rectangle 137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C4D04" id="Rectangle 137" o:spid="_x0000_s1026" style="position:absolute;margin-left:0;margin-top:0;width:50pt;height:5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lrIMulkCAACwBAAADgAAAAAAAAAAAAAAAAAuAgAAZHJzL2Uyb0RvYy54bWxQSwECLQAU&#10;AAYACAAAACEAhluH1dgAAAAFAQAADwAAAAAAAAAAAAAAAACzBAAAZHJzL2Rvd25yZXYueG1sUEsF&#10;BgAAAAAEAAQA8wAAALg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283" w:dyaOrig="1940" w14:anchorId="0CDD5154">
                <v:shape id="ole_rId165" o:spid="_x0000_i1041" type="#_x0000_t75" style="width:165.75pt;height:93.75pt;visibility:visible;mso-wrap-distance-right:0" o:ole="">
                  <v:imagedata r:id="rId62" o:title=""/>
                </v:shape>
                <o:OLEObject Type="Embed" ProgID="PBrush" ShapeID="ole_rId165" DrawAspect="Content" ObjectID="_1803557406" r:id="rId63"/>
              </w:object>
            </w:r>
          </w:p>
        </w:tc>
      </w:tr>
      <w:tr w:rsidR="0033679C" w14:paraId="321E1FA1" w14:textId="77777777" w:rsidTr="001A3104">
        <w:trPr>
          <w:trHeight w:val="1973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F41BC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974C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Urs-12-en-3beta-ol (225688)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E1BD2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F348C4" wp14:editId="083B78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6" name="Rectangle 136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4F492" id="Rectangle 136" o:spid="_x0000_s1026" style="position:absolute;margin-left:0;margin-top:0;width:50pt;height:5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xHDeHlkCAACwBAAADgAAAAAAAAAAAAAAAAAuAgAAZHJzL2Uyb0RvYy54bWxQSwECLQAU&#10;AAYACAAAACEAhluH1dgAAAAFAQAADwAAAAAAAAAAAAAAAACzBAAAZHJzL2Rvd25yZXYueG1sUEsF&#10;BgAAAAAEAAQA8wAAALg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298" w:dyaOrig="1858" w14:anchorId="2185CC46">
                <v:shape id="ole_rId167" o:spid="_x0000_i1042" type="#_x0000_t75" style="width:165.75pt;height:93.75pt;visibility:visible;mso-wrap-distance-right:0" o:ole="">
                  <v:imagedata r:id="rId64" o:title=""/>
                </v:shape>
                <o:OLEObject Type="Embed" ProgID="PBrush" ShapeID="ole_rId167" DrawAspect="Content" ObjectID="_1803557407" r:id="rId65"/>
              </w:object>
            </w:r>
          </w:p>
        </w:tc>
      </w:tr>
      <w:tr w:rsidR="0033679C" w14:paraId="7250CE42" w14:textId="77777777" w:rsidTr="001A3104">
        <w:trPr>
          <w:trHeight w:val="158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0433F" w14:textId="77777777" w:rsidR="0033679C" w:rsidRDefault="0033679C" w:rsidP="001A310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0A6F9" w14:textId="77777777" w:rsidR="0033679C" w:rsidRDefault="0033679C" w:rsidP="001A310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Vasicinol (442934)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26530" w14:textId="77777777" w:rsidR="0033679C" w:rsidRDefault="0033679C" w:rsidP="001A3104">
            <w:pPr>
              <w:widowControl w:val="0"/>
              <w:jc w:val="center"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C98CB8A" wp14:editId="3CC566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5" name="Rectangle 13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2FD90" id="Rectangle 135" o:spid="_x0000_s1026" style="position:absolute;margin-left:0;margin-top:0;width:50pt;height:5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object w:dxaOrig="3330" w:dyaOrig="1924" w14:anchorId="24FA5B38">
                <v:shape id="ole_rId169" o:spid="_x0000_i1043" type="#_x0000_t75" style="width:165.75pt;height:93.75pt;visibility:visible;mso-wrap-distance-right:0" o:ole="">
                  <v:imagedata r:id="rId66" o:title=""/>
                </v:shape>
                <o:OLEObject Type="Embed" ProgID="PBrush" ShapeID="ole_rId169" DrawAspect="Content" ObjectID="_1803557408" r:id="rId67"/>
              </w:object>
            </w:r>
          </w:p>
        </w:tc>
      </w:tr>
    </w:tbl>
    <w:p w14:paraId="2105A281" w14:textId="77777777" w:rsidR="0033679C" w:rsidRDefault="0033679C" w:rsidP="0033679C">
      <w:pPr>
        <w:spacing w:line="360" w:lineRule="auto"/>
        <w:jc w:val="center"/>
        <w:rPr>
          <w:rFonts w:ascii="Times New Roman" w:hAnsi="Times New Roman" w:cs="Times New Roman"/>
          <w:bCs/>
        </w:rPr>
      </w:pPr>
    </w:p>
    <w:p w14:paraId="7037F152" w14:textId="77777777" w:rsidR="0033679C" w:rsidRDefault="0033679C" w:rsidP="0033679C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Note: The respective activity predicted for each compound are highlighted. </w:t>
      </w:r>
    </w:p>
    <w:p w14:paraId="2EA76B0C" w14:textId="77777777" w:rsidR="0024534F" w:rsidRDefault="0033679C" w:rsidP="0033679C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80"/>
        <w:gridCol w:w="4536"/>
      </w:tblGrid>
      <w:tr w:rsidR="0024534F" w14:paraId="4E4D5A0F" w14:textId="77777777" w:rsidTr="00650D7E">
        <w:tc>
          <w:tcPr>
            <w:tcW w:w="4480" w:type="dxa"/>
            <w:hideMark/>
          </w:tcPr>
          <w:p w14:paraId="61A49964" w14:textId="6CF7C2A0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83A12A3" wp14:editId="31B7A312">
                  <wp:extent cx="2529205" cy="2161540"/>
                  <wp:effectExtent l="19050" t="19050" r="23495" b="1016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3C2BC40" w14:textId="6EB8FB12" w:rsidR="0024534F" w:rsidRPr="00650D7E" w:rsidRDefault="0024534F" w:rsidP="00650D7E">
            <w:pPr>
              <w:pStyle w:val="BodyText"/>
              <w:numPr>
                <w:ilvl w:val="0"/>
                <w:numId w:val="1"/>
              </w:numPr>
              <w:spacing w:after="45" w:line="360" w:lineRule="auto"/>
              <w:ind w:left="235" w:hanging="1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Indigo (a)</w:t>
            </w:r>
          </w:p>
        </w:tc>
        <w:tc>
          <w:tcPr>
            <w:tcW w:w="4536" w:type="dxa"/>
            <w:hideMark/>
          </w:tcPr>
          <w:p w14:paraId="70BCC5C7" w14:textId="25F3FF93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3E8ED8B" wp14:editId="5E16A63B">
                  <wp:extent cx="2529205" cy="2161540"/>
                  <wp:effectExtent l="19050" t="19050" r="23495" b="1016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A25FC4F" w14:textId="16029CD8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(b)</w:t>
            </w:r>
          </w:p>
        </w:tc>
      </w:tr>
      <w:tr w:rsidR="0024534F" w14:paraId="48BCA25C" w14:textId="77777777" w:rsidTr="00650D7E">
        <w:trPr>
          <w:trHeight w:val="4101"/>
        </w:trPr>
        <w:tc>
          <w:tcPr>
            <w:tcW w:w="4480" w:type="dxa"/>
            <w:hideMark/>
          </w:tcPr>
          <w:p w14:paraId="0884D8DB" w14:textId="67DC9B25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F2800E4" wp14:editId="6024339B">
                  <wp:extent cx="2529205" cy="2161540"/>
                  <wp:effectExtent l="19050" t="19050" r="23495" b="1016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B7FF025" w14:textId="77777777" w:rsidR="0024534F" w:rsidRDefault="0024534F" w:rsidP="00625A3B">
            <w:pPr>
              <w:pStyle w:val="BodyText"/>
              <w:numPr>
                <w:ilvl w:val="0"/>
                <w:numId w:val="1"/>
              </w:numPr>
              <w:spacing w:after="45" w:line="360" w:lineRule="auto"/>
              <w:ind w:left="235" w:hanging="11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Palmitic acid (a)</w:t>
            </w:r>
          </w:p>
        </w:tc>
        <w:tc>
          <w:tcPr>
            <w:tcW w:w="4536" w:type="dxa"/>
          </w:tcPr>
          <w:p w14:paraId="262CAA30" w14:textId="24CCE7ED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CB71347" wp14:editId="77481EA7">
                  <wp:extent cx="2529205" cy="2161540"/>
                  <wp:effectExtent l="19050" t="19050" r="23495" b="1016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A89B8E6" w14:textId="77777777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(b)</w:t>
            </w:r>
          </w:p>
          <w:p w14:paraId="308711A5" w14:textId="77777777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24534F" w14:paraId="7CECC006" w14:textId="77777777" w:rsidTr="00650D7E">
        <w:tc>
          <w:tcPr>
            <w:tcW w:w="4480" w:type="dxa"/>
            <w:hideMark/>
          </w:tcPr>
          <w:p w14:paraId="77E39D10" w14:textId="75B87D42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E07B622" wp14:editId="6B1091DB">
                  <wp:extent cx="2517775" cy="2161540"/>
                  <wp:effectExtent l="19050" t="19050" r="15875" b="1016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20D7708" w14:textId="77777777" w:rsidR="0024534F" w:rsidRDefault="0024534F" w:rsidP="00625A3B">
            <w:pPr>
              <w:pStyle w:val="BodyText"/>
              <w:numPr>
                <w:ilvl w:val="0"/>
                <w:numId w:val="1"/>
              </w:numPr>
              <w:spacing w:after="45" w:line="360" w:lineRule="auto"/>
              <w:ind w:left="235" w:hanging="11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Vasicinol (a)</w:t>
            </w:r>
          </w:p>
        </w:tc>
        <w:tc>
          <w:tcPr>
            <w:tcW w:w="4536" w:type="dxa"/>
            <w:hideMark/>
          </w:tcPr>
          <w:p w14:paraId="099C5071" w14:textId="40976583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8E3028D" wp14:editId="05C062B5">
                  <wp:extent cx="2529205" cy="2161540"/>
                  <wp:effectExtent l="19050" t="19050" r="23495" b="1016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CC6AD22" w14:textId="77777777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(b)</w:t>
            </w:r>
          </w:p>
        </w:tc>
      </w:tr>
      <w:tr w:rsidR="0024534F" w14:paraId="55E16C83" w14:textId="77777777" w:rsidTr="00650D7E">
        <w:tc>
          <w:tcPr>
            <w:tcW w:w="4480" w:type="dxa"/>
            <w:hideMark/>
          </w:tcPr>
          <w:p w14:paraId="218F9BBF" w14:textId="7706BC42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7E5D103" wp14:editId="0F8EDED1">
                  <wp:extent cx="2529205" cy="2089785"/>
                  <wp:effectExtent l="19050" t="19050" r="23495" b="2476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0897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D56A1B7" w14:textId="77777777" w:rsidR="0024534F" w:rsidRDefault="0024534F" w:rsidP="00625A3B">
            <w:pPr>
              <w:pStyle w:val="BodyText"/>
              <w:numPr>
                <w:ilvl w:val="0"/>
                <w:numId w:val="1"/>
              </w:numPr>
              <w:spacing w:after="45" w:line="360" w:lineRule="auto"/>
              <w:ind w:left="235" w:hanging="11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Isatin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(a)</w:t>
            </w:r>
          </w:p>
        </w:tc>
        <w:tc>
          <w:tcPr>
            <w:tcW w:w="4536" w:type="dxa"/>
            <w:hideMark/>
          </w:tcPr>
          <w:p w14:paraId="1F86AD38" w14:textId="64F56A91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6902840" wp14:editId="43F9E5E5">
                  <wp:extent cx="2529205" cy="2161540"/>
                  <wp:effectExtent l="19050" t="19050" r="23495" b="1016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CAFF89E" w14:textId="77777777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(b)</w:t>
            </w:r>
          </w:p>
        </w:tc>
      </w:tr>
      <w:tr w:rsidR="0024534F" w14:paraId="52343CD1" w14:textId="77777777" w:rsidTr="00650D7E">
        <w:tc>
          <w:tcPr>
            <w:tcW w:w="4480" w:type="dxa"/>
            <w:hideMark/>
          </w:tcPr>
          <w:p w14:paraId="440CB063" w14:textId="66F014A0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364CFA7" wp14:editId="27EA69F8">
                  <wp:extent cx="2529205" cy="2161540"/>
                  <wp:effectExtent l="19050" t="19050" r="23495" b="1016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5D794CA" w14:textId="77777777" w:rsidR="0024534F" w:rsidRDefault="0024534F" w:rsidP="00625A3B">
            <w:pPr>
              <w:pStyle w:val="BodyText"/>
              <w:numPr>
                <w:ilvl w:val="0"/>
                <w:numId w:val="1"/>
              </w:numPr>
              <w:spacing w:after="45" w:line="360" w:lineRule="auto"/>
              <w:ind w:left="235" w:hanging="11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Phytol (14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)</w:t>
            </w:r>
          </w:p>
        </w:tc>
        <w:tc>
          <w:tcPr>
            <w:tcW w:w="4536" w:type="dxa"/>
            <w:hideMark/>
          </w:tcPr>
          <w:p w14:paraId="2A73E685" w14:textId="72D58DA2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D7F208C" wp14:editId="77BB987B">
                  <wp:extent cx="2529205" cy="2161540"/>
                  <wp:effectExtent l="19050" t="19050" r="23495" b="1016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B5F4DB0" w14:textId="77777777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(b)</w:t>
            </w:r>
          </w:p>
        </w:tc>
      </w:tr>
      <w:tr w:rsidR="0024534F" w14:paraId="55550A78" w14:textId="77777777" w:rsidTr="00650D7E">
        <w:tc>
          <w:tcPr>
            <w:tcW w:w="4480" w:type="dxa"/>
            <w:hideMark/>
          </w:tcPr>
          <w:p w14:paraId="0DE68A80" w14:textId="10181073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E3816CE" wp14:editId="21E9596B">
                  <wp:extent cx="2517775" cy="2161540"/>
                  <wp:effectExtent l="19050" t="19050" r="15875" b="1016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05C13DC" w14:textId="77777777" w:rsidR="0024534F" w:rsidRDefault="0024534F" w:rsidP="00625A3B">
            <w:pPr>
              <w:pStyle w:val="BodyText"/>
              <w:numPr>
                <w:ilvl w:val="0"/>
                <w:numId w:val="1"/>
              </w:numPr>
              <w:spacing w:after="45" w:line="360" w:lineRule="auto"/>
              <w:ind w:left="235" w:hanging="11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Diethyl phthalate (a)</w:t>
            </w:r>
          </w:p>
        </w:tc>
        <w:tc>
          <w:tcPr>
            <w:tcW w:w="4536" w:type="dxa"/>
            <w:hideMark/>
          </w:tcPr>
          <w:p w14:paraId="4772C413" w14:textId="1FE792F6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8CFC908" wp14:editId="342238BE">
                  <wp:extent cx="2529205" cy="2161540"/>
                  <wp:effectExtent l="19050" t="19050" r="23495" b="1016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8D8EEFC" w14:textId="77777777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(b)</w:t>
            </w:r>
          </w:p>
        </w:tc>
      </w:tr>
      <w:tr w:rsidR="0024534F" w14:paraId="496B9A92" w14:textId="77777777" w:rsidTr="00650D7E">
        <w:tc>
          <w:tcPr>
            <w:tcW w:w="4480" w:type="dxa"/>
            <w:hideMark/>
          </w:tcPr>
          <w:p w14:paraId="1C46DE2A" w14:textId="5395BF88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043273F" wp14:editId="4C257210">
                  <wp:extent cx="2529205" cy="2161540"/>
                  <wp:effectExtent l="19050" t="19050" r="23495" b="1016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5C5A76E" w14:textId="77777777" w:rsidR="0024534F" w:rsidRDefault="0024534F" w:rsidP="00625A3B">
            <w:pPr>
              <w:pStyle w:val="BodyText"/>
              <w:numPr>
                <w:ilvl w:val="0"/>
                <w:numId w:val="1"/>
              </w:numPr>
              <w:spacing w:after="45" w:line="360" w:lineRule="auto"/>
              <w:ind w:left="235" w:hanging="11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Purpurin (a)</w:t>
            </w:r>
          </w:p>
        </w:tc>
        <w:tc>
          <w:tcPr>
            <w:tcW w:w="4536" w:type="dxa"/>
            <w:hideMark/>
          </w:tcPr>
          <w:p w14:paraId="6AB50D50" w14:textId="17522667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B45550F" wp14:editId="420A119A">
                  <wp:extent cx="2529205" cy="2161540"/>
                  <wp:effectExtent l="19050" t="19050" r="23495" b="1016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ECC948C" w14:textId="77777777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(b)</w:t>
            </w:r>
          </w:p>
        </w:tc>
      </w:tr>
      <w:tr w:rsidR="0024534F" w14:paraId="28C24F62" w14:textId="77777777" w:rsidTr="00650D7E">
        <w:tc>
          <w:tcPr>
            <w:tcW w:w="4480" w:type="dxa"/>
            <w:hideMark/>
          </w:tcPr>
          <w:p w14:paraId="4015B977" w14:textId="68091B5E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DDCEAA2" wp14:editId="30E54EB4">
                  <wp:extent cx="2529205" cy="2161540"/>
                  <wp:effectExtent l="19050" t="19050" r="23495" b="1016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C78EFB0" w14:textId="77777777" w:rsidR="0024534F" w:rsidRDefault="0024534F" w:rsidP="00625A3B">
            <w:pPr>
              <w:pStyle w:val="BodyText"/>
              <w:numPr>
                <w:ilvl w:val="0"/>
                <w:numId w:val="1"/>
              </w:numPr>
              <w:spacing w:after="45" w:line="360" w:lineRule="auto"/>
              <w:ind w:left="235" w:hanging="11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Semiglabrin (a)</w:t>
            </w:r>
          </w:p>
        </w:tc>
        <w:tc>
          <w:tcPr>
            <w:tcW w:w="4536" w:type="dxa"/>
            <w:hideMark/>
          </w:tcPr>
          <w:p w14:paraId="668FE42A" w14:textId="0DC45132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F2203F8" wp14:editId="3FB7EB22">
                  <wp:extent cx="2529205" cy="2161540"/>
                  <wp:effectExtent l="19050" t="19050" r="23495" b="1016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931060F" w14:textId="77777777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(b)</w:t>
            </w:r>
          </w:p>
        </w:tc>
      </w:tr>
      <w:tr w:rsidR="0024534F" w14:paraId="0F028669" w14:textId="77777777" w:rsidTr="00650D7E">
        <w:tc>
          <w:tcPr>
            <w:tcW w:w="4480" w:type="dxa"/>
            <w:hideMark/>
          </w:tcPr>
          <w:p w14:paraId="416C2596" w14:textId="7C02506F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6FF2700" wp14:editId="66B2FF8A">
                  <wp:extent cx="2529205" cy="2161540"/>
                  <wp:effectExtent l="19050" t="19050" r="23495" b="1016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CEAD42A" w14:textId="77777777" w:rsidR="0024534F" w:rsidRDefault="0024534F" w:rsidP="00625A3B">
            <w:pPr>
              <w:pStyle w:val="BodyText"/>
              <w:numPr>
                <w:ilvl w:val="0"/>
                <w:numId w:val="1"/>
              </w:numPr>
              <w:spacing w:after="45" w:line="360" w:lineRule="auto"/>
              <w:ind w:left="235" w:hanging="11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5- Benzyloxypyrimidine (a)</w:t>
            </w:r>
          </w:p>
        </w:tc>
        <w:tc>
          <w:tcPr>
            <w:tcW w:w="4536" w:type="dxa"/>
            <w:hideMark/>
          </w:tcPr>
          <w:p w14:paraId="07DA45F3" w14:textId="682228F7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587DFAC" wp14:editId="20AB5680">
                  <wp:extent cx="2529205" cy="2161540"/>
                  <wp:effectExtent l="19050" t="19050" r="23495" b="1016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BBA23F6" w14:textId="77777777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(b)</w:t>
            </w:r>
          </w:p>
        </w:tc>
      </w:tr>
      <w:tr w:rsidR="0024534F" w14:paraId="419752DB" w14:textId="77777777" w:rsidTr="00650D7E">
        <w:tc>
          <w:tcPr>
            <w:tcW w:w="4480" w:type="dxa"/>
            <w:hideMark/>
          </w:tcPr>
          <w:p w14:paraId="6EEB2F27" w14:textId="033BDF20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589CBDEC" wp14:editId="664F1740">
                  <wp:extent cx="2529205" cy="2161540"/>
                  <wp:effectExtent l="19050" t="19050" r="23495" b="1016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F7CD02C" w14:textId="77777777" w:rsidR="0024534F" w:rsidRDefault="0024534F" w:rsidP="00625A3B">
            <w:pPr>
              <w:pStyle w:val="BodyText"/>
              <w:numPr>
                <w:ilvl w:val="0"/>
                <w:numId w:val="1"/>
              </w:numPr>
              <w:spacing w:after="45" w:line="360" w:lineRule="auto"/>
              <w:ind w:left="235" w:hanging="11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Epicatechin (a)</w:t>
            </w:r>
          </w:p>
        </w:tc>
        <w:tc>
          <w:tcPr>
            <w:tcW w:w="4536" w:type="dxa"/>
            <w:hideMark/>
          </w:tcPr>
          <w:p w14:paraId="024AFC22" w14:textId="48F9D672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02EEAEB" wp14:editId="0A390823">
                  <wp:extent cx="2529205" cy="2161540"/>
                  <wp:effectExtent l="19050" t="19050" r="23495" b="1016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1B75728" w14:textId="77777777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(b)</w:t>
            </w:r>
          </w:p>
        </w:tc>
      </w:tr>
      <w:tr w:rsidR="0024534F" w14:paraId="0E6260D8" w14:textId="77777777" w:rsidTr="00650D7E">
        <w:tc>
          <w:tcPr>
            <w:tcW w:w="4480" w:type="dxa"/>
            <w:hideMark/>
          </w:tcPr>
          <w:p w14:paraId="65526450" w14:textId="4B390E91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2F6E739" wp14:editId="029C8F7B">
                  <wp:extent cx="2529205" cy="2161540"/>
                  <wp:effectExtent l="19050" t="19050" r="23495" b="1016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4DF3937" w14:textId="77777777" w:rsidR="0024534F" w:rsidRDefault="0024534F" w:rsidP="00625A3B">
            <w:pPr>
              <w:pStyle w:val="BodyText"/>
              <w:numPr>
                <w:ilvl w:val="0"/>
                <w:numId w:val="1"/>
              </w:numPr>
              <w:spacing w:after="45" w:line="360" w:lineRule="auto"/>
              <w:ind w:left="235" w:hanging="11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Benzofuran 2,3 dihydro (a)</w:t>
            </w:r>
          </w:p>
        </w:tc>
        <w:tc>
          <w:tcPr>
            <w:tcW w:w="4536" w:type="dxa"/>
            <w:hideMark/>
          </w:tcPr>
          <w:p w14:paraId="22A2B8E4" w14:textId="52597DF8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5117C35" wp14:editId="7B9305FC">
                  <wp:extent cx="2529205" cy="2161540"/>
                  <wp:effectExtent l="19050" t="19050" r="23495" b="1016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79BC85C" w14:textId="77777777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(b)</w:t>
            </w:r>
          </w:p>
        </w:tc>
      </w:tr>
      <w:tr w:rsidR="0024534F" w14:paraId="697C84FA" w14:textId="77777777" w:rsidTr="00650D7E">
        <w:tc>
          <w:tcPr>
            <w:tcW w:w="4480" w:type="dxa"/>
            <w:hideMark/>
          </w:tcPr>
          <w:p w14:paraId="6F29F5C3" w14:textId="4F2139CB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AD6B288" wp14:editId="6DCC3BDB">
                  <wp:extent cx="2517775" cy="2161540"/>
                  <wp:effectExtent l="19050" t="19050" r="15875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7C63BFE" w14:textId="77777777" w:rsidR="0024534F" w:rsidRDefault="0024534F" w:rsidP="00625A3B">
            <w:pPr>
              <w:pStyle w:val="BodyText"/>
              <w:numPr>
                <w:ilvl w:val="0"/>
                <w:numId w:val="1"/>
              </w:numPr>
              <w:spacing w:after="45" w:line="360" w:lineRule="auto"/>
              <w:ind w:left="235" w:hanging="11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Urs-12-en-3beta-ol (b)</w:t>
            </w:r>
          </w:p>
        </w:tc>
        <w:tc>
          <w:tcPr>
            <w:tcW w:w="4536" w:type="dxa"/>
            <w:hideMark/>
          </w:tcPr>
          <w:p w14:paraId="4AF84661" w14:textId="34A7F670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98BC480" wp14:editId="6A395613">
                  <wp:extent cx="2529205" cy="2161540"/>
                  <wp:effectExtent l="19050" t="19050" r="23495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1B0DF8A" w14:textId="77777777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(b)</w:t>
            </w:r>
          </w:p>
        </w:tc>
      </w:tr>
      <w:tr w:rsidR="0024534F" w14:paraId="0A009103" w14:textId="77777777" w:rsidTr="00650D7E">
        <w:trPr>
          <w:trHeight w:val="4192"/>
        </w:trPr>
        <w:tc>
          <w:tcPr>
            <w:tcW w:w="4480" w:type="dxa"/>
            <w:hideMark/>
          </w:tcPr>
          <w:p w14:paraId="69064E79" w14:textId="314FFA44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1FE4C13" wp14:editId="6B4AD811">
                  <wp:extent cx="2517775" cy="2161540"/>
                  <wp:effectExtent l="19050" t="19050" r="15875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1FD6820" w14:textId="77777777" w:rsidR="0024534F" w:rsidRDefault="0024534F" w:rsidP="00625A3B">
            <w:pPr>
              <w:pStyle w:val="BodyText"/>
              <w:numPr>
                <w:ilvl w:val="0"/>
                <w:numId w:val="1"/>
              </w:numPr>
              <w:spacing w:after="45" w:line="360" w:lineRule="auto"/>
              <w:ind w:left="235" w:hanging="11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Ursolic acid (a)</w:t>
            </w:r>
          </w:p>
        </w:tc>
        <w:tc>
          <w:tcPr>
            <w:tcW w:w="4536" w:type="dxa"/>
            <w:hideMark/>
          </w:tcPr>
          <w:p w14:paraId="61906A3E" w14:textId="08EF8C3B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3B94C1F" wp14:editId="4F3D97A6">
                  <wp:extent cx="2517775" cy="2161540"/>
                  <wp:effectExtent l="19050" t="19050" r="15875" b="1016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61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C48A576" w14:textId="77777777" w:rsidR="0024534F" w:rsidRDefault="0024534F">
            <w:pPr>
              <w:pStyle w:val="BodyText"/>
              <w:spacing w:after="45"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(b)</w:t>
            </w:r>
          </w:p>
        </w:tc>
      </w:tr>
    </w:tbl>
    <w:p w14:paraId="5D07E72D" w14:textId="77777777" w:rsidR="0024534F" w:rsidRDefault="0024534F" w:rsidP="0024534F">
      <w:pPr>
        <w:pStyle w:val="BodyText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Fig. 21:  Hydrogen bond interaction with target protein Clumping factor A (ClfA: PDB-ID- 2VR3)</w:t>
      </w:r>
    </w:p>
    <w:p w14:paraId="133C8C7B" w14:textId="01793060" w:rsidR="0024534F" w:rsidRDefault="0024534F" w:rsidP="0024534F">
      <w:pPr>
        <w:pStyle w:val="BodyText"/>
        <w:spacing w:line="360" w:lineRule="auto"/>
        <w:jc w:val="both"/>
      </w:pPr>
      <w:r>
        <w:rPr>
          <w:rFonts w:ascii="Times New Roman" w:hAnsi="Times New Roman"/>
          <w:bCs/>
        </w:rPr>
        <w:t xml:space="preserve">Note: The compounds are listed based on their </w:t>
      </w:r>
      <w:proofErr w:type="spellStart"/>
      <w:proofErr w:type="gramStart"/>
      <w:r>
        <w:rPr>
          <w:rFonts w:ascii="Times New Roman" w:hAnsi="Times New Roman"/>
          <w:bCs/>
        </w:rPr>
        <w:t>G.score</w:t>
      </w:r>
      <w:proofErr w:type="spellEnd"/>
      <w:proofErr w:type="gramEnd"/>
      <w:r>
        <w:rPr>
          <w:rFonts w:ascii="Times New Roman" w:hAnsi="Times New Roman"/>
          <w:bCs/>
        </w:rPr>
        <w:t xml:space="preserve"> value 1. </w:t>
      </w:r>
      <w:r>
        <w:rPr>
          <w:rFonts w:ascii="Times New Roman" w:hAnsi="Times New Roman" w:cs="Times New Roman"/>
          <w:bCs/>
          <w:color w:val="000000"/>
        </w:rPr>
        <w:t>Indigo</w:t>
      </w:r>
      <w:r>
        <w:rPr>
          <w:rFonts w:ascii="Times New Roman" w:hAnsi="Times New Roman" w:cs="Times New Roman"/>
          <w:bCs/>
        </w:rPr>
        <w:t xml:space="preserve">; 9. Palmitic acid; 2. Vasicinol; 3. </w:t>
      </w:r>
      <w:proofErr w:type="spellStart"/>
      <w:r>
        <w:rPr>
          <w:rFonts w:ascii="Times New Roman" w:hAnsi="Times New Roman" w:cs="Times New Roman"/>
          <w:bCs/>
        </w:rPr>
        <w:t>Isatin</w:t>
      </w:r>
      <w:proofErr w:type="spellEnd"/>
      <w:r>
        <w:rPr>
          <w:rFonts w:ascii="Times New Roman" w:hAnsi="Times New Roman" w:cs="Times New Roman"/>
          <w:bCs/>
        </w:rPr>
        <w:t xml:space="preserve">; 4. Phytol; 5. </w:t>
      </w:r>
      <w:r w:rsidR="00650D7E">
        <w:rPr>
          <w:rFonts w:ascii="Times New Roman" w:hAnsi="Times New Roman" w:cs="Times New Roman"/>
          <w:bCs/>
        </w:rPr>
        <w:t>Diethyl phthalate, 6</w:t>
      </w:r>
      <w:r>
        <w:rPr>
          <w:rFonts w:ascii="Times New Roman" w:hAnsi="Times New Roman" w:cs="Times New Roman"/>
          <w:bCs/>
        </w:rPr>
        <w:t>. Diethyl phthalate;</w:t>
      </w:r>
      <w:r w:rsidR="00650D7E">
        <w:rPr>
          <w:rFonts w:ascii="Times New Roman" w:hAnsi="Times New Roman" w:cs="Times New Roman"/>
          <w:bCs/>
        </w:rPr>
        <w:t xml:space="preserve"> 7</w:t>
      </w:r>
      <w:r>
        <w:rPr>
          <w:rFonts w:ascii="Times New Roman" w:hAnsi="Times New Roman" w:cs="Times New Roman"/>
          <w:bCs/>
        </w:rPr>
        <w:t>. Purpurin;</w:t>
      </w:r>
      <w:r w:rsidR="00650D7E">
        <w:rPr>
          <w:rFonts w:ascii="Times New Roman" w:hAnsi="Times New Roman" w:cs="Times New Roman"/>
          <w:bCs/>
        </w:rPr>
        <w:t xml:space="preserve"> 8</w:t>
      </w:r>
      <w:r>
        <w:rPr>
          <w:rFonts w:ascii="Times New Roman" w:hAnsi="Times New Roman" w:cs="Times New Roman"/>
          <w:bCs/>
        </w:rPr>
        <w:t xml:space="preserve">. Semiglabrin; </w:t>
      </w:r>
      <w:r w:rsidR="00650D7E">
        <w:rPr>
          <w:rFonts w:ascii="Times New Roman" w:hAnsi="Times New Roman" w:cs="Times New Roman"/>
          <w:bCs/>
        </w:rPr>
        <w:t>9.</w:t>
      </w:r>
      <w:r>
        <w:rPr>
          <w:rFonts w:ascii="Times New Roman" w:hAnsi="Times New Roman" w:cs="Times New Roman"/>
          <w:bCs/>
        </w:rPr>
        <w:t xml:space="preserve"> 5- Benzyloxypyrimidine; </w:t>
      </w:r>
      <w:r w:rsidR="00650D7E">
        <w:rPr>
          <w:rFonts w:ascii="Times New Roman" w:hAnsi="Times New Roman" w:cs="Times New Roman"/>
          <w:bCs/>
        </w:rPr>
        <w:t>10</w:t>
      </w:r>
      <w:r>
        <w:rPr>
          <w:rFonts w:ascii="Times New Roman" w:hAnsi="Times New Roman" w:cs="Times New Roman"/>
          <w:bCs/>
        </w:rPr>
        <w:t xml:space="preserve">. Epicatechin; </w:t>
      </w:r>
      <w:r w:rsidR="00650D7E">
        <w:rPr>
          <w:rFonts w:ascii="Times New Roman" w:hAnsi="Times New Roman" w:cs="Times New Roman"/>
          <w:bCs/>
        </w:rPr>
        <w:t>11</w:t>
      </w:r>
      <w:r>
        <w:rPr>
          <w:rFonts w:ascii="Times New Roman" w:hAnsi="Times New Roman" w:cs="Times New Roman"/>
          <w:bCs/>
        </w:rPr>
        <w:t xml:space="preserve">. Benzofuran 2,3 dihydro; </w:t>
      </w:r>
      <w:r w:rsidR="00650D7E">
        <w:rPr>
          <w:rFonts w:ascii="Times New Roman" w:hAnsi="Times New Roman" w:cs="Times New Roman"/>
          <w:bCs/>
        </w:rPr>
        <w:t>12</w:t>
      </w:r>
      <w:r>
        <w:rPr>
          <w:rFonts w:ascii="Times New Roman" w:hAnsi="Times New Roman" w:cs="Times New Roman"/>
          <w:bCs/>
        </w:rPr>
        <w:t xml:space="preserve">. Urs-12-en-3beta-ol: </w:t>
      </w:r>
      <w:r w:rsidR="00650D7E">
        <w:rPr>
          <w:rFonts w:ascii="Times New Roman" w:hAnsi="Times New Roman" w:cs="Times New Roman"/>
          <w:bCs/>
        </w:rPr>
        <w:t>13</w:t>
      </w:r>
      <w:r>
        <w:rPr>
          <w:rFonts w:ascii="Times New Roman" w:hAnsi="Times New Roman" w:cs="Times New Roman"/>
          <w:bCs/>
        </w:rPr>
        <w:t>. Ursolic acid; In the figure a. Represents the hydrogen bond interaction of each compound with the target protein and b. Protein-ligand complex in space filling representation</w:t>
      </w:r>
    </w:p>
    <w:p w14:paraId="2D31DB6A" w14:textId="56A5B897" w:rsidR="0033679C" w:rsidRDefault="0033679C" w:rsidP="0033679C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3AC6FBDB" w14:textId="77777777" w:rsidR="00B712C7" w:rsidRDefault="00B712C7">
      <w:bookmarkStart w:id="0" w:name="_GoBack"/>
      <w:bookmarkEnd w:id="0"/>
    </w:p>
    <w:sectPr w:rsidR="00B712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E5EA6"/>
    <w:multiLevelType w:val="hybridMultilevel"/>
    <w:tmpl w:val="F5C2D7C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5A3D51"/>
    <w:multiLevelType w:val="multilevel"/>
    <w:tmpl w:val="0632029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2C7"/>
    <w:rsid w:val="0024534F"/>
    <w:rsid w:val="0033679C"/>
    <w:rsid w:val="003C2075"/>
    <w:rsid w:val="005F4E47"/>
    <w:rsid w:val="00650D7E"/>
    <w:rsid w:val="00B712C7"/>
    <w:rsid w:val="00F3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024AD"/>
  <w15:chartTrackingRefBased/>
  <w15:docId w15:val="{30FE0AFA-8596-4918-BEC8-BC8BE3278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679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-normal">
    <w:name w:val="LO-normal"/>
    <w:qFormat/>
    <w:rsid w:val="0033679C"/>
    <w:pPr>
      <w:suppressAutoHyphens/>
      <w:spacing w:after="0" w:line="276" w:lineRule="auto"/>
    </w:pPr>
    <w:rPr>
      <w:rFonts w:ascii="Arial" w:eastAsia="Arial" w:hAnsi="Arial" w:cs="Arial"/>
      <w:lang w:val="en-US" w:eastAsia="zh-CN" w:bidi="hi-IN"/>
    </w:rPr>
  </w:style>
  <w:style w:type="paragraph" w:customStyle="1" w:styleId="TableContents">
    <w:name w:val="Table Contents"/>
    <w:basedOn w:val="Normal"/>
    <w:qFormat/>
    <w:rsid w:val="0033679C"/>
    <w:pPr>
      <w:widowControl w:val="0"/>
      <w:suppressLineNumbers/>
      <w:suppressAutoHyphens/>
      <w:spacing w:after="0" w:line="240" w:lineRule="auto"/>
    </w:pPr>
    <w:rPr>
      <w:rFonts w:ascii="Liberation Serif" w:eastAsia="Noto Serif CJK SC" w:hAnsi="Liberation Serif" w:cs="Lohit Devanagari"/>
      <w:kern w:val="2"/>
      <w:sz w:val="24"/>
      <w:szCs w:val="24"/>
      <w:lang w:eastAsia="zh-CN" w:bidi="hi-IN"/>
    </w:rPr>
  </w:style>
  <w:style w:type="paragraph" w:styleId="BodyText">
    <w:name w:val="Body Text"/>
    <w:basedOn w:val="Normal"/>
    <w:link w:val="BodyTextChar"/>
    <w:semiHidden/>
    <w:unhideWhenUsed/>
    <w:rsid w:val="0024534F"/>
    <w:pPr>
      <w:suppressAutoHyphens/>
      <w:spacing w:after="140" w:line="276" w:lineRule="auto"/>
    </w:pPr>
    <w:rPr>
      <w:rFonts w:ascii="Arial" w:eastAsia="Arial" w:hAnsi="Arial" w:cs="Arial"/>
      <w:lang w:val="en-US" w:eastAsia="zh-CN" w:bidi="hi-IN"/>
    </w:rPr>
  </w:style>
  <w:style w:type="character" w:customStyle="1" w:styleId="BodyTextChar">
    <w:name w:val="Body Text Char"/>
    <w:basedOn w:val="DefaultParagraphFont"/>
    <w:link w:val="BodyText"/>
    <w:semiHidden/>
    <w:rsid w:val="0024534F"/>
    <w:rPr>
      <w:rFonts w:ascii="Arial" w:eastAsia="Arial" w:hAnsi="Arial" w:cs="Arial"/>
      <w:lang w:val="en-US" w:eastAsia="zh-CN" w:bidi="hi-IN"/>
    </w:rPr>
  </w:style>
  <w:style w:type="character" w:styleId="Hyperlink">
    <w:name w:val="Hyperlink"/>
    <w:basedOn w:val="DefaultParagraphFont"/>
    <w:semiHidden/>
    <w:unhideWhenUsed/>
    <w:rsid w:val="00F3688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F3688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zh-CN"/>
    </w:rPr>
  </w:style>
  <w:style w:type="paragraph" w:styleId="ListParagraph">
    <w:name w:val="List Paragraph"/>
    <w:basedOn w:val="Normal"/>
    <w:uiPriority w:val="34"/>
    <w:qFormat/>
    <w:rsid w:val="00F36887"/>
    <w:pPr>
      <w:suppressAutoHyphens/>
      <w:spacing w:after="0" w:line="276" w:lineRule="auto"/>
      <w:ind w:left="720"/>
      <w:contextualSpacing/>
    </w:pPr>
    <w:rPr>
      <w:rFonts w:ascii="Arial" w:eastAsia="Arial" w:hAnsi="Arial" w:cs="Mangal"/>
      <w:szCs w:val="20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8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25.png"/><Relationship Id="rId47" Type="http://schemas.openxmlformats.org/officeDocument/2006/relationships/oleObject" Target="embeddings/oleObject9.bin"/><Relationship Id="rId63" Type="http://schemas.openxmlformats.org/officeDocument/2006/relationships/oleObject" Target="embeddings/oleObject17.bin"/><Relationship Id="rId68" Type="http://schemas.openxmlformats.org/officeDocument/2006/relationships/image" Target="media/image38.png"/><Relationship Id="rId84" Type="http://schemas.openxmlformats.org/officeDocument/2006/relationships/image" Target="media/image54.png"/><Relationship Id="rId89" Type="http://schemas.openxmlformats.org/officeDocument/2006/relationships/image" Target="media/image59.png"/><Relationship Id="rId16" Type="http://schemas.microsoft.com/office/2007/relationships/hdphoto" Target="media/hdphoto4.wdp"/><Relationship Id="rId11" Type="http://schemas.microsoft.com/office/2007/relationships/hdphoto" Target="media/hdphoto2.wdp"/><Relationship Id="rId32" Type="http://schemas.openxmlformats.org/officeDocument/2006/relationships/image" Target="media/image20.png"/><Relationship Id="rId37" Type="http://schemas.openxmlformats.org/officeDocument/2006/relationships/oleObject" Target="embeddings/oleObject4.bin"/><Relationship Id="rId53" Type="http://schemas.openxmlformats.org/officeDocument/2006/relationships/oleObject" Target="embeddings/oleObject12.bin"/><Relationship Id="rId58" Type="http://schemas.openxmlformats.org/officeDocument/2006/relationships/image" Target="media/image33.png"/><Relationship Id="rId74" Type="http://schemas.openxmlformats.org/officeDocument/2006/relationships/image" Target="media/image44.png"/><Relationship Id="rId79" Type="http://schemas.openxmlformats.org/officeDocument/2006/relationships/image" Target="media/image49.png"/><Relationship Id="rId5" Type="http://schemas.openxmlformats.org/officeDocument/2006/relationships/hyperlink" Target="mailto:rsathishkumar_bt@kongunaducollege.ac.in" TargetMode="External"/><Relationship Id="rId90" Type="http://schemas.openxmlformats.org/officeDocument/2006/relationships/image" Target="media/image60.png"/><Relationship Id="rId95" Type="http://schemas.openxmlformats.org/officeDocument/2006/relationships/theme" Target="theme/theme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oleObject" Target="embeddings/oleObject7.bin"/><Relationship Id="rId48" Type="http://schemas.openxmlformats.org/officeDocument/2006/relationships/image" Target="media/image28.png"/><Relationship Id="rId64" Type="http://schemas.openxmlformats.org/officeDocument/2006/relationships/image" Target="media/image36.png"/><Relationship Id="rId69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oleObject" Target="embeddings/oleObject11.bin"/><Relationship Id="rId72" Type="http://schemas.openxmlformats.org/officeDocument/2006/relationships/image" Target="media/image42.pn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93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oleObject" Target="embeddings/oleObject2.bin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oleObject" Target="embeddings/oleObject15.bin"/><Relationship Id="rId67" Type="http://schemas.openxmlformats.org/officeDocument/2006/relationships/oleObject" Target="embeddings/oleObject19.bin"/><Relationship Id="rId20" Type="http://schemas.openxmlformats.org/officeDocument/2006/relationships/image" Target="media/image9.png"/><Relationship Id="rId41" Type="http://schemas.openxmlformats.org/officeDocument/2006/relationships/oleObject" Target="embeddings/oleObject6.bin"/><Relationship Id="rId54" Type="http://schemas.openxmlformats.org/officeDocument/2006/relationships/image" Target="media/image31.png"/><Relationship Id="rId62" Type="http://schemas.openxmlformats.org/officeDocument/2006/relationships/image" Target="media/image35.png"/><Relationship Id="rId70" Type="http://schemas.openxmlformats.org/officeDocument/2006/relationships/image" Target="media/image40.png"/><Relationship Id="rId75" Type="http://schemas.openxmlformats.org/officeDocument/2006/relationships/image" Target="media/image45.png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91" Type="http://schemas.openxmlformats.org/officeDocument/2006/relationships/image" Target="media/image61.png"/><Relationship Id="rId1" Type="http://schemas.openxmlformats.org/officeDocument/2006/relationships/numbering" Target="numbering.xml"/><Relationship Id="rId6" Type="http://schemas.openxmlformats.org/officeDocument/2006/relationships/hyperlink" Target="mailto:vidyasl95@gmail.com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4.bin"/><Relationship Id="rId10" Type="http://schemas.openxmlformats.org/officeDocument/2006/relationships/image" Target="media/image2.png"/><Relationship Id="rId31" Type="http://schemas.openxmlformats.org/officeDocument/2006/relationships/oleObject" Target="embeddings/oleObject1.bin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60" Type="http://schemas.openxmlformats.org/officeDocument/2006/relationships/image" Target="media/image34.png"/><Relationship Id="rId65" Type="http://schemas.openxmlformats.org/officeDocument/2006/relationships/oleObject" Target="embeddings/oleObject18.bin"/><Relationship Id="rId73" Type="http://schemas.openxmlformats.org/officeDocument/2006/relationships/image" Target="media/image43.pn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oleObject" Target="embeddings/oleObject5.bin"/><Relationship Id="rId34" Type="http://schemas.openxmlformats.org/officeDocument/2006/relationships/image" Target="media/image21.png"/><Relationship Id="rId50" Type="http://schemas.openxmlformats.org/officeDocument/2006/relationships/image" Target="media/image29.png"/><Relationship Id="rId55" Type="http://schemas.openxmlformats.org/officeDocument/2006/relationships/oleObject" Target="embeddings/oleObject13.bin"/><Relationship Id="rId76" Type="http://schemas.openxmlformats.org/officeDocument/2006/relationships/image" Target="media/image46.png"/><Relationship Id="rId7" Type="http://schemas.openxmlformats.org/officeDocument/2006/relationships/hyperlink" Target="mailto:ananthabhairavi24@gmail.com" TargetMode="External"/><Relationship Id="rId71" Type="http://schemas.openxmlformats.org/officeDocument/2006/relationships/image" Target="media/image41.png"/><Relationship Id="rId92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4.png"/><Relationship Id="rId45" Type="http://schemas.openxmlformats.org/officeDocument/2006/relationships/oleObject" Target="embeddings/oleObject8.bin"/><Relationship Id="rId66" Type="http://schemas.openxmlformats.org/officeDocument/2006/relationships/image" Target="media/image37.png"/><Relationship Id="rId87" Type="http://schemas.openxmlformats.org/officeDocument/2006/relationships/image" Target="media/image57.png"/><Relationship Id="rId61" Type="http://schemas.openxmlformats.org/officeDocument/2006/relationships/oleObject" Target="embeddings/oleObject16.bin"/><Relationship Id="rId82" Type="http://schemas.openxmlformats.org/officeDocument/2006/relationships/image" Target="media/image52.png"/><Relationship Id="rId19" Type="http://schemas.openxmlformats.org/officeDocument/2006/relationships/image" Target="media/image8.png"/><Relationship Id="rId14" Type="http://schemas.microsoft.com/office/2007/relationships/hdphoto" Target="media/hdphoto3.wdp"/><Relationship Id="rId30" Type="http://schemas.openxmlformats.org/officeDocument/2006/relationships/image" Target="media/image19.png"/><Relationship Id="rId35" Type="http://schemas.openxmlformats.org/officeDocument/2006/relationships/oleObject" Target="embeddings/oleObject3.bin"/><Relationship Id="rId56" Type="http://schemas.openxmlformats.org/officeDocument/2006/relationships/image" Target="media/image32.png"/><Relationship Id="rId77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2024-11-24T05:35:00Z</dcterms:created>
  <dcterms:modified xsi:type="dcterms:W3CDTF">2025-03-15T09:53:00Z</dcterms:modified>
</cp:coreProperties>
</file>