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633A1A" w14:textId="77777777" w:rsidR="00961A41" w:rsidRDefault="007337C8" w:rsidP="00B85A3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5A62">
        <w:rPr>
          <w:rFonts w:ascii="Times New Roman" w:hAnsi="Times New Roman" w:cs="Times New Roman"/>
          <w:b/>
          <w:bCs/>
          <w:sz w:val="28"/>
          <w:szCs w:val="28"/>
        </w:rPr>
        <w:t xml:space="preserve">Sample attrition analysis in a prospective </w:t>
      </w:r>
      <w:r w:rsidRPr="007F5A62">
        <w:rPr>
          <w:rFonts w:ascii="Times New Roman" w:hAnsi="Times New Roman" w:cs="Times New Roman" w:hint="eastAsia"/>
          <w:b/>
          <w:bCs/>
          <w:sz w:val="28"/>
          <w:szCs w:val="28"/>
        </w:rPr>
        <w:t>cohort</w:t>
      </w:r>
      <w:r w:rsidRPr="007F5A6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F5A62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7F5A62">
        <w:rPr>
          <w:rFonts w:ascii="Times New Roman" w:hAnsi="Times New Roman" w:cs="Times New Roman"/>
          <w:b/>
          <w:bCs/>
          <w:sz w:val="28"/>
          <w:szCs w:val="28"/>
        </w:rPr>
        <w:t>tudy of medical graduates in China</w:t>
      </w:r>
    </w:p>
    <w:p w14:paraId="09BA6F50" w14:textId="6833793B" w:rsidR="00A718D5" w:rsidRPr="007F5A62" w:rsidRDefault="006C2899" w:rsidP="007F5A6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Additional file</w:t>
      </w:r>
    </w:p>
    <w:p w14:paraId="1C51C455" w14:textId="77777777" w:rsidR="007337C8" w:rsidRDefault="007337C8" w:rsidP="00A718D5">
      <w:pPr>
        <w:jc w:val="center"/>
        <w:rPr>
          <w:rFonts w:ascii="Times New Roman" w:hAnsi="Times New Roman" w:cs="Times New Roman"/>
          <w:b/>
          <w:bCs/>
        </w:rPr>
      </w:pPr>
    </w:p>
    <w:p w14:paraId="504CFDEB" w14:textId="77777777" w:rsidR="00A718D5" w:rsidRPr="000B508D" w:rsidRDefault="00A718D5" w:rsidP="00A718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 xml:space="preserve">able s1. </w:t>
      </w:r>
      <w:r w:rsidRPr="000B508D">
        <w:rPr>
          <w:rFonts w:ascii="Times New Roman" w:hAnsi="Times New Roman" w:cs="Times New Roman"/>
        </w:rPr>
        <w:t>Baseline factors associated with complete follow-up and rejoining</w:t>
      </w:r>
      <w:r>
        <w:rPr>
          <w:rFonts w:ascii="Times New Roman" w:hAnsi="Times New Roman" w:cs="Times New Roman"/>
        </w:rPr>
        <w:t xml:space="preserve"> stratified by CSP and NCSP</w:t>
      </w:r>
      <w:r w:rsidRPr="000B508D">
        <w:rPr>
          <w:rFonts w:ascii="Times New Roman" w:hAnsi="Times New Roman" w:cs="Times New Roman"/>
        </w:rPr>
        <w:t>: multivariable logistic regression</w:t>
      </w:r>
      <w:r>
        <w:rPr>
          <w:rFonts w:ascii="Times New Roman" w:hAnsi="Times New Roman" w:cs="Times New Roman"/>
        </w:rPr>
        <w:t xml:space="preserve"> </w:t>
      </w:r>
    </w:p>
    <w:tbl>
      <w:tblPr>
        <w:tblW w:w="13372" w:type="dxa"/>
        <w:tblLook w:val="04A0" w:firstRow="1" w:lastRow="0" w:firstColumn="1" w:lastColumn="0" w:noHBand="0" w:noVBand="1"/>
      </w:tblPr>
      <w:tblGrid>
        <w:gridCol w:w="7540"/>
        <w:gridCol w:w="1122"/>
        <w:gridCol w:w="1794"/>
        <w:gridCol w:w="1122"/>
        <w:gridCol w:w="1794"/>
      </w:tblGrid>
      <w:tr w:rsidR="00A718D5" w:rsidRPr="00C069B6" w14:paraId="60C19FAF" w14:textId="77777777" w:rsidTr="001351F6">
        <w:trPr>
          <w:trHeight w:val="320"/>
        </w:trPr>
        <w:tc>
          <w:tcPr>
            <w:tcW w:w="7540" w:type="dxa"/>
            <w:vMerge w:val="restart"/>
            <w:tcBorders>
              <w:top w:val="doub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B60081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 w:hint="eastAsia"/>
                <w:sz w:val="22"/>
                <w:szCs w:val="22"/>
              </w:rPr>
              <w:t>V</w:t>
            </w:r>
            <w:r w:rsidRPr="00C069B6">
              <w:rPr>
                <w:rFonts w:ascii="Times New Roman" w:eastAsia="DengXian" w:hAnsi="Times New Roman" w:cs="Times New Roman"/>
                <w:sz w:val="22"/>
                <w:szCs w:val="22"/>
              </w:rPr>
              <w:t>ariables</w:t>
            </w:r>
          </w:p>
        </w:tc>
        <w:tc>
          <w:tcPr>
            <w:tcW w:w="2916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E306D" w14:textId="77777777" w:rsidR="00A718D5" w:rsidRPr="00C069B6" w:rsidRDefault="00A718D5" w:rsidP="001351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Graduates of CSP</w:t>
            </w:r>
          </w:p>
        </w:tc>
        <w:tc>
          <w:tcPr>
            <w:tcW w:w="2916" w:type="dxa"/>
            <w:gridSpan w:val="2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49E16" w14:textId="77777777" w:rsidR="00A718D5" w:rsidRPr="00C069B6" w:rsidRDefault="00A718D5" w:rsidP="001351F6">
            <w:pPr>
              <w:jc w:val="center"/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Graduates of NCSP</w:t>
            </w:r>
          </w:p>
        </w:tc>
      </w:tr>
      <w:tr w:rsidR="00A718D5" w:rsidRPr="00C069B6" w14:paraId="31134962" w14:textId="77777777" w:rsidTr="001351F6">
        <w:trPr>
          <w:trHeight w:val="320"/>
        </w:trPr>
        <w:tc>
          <w:tcPr>
            <w:tcW w:w="75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17F9C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63523" w14:textId="77777777" w:rsidR="00A718D5" w:rsidRPr="00C069B6" w:rsidRDefault="00A718D5" w:rsidP="001351F6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sz w:val="22"/>
                <w:szCs w:val="22"/>
              </w:rPr>
              <w:t>OR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C164A5" w14:textId="77777777" w:rsidR="00A718D5" w:rsidRPr="00C069B6" w:rsidRDefault="00A718D5" w:rsidP="001351F6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sz w:val="22"/>
                <w:szCs w:val="22"/>
              </w:rPr>
              <w:t>95% CI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EDB1E" w14:textId="77777777" w:rsidR="00A718D5" w:rsidRPr="00C069B6" w:rsidRDefault="00A718D5" w:rsidP="001351F6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sz w:val="22"/>
                <w:szCs w:val="22"/>
              </w:rPr>
              <w:t>OR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8EB30" w14:textId="77777777" w:rsidR="00A718D5" w:rsidRPr="00C069B6" w:rsidRDefault="00A718D5" w:rsidP="001351F6">
            <w:pPr>
              <w:jc w:val="center"/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sz w:val="22"/>
                <w:szCs w:val="22"/>
              </w:rPr>
              <w:t>95% CI</w:t>
            </w:r>
          </w:p>
        </w:tc>
      </w:tr>
      <w:tr w:rsidR="00A718D5" w:rsidRPr="00C069B6" w14:paraId="2F2A906A" w14:textId="77777777" w:rsidTr="001351F6">
        <w:trPr>
          <w:trHeight w:val="320"/>
        </w:trPr>
        <w:tc>
          <w:tcPr>
            <w:tcW w:w="7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3103D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b/>
                <w:bCs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b/>
                <w:bCs/>
                <w:sz w:val="22"/>
                <w:szCs w:val="22"/>
              </w:rPr>
              <w:t>Demographic information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2DF1F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67A1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65EF4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5A2FD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718D5" w:rsidRPr="00C069B6" w14:paraId="477AD481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F77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Male (0=female)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881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0.827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08C4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(0.654 - 1.047)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98C4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1.116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7A68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(0.878 - 1.419)</w:t>
            </w:r>
          </w:p>
        </w:tc>
      </w:tr>
      <w:tr w:rsidR="00A718D5" w:rsidRPr="00C069B6" w14:paraId="208F8A9B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21EB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Rural background (0=urban)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1208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1.093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98B1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(0.817 - 1.462)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3ABB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0.990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EACFE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(0.753 - 1.301)</w:t>
            </w:r>
          </w:p>
        </w:tc>
      </w:tr>
      <w:tr w:rsidR="00A718D5" w:rsidRPr="00C069B6" w14:paraId="3B22A21D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1960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Highest education level for parents (0=low middle school and below)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5323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0.979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48B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(0.757 - 1.264)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AC7C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0.930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C00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(0.720 - 1.200)</w:t>
            </w:r>
          </w:p>
        </w:tc>
      </w:tr>
      <w:tr w:rsidR="00A718D5" w:rsidRPr="00C069B6" w14:paraId="3AB01F03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F6A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Occupation of father (0=not farmer)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FF60D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1.226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2FF6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(0.926 - 1.624)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9EAD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1.041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1010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(0.793 - 1.367)</w:t>
            </w:r>
          </w:p>
        </w:tc>
      </w:tr>
      <w:tr w:rsidR="00A718D5" w:rsidRPr="00C069B6" w14:paraId="391D1F38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90D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Pressure from tuition and other fee during school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AED9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1.058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3B6D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(0.674 - 1.659)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9BDAF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1.587**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EAA6F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(1.054 - 2.389)</w:t>
            </w:r>
          </w:p>
        </w:tc>
      </w:tr>
      <w:tr w:rsidR="00A718D5" w:rsidRPr="00C069B6" w14:paraId="286A80D7" w14:textId="77777777" w:rsidTr="001351F6">
        <w:trPr>
          <w:trHeight w:val="34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37858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Household size (0=3 and below)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CA003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1.323**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356FA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(1.033 - 1.693)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7E06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1.040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97C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(0.807 - 1.341)</w:t>
            </w:r>
          </w:p>
        </w:tc>
      </w:tr>
      <w:tr w:rsidR="00A718D5" w:rsidRPr="00C069B6" w14:paraId="15E0CDBF" w14:textId="77777777" w:rsidTr="001351F6">
        <w:trPr>
          <w:trHeight w:val="320"/>
        </w:trPr>
        <w:tc>
          <w:tcPr>
            <w:tcW w:w="7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D7FE4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>Attitudes towards medical study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001C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01E3B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4A47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6135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718D5" w:rsidRPr="00C069B6" w14:paraId="235AC461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C36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Studying medicine was first choice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1DD9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1.186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08D3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(0.921 - 1.527)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57E0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1.215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9025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(0.893 - 1.653)</w:t>
            </w:r>
          </w:p>
        </w:tc>
      </w:tr>
      <w:tr w:rsidR="00A718D5" w:rsidRPr="00C069B6" w14:paraId="618C0136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86BE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Planning to pursue postgraduate study(0=no)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082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1.002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C369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(0.792 - 1.268)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382CA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1.440**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D629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(1.059 - 1.959)</w:t>
            </w:r>
          </w:p>
        </w:tc>
      </w:tr>
      <w:tr w:rsidR="00A718D5" w:rsidRPr="00C069B6" w14:paraId="1AB88579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63F6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Willing to participate in residency training(0=no)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AB0F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1.711***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3E5C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(1.216 - 2.409)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161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1.153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E21E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(0.895 - 1.485)</w:t>
            </w:r>
          </w:p>
        </w:tc>
      </w:tr>
      <w:tr w:rsidR="00A718D5" w:rsidRPr="00C069B6" w14:paraId="6C114719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2E00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Satisfied with medical education received(0=no)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94EE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1.238*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873FC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(0.976 - 1.570)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586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0.812*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1054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(0.637 - 1.035)</w:t>
            </w:r>
          </w:p>
        </w:tc>
      </w:tr>
      <w:tr w:rsidR="00A718D5" w:rsidRPr="00C069B6" w14:paraId="67F18920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691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Understanding compulsory services program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7D7B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1.252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C7B3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(0.823 - 1.905)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D0D2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2C9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NA</w:t>
            </w:r>
          </w:p>
        </w:tc>
      </w:tr>
      <w:tr w:rsidR="00A718D5" w:rsidRPr="00C069B6" w14:paraId="4B42E5A0" w14:textId="77777777" w:rsidTr="001351F6">
        <w:trPr>
          <w:trHeight w:val="320"/>
        </w:trPr>
        <w:tc>
          <w:tcPr>
            <w:tcW w:w="7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67C86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>Career development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3E9BC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AAEF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6C8CA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51DAC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718D5" w:rsidRPr="00C069B6" w14:paraId="6D9B6902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031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Desired to work in public hospitals above county level after graduation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36CA3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0.885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768B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(0.700 - 1.119)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F775C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1.193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B521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(0.869 - 1.637)</w:t>
            </w:r>
          </w:p>
        </w:tc>
      </w:tr>
      <w:tr w:rsidR="00A718D5" w:rsidRPr="00C069B6" w14:paraId="0F218F53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7080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Confidence of passing NMLE within one year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EB98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1.143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DAE4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(0.897 - 1.457)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514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0.906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81E1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(0.713 - 1.151)</w:t>
            </w:r>
          </w:p>
        </w:tc>
      </w:tr>
      <w:tr w:rsidR="00A718D5" w:rsidRPr="00C069B6" w14:paraId="4D3F1832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1CED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Income was the primary consideration when applying for jobs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654D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1.091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ED19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(0.853 - 1.397)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CC5C7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0.745**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3A23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(0.572 - 0.970)</w:t>
            </w:r>
          </w:p>
        </w:tc>
      </w:tr>
      <w:tr w:rsidR="00A718D5" w:rsidRPr="00C069B6" w14:paraId="027BAA46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1AF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Contract-signing place was hometown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7528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1.140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3EB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(0.866 - 1.500)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7113A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9A6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NA</w:t>
            </w:r>
          </w:p>
        </w:tc>
      </w:tr>
      <w:tr w:rsidR="00A718D5" w:rsidRPr="00C069B6" w14:paraId="5E1314EF" w14:textId="77777777" w:rsidTr="001351F6">
        <w:trPr>
          <w:trHeight w:val="320"/>
        </w:trPr>
        <w:tc>
          <w:tcPr>
            <w:tcW w:w="7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FFEE4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  <w:szCs w:val="22"/>
              </w:rPr>
              <w:t>Responses to questionnaires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26B43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9D289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ED2DF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C8DA6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  <w:tr w:rsidR="00A718D5" w:rsidRPr="00C069B6" w14:paraId="75CEE254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09F1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lastRenderedPageBreak/>
              <w:t>Providing scores for university entrance exam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125C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1.311**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028D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(1.021 - 1.682)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BEBB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1.220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5C7CE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(0.955 - 1.559)</w:t>
            </w:r>
          </w:p>
        </w:tc>
      </w:tr>
      <w:tr w:rsidR="00A718D5" w:rsidRPr="00C069B6" w14:paraId="3876C6C7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AF12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Providing contact information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1770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1.953***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EB9E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(1.174 - 3.247)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F4A1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2.632***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6B01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(1.435 - 4.827)</w:t>
            </w:r>
          </w:p>
        </w:tc>
      </w:tr>
      <w:tr w:rsidR="00A718D5" w:rsidRPr="00C069B6" w14:paraId="6E6061F8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489B9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Providing household income (0=no)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5859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1.383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158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(0.773 - 2.474)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31DB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1.669**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94A6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(1.086 - 2.564)</w:t>
            </w:r>
          </w:p>
        </w:tc>
      </w:tr>
      <w:tr w:rsidR="00A718D5" w:rsidRPr="00C069B6" w14:paraId="642EDB07" w14:textId="77777777" w:rsidTr="001351F6">
        <w:trPr>
          <w:trHeight w:val="320"/>
        </w:trPr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B53BE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86230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0.179***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8DD4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(0.063 - 0.511)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C5F1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0.031***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2BD24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(0.012 - 0.084)</w:t>
            </w:r>
          </w:p>
        </w:tc>
      </w:tr>
      <w:tr w:rsidR="00A718D5" w:rsidRPr="00C069B6" w14:paraId="2348D3D5" w14:textId="77777777" w:rsidTr="001351F6">
        <w:trPr>
          <w:trHeight w:val="340"/>
        </w:trPr>
        <w:tc>
          <w:tcPr>
            <w:tcW w:w="75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58A49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Number of observations</w:t>
            </w:r>
          </w:p>
        </w:tc>
        <w:tc>
          <w:tcPr>
            <w:tcW w:w="112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6FE31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1,754</w:t>
            </w:r>
          </w:p>
        </w:tc>
        <w:tc>
          <w:tcPr>
            <w:tcW w:w="179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B27863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12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C15EF5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1,468</w:t>
            </w:r>
          </w:p>
        </w:tc>
        <w:tc>
          <w:tcPr>
            <w:tcW w:w="179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4B38C" w14:textId="77777777" w:rsidR="00A718D5" w:rsidRPr="00C069B6" w:rsidRDefault="00A718D5" w:rsidP="001351F6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C069B6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　</w:t>
            </w:r>
          </w:p>
        </w:tc>
      </w:tr>
    </w:tbl>
    <w:p w14:paraId="3BF36147" w14:textId="77777777" w:rsidR="00A718D5" w:rsidRDefault="00A718D5" w:rsidP="00A718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otes: </w:t>
      </w:r>
      <w:r w:rsidRPr="00F14038">
        <w:rPr>
          <w:rFonts w:ascii="Times New Roman" w:hAnsi="Times New Roman" w:cs="Times New Roman"/>
        </w:rPr>
        <w:t xml:space="preserve">(1) Source: Compulsory Services Program 2015-2020 </w:t>
      </w:r>
      <w:r>
        <w:rPr>
          <w:rFonts w:ascii="Times New Roman" w:hAnsi="Times New Roman" w:cs="Times New Roman"/>
        </w:rPr>
        <w:t>wave</w:t>
      </w:r>
      <w:r w:rsidRPr="00F14038">
        <w:rPr>
          <w:rFonts w:ascii="Times New Roman" w:hAnsi="Times New Roman" w:cs="Times New Roman"/>
        </w:rPr>
        <w:t>; (2) Robust 95% CI in parentheses, *** p&lt;0.01, ** p&lt;0.05 (3) Logistic regression was conducted, with odds ratio reported. School and cohort fixed effects were controlled for. (4) The dependent variable was dichotomous, 1=always in the cohort and 0=</w:t>
      </w:r>
      <w:r>
        <w:rPr>
          <w:rFonts w:ascii="Times New Roman" w:hAnsi="Times New Roman" w:cs="Times New Roman"/>
        </w:rPr>
        <w:t>the other</w:t>
      </w:r>
      <w:r w:rsidRPr="00F14038">
        <w:rPr>
          <w:rFonts w:ascii="Times New Roman" w:hAnsi="Times New Roman" w:cs="Times New Roman"/>
        </w:rPr>
        <w:t>; in regression</w:t>
      </w:r>
      <w:r>
        <w:rPr>
          <w:rFonts w:ascii="Times New Roman" w:hAnsi="Times New Roman" w:cs="Times New Roman"/>
        </w:rPr>
        <w:t xml:space="preserve"> 3</w:t>
      </w:r>
      <w:r w:rsidRPr="00F14038">
        <w:rPr>
          <w:rFonts w:ascii="Times New Roman" w:hAnsi="Times New Roman" w:cs="Times New Roman"/>
        </w:rPr>
        <w:t xml:space="preserve">, the sample included </w:t>
      </w:r>
      <w:r>
        <w:rPr>
          <w:rFonts w:ascii="Times New Roman" w:hAnsi="Times New Roman" w:cs="Times New Roman"/>
        </w:rPr>
        <w:t>always-out</w:t>
      </w:r>
      <w:r w:rsidRPr="00F14038">
        <w:rPr>
          <w:rFonts w:ascii="Times New Roman" w:hAnsi="Times New Roman" w:cs="Times New Roman"/>
        </w:rPr>
        <w:t>, rejoin</w:t>
      </w:r>
      <w:r>
        <w:rPr>
          <w:rFonts w:ascii="Times New Roman" w:hAnsi="Times New Roman" w:cs="Times New Roman"/>
        </w:rPr>
        <w:t>,</w:t>
      </w:r>
      <w:r w:rsidRPr="00F14038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other</w:t>
      </w:r>
      <w:r w:rsidRPr="00F14038">
        <w:rPr>
          <w:rFonts w:ascii="Times New Roman" w:hAnsi="Times New Roman" w:cs="Times New Roman"/>
        </w:rPr>
        <w:t>, and the dependent variable was 1 for rejoin and 0=</w:t>
      </w:r>
      <w:r>
        <w:rPr>
          <w:rFonts w:ascii="Times New Roman" w:hAnsi="Times New Roman" w:cs="Times New Roman"/>
        </w:rPr>
        <w:t>always-out</w:t>
      </w:r>
      <w:r w:rsidRPr="00F14038">
        <w:rPr>
          <w:rFonts w:ascii="Times New Roman" w:hAnsi="Times New Roman" w:cs="Times New Roman"/>
        </w:rPr>
        <w:t xml:space="preserve"> or</w:t>
      </w:r>
      <w:r>
        <w:rPr>
          <w:rFonts w:ascii="Times New Roman" w:hAnsi="Times New Roman" w:cs="Times New Roman"/>
        </w:rPr>
        <w:t xml:space="preserve"> other. (5) NMLE,</w:t>
      </w:r>
      <w:r w:rsidRPr="003F42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China National Medical Licensing Examination; OR, odds ratio. CI, confidence interval; NA, not applicable; NCSP: non-compulsory services program.</w:t>
      </w:r>
    </w:p>
    <w:p w14:paraId="02E7C4E7" w14:textId="77777777" w:rsidR="00A718D5" w:rsidRPr="00A61A19" w:rsidRDefault="00A718D5" w:rsidP="00A718D5">
      <w:pPr>
        <w:jc w:val="center"/>
        <w:rPr>
          <w:rFonts w:ascii="Times New Roman" w:hAnsi="Times New Roman" w:cs="Times New Roman"/>
          <w:b/>
          <w:bCs/>
        </w:rPr>
      </w:pPr>
    </w:p>
    <w:p w14:paraId="107978CF" w14:textId="77777777" w:rsidR="00A718D5" w:rsidRDefault="00A718D5" w:rsidP="00A718D5">
      <w:pPr>
        <w:jc w:val="center"/>
        <w:rPr>
          <w:rFonts w:ascii="Times New Roman" w:hAnsi="Times New Roman" w:cs="Times New Roman"/>
        </w:rPr>
      </w:pPr>
      <w:r w:rsidRPr="00A61A19">
        <w:rPr>
          <w:rFonts w:ascii="Times New Roman" w:hAnsi="Times New Roman" w:cs="Times New Roman"/>
          <w:b/>
          <w:bCs/>
        </w:rPr>
        <w:t xml:space="preserve">Table S2. </w:t>
      </w:r>
      <w:r>
        <w:rPr>
          <w:rFonts w:ascii="Times New Roman" w:hAnsi="Times New Roman" w:cs="Times New Roman"/>
        </w:rPr>
        <w:t>Descriptive statistics for the three outcome variables in the 2020 wave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6"/>
        <w:gridCol w:w="1628"/>
        <w:gridCol w:w="1628"/>
      </w:tblGrid>
      <w:tr w:rsidR="00A718D5" w:rsidRPr="00DB519D" w14:paraId="34397F99" w14:textId="77777777" w:rsidTr="001351F6">
        <w:trPr>
          <w:trHeight w:val="26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1C5B18" w14:textId="77777777" w:rsidR="00A718D5" w:rsidRPr="00DB519D" w:rsidRDefault="00A718D5" w:rsidP="001351F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DF738C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CSP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6094CF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NCSP</w:t>
            </w:r>
          </w:p>
        </w:tc>
      </w:tr>
      <w:tr w:rsidR="00A718D5" w:rsidRPr="00DB519D" w14:paraId="0B0D8268" w14:textId="77777777" w:rsidTr="001351F6">
        <w:trPr>
          <w:trHeight w:val="26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</w:tcPr>
          <w:p w14:paraId="1CE0E57A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 w:hint="eastAsia"/>
                <w:sz w:val="22"/>
                <w:szCs w:val="22"/>
              </w:rPr>
              <w:t>T</w:t>
            </w: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otal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AD04B70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 w:hint="eastAsia"/>
                <w:sz w:val="22"/>
                <w:szCs w:val="22"/>
              </w:rPr>
              <w:t>9</w:t>
            </w: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23EB0AE4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</w:tr>
      <w:tr w:rsidR="00A718D5" w:rsidRPr="00DB519D" w14:paraId="4F50FEB5" w14:textId="77777777" w:rsidTr="001351F6">
        <w:trPr>
          <w:trHeight w:val="260"/>
          <w:jc w:val="center"/>
        </w:trPr>
        <w:tc>
          <w:tcPr>
            <w:tcW w:w="0" w:type="auto"/>
            <w:noWrap/>
            <w:hideMark/>
          </w:tcPr>
          <w:p w14:paraId="20507E64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Income of current job</w:t>
            </w:r>
          </w:p>
        </w:tc>
        <w:tc>
          <w:tcPr>
            <w:tcW w:w="0" w:type="auto"/>
          </w:tcPr>
          <w:p w14:paraId="4B0D750E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4022.8 (3868.9)</w:t>
            </w:r>
          </w:p>
        </w:tc>
        <w:tc>
          <w:tcPr>
            <w:tcW w:w="0" w:type="auto"/>
            <w:noWrap/>
            <w:hideMark/>
          </w:tcPr>
          <w:p w14:paraId="5E5072CD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6456.1 (5267.2)</w:t>
            </w:r>
          </w:p>
        </w:tc>
      </w:tr>
      <w:tr w:rsidR="00A718D5" w:rsidRPr="00DB519D" w14:paraId="7D1447C3" w14:textId="77777777" w:rsidTr="001351F6">
        <w:trPr>
          <w:trHeight w:val="260"/>
          <w:jc w:val="center"/>
        </w:trPr>
        <w:tc>
          <w:tcPr>
            <w:tcW w:w="0" w:type="auto"/>
            <w:noWrap/>
            <w:hideMark/>
          </w:tcPr>
          <w:p w14:paraId="71485698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 w:hint="eastAsia"/>
                <w:sz w:val="22"/>
                <w:szCs w:val="22"/>
              </w:rPr>
              <w:t>W</w:t>
            </w: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hether passing the NMLE</w:t>
            </w:r>
          </w:p>
        </w:tc>
        <w:tc>
          <w:tcPr>
            <w:tcW w:w="0" w:type="auto"/>
          </w:tcPr>
          <w:p w14:paraId="7F2EF42F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noWrap/>
            <w:hideMark/>
          </w:tcPr>
          <w:p w14:paraId="475AAFBA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718D5" w:rsidRPr="00DB519D" w14:paraId="6750C68A" w14:textId="77777777" w:rsidTr="001351F6">
        <w:trPr>
          <w:trHeight w:val="260"/>
          <w:jc w:val="center"/>
        </w:trPr>
        <w:tc>
          <w:tcPr>
            <w:tcW w:w="0" w:type="auto"/>
            <w:noWrap/>
            <w:hideMark/>
          </w:tcPr>
          <w:p w14:paraId="0E11F1D7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0" w:type="auto"/>
          </w:tcPr>
          <w:p w14:paraId="61776B18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56 (6.1%)</w:t>
            </w:r>
          </w:p>
        </w:tc>
        <w:tc>
          <w:tcPr>
            <w:tcW w:w="0" w:type="auto"/>
            <w:noWrap/>
            <w:hideMark/>
          </w:tcPr>
          <w:p w14:paraId="3D545514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25 (6.2%)</w:t>
            </w:r>
          </w:p>
        </w:tc>
      </w:tr>
      <w:tr w:rsidR="00A718D5" w:rsidRPr="00DB519D" w14:paraId="1948C326" w14:textId="77777777" w:rsidTr="001351F6">
        <w:trPr>
          <w:trHeight w:val="260"/>
          <w:jc w:val="center"/>
        </w:trPr>
        <w:tc>
          <w:tcPr>
            <w:tcW w:w="0" w:type="auto"/>
            <w:noWrap/>
            <w:hideMark/>
          </w:tcPr>
          <w:p w14:paraId="20DD9A04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0" w:type="auto"/>
          </w:tcPr>
          <w:p w14:paraId="706A44EC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866 (93.9%)</w:t>
            </w:r>
          </w:p>
        </w:tc>
        <w:tc>
          <w:tcPr>
            <w:tcW w:w="0" w:type="auto"/>
            <w:noWrap/>
            <w:hideMark/>
          </w:tcPr>
          <w:p w14:paraId="37E2F7CA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375 (93.8%)</w:t>
            </w:r>
          </w:p>
        </w:tc>
      </w:tr>
      <w:tr w:rsidR="00A718D5" w:rsidRPr="00DB519D" w14:paraId="56B84895" w14:textId="77777777" w:rsidTr="001351F6">
        <w:trPr>
          <w:trHeight w:val="260"/>
          <w:jc w:val="center"/>
        </w:trPr>
        <w:tc>
          <w:tcPr>
            <w:tcW w:w="0" w:type="auto"/>
            <w:noWrap/>
            <w:hideMark/>
          </w:tcPr>
          <w:p w14:paraId="17733637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 w:hint="eastAsia"/>
                <w:sz w:val="22"/>
                <w:szCs w:val="22"/>
              </w:rPr>
              <w:t>W</w:t>
            </w: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hether obtain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ed</w:t>
            </w: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B519D">
              <w:rPr>
                <w:rFonts w:ascii="Times New Roman" w:hAnsi="Times New Roman" w:cs="Times New Roman" w:hint="eastAsia"/>
                <w:sz w:val="22"/>
                <w:szCs w:val="22"/>
              </w:rPr>
              <w:t>a</w:t>
            </w: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B519D">
              <w:rPr>
                <w:rFonts w:ascii="Times New Roman" w:hAnsi="Times New Roman" w:cs="Times New Roman" w:hint="eastAsia"/>
                <w:sz w:val="22"/>
                <w:szCs w:val="22"/>
              </w:rPr>
              <w:t>professional</w:t>
            </w: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DB519D">
              <w:rPr>
                <w:rFonts w:ascii="Times New Roman" w:hAnsi="Times New Roman" w:cs="Times New Roman" w:hint="eastAsia"/>
                <w:sz w:val="22"/>
                <w:szCs w:val="22"/>
              </w:rPr>
              <w:t>title</w:t>
            </w:r>
          </w:p>
        </w:tc>
        <w:tc>
          <w:tcPr>
            <w:tcW w:w="0" w:type="auto"/>
          </w:tcPr>
          <w:p w14:paraId="39F3924E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noWrap/>
            <w:hideMark/>
          </w:tcPr>
          <w:p w14:paraId="50408843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718D5" w:rsidRPr="00DB519D" w14:paraId="420B8069" w14:textId="77777777" w:rsidTr="001351F6">
        <w:trPr>
          <w:trHeight w:val="260"/>
          <w:jc w:val="center"/>
        </w:trPr>
        <w:tc>
          <w:tcPr>
            <w:tcW w:w="0" w:type="auto"/>
            <w:noWrap/>
            <w:hideMark/>
          </w:tcPr>
          <w:p w14:paraId="76C55896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0" w:type="auto"/>
          </w:tcPr>
          <w:p w14:paraId="0BE4783E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354 (38.4%)</w:t>
            </w:r>
          </w:p>
        </w:tc>
        <w:tc>
          <w:tcPr>
            <w:tcW w:w="0" w:type="auto"/>
            <w:noWrap/>
            <w:hideMark/>
          </w:tcPr>
          <w:p w14:paraId="56E59ED7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194 (48.5%)</w:t>
            </w:r>
          </w:p>
        </w:tc>
      </w:tr>
      <w:tr w:rsidR="00A718D5" w:rsidRPr="00DB519D" w14:paraId="3D32A9F7" w14:textId="77777777" w:rsidTr="001351F6">
        <w:trPr>
          <w:trHeight w:val="260"/>
          <w:jc w:val="center"/>
        </w:trPr>
        <w:tc>
          <w:tcPr>
            <w:tcW w:w="0" w:type="auto"/>
            <w:noWrap/>
            <w:hideMark/>
          </w:tcPr>
          <w:p w14:paraId="4E4A21F9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0" w:type="auto"/>
          </w:tcPr>
          <w:p w14:paraId="0D062188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568 (61.6%)</w:t>
            </w:r>
          </w:p>
        </w:tc>
        <w:tc>
          <w:tcPr>
            <w:tcW w:w="0" w:type="auto"/>
            <w:noWrap/>
            <w:hideMark/>
          </w:tcPr>
          <w:p w14:paraId="3F410A3D" w14:textId="77777777" w:rsidR="00A718D5" w:rsidRPr="00DB519D" w:rsidRDefault="00A718D5" w:rsidP="001351F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B519D">
              <w:rPr>
                <w:rFonts w:ascii="Times New Roman" w:hAnsi="Times New Roman" w:cs="Times New Roman"/>
                <w:sz w:val="22"/>
                <w:szCs w:val="22"/>
              </w:rPr>
              <w:t>206 (51.5%)</w:t>
            </w:r>
          </w:p>
        </w:tc>
      </w:tr>
    </w:tbl>
    <w:p w14:paraId="5BAF4078" w14:textId="77777777" w:rsidR="00A718D5" w:rsidRDefault="00A718D5" w:rsidP="00A718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ote: mean and standard deviation are reported for income; N and column % are reported for categorical variables.</w:t>
      </w:r>
    </w:p>
    <w:p w14:paraId="6D493054" w14:textId="77777777" w:rsidR="00A718D5" w:rsidRDefault="00A718D5" w:rsidP="00A718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this part, we excluded graduates of 2018 and 2019, and graduates who reported to not work in the 2020 wave.</w:t>
      </w:r>
    </w:p>
    <w:p w14:paraId="2BD00692" w14:textId="77777777" w:rsidR="00BF16CA" w:rsidRDefault="00BF16CA"/>
    <w:sectPr w:rsidR="00BF16CA" w:rsidSect="00A718D5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8D5"/>
    <w:rsid w:val="00002744"/>
    <w:rsid w:val="000053E0"/>
    <w:rsid w:val="000214B3"/>
    <w:rsid w:val="00025E3C"/>
    <w:rsid w:val="00026C9E"/>
    <w:rsid w:val="000305C3"/>
    <w:rsid w:val="00043CC8"/>
    <w:rsid w:val="00061008"/>
    <w:rsid w:val="00065B27"/>
    <w:rsid w:val="00087661"/>
    <w:rsid w:val="000A4596"/>
    <w:rsid w:val="000C1CEA"/>
    <w:rsid w:val="000C1F0D"/>
    <w:rsid w:val="000D3A0B"/>
    <w:rsid w:val="000E0AE0"/>
    <w:rsid w:val="000E3143"/>
    <w:rsid w:val="000F209F"/>
    <w:rsid w:val="00104A35"/>
    <w:rsid w:val="00110D95"/>
    <w:rsid w:val="00120135"/>
    <w:rsid w:val="00121C74"/>
    <w:rsid w:val="001235F8"/>
    <w:rsid w:val="00132AB5"/>
    <w:rsid w:val="00133490"/>
    <w:rsid w:val="00134F40"/>
    <w:rsid w:val="00142C6D"/>
    <w:rsid w:val="001539D7"/>
    <w:rsid w:val="00155B05"/>
    <w:rsid w:val="00162A7C"/>
    <w:rsid w:val="00163AD4"/>
    <w:rsid w:val="001729A6"/>
    <w:rsid w:val="00174920"/>
    <w:rsid w:val="00181610"/>
    <w:rsid w:val="00181FA9"/>
    <w:rsid w:val="001849E5"/>
    <w:rsid w:val="001A1239"/>
    <w:rsid w:val="001B1077"/>
    <w:rsid w:val="001B3F94"/>
    <w:rsid w:val="001B3FA0"/>
    <w:rsid w:val="001C731E"/>
    <w:rsid w:val="001D1C0A"/>
    <w:rsid w:val="001E0DDE"/>
    <w:rsid w:val="001E1978"/>
    <w:rsid w:val="001E7DAF"/>
    <w:rsid w:val="001F643F"/>
    <w:rsid w:val="002152A9"/>
    <w:rsid w:val="00232F34"/>
    <w:rsid w:val="00236597"/>
    <w:rsid w:val="00237C6F"/>
    <w:rsid w:val="002503E4"/>
    <w:rsid w:val="00257EED"/>
    <w:rsid w:val="002601F7"/>
    <w:rsid w:val="00261DAA"/>
    <w:rsid w:val="00265083"/>
    <w:rsid w:val="002664E5"/>
    <w:rsid w:val="00267263"/>
    <w:rsid w:val="002745C1"/>
    <w:rsid w:val="0027650F"/>
    <w:rsid w:val="00282496"/>
    <w:rsid w:val="00291362"/>
    <w:rsid w:val="002938F1"/>
    <w:rsid w:val="002A770D"/>
    <w:rsid w:val="002B395C"/>
    <w:rsid w:val="002B5A57"/>
    <w:rsid w:val="002D0B2D"/>
    <w:rsid w:val="002D3346"/>
    <w:rsid w:val="002E151F"/>
    <w:rsid w:val="002E5A2F"/>
    <w:rsid w:val="002F2395"/>
    <w:rsid w:val="002F4051"/>
    <w:rsid w:val="0030433B"/>
    <w:rsid w:val="003078E2"/>
    <w:rsid w:val="00313E11"/>
    <w:rsid w:val="00317866"/>
    <w:rsid w:val="00317C64"/>
    <w:rsid w:val="003439EE"/>
    <w:rsid w:val="00346477"/>
    <w:rsid w:val="003527BE"/>
    <w:rsid w:val="00360CA4"/>
    <w:rsid w:val="00361CB4"/>
    <w:rsid w:val="00373E71"/>
    <w:rsid w:val="00374055"/>
    <w:rsid w:val="0038365C"/>
    <w:rsid w:val="003920FB"/>
    <w:rsid w:val="003B1A60"/>
    <w:rsid w:val="003C61F2"/>
    <w:rsid w:val="003E1A6C"/>
    <w:rsid w:val="003E2659"/>
    <w:rsid w:val="003F0DDA"/>
    <w:rsid w:val="00403517"/>
    <w:rsid w:val="0040797D"/>
    <w:rsid w:val="00410493"/>
    <w:rsid w:val="004124B3"/>
    <w:rsid w:val="00416374"/>
    <w:rsid w:val="004203B8"/>
    <w:rsid w:val="0042284B"/>
    <w:rsid w:val="00436CCE"/>
    <w:rsid w:val="004447B4"/>
    <w:rsid w:val="00453579"/>
    <w:rsid w:val="00454878"/>
    <w:rsid w:val="00456CD6"/>
    <w:rsid w:val="00463D30"/>
    <w:rsid w:val="00472674"/>
    <w:rsid w:val="004755C4"/>
    <w:rsid w:val="00491B1D"/>
    <w:rsid w:val="004C06FA"/>
    <w:rsid w:val="004C40F7"/>
    <w:rsid w:val="004C5A46"/>
    <w:rsid w:val="004E0738"/>
    <w:rsid w:val="00500500"/>
    <w:rsid w:val="00503D62"/>
    <w:rsid w:val="00515387"/>
    <w:rsid w:val="005327D8"/>
    <w:rsid w:val="00541EAF"/>
    <w:rsid w:val="00545ACE"/>
    <w:rsid w:val="00552E22"/>
    <w:rsid w:val="00564CD6"/>
    <w:rsid w:val="0056751A"/>
    <w:rsid w:val="00573AFD"/>
    <w:rsid w:val="00582489"/>
    <w:rsid w:val="005921FE"/>
    <w:rsid w:val="005A19C3"/>
    <w:rsid w:val="005A1E62"/>
    <w:rsid w:val="005A396A"/>
    <w:rsid w:val="005A3A9B"/>
    <w:rsid w:val="005A6CB6"/>
    <w:rsid w:val="005B180F"/>
    <w:rsid w:val="005B781B"/>
    <w:rsid w:val="005C09AC"/>
    <w:rsid w:val="005C49F0"/>
    <w:rsid w:val="005C718D"/>
    <w:rsid w:val="005C7918"/>
    <w:rsid w:val="005D7F74"/>
    <w:rsid w:val="005E072E"/>
    <w:rsid w:val="005F4AC9"/>
    <w:rsid w:val="0060050C"/>
    <w:rsid w:val="006065E8"/>
    <w:rsid w:val="006221CA"/>
    <w:rsid w:val="00622866"/>
    <w:rsid w:val="00626860"/>
    <w:rsid w:val="0063446E"/>
    <w:rsid w:val="00635493"/>
    <w:rsid w:val="00636D1C"/>
    <w:rsid w:val="0067526B"/>
    <w:rsid w:val="00681719"/>
    <w:rsid w:val="006A15E4"/>
    <w:rsid w:val="006B065C"/>
    <w:rsid w:val="006B14E9"/>
    <w:rsid w:val="006B190D"/>
    <w:rsid w:val="006B7012"/>
    <w:rsid w:val="006C2899"/>
    <w:rsid w:val="006E72DC"/>
    <w:rsid w:val="006F4721"/>
    <w:rsid w:val="006F5F1C"/>
    <w:rsid w:val="006F73DA"/>
    <w:rsid w:val="00720866"/>
    <w:rsid w:val="0073006F"/>
    <w:rsid w:val="007337C8"/>
    <w:rsid w:val="0074042A"/>
    <w:rsid w:val="00770407"/>
    <w:rsid w:val="00770AF7"/>
    <w:rsid w:val="00771653"/>
    <w:rsid w:val="007725FE"/>
    <w:rsid w:val="00776CDE"/>
    <w:rsid w:val="00781FD2"/>
    <w:rsid w:val="00783D83"/>
    <w:rsid w:val="00785ED0"/>
    <w:rsid w:val="00786DC1"/>
    <w:rsid w:val="00792517"/>
    <w:rsid w:val="00792D95"/>
    <w:rsid w:val="00793802"/>
    <w:rsid w:val="00794F66"/>
    <w:rsid w:val="007A50A2"/>
    <w:rsid w:val="007A6A38"/>
    <w:rsid w:val="007B3C76"/>
    <w:rsid w:val="007B3C82"/>
    <w:rsid w:val="007D3649"/>
    <w:rsid w:val="007D6101"/>
    <w:rsid w:val="007E6592"/>
    <w:rsid w:val="007F1ACC"/>
    <w:rsid w:val="007F5A62"/>
    <w:rsid w:val="008235B4"/>
    <w:rsid w:val="00831631"/>
    <w:rsid w:val="00833783"/>
    <w:rsid w:val="0083484D"/>
    <w:rsid w:val="00842527"/>
    <w:rsid w:val="00855E9C"/>
    <w:rsid w:val="008603ED"/>
    <w:rsid w:val="008651F9"/>
    <w:rsid w:val="0086574C"/>
    <w:rsid w:val="00870EBC"/>
    <w:rsid w:val="00872A63"/>
    <w:rsid w:val="00882F60"/>
    <w:rsid w:val="0089230A"/>
    <w:rsid w:val="008A3C7D"/>
    <w:rsid w:val="008C1018"/>
    <w:rsid w:val="008C6851"/>
    <w:rsid w:val="008E2714"/>
    <w:rsid w:val="008E3043"/>
    <w:rsid w:val="008F151B"/>
    <w:rsid w:val="008F1C14"/>
    <w:rsid w:val="009317F9"/>
    <w:rsid w:val="00932BD8"/>
    <w:rsid w:val="00932D83"/>
    <w:rsid w:val="00946384"/>
    <w:rsid w:val="00950243"/>
    <w:rsid w:val="00961A41"/>
    <w:rsid w:val="009A448D"/>
    <w:rsid w:val="009B163E"/>
    <w:rsid w:val="009B4AA7"/>
    <w:rsid w:val="009B5E88"/>
    <w:rsid w:val="009C0C80"/>
    <w:rsid w:val="009D7ED2"/>
    <w:rsid w:val="009E7FF8"/>
    <w:rsid w:val="009F2670"/>
    <w:rsid w:val="00A07E53"/>
    <w:rsid w:val="00A145B0"/>
    <w:rsid w:val="00A160C2"/>
    <w:rsid w:val="00A20483"/>
    <w:rsid w:val="00A27A57"/>
    <w:rsid w:val="00A35A32"/>
    <w:rsid w:val="00A442C9"/>
    <w:rsid w:val="00A455DB"/>
    <w:rsid w:val="00A645E1"/>
    <w:rsid w:val="00A67F28"/>
    <w:rsid w:val="00A70795"/>
    <w:rsid w:val="00A718D5"/>
    <w:rsid w:val="00AA1B6A"/>
    <w:rsid w:val="00AA1BC6"/>
    <w:rsid w:val="00AA340D"/>
    <w:rsid w:val="00AB39E5"/>
    <w:rsid w:val="00AD13EE"/>
    <w:rsid w:val="00AE3D75"/>
    <w:rsid w:val="00AE528A"/>
    <w:rsid w:val="00AF6674"/>
    <w:rsid w:val="00B12F08"/>
    <w:rsid w:val="00B203AF"/>
    <w:rsid w:val="00B274B9"/>
    <w:rsid w:val="00B312A4"/>
    <w:rsid w:val="00B324C5"/>
    <w:rsid w:val="00B3610E"/>
    <w:rsid w:val="00B37CD2"/>
    <w:rsid w:val="00B51227"/>
    <w:rsid w:val="00B71ADB"/>
    <w:rsid w:val="00B72A74"/>
    <w:rsid w:val="00B75D8D"/>
    <w:rsid w:val="00B85A31"/>
    <w:rsid w:val="00BA10C0"/>
    <w:rsid w:val="00BA190E"/>
    <w:rsid w:val="00BA2AFB"/>
    <w:rsid w:val="00BB4CC7"/>
    <w:rsid w:val="00BB6A12"/>
    <w:rsid w:val="00BB7B66"/>
    <w:rsid w:val="00BC7F29"/>
    <w:rsid w:val="00BD0316"/>
    <w:rsid w:val="00BD18DC"/>
    <w:rsid w:val="00BD29E2"/>
    <w:rsid w:val="00BD459F"/>
    <w:rsid w:val="00BE43E7"/>
    <w:rsid w:val="00BE44F7"/>
    <w:rsid w:val="00BF16CA"/>
    <w:rsid w:val="00C1037D"/>
    <w:rsid w:val="00C1113C"/>
    <w:rsid w:val="00C21A3F"/>
    <w:rsid w:val="00C24F04"/>
    <w:rsid w:val="00C321D1"/>
    <w:rsid w:val="00C37718"/>
    <w:rsid w:val="00C5493D"/>
    <w:rsid w:val="00C57BD5"/>
    <w:rsid w:val="00C6625C"/>
    <w:rsid w:val="00C66299"/>
    <w:rsid w:val="00C7210C"/>
    <w:rsid w:val="00C82E02"/>
    <w:rsid w:val="00C841A0"/>
    <w:rsid w:val="00C94772"/>
    <w:rsid w:val="00CA0D6E"/>
    <w:rsid w:val="00CA28D8"/>
    <w:rsid w:val="00CA6F59"/>
    <w:rsid w:val="00CB2FE4"/>
    <w:rsid w:val="00CB4AD5"/>
    <w:rsid w:val="00CB4F1B"/>
    <w:rsid w:val="00CD5476"/>
    <w:rsid w:val="00CE0875"/>
    <w:rsid w:val="00CE16CA"/>
    <w:rsid w:val="00CE27A7"/>
    <w:rsid w:val="00CF0123"/>
    <w:rsid w:val="00CF0D2D"/>
    <w:rsid w:val="00D00168"/>
    <w:rsid w:val="00D120D8"/>
    <w:rsid w:val="00D25A64"/>
    <w:rsid w:val="00D26E16"/>
    <w:rsid w:val="00D3098A"/>
    <w:rsid w:val="00D50EB0"/>
    <w:rsid w:val="00D547B4"/>
    <w:rsid w:val="00D54F4B"/>
    <w:rsid w:val="00D61650"/>
    <w:rsid w:val="00D63286"/>
    <w:rsid w:val="00D64480"/>
    <w:rsid w:val="00D7539E"/>
    <w:rsid w:val="00D779C3"/>
    <w:rsid w:val="00D90DD8"/>
    <w:rsid w:val="00DA7951"/>
    <w:rsid w:val="00DC3211"/>
    <w:rsid w:val="00DD77C8"/>
    <w:rsid w:val="00DE0B5A"/>
    <w:rsid w:val="00DE2C3C"/>
    <w:rsid w:val="00DE3AD7"/>
    <w:rsid w:val="00DE5778"/>
    <w:rsid w:val="00DE62B0"/>
    <w:rsid w:val="00DE67CB"/>
    <w:rsid w:val="00DF4B8B"/>
    <w:rsid w:val="00E017CC"/>
    <w:rsid w:val="00E036FC"/>
    <w:rsid w:val="00E1470B"/>
    <w:rsid w:val="00E147BE"/>
    <w:rsid w:val="00E322F8"/>
    <w:rsid w:val="00E32A3B"/>
    <w:rsid w:val="00E362C5"/>
    <w:rsid w:val="00E432B0"/>
    <w:rsid w:val="00E4349A"/>
    <w:rsid w:val="00E43F5B"/>
    <w:rsid w:val="00E44AF8"/>
    <w:rsid w:val="00E54A5E"/>
    <w:rsid w:val="00E55032"/>
    <w:rsid w:val="00E60692"/>
    <w:rsid w:val="00E66FB7"/>
    <w:rsid w:val="00E67173"/>
    <w:rsid w:val="00E71FE7"/>
    <w:rsid w:val="00E82350"/>
    <w:rsid w:val="00E940A5"/>
    <w:rsid w:val="00E96921"/>
    <w:rsid w:val="00E96A9E"/>
    <w:rsid w:val="00EA20E6"/>
    <w:rsid w:val="00EB3222"/>
    <w:rsid w:val="00EC2999"/>
    <w:rsid w:val="00EC7B17"/>
    <w:rsid w:val="00ED132E"/>
    <w:rsid w:val="00ED2112"/>
    <w:rsid w:val="00EE6A93"/>
    <w:rsid w:val="00EF1F71"/>
    <w:rsid w:val="00F00F34"/>
    <w:rsid w:val="00F11146"/>
    <w:rsid w:val="00F12FBB"/>
    <w:rsid w:val="00F20C5B"/>
    <w:rsid w:val="00F226BC"/>
    <w:rsid w:val="00F32644"/>
    <w:rsid w:val="00F35463"/>
    <w:rsid w:val="00F3762E"/>
    <w:rsid w:val="00F45160"/>
    <w:rsid w:val="00F462BE"/>
    <w:rsid w:val="00F50344"/>
    <w:rsid w:val="00F528DE"/>
    <w:rsid w:val="00F534E0"/>
    <w:rsid w:val="00F54E54"/>
    <w:rsid w:val="00F570C3"/>
    <w:rsid w:val="00F62201"/>
    <w:rsid w:val="00F739A9"/>
    <w:rsid w:val="00F75873"/>
    <w:rsid w:val="00F75BF1"/>
    <w:rsid w:val="00F76A91"/>
    <w:rsid w:val="00F8012A"/>
    <w:rsid w:val="00F903DE"/>
    <w:rsid w:val="00F90B64"/>
    <w:rsid w:val="00FA2E26"/>
    <w:rsid w:val="00FA423A"/>
    <w:rsid w:val="00FA6F5B"/>
    <w:rsid w:val="00FA7A04"/>
    <w:rsid w:val="00FB32BA"/>
    <w:rsid w:val="00FC23BB"/>
    <w:rsid w:val="00FC68E3"/>
    <w:rsid w:val="00FF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968C75"/>
  <w15:chartTrackingRefBased/>
  <w15:docId w15:val="{42C55490-D742-E348-93B1-70F7BBE65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8D5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18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452</Words>
  <Characters>2917</Characters>
  <Application>Microsoft Office Word</Application>
  <DocSecurity>0</DocSecurity>
  <Lines>45</Lines>
  <Paragraphs>11</Paragraphs>
  <ScaleCrop>false</ScaleCrop>
  <Manager/>
  <Company>Peking University</Company>
  <LinksUpToDate>false</LinksUpToDate>
  <CharactersWithSpaces>3358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Mingyue</dc:creator>
  <cp:keywords/>
  <dc:description/>
  <cp:lastModifiedBy>Li Mingyue</cp:lastModifiedBy>
  <cp:revision>7</cp:revision>
  <dcterms:created xsi:type="dcterms:W3CDTF">2021-06-14T05:36:00Z</dcterms:created>
  <dcterms:modified xsi:type="dcterms:W3CDTF">2021-06-14T06:36:00Z</dcterms:modified>
  <cp:category/>
</cp:coreProperties>
</file>