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022" w:type="dxa"/>
        <w:tblLook w:val="04A0" w:firstRow="1" w:lastRow="0" w:firstColumn="1" w:lastColumn="0" w:noHBand="0" w:noVBand="1"/>
      </w:tblPr>
      <w:tblGrid>
        <w:gridCol w:w="1136"/>
        <w:gridCol w:w="2338"/>
        <w:gridCol w:w="879"/>
        <w:gridCol w:w="2903"/>
        <w:gridCol w:w="766"/>
      </w:tblGrid>
      <w:tr w:rsidR="007C60BE" w:rsidRPr="008C0567" w:rsidTr="007C60BE">
        <w:trPr>
          <w:trHeight w:val="315"/>
        </w:trPr>
        <w:tc>
          <w:tcPr>
            <w:tcW w:w="802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C056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Table S7. Multivariable Cox proportional hazard regression analysis of bin score for OS and RFS</w:t>
            </w: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 of death (95%CI)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 of recurrence (95%CI)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&lt;55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≥55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1.02(0.98-1.06)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0.57( 0.33-0.98)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0.043*</w:t>
            </w: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1.24(0.39-3.92)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</w:t>
            </w: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1.26(0.55-2.88)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0.572</w:t>
            </w: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AFP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&lt;20</w:t>
            </w:r>
            <w:r w:rsidR="00B6506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ng/mL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≥20</w:t>
            </w:r>
            <w:r w:rsidR="00B6506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ng</w:t>
            </w:r>
            <w:r w:rsidR="00B6506E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="00B6506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mL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1.07(0.48-2.39)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0.871</w:t>
            </w: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0.72(0.42-1.24)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0.247</w:t>
            </w: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BCLC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0/A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B/C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1.79(1.02-3.15)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1.52(0.83-2.79)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0.172</w:t>
            </w: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MVI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1.29(0.57-2.96)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0.533</w:t>
            </w: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1.74(1.02-2.98)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0.041*</w:t>
            </w: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AE06ED" w:rsidP="006D308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Bin</w:t>
            </w:r>
            <w:bookmarkStart w:id="0" w:name="_GoBack"/>
            <w:bookmarkEnd w:id="0"/>
            <w:r w:rsidR="007C60BE" w:rsidRPr="008C056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score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59E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C60BE" w:rsidRPr="008C0567" w:rsidTr="007C60BE">
        <w:trPr>
          <w:trHeight w:val="300"/>
        </w:trPr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59E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1.09(1.04-1.15)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&lt;0.001*</w:t>
            </w:r>
          </w:p>
        </w:tc>
        <w:tc>
          <w:tcPr>
            <w:tcW w:w="2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2.16(1.26-3.70)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C60BE" w:rsidRPr="008C0567" w:rsidRDefault="007C60BE" w:rsidP="006D30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0.004*</w:t>
            </w:r>
          </w:p>
        </w:tc>
      </w:tr>
      <w:tr w:rsidR="007C60BE" w:rsidRPr="008C0567" w:rsidTr="007C60BE">
        <w:trPr>
          <w:trHeight w:val="300"/>
        </w:trPr>
        <w:tc>
          <w:tcPr>
            <w:tcW w:w="802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7C60BE" w:rsidRDefault="007C60BE" w:rsidP="006D3083">
            <w:pPr>
              <w:widowControl/>
              <w:jc w:val="left"/>
            </w:pP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8C05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Adjusted by age, gender, MVI, AFP and BCLC stage.</w:t>
            </w:r>
            <w:r>
              <w:t xml:space="preserve"> </w:t>
            </w:r>
          </w:p>
          <w:p w:rsidR="007C60BE" w:rsidRPr="008C0567" w:rsidRDefault="007C60BE" w:rsidP="006D30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73B2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Abbreviations: HR, Hazard Ratio; CI, confidence interval.</w:t>
            </w:r>
          </w:p>
        </w:tc>
      </w:tr>
    </w:tbl>
    <w:p w:rsidR="009A5920" w:rsidRPr="007C60BE" w:rsidRDefault="0063018C"/>
    <w:sectPr w:rsidR="009A5920" w:rsidRPr="007C60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018C" w:rsidRDefault="0063018C" w:rsidP="00BB2515">
      <w:r>
        <w:separator/>
      </w:r>
    </w:p>
  </w:endnote>
  <w:endnote w:type="continuationSeparator" w:id="0">
    <w:p w:rsidR="0063018C" w:rsidRDefault="0063018C" w:rsidP="00BB2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018C" w:rsidRDefault="0063018C" w:rsidP="00BB2515">
      <w:r>
        <w:separator/>
      </w:r>
    </w:p>
  </w:footnote>
  <w:footnote w:type="continuationSeparator" w:id="0">
    <w:p w:rsidR="0063018C" w:rsidRDefault="0063018C" w:rsidP="00BB25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C53"/>
    <w:rsid w:val="001230E5"/>
    <w:rsid w:val="00135C53"/>
    <w:rsid w:val="00175488"/>
    <w:rsid w:val="00273B24"/>
    <w:rsid w:val="0030117F"/>
    <w:rsid w:val="003C5646"/>
    <w:rsid w:val="003D5A83"/>
    <w:rsid w:val="003D5A99"/>
    <w:rsid w:val="004170DD"/>
    <w:rsid w:val="00426B57"/>
    <w:rsid w:val="004A2363"/>
    <w:rsid w:val="0063018C"/>
    <w:rsid w:val="006A4242"/>
    <w:rsid w:val="006A699C"/>
    <w:rsid w:val="006D59E6"/>
    <w:rsid w:val="006E3EB8"/>
    <w:rsid w:val="007C1CB5"/>
    <w:rsid w:val="007C60BE"/>
    <w:rsid w:val="008942C1"/>
    <w:rsid w:val="008C0567"/>
    <w:rsid w:val="00A907B6"/>
    <w:rsid w:val="00AE06ED"/>
    <w:rsid w:val="00B6506E"/>
    <w:rsid w:val="00BB2515"/>
    <w:rsid w:val="00C739EA"/>
    <w:rsid w:val="00D0424C"/>
    <w:rsid w:val="00E05980"/>
    <w:rsid w:val="00F01792"/>
    <w:rsid w:val="00FA5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3B081A-1142-4A75-A62B-FB36CDD0D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7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BB2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B251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B2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B25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615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7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Y</dc:creator>
  <cp:keywords/>
  <dc:description/>
  <cp:lastModifiedBy>W Y</cp:lastModifiedBy>
  <cp:revision>29</cp:revision>
  <dcterms:created xsi:type="dcterms:W3CDTF">2020-08-16T01:53:00Z</dcterms:created>
  <dcterms:modified xsi:type="dcterms:W3CDTF">2020-08-16T06:22:00Z</dcterms:modified>
</cp:coreProperties>
</file>