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0FD7AA" w14:textId="77777777" w:rsidR="004D15BD" w:rsidRDefault="00AD57B4" w:rsidP="00445C0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</w:p>
    <w:p w14:paraId="03D14AC9" w14:textId="77777777" w:rsidR="004D15BD" w:rsidRDefault="004D15BD" w:rsidP="00445C02">
      <w:pPr>
        <w:spacing w:after="0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14:paraId="0F2EB313" w14:textId="77777777" w:rsidR="00445C02" w:rsidRDefault="00445C02" w:rsidP="00445C02">
      <w:pPr>
        <w:spacing w:after="0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14:paraId="0D98A045" w14:textId="77777777" w:rsidR="00C00695" w:rsidRPr="00445C02" w:rsidRDefault="00445C02" w:rsidP="00445C02">
      <w:pPr>
        <w:spacing w:after="0" w:line="48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GB"/>
        </w:rPr>
        <w:t>A c</w:t>
      </w:r>
      <w:r w:rsidRPr="00E16FD3">
        <w:rPr>
          <w:rFonts w:ascii="Times New Roman" w:hAnsi="Times New Roman" w:cs="Times New Roman"/>
          <w:b/>
          <w:i/>
          <w:sz w:val="24"/>
          <w:szCs w:val="24"/>
          <w:lang w:val="en-GB"/>
        </w:rPr>
        <w:t xml:space="preserve">learance period after soluble lead nanoparticle inhalation did not </w:t>
      </w:r>
      <w:r>
        <w:rPr>
          <w:rFonts w:ascii="Times New Roman" w:hAnsi="Times New Roman" w:cs="Times New Roman"/>
          <w:b/>
          <w:i/>
          <w:sz w:val="24"/>
          <w:szCs w:val="24"/>
          <w:lang w:val="en-GB"/>
        </w:rPr>
        <w:t>ameliorate the</w:t>
      </w:r>
      <w:r w:rsidRPr="00E16FD3">
        <w:rPr>
          <w:rFonts w:ascii="Times New Roman" w:hAnsi="Times New Roman" w:cs="Times New Roman"/>
          <w:b/>
          <w:i/>
          <w:sz w:val="24"/>
          <w:szCs w:val="24"/>
          <w:lang w:val="en-GB"/>
        </w:rPr>
        <w:t xml:space="preserve"> negative effect</w:t>
      </w:r>
      <w:r>
        <w:rPr>
          <w:rFonts w:ascii="Times New Roman" w:hAnsi="Times New Roman" w:cs="Times New Roman"/>
          <w:b/>
          <w:i/>
          <w:sz w:val="24"/>
          <w:szCs w:val="24"/>
          <w:lang w:val="en-GB"/>
        </w:rPr>
        <w:t>s</w:t>
      </w:r>
      <w:r w:rsidRPr="00E16FD3">
        <w:rPr>
          <w:rFonts w:ascii="Times New Roman" w:hAnsi="Times New Roman" w:cs="Times New Roman"/>
          <w:b/>
          <w:i/>
          <w:sz w:val="24"/>
          <w:szCs w:val="24"/>
          <w:lang w:val="en-GB"/>
        </w:rPr>
        <w:t xml:space="preserve"> on target tissues due to decreased immune response </w:t>
      </w:r>
    </w:p>
    <w:p w14:paraId="1F0757BC" w14:textId="77777777" w:rsidR="00E051FA" w:rsidRPr="00B255AD" w:rsidRDefault="00E051FA" w:rsidP="00E051FA">
      <w:pPr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  <w:vertAlign w:val="superscript"/>
        </w:rPr>
      </w:pPr>
      <w:bookmarkStart w:id="0" w:name="_Hlk21161632"/>
      <w:r w:rsidRPr="00B255AD">
        <w:rPr>
          <w:rFonts w:ascii="Times New Roman" w:hAnsi="Times New Roman" w:cs="Times New Roman"/>
          <w:i/>
          <w:iCs/>
          <w:sz w:val="24"/>
          <w:szCs w:val="24"/>
        </w:rPr>
        <w:t>Jana Dumková</w:t>
      </w:r>
      <w:r w:rsidRPr="00B255A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>, Tereza Smutná</w:t>
      </w:r>
      <w:r w:rsidRPr="00B255A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1,2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>, Lucie Vrlíková</w:t>
      </w:r>
      <w:r w:rsidRPr="00B255A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255AD">
        <w:rPr>
          <w:rFonts w:ascii="Times New Roman" w:hAnsi="Times New Roman" w:cs="Times New Roman"/>
          <w:i/>
          <w:iCs/>
          <w:sz w:val="24"/>
          <w:szCs w:val="24"/>
        </w:rPr>
        <w:t>Bohumil</w:t>
      </w:r>
      <w:proofErr w:type="spellEnd"/>
      <w:r w:rsidRPr="00B255A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C2F89">
        <w:rPr>
          <w:rFonts w:ascii="Times New Roman" w:hAnsi="Times New Roman" w:cs="Times New Roman"/>
          <w:i/>
          <w:iCs/>
          <w:sz w:val="24"/>
          <w:szCs w:val="24"/>
        </w:rPr>
        <w:t>Dočekal</w:t>
      </w:r>
      <w:r w:rsidRPr="009C2F8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9C2F89">
        <w:rPr>
          <w:rFonts w:ascii="Times New Roman" w:hAnsi="Times New Roman" w:cs="Times New Roman"/>
          <w:i/>
          <w:iCs/>
          <w:sz w:val="24"/>
          <w:szCs w:val="24"/>
        </w:rPr>
        <w:t>, Daniela Kristeková</w:t>
      </w:r>
      <w:r w:rsidRPr="009C2F8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, </w:t>
      </w:r>
      <w:proofErr w:type="spellStart"/>
      <w:r w:rsidRPr="00B255AD">
        <w:rPr>
          <w:rFonts w:ascii="Times New Roman" w:hAnsi="Times New Roman" w:cs="Times New Roman"/>
          <w:i/>
          <w:iCs/>
          <w:sz w:val="24"/>
          <w:szCs w:val="24"/>
        </w:rPr>
        <w:t>Zbyn</w:t>
      </w:r>
      <w:r w:rsidRPr="00B255AD">
        <w:rPr>
          <w:rFonts w:ascii="Times New Roman" w:hAnsi="Times New Roman" w:cs="Times New Roman"/>
          <w:i/>
          <w:iCs/>
          <w:sz w:val="24"/>
          <w:szCs w:val="24"/>
          <w:lang w:val="cs-CZ"/>
        </w:rPr>
        <w:t>ěk</w:t>
      </w:r>
      <w:proofErr w:type="spellEnd"/>
      <w:r w:rsidRPr="00B255AD">
        <w:rPr>
          <w:rFonts w:ascii="Times New Roman" w:hAnsi="Times New Roman" w:cs="Times New Roman"/>
          <w:i/>
          <w:iCs/>
          <w:sz w:val="24"/>
          <w:szCs w:val="24"/>
          <w:lang w:val="cs-CZ"/>
        </w:rPr>
        <w:t xml:space="preserve"> 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>Večeřa</w:t>
      </w:r>
      <w:r w:rsidRPr="00B255A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>Zuzana Husáková</w:t>
      </w:r>
      <w:r w:rsidRPr="00B255A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4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9C2F89">
        <w:rPr>
          <w:rFonts w:ascii="Times New Roman" w:hAnsi="Times New Roman" w:cs="Times New Roman"/>
          <w:i/>
          <w:iCs/>
          <w:sz w:val="24"/>
          <w:szCs w:val="24"/>
        </w:rPr>
        <w:t>Veronika Jakešová</w:t>
      </w:r>
      <w:r w:rsidRPr="009C2F8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9C2F89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9C2F89">
        <w:rPr>
          <w:rFonts w:ascii="Times New Roman" w:hAnsi="Times New Roman" w:cs="Times New Roman"/>
          <w:i/>
          <w:iCs/>
          <w:sz w:val="24"/>
          <w:szCs w:val="24"/>
        </w:rPr>
        <w:t>Adriena</w:t>
      </w:r>
      <w:proofErr w:type="spellEnd"/>
      <w:r w:rsidRPr="009C2F89">
        <w:rPr>
          <w:rFonts w:ascii="Times New Roman" w:hAnsi="Times New Roman" w:cs="Times New Roman"/>
          <w:i/>
          <w:iCs/>
          <w:sz w:val="24"/>
          <w:szCs w:val="24"/>
        </w:rPr>
        <w:t xml:space="preserve"> Jedličková</w:t>
      </w:r>
      <w:r w:rsidRPr="009C2F8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>Pavel Mikuška</w:t>
      </w:r>
      <w:r w:rsidRPr="00B255A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9C2F89">
        <w:rPr>
          <w:rFonts w:ascii="Times New Roman" w:hAnsi="Times New Roman" w:cs="Times New Roman"/>
          <w:i/>
          <w:iCs/>
          <w:sz w:val="24"/>
          <w:szCs w:val="24"/>
        </w:rPr>
        <w:t>Luk</w:t>
      </w:r>
      <w:r w:rsidRPr="009C2F89">
        <w:rPr>
          <w:rFonts w:ascii="Times New Roman" w:hAnsi="Times New Roman" w:cs="Times New Roman"/>
          <w:i/>
          <w:iCs/>
          <w:sz w:val="24"/>
          <w:szCs w:val="24"/>
          <w:lang w:val="cs-CZ"/>
        </w:rPr>
        <w:t>áš</w:t>
      </w:r>
      <w:proofErr w:type="spellEnd"/>
      <w:r w:rsidRPr="009C2F89">
        <w:rPr>
          <w:rFonts w:ascii="Times New Roman" w:hAnsi="Times New Roman" w:cs="Times New Roman"/>
          <w:i/>
          <w:iCs/>
          <w:sz w:val="24"/>
          <w:szCs w:val="24"/>
          <w:lang w:val="cs-CZ"/>
        </w:rPr>
        <w:t xml:space="preserve"> </w:t>
      </w:r>
      <w:r w:rsidRPr="009C2F89">
        <w:rPr>
          <w:rFonts w:ascii="Times New Roman" w:hAnsi="Times New Roman" w:cs="Times New Roman"/>
          <w:i/>
          <w:iCs/>
          <w:sz w:val="24"/>
          <w:szCs w:val="24"/>
        </w:rPr>
        <w:t>Čapka</w:t>
      </w:r>
      <w:r w:rsidRPr="009C2F8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9C2F89">
        <w:rPr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>Pavel Coufalík</w:t>
      </w:r>
      <w:r w:rsidRPr="00B255A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9C2F89">
        <w:rPr>
          <w:rFonts w:ascii="Times New Roman" w:hAnsi="Times New Roman" w:cs="Times New Roman"/>
          <w:i/>
          <w:iCs/>
          <w:sz w:val="24"/>
          <w:szCs w:val="24"/>
        </w:rPr>
        <w:t>Michaela Tvrdoňová</w:t>
      </w:r>
      <w:r w:rsidRPr="009C2F89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4</w:t>
      </w:r>
      <w:r w:rsidRPr="009C2F89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D67E96">
        <w:rPr>
          <w:rFonts w:ascii="Times New Roman" w:hAnsi="Times New Roman" w:cs="Times New Roman"/>
          <w:i/>
          <w:iCs/>
          <w:sz w:val="24"/>
          <w:szCs w:val="24"/>
        </w:rPr>
        <w:t>Kamil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 xml:space="preserve"> Křůmal</w:t>
      </w:r>
      <w:r w:rsidRPr="00B255A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255AD">
        <w:rPr>
          <w:rFonts w:ascii="Times New Roman" w:hAnsi="Times New Roman" w:cs="Times New Roman"/>
          <w:i/>
          <w:iCs/>
          <w:sz w:val="24"/>
          <w:szCs w:val="24"/>
        </w:rPr>
        <w:t>Tomáš</w:t>
      </w:r>
      <w:proofErr w:type="spellEnd"/>
      <w:r w:rsidRPr="00B255AD">
        <w:rPr>
          <w:rFonts w:ascii="Times New Roman" w:hAnsi="Times New Roman" w:cs="Times New Roman"/>
          <w:i/>
          <w:iCs/>
          <w:sz w:val="24"/>
          <w:szCs w:val="24"/>
        </w:rPr>
        <w:t xml:space="preserve"> Vaculovič</w:t>
      </w:r>
      <w:r w:rsidRPr="00B255A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4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>, Viktor Kanický</w:t>
      </w:r>
      <w:r w:rsidRPr="00B255A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4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255AD">
        <w:rPr>
          <w:rFonts w:ascii="Times New Roman" w:hAnsi="Times New Roman" w:cs="Times New Roman"/>
          <w:i/>
          <w:iCs/>
          <w:sz w:val="24"/>
          <w:szCs w:val="24"/>
        </w:rPr>
        <w:t>Aleš</w:t>
      </w:r>
      <w:proofErr w:type="spellEnd"/>
      <w:r w:rsidRPr="00B255AD">
        <w:rPr>
          <w:rFonts w:ascii="Times New Roman" w:hAnsi="Times New Roman" w:cs="Times New Roman"/>
          <w:i/>
          <w:iCs/>
          <w:sz w:val="24"/>
          <w:szCs w:val="24"/>
        </w:rPr>
        <w:t xml:space="preserve"> Hampl</w:t>
      </w:r>
      <w:r w:rsidRPr="00B255A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B255AD">
        <w:rPr>
          <w:rFonts w:ascii="Times New Roman" w:hAnsi="Times New Roman" w:cs="Times New Roman"/>
          <w:i/>
          <w:iCs/>
          <w:sz w:val="24"/>
          <w:szCs w:val="24"/>
        </w:rPr>
        <w:t>, Marcela Buchtová</w:t>
      </w:r>
      <w:r w:rsidRPr="00B255AD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2,5</w:t>
      </w:r>
    </w:p>
    <w:bookmarkEnd w:id="0"/>
    <w:p w14:paraId="191D063B" w14:textId="77777777" w:rsidR="004D15BD" w:rsidRDefault="004D15BD" w:rsidP="00445C0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984C760" w14:textId="77777777" w:rsidR="009865CB" w:rsidRDefault="009865CB" w:rsidP="00445C02">
      <w:pPr>
        <w:spacing w:after="0" w:line="276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45E15B5B" w14:textId="77777777" w:rsidR="009865CB" w:rsidRDefault="009865CB" w:rsidP="00445C0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 w:rsidR="00B83EDA">
        <w:rPr>
          <w:rFonts w:ascii="Times New Roman" w:hAnsi="Times New Roman" w:cs="Times New Roman"/>
          <w:b/>
          <w:sz w:val="24"/>
          <w:szCs w:val="24"/>
        </w:rPr>
        <w:t>1</w:t>
      </w:r>
      <w:r w:rsidR="003B4DAD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: Lung – histopathological changes after 2</w:t>
      </w:r>
      <w:r w:rsidR="00445C02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week </w:t>
      </w:r>
      <w:proofErr w:type="gramStart"/>
      <w:r w:rsidR="00A377A8">
        <w:rPr>
          <w:rFonts w:ascii="Times New Roman" w:hAnsi="Times New Roman" w:cs="Times New Roman"/>
          <w:b/>
          <w:sz w:val="24"/>
          <w:szCs w:val="24"/>
        </w:rPr>
        <w:t>Pb(</w:t>
      </w:r>
      <w:proofErr w:type="gramEnd"/>
      <w:r w:rsidR="00A377A8">
        <w:rPr>
          <w:rFonts w:ascii="Times New Roman" w:hAnsi="Times New Roman" w:cs="Times New Roman"/>
          <w:b/>
          <w:sz w:val="24"/>
          <w:szCs w:val="24"/>
        </w:rPr>
        <w:t>NO</w:t>
      </w:r>
      <w:r w:rsidR="00A377A8" w:rsidRPr="00A377A8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A377A8">
        <w:rPr>
          <w:rFonts w:ascii="Times New Roman" w:hAnsi="Times New Roman" w:cs="Times New Roman"/>
          <w:b/>
          <w:sz w:val="24"/>
          <w:szCs w:val="24"/>
        </w:rPr>
        <w:t>)</w:t>
      </w:r>
      <w:r w:rsidR="00A377A8" w:rsidRPr="00A377A8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A377A8">
        <w:rPr>
          <w:rFonts w:ascii="Times New Roman" w:hAnsi="Times New Roman" w:cs="Times New Roman"/>
          <w:b/>
          <w:sz w:val="24"/>
          <w:szCs w:val="24"/>
        </w:rPr>
        <w:t xml:space="preserve"> NP</w:t>
      </w:r>
      <w:r>
        <w:rPr>
          <w:rFonts w:ascii="Times New Roman" w:hAnsi="Times New Roman" w:cs="Times New Roman"/>
          <w:b/>
          <w:sz w:val="24"/>
          <w:szCs w:val="24"/>
        </w:rPr>
        <w:t xml:space="preserve"> inhalation </w:t>
      </w:r>
    </w:p>
    <w:p w14:paraId="717A95B6" w14:textId="77777777" w:rsidR="009865CB" w:rsidRDefault="009865CB" w:rsidP="009865C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31"/>
        <w:gridCol w:w="637"/>
        <w:gridCol w:w="637"/>
        <w:gridCol w:w="637"/>
        <w:gridCol w:w="637"/>
        <w:gridCol w:w="637"/>
        <w:gridCol w:w="673"/>
        <w:gridCol w:w="673"/>
        <w:gridCol w:w="673"/>
        <w:gridCol w:w="673"/>
        <w:gridCol w:w="673"/>
      </w:tblGrid>
      <w:tr w:rsidR="009865CB" w:rsidRPr="003C1F0E" w14:paraId="117F9187" w14:textId="77777777" w:rsidTr="00D26AFF">
        <w:trPr>
          <w:trHeight w:val="115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6CE574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b/>
                <w:sz w:val="24"/>
                <w:szCs w:val="24"/>
              </w:rPr>
              <w:t>lung</w:t>
            </w:r>
          </w:p>
        </w:tc>
        <w:tc>
          <w:tcPr>
            <w:tcW w:w="0" w:type="auto"/>
            <w:gridSpan w:val="10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7623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weeks</w:t>
            </w:r>
          </w:p>
        </w:tc>
      </w:tr>
      <w:tr w:rsidR="009865CB" w:rsidRPr="003C1F0E" w14:paraId="4F8213BE" w14:textId="77777777" w:rsidTr="009B5666">
        <w:trPr>
          <w:trHeight w:val="115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5FEAEB3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80EDE1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32BD4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95612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BE079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co4</w:t>
            </w:r>
          </w:p>
        </w:tc>
        <w:tc>
          <w:tcPr>
            <w:tcW w:w="0" w:type="auto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36ED13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co5</w:t>
            </w:r>
          </w:p>
        </w:tc>
        <w:tc>
          <w:tcPr>
            <w:tcW w:w="0" w:type="auto"/>
            <w:tcBorders>
              <w:left w:val="single" w:sz="8" w:space="0" w:color="auto"/>
            </w:tcBorders>
            <w:shd w:val="clear" w:color="auto" w:fill="B4C6E7" w:themeFill="accent1" w:themeFillTint="66"/>
            <w:noWrap/>
            <w:vAlign w:val="center"/>
          </w:tcPr>
          <w:p w14:paraId="6031BFF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Pb1</w:t>
            </w:r>
          </w:p>
        </w:tc>
        <w:tc>
          <w:tcPr>
            <w:tcW w:w="0" w:type="auto"/>
            <w:shd w:val="clear" w:color="auto" w:fill="B4C6E7" w:themeFill="accent1" w:themeFillTint="66"/>
            <w:noWrap/>
            <w:vAlign w:val="center"/>
          </w:tcPr>
          <w:p w14:paraId="6F9EBDF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Pb2</w:t>
            </w:r>
          </w:p>
        </w:tc>
        <w:tc>
          <w:tcPr>
            <w:tcW w:w="0" w:type="auto"/>
            <w:shd w:val="clear" w:color="auto" w:fill="B4C6E7" w:themeFill="accent1" w:themeFillTint="66"/>
            <w:noWrap/>
            <w:vAlign w:val="center"/>
          </w:tcPr>
          <w:p w14:paraId="37EBDA38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Pb3</w:t>
            </w:r>
          </w:p>
        </w:tc>
        <w:tc>
          <w:tcPr>
            <w:tcW w:w="0" w:type="auto"/>
            <w:shd w:val="clear" w:color="auto" w:fill="B4C6E7" w:themeFill="accent1" w:themeFillTint="66"/>
            <w:noWrap/>
            <w:vAlign w:val="center"/>
          </w:tcPr>
          <w:p w14:paraId="6E1F767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B4C6E7" w:themeFill="accent1" w:themeFillTint="66"/>
            <w:noWrap/>
            <w:vAlign w:val="center"/>
          </w:tcPr>
          <w:p w14:paraId="481101E2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Pb5</w:t>
            </w:r>
          </w:p>
        </w:tc>
      </w:tr>
      <w:tr w:rsidR="009865CB" w:rsidRPr="003C1F0E" w14:paraId="61BB26F0" w14:textId="77777777" w:rsidTr="00D26AFF">
        <w:trPr>
          <w:trHeight w:val="115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3C354B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bronchiolitis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CD54CD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DF1E91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86E88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694259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C73E14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left w:val="single" w:sz="8" w:space="0" w:color="auto"/>
            </w:tcBorders>
            <w:shd w:val="clear" w:color="auto" w:fill="auto"/>
            <w:noWrap/>
            <w:vAlign w:val="bottom"/>
          </w:tcPr>
          <w:p w14:paraId="6497756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7FEB3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36FDEB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5C1149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3F981B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865CB" w:rsidRPr="003C1F0E" w14:paraId="17194BEC" w14:textId="77777777" w:rsidTr="00D26AFF">
        <w:trPr>
          <w:trHeight w:val="115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D1AAF0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thickened septa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97ACA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EC758FC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AD9EFB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FB8B81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0" w:type="auto"/>
            <w:tcBorders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C7AE09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8" w:space="0" w:color="auto"/>
            </w:tcBorders>
            <w:shd w:val="clear" w:color="auto" w:fill="auto"/>
            <w:noWrap/>
            <w:vAlign w:val="bottom"/>
          </w:tcPr>
          <w:p w14:paraId="6107A3F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2B04E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667E7E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B39A9B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1C9D8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 w:rsidR="009865CB" w:rsidRPr="003C1F0E" w14:paraId="1D2EF01A" w14:textId="77777777" w:rsidTr="00D26AFF">
        <w:trPr>
          <w:trHeight w:val="115"/>
        </w:trPr>
        <w:tc>
          <w:tcPr>
            <w:tcW w:w="0" w:type="auto"/>
            <w:shd w:val="clear" w:color="auto" w:fill="auto"/>
            <w:noWrap/>
            <w:vAlign w:val="bottom"/>
          </w:tcPr>
          <w:p w14:paraId="40825827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 xml:space="preserve">hemorrhage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37CAB9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0CF3DA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97E322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956B1E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DF39313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8" w:space="0" w:color="auto"/>
            </w:tcBorders>
            <w:shd w:val="clear" w:color="auto" w:fill="auto"/>
            <w:noWrap/>
            <w:vAlign w:val="bottom"/>
          </w:tcPr>
          <w:p w14:paraId="045E4DE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0DF05C3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6ECCCD3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57AA353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89DE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BDE40C" w14:textId="77777777" w:rsidR="009865CB" w:rsidRDefault="009865CB" w:rsidP="009865CB"/>
    <w:p w14:paraId="0BE26898" w14:textId="77777777" w:rsidR="009865CB" w:rsidRDefault="009865CB" w:rsidP="009865CB"/>
    <w:p w14:paraId="07D34698" w14:textId="77777777" w:rsidR="009865CB" w:rsidRDefault="009865CB" w:rsidP="003B4DA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 w:rsidR="00B83EDA">
        <w:rPr>
          <w:rFonts w:ascii="Times New Roman" w:hAnsi="Times New Roman" w:cs="Times New Roman"/>
          <w:b/>
          <w:sz w:val="24"/>
          <w:szCs w:val="24"/>
        </w:rPr>
        <w:t>1</w:t>
      </w:r>
      <w:r w:rsidR="003B4DAD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>: Lung – histopathological changes after 6</w:t>
      </w:r>
      <w:r w:rsidR="00445C02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week </w:t>
      </w:r>
      <w:proofErr w:type="gramStart"/>
      <w:r w:rsidR="00A377A8">
        <w:rPr>
          <w:rFonts w:ascii="Times New Roman" w:hAnsi="Times New Roman" w:cs="Times New Roman"/>
          <w:b/>
          <w:sz w:val="24"/>
          <w:szCs w:val="24"/>
        </w:rPr>
        <w:t>Pb(</w:t>
      </w:r>
      <w:proofErr w:type="gramEnd"/>
      <w:r w:rsidR="00A377A8">
        <w:rPr>
          <w:rFonts w:ascii="Times New Roman" w:hAnsi="Times New Roman" w:cs="Times New Roman"/>
          <w:b/>
          <w:sz w:val="24"/>
          <w:szCs w:val="24"/>
        </w:rPr>
        <w:t>NO</w:t>
      </w:r>
      <w:r w:rsidR="00A377A8" w:rsidRPr="00A377A8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A377A8">
        <w:rPr>
          <w:rFonts w:ascii="Times New Roman" w:hAnsi="Times New Roman" w:cs="Times New Roman"/>
          <w:b/>
          <w:sz w:val="24"/>
          <w:szCs w:val="24"/>
        </w:rPr>
        <w:t>)</w:t>
      </w:r>
      <w:r w:rsidR="00A377A8" w:rsidRPr="00A377A8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A377A8">
        <w:rPr>
          <w:rFonts w:ascii="Times New Roman" w:hAnsi="Times New Roman" w:cs="Times New Roman"/>
          <w:b/>
          <w:sz w:val="24"/>
          <w:szCs w:val="24"/>
        </w:rPr>
        <w:t xml:space="preserve"> NP </w:t>
      </w:r>
      <w:r>
        <w:rPr>
          <w:rFonts w:ascii="Times New Roman" w:hAnsi="Times New Roman" w:cs="Times New Roman"/>
          <w:b/>
          <w:sz w:val="24"/>
          <w:szCs w:val="24"/>
        </w:rPr>
        <w:t xml:space="preserve">inhalation </w:t>
      </w:r>
    </w:p>
    <w:p w14:paraId="4F47F19C" w14:textId="77777777" w:rsidR="009865CB" w:rsidRDefault="009865CB" w:rsidP="003B4DAD">
      <w:pPr>
        <w:spacing w:line="240" w:lineRule="auto"/>
      </w:pPr>
    </w:p>
    <w:tbl>
      <w:tblPr>
        <w:tblW w:w="87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5"/>
        <w:gridCol w:w="743"/>
        <w:gridCol w:w="740"/>
        <w:gridCol w:w="628"/>
        <w:gridCol w:w="628"/>
        <w:gridCol w:w="628"/>
        <w:gridCol w:w="663"/>
        <w:gridCol w:w="663"/>
        <w:gridCol w:w="663"/>
        <w:gridCol w:w="663"/>
        <w:gridCol w:w="663"/>
      </w:tblGrid>
      <w:tr w:rsidR="009865CB" w:rsidRPr="003C1F0E" w14:paraId="3B8F1F35" w14:textId="77777777" w:rsidTr="00D26AFF">
        <w:trPr>
          <w:trHeight w:val="92"/>
        </w:trPr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CD6F3" w14:textId="77777777" w:rsidR="009865CB" w:rsidRPr="003C1F0E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b/>
                <w:sz w:val="24"/>
                <w:szCs w:val="24"/>
              </w:rPr>
              <w:t>lung</w:t>
            </w:r>
          </w:p>
        </w:tc>
        <w:tc>
          <w:tcPr>
            <w:tcW w:w="6328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59EE3A0" w14:textId="77777777" w:rsidR="009865CB" w:rsidRPr="003C1F0E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weeks</w:t>
            </w:r>
          </w:p>
        </w:tc>
      </w:tr>
      <w:tr w:rsidR="009865CB" w:rsidRPr="003C1F0E" w14:paraId="05E21444" w14:textId="77777777" w:rsidTr="009B5666">
        <w:trPr>
          <w:trHeight w:val="92"/>
        </w:trPr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D02ED" w14:textId="77777777" w:rsidR="009865CB" w:rsidRPr="003C1F0E" w:rsidRDefault="009865CB" w:rsidP="003B4DA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tcBorders>
              <w:left w:val="single" w:sz="4" w:space="0" w:color="auto"/>
            </w:tcBorders>
            <w:vAlign w:val="center"/>
          </w:tcPr>
          <w:p w14:paraId="145633AA" w14:textId="77777777" w:rsidR="009865CB" w:rsidRPr="003C1F0E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co1</w:t>
            </w:r>
          </w:p>
        </w:tc>
        <w:tc>
          <w:tcPr>
            <w:tcW w:w="616" w:type="dxa"/>
            <w:vAlign w:val="center"/>
          </w:tcPr>
          <w:p w14:paraId="4A08B415" w14:textId="77777777" w:rsidR="009865CB" w:rsidRPr="003C1F0E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co2</w:t>
            </w:r>
          </w:p>
        </w:tc>
        <w:tc>
          <w:tcPr>
            <w:tcW w:w="0" w:type="auto"/>
            <w:vAlign w:val="center"/>
          </w:tcPr>
          <w:p w14:paraId="4AF173BA" w14:textId="77777777" w:rsidR="009865CB" w:rsidRPr="003C1F0E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co3</w:t>
            </w:r>
          </w:p>
        </w:tc>
        <w:tc>
          <w:tcPr>
            <w:tcW w:w="0" w:type="auto"/>
            <w:vAlign w:val="center"/>
          </w:tcPr>
          <w:p w14:paraId="2BF18834" w14:textId="77777777" w:rsidR="009865CB" w:rsidRPr="003C1F0E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co4</w:t>
            </w:r>
          </w:p>
        </w:tc>
        <w:tc>
          <w:tcPr>
            <w:tcW w:w="0" w:type="auto"/>
            <w:tcBorders>
              <w:right w:val="single" w:sz="8" w:space="0" w:color="auto"/>
            </w:tcBorders>
            <w:vAlign w:val="center"/>
          </w:tcPr>
          <w:p w14:paraId="6C03005D" w14:textId="77777777" w:rsidR="009865CB" w:rsidRPr="003C1F0E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co5</w:t>
            </w:r>
          </w:p>
        </w:tc>
        <w:tc>
          <w:tcPr>
            <w:tcW w:w="0" w:type="auto"/>
            <w:tcBorders>
              <w:left w:val="single" w:sz="8" w:space="0" w:color="auto"/>
            </w:tcBorders>
            <w:shd w:val="clear" w:color="auto" w:fill="B4C6E7" w:themeFill="accent1" w:themeFillTint="66"/>
            <w:vAlign w:val="center"/>
          </w:tcPr>
          <w:p w14:paraId="4A31E8F2" w14:textId="77777777" w:rsidR="009865CB" w:rsidRPr="003C1F0E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Pb1</w:t>
            </w:r>
          </w:p>
        </w:tc>
        <w:tc>
          <w:tcPr>
            <w:tcW w:w="0" w:type="auto"/>
            <w:shd w:val="clear" w:color="auto" w:fill="B4C6E7" w:themeFill="accent1" w:themeFillTint="66"/>
            <w:vAlign w:val="center"/>
          </w:tcPr>
          <w:p w14:paraId="77C25ACF" w14:textId="77777777" w:rsidR="009865CB" w:rsidRPr="003C1F0E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Pb2</w:t>
            </w:r>
          </w:p>
        </w:tc>
        <w:tc>
          <w:tcPr>
            <w:tcW w:w="0" w:type="auto"/>
            <w:shd w:val="clear" w:color="auto" w:fill="B4C6E7" w:themeFill="accent1" w:themeFillTint="66"/>
            <w:vAlign w:val="center"/>
          </w:tcPr>
          <w:p w14:paraId="7622C1AA" w14:textId="77777777" w:rsidR="009865CB" w:rsidRPr="003C1F0E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Pb3</w:t>
            </w:r>
          </w:p>
        </w:tc>
        <w:tc>
          <w:tcPr>
            <w:tcW w:w="0" w:type="auto"/>
            <w:shd w:val="clear" w:color="auto" w:fill="B4C6E7" w:themeFill="accent1" w:themeFillTint="66"/>
            <w:vAlign w:val="center"/>
          </w:tcPr>
          <w:p w14:paraId="2E6C8A60" w14:textId="77777777" w:rsidR="009865CB" w:rsidRPr="003C1F0E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Pb4</w:t>
            </w:r>
          </w:p>
        </w:tc>
        <w:tc>
          <w:tcPr>
            <w:tcW w:w="0" w:type="auto"/>
            <w:shd w:val="clear" w:color="auto" w:fill="B4C6E7" w:themeFill="accent1" w:themeFillTint="66"/>
            <w:vAlign w:val="center"/>
          </w:tcPr>
          <w:p w14:paraId="150542D8" w14:textId="77777777" w:rsidR="009865CB" w:rsidRPr="003C1F0E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Pb5</w:t>
            </w:r>
          </w:p>
        </w:tc>
      </w:tr>
      <w:tr w:rsidR="009865CB" w:rsidRPr="003C1F0E" w14:paraId="0D6469D4" w14:textId="77777777" w:rsidTr="00D26AFF">
        <w:trPr>
          <w:trHeight w:val="92"/>
        </w:trPr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0263B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inf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iltrate</w:t>
            </w: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perivasc</w:t>
            </w:r>
            <w:proofErr w:type="spellEnd"/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8" w:type="dxa"/>
            <w:tcBorders>
              <w:left w:val="single" w:sz="4" w:space="0" w:color="auto"/>
            </w:tcBorders>
          </w:tcPr>
          <w:p w14:paraId="4B3781B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</w:tcPr>
          <w:p w14:paraId="2B794DD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7ABCF3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539BEA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8" w:space="0" w:color="auto"/>
            </w:tcBorders>
          </w:tcPr>
          <w:p w14:paraId="5354240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8" w:space="0" w:color="auto"/>
            </w:tcBorders>
          </w:tcPr>
          <w:p w14:paraId="5DF6D0B8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0B21B2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BC9829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CA47EC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DA0658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865CB" w:rsidRPr="003C1F0E" w14:paraId="74A1A418" w14:textId="77777777" w:rsidTr="00D26AFF">
        <w:trPr>
          <w:trHeight w:val="92"/>
        </w:trPr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A5E2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bronchiolitis</w:t>
            </w:r>
          </w:p>
        </w:tc>
        <w:tc>
          <w:tcPr>
            <w:tcW w:w="618" w:type="dxa"/>
            <w:tcBorders>
              <w:left w:val="single" w:sz="4" w:space="0" w:color="auto"/>
            </w:tcBorders>
          </w:tcPr>
          <w:p w14:paraId="11B4ADF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</w:tcPr>
          <w:p w14:paraId="5B828E8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14:paraId="3AA3D5C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14:paraId="3A4CCDE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14:paraId="2F83902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0" w:type="auto"/>
            <w:tcBorders>
              <w:left w:val="single" w:sz="8" w:space="0" w:color="auto"/>
            </w:tcBorders>
          </w:tcPr>
          <w:p w14:paraId="653EDAD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75EA221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14:paraId="447EAA0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14:paraId="4A4D8072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A456E3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865CB" w:rsidRPr="003C1F0E" w14:paraId="7DECA473" w14:textId="77777777" w:rsidTr="00D26AFF">
        <w:trPr>
          <w:trHeight w:val="92"/>
        </w:trPr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11970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thickened septa</w:t>
            </w:r>
          </w:p>
        </w:tc>
        <w:tc>
          <w:tcPr>
            <w:tcW w:w="618" w:type="dxa"/>
            <w:tcBorders>
              <w:left w:val="single" w:sz="4" w:space="0" w:color="auto"/>
            </w:tcBorders>
          </w:tcPr>
          <w:p w14:paraId="28D9CD1C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</w:tcPr>
          <w:p w14:paraId="469E628B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537514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14:paraId="7634ED8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14:paraId="67890F62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0" w:type="auto"/>
            <w:tcBorders>
              <w:left w:val="single" w:sz="8" w:space="0" w:color="auto"/>
            </w:tcBorders>
          </w:tcPr>
          <w:p w14:paraId="10201D6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14:paraId="3B1513D2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0" w:type="auto"/>
          </w:tcPr>
          <w:p w14:paraId="32A62E7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C524B0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0" w:type="auto"/>
          </w:tcPr>
          <w:p w14:paraId="6C15084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865CB" w:rsidRPr="003C1F0E" w14:paraId="7158AC2A" w14:textId="77777777" w:rsidTr="00D26AFF">
        <w:trPr>
          <w:trHeight w:val="92"/>
        </w:trPr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C363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alv</w:t>
            </w:r>
            <w:proofErr w:type="spellEnd"/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. emphysema</w:t>
            </w:r>
          </w:p>
        </w:tc>
        <w:tc>
          <w:tcPr>
            <w:tcW w:w="618" w:type="dxa"/>
            <w:tcBorders>
              <w:left w:val="single" w:sz="4" w:space="0" w:color="auto"/>
            </w:tcBorders>
          </w:tcPr>
          <w:p w14:paraId="5FEDB7A8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</w:tcPr>
          <w:p w14:paraId="3DAB8A43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8E40B32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F8E7BB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8" w:space="0" w:color="auto"/>
            </w:tcBorders>
          </w:tcPr>
          <w:p w14:paraId="782D13B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8" w:space="0" w:color="auto"/>
            </w:tcBorders>
          </w:tcPr>
          <w:p w14:paraId="745B27F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14:paraId="6818A3D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14:paraId="1453489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14:paraId="5A150453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353CFD2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865CB" w:rsidRPr="003C1F0E" w14:paraId="38CF95EE" w14:textId="77777777" w:rsidTr="00D26AFF">
        <w:trPr>
          <w:trHeight w:val="92"/>
        </w:trPr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1B147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 xml:space="preserve">hemorrhage </w:t>
            </w:r>
          </w:p>
        </w:tc>
        <w:tc>
          <w:tcPr>
            <w:tcW w:w="618" w:type="dxa"/>
            <w:tcBorders>
              <w:left w:val="single" w:sz="4" w:space="0" w:color="auto"/>
            </w:tcBorders>
          </w:tcPr>
          <w:p w14:paraId="148AF1E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</w:tcPr>
          <w:p w14:paraId="316EB6D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F68DEA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53254E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8" w:space="0" w:color="auto"/>
            </w:tcBorders>
          </w:tcPr>
          <w:p w14:paraId="26F0109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8" w:space="0" w:color="auto"/>
            </w:tcBorders>
          </w:tcPr>
          <w:p w14:paraId="62B92F4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5574FAB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19838A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7C216F1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BF6DED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865CB" w:rsidRPr="003C1F0E" w14:paraId="042BA564" w14:textId="77777777" w:rsidTr="00D26AFF">
        <w:trPr>
          <w:trHeight w:val="92"/>
        </w:trPr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B78B4E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bronchiectasis</w:t>
            </w:r>
          </w:p>
        </w:tc>
        <w:tc>
          <w:tcPr>
            <w:tcW w:w="618" w:type="dxa"/>
            <w:tcBorders>
              <w:left w:val="single" w:sz="4" w:space="0" w:color="auto"/>
            </w:tcBorders>
          </w:tcPr>
          <w:p w14:paraId="3267D98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</w:tcPr>
          <w:p w14:paraId="5510A74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AEDE7B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3E0508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8" w:space="0" w:color="auto"/>
            </w:tcBorders>
          </w:tcPr>
          <w:p w14:paraId="1F7DD8C2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8" w:space="0" w:color="auto"/>
            </w:tcBorders>
          </w:tcPr>
          <w:p w14:paraId="39F1472B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8441B6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14:paraId="67DC360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6109A4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</w:tcPr>
          <w:p w14:paraId="45FC894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14:paraId="1974A813" w14:textId="77777777" w:rsidR="00406236" w:rsidRDefault="00406236" w:rsidP="003B4DA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B60A3F7" w14:textId="77777777" w:rsidR="00406236" w:rsidRDefault="00406236" w:rsidP="003B4DA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57F0403" w14:textId="77777777" w:rsidR="009865CB" w:rsidRDefault="009865CB" w:rsidP="003B4DA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83EDA">
        <w:rPr>
          <w:rFonts w:ascii="Times New Roman" w:hAnsi="Times New Roman" w:cs="Times New Roman"/>
          <w:b/>
          <w:sz w:val="24"/>
          <w:szCs w:val="24"/>
        </w:rPr>
        <w:t>1</w:t>
      </w:r>
      <w:r w:rsidR="003B4DAD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: Lung – histopathological changes after 11</w:t>
      </w:r>
      <w:r w:rsidR="00445C02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week </w:t>
      </w:r>
      <w:proofErr w:type="gramStart"/>
      <w:r w:rsidR="00A377A8">
        <w:rPr>
          <w:rFonts w:ascii="Times New Roman" w:hAnsi="Times New Roman" w:cs="Times New Roman"/>
          <w:b/>
          <w:sz w:val="24"/>
          <w:szCs w:val="24"/>
        </w:rPr>
        <w:t>Pb(</w:t>
      </w:r>
      <w:proofErr w:type="gramEnd"/>
      <w:r w:rsidR="00A377A8">
        <w:rPr>
          <w:rFonts w:ascii="Times New Roman" w:hAnsi="Times New Roman" w:cs="Times New Roman"/>
          <w:b/>
          <w:sz w:val="24"/>
          <w:szCs w:val="24"/>
        </w:rPr>
        <w:t>NO</w:t>
      </w:r>
      <w:r w:rsidR="00A377A8" w:rsidRPr="00A377A8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A377A8">
        <w:rPr>
          <w:rFonts w:ascii="Times New Roman" w:hAnsi="Times New Roman" w:cs="Times New Roman"/>
          <w:b/>
          <w:sz w:val="24"/>
          <w:szCs w:val="24"/>
        </w:rPr>
        <w:t>)</w:t>
      </w:r>
      <w:r w:rsidR="00A377A8" w:rsidRPr="00A377A8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A377A8">
        <w:rPr>
          <w:rFonts w:ascii="Times New Roman" w:hAnsi="Times New Roman" w:cs="Times New Roman"/>
          <w:b/>
          <w:sz w:val="24"/>
          <w:szCs w:val="24"/>
        </w:rPr>
        <w:t xml:space="preserve"> NP</w:t>
      </w:r>
      <w:r w:rsidR="00FD545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inhalation </w:t>
      </w:r>
    </w:p>
    <w:p w14:paraId="64C9B34A" w14:textId="77777777" w:rsidR="009865CB" w:rsidRDefault="009865CB" w:rsidP="003B4D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57"/>
        <w:gridCol w:w="494"/>
        <w:gridCol w:w="494"/>
        <w:gridCol w:w="494"/>
        <w:gridCol w:w="494"/>
        <w:gridCol w:w="494"/>
        <w:gridCol w:w="522"/>
        <w:gridCol w:w="522"/>
        <w:gridCol w:w="522"/>
        <w:gridCol w:w="522"/>
        <w:gridCol w:w="522"/>
        <w:gridCol w:w="438"/>
        <w:gridCol w:w="555"/>
        <w:gridCol w:w="438"/>
        <w:gridCol w:w="555"/>
        <w:gridCol w:w="566"/>
        <w:gridCol w:w="11"/>
      </w:tblGrid>
      <w:tr w:rsidR="009865CB" w:rsidRPr="00355534" w14:paraId="40C0EB58" w14:textId="77777777" w:rsidTr="00993832">
        <w:trPr>
          <w:trHeight w:val="93"/>
        </w:trPr>
        <w:tc>
          <w:tcPr>
            <w:tcW w:w="1857" w:type="dxa"/>
            <w:vMerge w:val="restart"/>
            <w:shd w:val="clear" w:color="auto" w:fill="auto"/>
            <w:noWrap/>
            <w:vAlign w:val="center"/>
          </w:tcPr>
          <w:p w14:paraId="28F013AC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b/>
                <w:sz w:val="24"/>
                <w:szCs w:val="24"/>
              </w:rPr>
              <w:t>lung</w:t>
            </w:r>
          </w:p>
        </w:tc>
        <w:tc>
          <w:tcPr>
            <w:tcW w:w="7643" w:type="dxa"/>
            <w:gridSpan w:val="16"/>
            <w:shd w:val="clear" w:color="auto" w:fill="auto"/>
            <w:noWrap/>
            <w:vAlign w:val="center"/>
          </w:tcPr>
          <w:p w14:paraId="1D2F75A5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weeks</w:t>
            </w:r>
          </w:p>
        </w:tc>
      </w:tr>
      <w:tr w:rsidR="00993832" w:rsidRPr="00355534" w14:paraId="7C0B08CE" w14:textId="77777777" w:rsidTr="009B5666">
        <w:trPr>
          <w:gridAfter w:val="1"/>
          <w:wAfter w:w="11" w:type="dxa"/>
          <w:trHeight w:val="93"/>
        </w:trPr>
        <w:tc>
          <w:tcPr>
            <w:tcW w:w="1857" w:type="dxa"/>
            <w:vMerge/>
            <w:shd w:val="clear" w:color="auto" w:fill="auto"/>
            <w:noWrap/>
            <w:vAlign w:val="bottom"/>
          </w:tcPr>
          <w:p w14:paraId="441175D8" w14:textId="77777777" w:rsidR="009865CB" w:rsidRPr="00BF4A1A" w:rsidRDefault="009865CB" w:rsidP="003B4DA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6CE2C85E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co1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532DA36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co2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18E18301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co3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1E6B6AC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co4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19EBE441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co5</w:t>
            </w:r>
          </w:p>
        </w:tc>
        <w:tc>
          <w:tcPr>
            <w:tcW w:w="522" w:type="dxa"/>
            <w:shd w:val="clear" w:color="auto" w:fill="B4C6E7" w:themeFill="accent1" w:themeFillTint="66"/>
            <w:noWrap/>
            <w:vAlign w:val="bottom"/>
          </w:tcPr>
          <w:p w14:paraId="09A05F8B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Pb1</w:t>
            </w:r>
          </w:p>
        </w:tc>
        <w:tc>
          <w:tcPr>
            <w:tcW w:w="522" w:type="dxa"/>
            <w:shd w:val="clear" w:color="auto" w:fill="B4C6E7" w:themeFill="accent1" w:themeFillTint="66"/>
            <w:noWrap/>
            <w:vAlign w:val="bottom"/>
          </w:tcPr>
          <w:p w14:paraId="687E076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Pb2</w:t>
            </w:r>
          </w:p>
        </w:tc>
        <w:tc>
          <w:tcPr>
            <w:tcW w:w="522" w:type="dxa"/>
            <w:shd w:val="clear" w:color="auto" w:fill="B4C6E7" w:themeFill="accent1" w:themeFillTint="66"/>
            <w:noWrap/>
            <w:vAlign w:val="bottom"/>
          </w:tcPr>
          <w:p w14:paraId="45EDCA5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Pb3</w:t>
            </w:r>
          </w:p>
        </w:tc>
        <w:tc>
          <w:tcPr>
            <w:tcW w:w="522" w:type="dxa"/>
            <w:shd w:val="clear" w:color="auto" w:fill="B4C6E7" w:themeFill="accent1" w:themeFillTint="66"/>
            <w:noWrap/>
            <w:vAlign w:val="bottom"/>
          </w:tcPr>
          <w:p w14:paraId="4E7824A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Pb4</w:t>
            </w:r>
          </w:p>
        </w:tc>
        <w:tc>
          <w:tcPr>
            <w:tcW w:w="522" w:type="dxa"/>
            <w:shd w:val="clear" w:color="auto" w:fill="B4C6E7" w:themeFill="accent1" w:themeFillTint="66"/>
            <w:noWrap/>
            <w:vAlign w:val="bottom"/>
          </w:tcPr>
          <w:p w14:paraId="7221F0BA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Pb5</w:t>
            </w:r>
          </w:p>
        </w:tc>
        <w:tc>
          <w:tcPr>
            <w:tcW w:w="438" w:type="dxa"/>
            <w:shd w:val="clear" w:color="auto" w:fill="D9D9D9" w:themeFill="background1" w:themeFillShade="D9"/>
          </w:tcPr>
          <w:p w14:paraId="1B1D114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cl1</w:t>
            </w:r>
          </w:p>
        </w:tc>
        <w:tc>
          <w:tcPr>
            <w:tcW w:w="555" w:type="dxa"/>
            <w:shd w:val="clear" w:color="auto" w:fill="D9D9D9" w:themeFill="background1" w:themeFillShade="D9"/>
          </w:tcPr>
          <w:p w14:paraId="452C6E17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cl2</w:t>
            </w:r>
          </w:p>
        </w:tc>
        <w:tc>
          <w:tcPr>
            <w:tcW w:w="438" w:type="dxa"/>
            <w:shd w:val="clear" w:color="auto" w:fill="D9D9D9" w:themeFill="background1" w:themeFillShade="D9"/>
          </w:tcPr>
          <w:p w14:paraId="54884305" w14:textId="77777777" w:rsidR="009865CB" w:rsidRPr="00BF4A1A" w:rsidRDefault="009865CB" w:rsidP="003B4DA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cl3</w:t>
            </w:r>
          </w:p>
        </w:tc>
        <w:tc>
          <w:tcPr>
            <w:tcW w:w="555" w:type="dxa"/>
            <w:shd w:val="clear" w:color="auto" w:fill="D9D9D9" w:themeFill="background1" w:themeFillShade="D9"/>
          </w:tcPr>
          <w:p w14:paraId="0A7FE86B" w14:textId="77777777" w:rsidR="009865CB" w:rsidRPr="00BF4A1A" w:rsidRDefault="009865CB" w:rsidP="003B4DA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cl4</w:t>
            </w:r>
          </w:p>
        </w:tc>
        <w:tc>
          <w:tcPr>
            <w:tcW w:w="566" w:type="dxa"/>
            <w:shd w:val="clear" w:color="auto" w:fill="D9D9D9" w:themeFill="background1" w:themeFillShade="D9"/>
          </w:tcPr>
          <w:p w14:paraId="6803FCED" w14:textId="77777777" w:rsidR="009865CB" w:rsidRPr="00BF4A1A" w:rsidRDefault="009865CB" w:rsidP="003B4DA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cl5</w:t>
            </w:r>
          </w:p>
        </w:tc>
      </w:tr>
      <w:tr w:rsidR="00993832" w:rsidRPr="00355534" w14:paraId="2F0E472B" w14:textId="77777777" w:rsidTr="00993832">
        <w:trPr>
          <w:gridAfter w:val="1"/>
          <w:wAfter w:w="11" w:type="dxa"/>
          <w:trHeight w:val="93"/>
        </w:trPr>
        <w:tc>
          <w:tcPr>
            <w:tcW w:w="1857" w:type="dxa"/>
            <w:shd w:val="clear" w:color="auto" w:fill="auto"/>
            <w:noWrap/>
            <w:vAlign w:val="bottom"/>
            <w:hideMark/>
          </w:tcPr>
          <w:p w14:paraId="4E5DB894" w14:textId="77777777" w:rsidR="009865CB" w:rsidRPr="00BF4A1A" w:rsidRDefault="009865CB" w:rsidP="003B4DA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 xml:space="preserve">inf. </w:t>
            </w:r>
            <w:proofErr w:type="spellStart"/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peribron</w:t>
            </w:r>
            <w:proofErr w:type="spellEnd"/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7C7ED569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28CE2092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06C44B99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3394D5CB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6FDAA2D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31A5E0A2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43A7681D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08520265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4D3298B5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2919448D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dxa"/>
          </w:tcPr>
          <w:p w14:paraId="4967A52C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55" w:type="dxa"/>
          </w:tcPr>
          <w:p w14:paraId="28385B8F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dxa"/>
          </w:tcPr>
          <w:p w14:paraId="151D36DF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55" w:type="dxa"/>
          </w:tcPr>
          <w:p w14:paraId="1CCECC2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14:paraId="447A9E0E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832" w:rsidRPr="00355534" w14:paraId="31DEF342" w14:textId="77777777" w:rsidTr="00993832">
        <w:trPr>
          <w:gridAfter w:val="1"/>
          <w:wAfter w:w="11" w:type="dxa"/>
          <w:trHeight w:val="93"/>
        </w:trPr>
        <w:tc>
          <w:tcPr>
            <w:tcW w:w="1857" w:type="dxa"/>
            <w:shd w:val="clear" w:color="auto" w:fill="auto"/>
            <w:noWrap/>
            <w:vAlign w:val="bottom"/>
            <w:hideMark/>
          </w:tcPr>
          <w:p w14:paraId="51CD0C6B" w14:textId="77777777" w:rsidR="009865CB" w:rsidRPr="00BF4A1A" w:rsidRDefault="009865CB" w:rsidP="003B4DA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 xml:space="preserve">inf. </w:t>
            </w:r>
            <w:proofErr w:type="spellStart"/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perivasc</w:t>
            </w:r>
            <w:proofErr w:type="spellEnd"/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42624FDE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509EE02C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7A0AE0BB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0E5C6397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096562DD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118E64F2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1EC35548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46AB7BEE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3BBE2BF5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09A92F52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dxa"/>
          </w:tcPr>
          <w:p w14:paraId="3A89240C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</w:tcPr>
          <w:p w14:paraId="3A38B03C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dxa"/>
          </w:tcPr>
          <w:p w14:paraId="2BCDB967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55" w:type="dxa"/>
          </w:tcPr>
          <w:p w14:paraId="0E4E627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14:paraId="70240BA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832" w:rsidRPr="00355534" w14:paraId="038D1A27" w14:textId="77777777" w:rsidTr="00993832">
        <w:trPr>
          <w:gridAfter w:val="1"/>
          <w:wAfter w:w="11" w:type="dxa"/>
          <w:trHeight w:val="93"/>
        </w:trPr>
        <w:tc>
          <w:tcPr>
            <w:tcW w:w="1857" w:type="dxa"/>
            <w:shd w:val="clear" w:color="auto" w:fill="auto"/>
            <w:noWrap/>
            <w:vAlign w:val="bottom"/>
            <w:hideMark/>
          </w:tcPr>
          <w:p w14:paraId="512707D0" w14:textId="77777777" w:rsidR="009865CB" w:rsidRPr="00BF4A1A" w:rsidRDefault="009865CB" w:rsidP="003B4DA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atelectasis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6163926C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43F52D99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2FE323CB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37E0FB1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4D0D5AC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145F56D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2893167A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2DD20BC8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6E1AB9BE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12548FCF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438" w:type="dxa"/>
          </w:tcPr>
          <w:p w14:paraId="511DAD53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</w:tcPr>
          <w:p w14:paraId="7A8F1AAC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dxa"/>
          </w:tcPr>
          <w:p w14:paraId="5EFF2A4D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55" w:type="dxa"/>
          </w:tcPr>
          <w:p w14:paraId="7E06A283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14:paraId="5F9573EC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832" w:rsidRPr="00355534" w14:paraId="0192D810" w14:textId="77777777" w:rsidTr="00993832">
        <w:trPr>
          <w:gridAfter w:val="1"/>
          <w:wAfter w:w="11" w:type="dxa"/>
          <w:trHeight w:val="93"/>
        </w:trPr>
        <w:tc>
          <w:tcPr>
            <w:tcW w:w="1857" w:type="dxa"/>
            <w:shd w:val="clear" w:color="auto" w:fill="auto"/>
            <w:noWrap/>
            <w:vAlign w:val="bottom"/>
            <w:hideMark/>
          </w:tcPr>
          <w:p w14:paraId="5730EF7B" w14:textId="77777777" w:rsidR="009865CB" w:rsidRPr="00BF4A1A" w:rsidRDefault="009865CB" w:rsidP="003B4DA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bronchiolitis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0B602D0F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03AD5718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2BF2E18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1FC1C4AB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67A28D7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6219002A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74283C79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46A4D967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3D35308A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3C93FC18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38" w:type="dxa"/>
          </w:tcPr>
          <w:p w14:paraId="143AF605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555" w:type="dxa"/>
          </w:tcPr>
          <w:p w14:paraId="34FCD45D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38" w:type="dxa"/>
          </w:tcPr>
          <w:p w14:paraId="626BD69D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55" w:type="dxa"/>
          </w:tcPr>
          <w:p w14:paraId="5E153547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6" w:type="dxa"/>
          </w:tcPr>
          <w:p w14:paraId="6EA9C26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93832" w:rsidRPr="00355534" w14:paraId="089B8F25" w14:textId="77777777" w:rsidTr="00993832">
        <w:trPr>
          <w:gridAfter w:val="1"/>
          <w:wAfter w:w="11" w:type="dxa"/>
          <w:trHeight w:val="93"/>
        </w:trPr>
        <w:tc>
          <w:tcPr>
            <w:tcW w:w="1857" w:type="dxa"/>
            <w:shd w:val="clear" w:color="auto" w:fill="auto"/>
            <w:noWrap/>
            <w:vAlign w:val="bottom"/>
            <w:hideMark/>
          </w:tcPr>
          <w:p w14:paraId="79778299" w14:textId="77777777" w:rsidR="009865CB" w:rsidRPr="00BF4A1A" w:rsidRDefault="009865CB" w:rsidP="003B4DA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thickened septa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78DA2EE7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65463AF1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5250267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67E060D2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25EF3DF8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6629193A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51B9A082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594F7E48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59AC6EF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4728E4C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438" w:type="dxa"/>
          </w:tcPr>
          <w:p w14:paraId="06DD55E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555" w:type="dxa"/>
          </w:tcPr>
          <w:p w14:paraId="743432F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438" w:type="dxa"/>
          </w:tcPr>
          <w:p w14:paraId="1193F73D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555" w:type="dxa"/>
          </w:tcPr>
          <w:p w14:paraId="748099FA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566" w:type="dxa"/>
          </w:tcPr>
          <w:p w14:paraId="049FFC37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 w:rsidR="00993832" w:rsidRPr="00355534" w14:paraId="51EEC3F6" w14:textId="77777777" w:rsidTr="00993832">
        <w:trPr>
          <w:gridAfter w:val="1"/>
          <w:wAfter w:w="11" w:type="dxa"/>
          <w:trHeight w:val="93"/>
        </w:trPr>
        <w:tc>
          <w:tcPr>
            <w:tcW w:w="1857" w:type="dxa"/>
            <w:shd w:val="clear" w:color="auto" w:fill="auto"/>
            <w:noWrap/>
            <w:vAlign w:val="bottom"/>
            <w:hideMark/>
          </w:tcPr>
          <w:p w14:paraId="52CF24A7" w14:textId="77777777" w:rsidR="009865CB" w:rsidRPr="00BF4A1A" w:rsidRDefault="009865CB" w:rsidP="003B4DA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alv</w:t>
            </w:r>
            <w:proofErr w:type="spellEnd"/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. emphysema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6FBE0CEE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690306BC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3426594D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3E3CB43E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39DB7D2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345BFCDB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48003B4B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4BEF8F0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404DDC4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06084B24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38" w:type="dxa"/>
          </w:tcPr>
          <w:p w14:paraId="0737522A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</w:tcPr>
          <w:p w14:paraId="7057BD91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38" w:type="dxa"/>
          </w:tcPr>
          <w:p w14:paraId="7110593C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</w:tcPr>
          <w:p w14:paraId="1B3C52DA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566" w:type="dxa"/>
          </w:tcPr>
          <w:p w14:paraId="74433901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832" w:rsidRPr="00355534" w14:paraId="4DEE29F0" w14:textId="77777777" w:rsidTr="00993832">
        <w:trPr>
          <w:gridAfter w:val="1"/>
          <w:wAfter w:w="11" w:type="dxa"/>
          <w:trHeight w:val="93"/>
        </w:trPr>
        <w:tc>
          <w:tcPr>
            <w:tcW w:w="1857" w:type="dxa"/>
            <w:shd w:val="clear" w:color="auto" w:fill="auto"/>
            <w:noWrap/>
            <w:vAlign w:val="bottom"/>
          </w:tcPr>
          <w:p w14:paraId="4FE0A416" w14:textId="77777777" w:rsidR="009865CB" w:rsidRPr="00BF4A1A" w:rsidRDefault="009865CB" w:rsidP="003B4DA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 xml:space="preserve">hemorrhage </w:t>
            </w: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7803B329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40FD1D90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4963E5EB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18784296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  <w:noWrap/>
            <w:vAlign w:val="bottom"/>
          </w:tcPr>
          <w:p w14:paraId="589F42A4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70CC78B9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6F4047AB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100A4BB5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76071779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dxa"/>
            <w:shd w:val="clear" w:color="auto" w:fill="auto"/>
            <w:noWrap/>
            <w:vAlign w:val="bottom"/>
          </w:tcPr>
          <w:p w14:paraId="091C6A0E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38" w:type="dxa"/>
          </w:tcPr>
          <w:p w14:paraId="221D608C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55" w:type="dxa"/>
          </w:tcPr>
          <w:p w14:paraId="5C0D9CF2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dxa"/>
          </w:tcPr>
          <w:p w14:paraId="114AD1B3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</w:tcPr>
          <w:p w14:paraId="7E5B7513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14:paraId="15A74AD2" w14:textId="77777777" w:rsidR="009865CB" w:rsidRPr="00BF4A1A" w:rsidRDefault="009865CB" w:rsidP="003B4DA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A1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14:paraId="174B3D84" w14:textId="77777777" w:rsidR="009865CB" w:rsidRDefault="009865CB" w:rsidP="003B4D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83C22D" w14:textId="77777777" w:rsidR="009865CB" w:rsidRDefault="009865CB" w:rsidP="003B4DA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73B">
        <w:rPr>
          <w:rFonts w:ascii="Times New Roman" w:hAnsi="Times New Roman" w:cs="Times New Roman"/>
          <w:sz w:val="24"/>
          <w:szCs w:val="24"/>
        </w:rPr>
        <w:t xml:space="preserve">We evaluated at least 8-10 slides per organ and assessed alterations in </w:t>
      </w:r>
      <w:r>
        <w:rPr>
          <w:rFonts w:ascii="Times New Roman" w:hAnsi="Times New Roman" w:cs="Times New Roman"/>
          <w:sz w:val="24"/>
          <w:szCs w:val="24"/>
        </w:rPr>
        <w:t>histo</w:t>
      </w:r>
      <w:r w:rsidRPr="009F573B">
        <w:rPr>
          <w:rFonts w:ascii="Times New Roman" w:hAnsi="Times New Roman" w:cs="Times New Roman"/>
          <w:sz w:val="24"/>
          <w:szCs w:val="24"/>
        </w:rPr>
        <w:t>patho</w:t>
      </w:r>
      <w:r>
        <w:rPr>
          <w:rFonts w:ascii="Times New Roman" w:hAnsi="Times New Roman" w:cs="Times New Roman"/>
          <w:sz w:val="24"/>
          <w:szCs w:val="24"/>
        </w:rPr>
        <w:t>lo</w:t>
      </w:r>
      <w:r w:rsidRPr="009F573B">
        <w:rPr>
          <w:rFonts w:ascii="Times New Roman" w:hAnsi="Times New Roman" w:cs="Times New Roman"/>
          <w:sz w:val="24"/>
          <w:szCs w:val="24"/>
        </w:rPr>
        <w:t xml:space="preserve">gical changes as follows: inflammatory cell infiltrate peribronchiolar, inflammatory cell infiltrate perivascular, atelectasis, bronchiolitis, </w:t>
      </w:r>
      <w:r>
        <w:rPr>
          <w:rFonts w:ascii="Times New Roman" w:hAnsi="Times New Roman" w:cs="Times New Roman"/>
          <w:sz w:val="24"/>
          <w:szCs w:val="24"/>
        </w:rPr>
        <w:t>thickened septa</w:t>
      </w:r>
      <w:r w:rsidRPr="009F573B">
        <w:rPr>
          <w:rFonts w:ascii="Times New Roman" w:hAnsi="Times New Roman" w:cs="Times New Roman"/>
          <w:sz w:val="24"/>
          <w:szCs w:val="24"/>
        </w:rPr>
        <w:t xml:space="preserve"> with congested capillaries, alveolar emphysema</w:t>
      </w:r>
      <w:r>
        <w:rPr>
          <w:rFonts w:ascii="Times New Roman" w:hAnsi="Times New Roman" w:cs="Times New Roman"/>
          <w:sz w:val="24"/>
          <w:szCs w:val="24"/>
        </w:rPr>
        <w:t>, hemor</w:t>
      </w:r>
      <w:r w:rsidR="00332B5B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hage, and bronchiectasis;</w:t>
      </w:r>
      <w:r w:rsidRPr="00B668ED">
        <w:rPr>
          <w:rFonts w:ascii="Times New Roman" w:hAnsi="Times New Roman" w:cs="Times New Roman"/>
          <w:sz w:val="24"/>
          <w:szCs w:val="24"/>
        </w:rPr>
        <w:t xml:space="preserve"> </w:t>
      </w:r>
      <w:r w:rsidRPr="009F573B">
        <w:rPr>
          <w:rFonts w:ascii="Times New Roman" w:hAnsi="Times New Roman" w:cs="Times New Roman"/>
          <w:sz w:val="24"/>
          <w:szCs w:val="24"/>
        </w:rPr>
        <w:t>co1 - co5 control animals, Pb1 - Pb5 exposed animals, cl</w:t>
      </w:r>
      <w:r>
        <w:rPr>
          <w:rFonts w:ascii="Times New Roman" w:hAnsi="Times New Roman" w:cs="Times New Roman"/>
          <w:sz w:val="24"/>
          <w:szCs w:val="24"/>
        </w:rPr>
        <w:t xml:space="preserve">1 - cl5 animals after </w:t>
      </w:r>
      <w:r w:rsidR="00445C02">
        <w:rPr>
          <w:rFonts w:ascii="Times New Roman" w:hAnsi="Times New Roman" w:cs="Times New Roman"/>
          <w:sz w:val="24"/>
          <w:szCs w:val="24"/>
        </w:rPr>
        <w:t xml:space="preserve">a 5-week </w:t>
      </w:r>
      <w:r>
        <w:rPr>
          <w:rFonts w:ascii="Times New Roman" w:hAnsi="Times New Roman" w:cs="Times New Roman"/>
          <w:sz w:val="24"/>
          <w:szCs w:val="24"/>
        </w:rPr>
        <w:t xml:space="preserve">clearance </w:t>
      </w:r>
      <w:r w:rsidR="00445C02">
        <w:rPr>
          <w:rFonts w:ascii="Times New Roman" w:hAnsi="Times New Roman" w:cs="Times New Roman"/>
          <w:sz w:val="24"/>
          <w:szCs w:val="24"/>
        </w:rPr>
        <w:t xml:space="preserve">period </w:t>
      </w:r>
      <w:r>
        <w:rPr>
          <w:rFonts w:ascii="Times New Roman" w:hAnsi="Times New Roman" w:cs="Times New Roman"/>
          <w:sz w:val="24"/>
          <w:szCs w:val="24"/>
        </w:rPr>
        <w:t>at designated time-points.</w:t>
      </w:r>
      <w:r w:rsidR="003B4D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i</w:t>
      </w:r>
      <w:r w:rsidRPr="009F573B">
        <w:rPr>
          <w:rFonts w:ascii="Times New Roman" w:hAnsi="Times New Roman" w:cs="Times New Roman"/>
          <w:sz w:val="24"/>
          <w:szCs w:val="24"/>
        </w:rPr>
        <w:t>ncreased level of phenotype was labelled by increased number of + symbols, where "+" means mild phenotype, "++" moderate phenotype, and "++</w:t>
      </w:r>
      <w:r>
        <w:rPr>
          <w:rFonts w:ascii="Times New Roman" w:hAnsi="Times New Roman" w:cs="Times New Roman"/>
          <w:sz w:val="24"/>
          <w:szCs w:val="24"/>
        </w:rPr>
        <w:t>+</w:t>
      </w:r>
      <w:r w:rsidRPr="009F573B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severe phenotype </w:t>
      </w:r>
      <w:r w:rsidRPr="009F573B">
        <w:rPr>
          <w:rFonts w:ascii="Times New Roman" w:hAnsi="Times New Roman" w:cs="Times New Roman"/>
          <w:sz w:val="24"/>
          <w:szCs w:val="24"/>
        </w:rPr>
        <w:t>in releva</w:t>
      </w:r>
      <w:r>
        <w:rPr>
          <w:rFonts w:ascii="Times New Roman" w:hAnsi="Times New Roman" w:cs="Times New Roman"/>
          <w:sz w:val="24"/>
          <w:szCs w:val="24"/>
        </w:rPr>
        <w:t>nt type of alteration in organ.</w:t>
      </w:r>
    </w:p>
    <w:p w14:paraId="25BD0E4B" w14:textId="77777777" w:rsidR="009865CB" w:rsidRDefault="009865CB" w:rsidP="009865CB">
      <w:pPr>
        <w:spacing w:after="0" w:line="276" w:lineRule="auto"/>
        <w:jc w:val="both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</w:p>
    <w:p w14:paraId="60DA13D5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</w:p>
    <w:p w14:paraId="2937C240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</w:p>
    <w:p w14:paraId="5B23CBFE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</w:p>
    <w:p w14:paraId="0755B8B4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</w:p>
    <w:p w14:paraId="7E9B744E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</w:p>
    <w:p w14:paraId="2CC9C6E7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</w:p>
    <w:p w14:paraId="53E05B6A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</w:p>
    <w:p w14:paraId="611FE6FE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</w:p>
    <w:p w14:paraId="1FED9749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D18C67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045729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909098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C07E2BF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9296D2" w14:textId="742FF6BE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19DF9D" w14:textId="77777777" w:rsidR="00BA7681" w:rsidRDefault="00BA7681" w:rsidP="009865C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B0E389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15D229" w14:textId="77777777" w:rsidR="00E94F68" w:rsidRDefault="00E94F68" w:rsidP="009865C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2C7578" w14:textId="77777777" w:rsidR="00E94F68" w:rsidRPr="00C141FF" w:rsidRDefault="00E94F68" w:rsidP="009865CB">
      <w:pPr>
        <w:spacing w:after="0" w:line="276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C141F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S2: </w:t>
      </w:r>
      <w:r w:rsidR="00C141FF">
        <w:rPr>
          <w:rFonts w:ascii="Times New Roman" w:hAnsi="Times New Roman" w:cs="Times New Roman"/>
          <w:b/>
          <w:sz w:val="24"/>
          <w:szCs w:val="24"/>
        </w:rPr>
        <w:t>A</w:t>
      </w:r>
      <w:r w:rsidRPr="00C141FF">
        <w:rPr>
          <w:rFonts w:ascii="Times New Roman" w:eastAsia="MinionPro-Regular" w:hAnsi="Times New Roman" w:cs="Times New Roman"/>
          <w:b/>
          <w:sz w:val="24"/>
          <w:szCs w:val="24"/>
        </w:rPr>
        <w:t xml:space="preserve">nalysis of </w:t>
      </w:r>
      <w:r w:rsidR="000E66A3" w:rsidRPr="00C141FF">
        <w:rPr>
          <w:rFonts w:ascii="Times New Roman" w:eastAsia="MinionPro-Regular" w:hAnsi="Times New Roman" w:cs="Times New Roman"/>
          <w:b/>
          <w:sz w:val="24"/>
          <w:szCs w:val="24"/>
        </w:rPr>
        <w:t>macrophage</w:t>
      </w:r>
      <w:r w:rsidR="00C141FF">
        <w:rPr>
          <w:rFonts w:ascii="Times New Roman" w:eastAsia="MinionPro-Regular" w:hAnsi="Times New Roman" w:cs="Times New Roman"/>
          <w:b/>
          <w:sz w:val="24"/>
          <w:szCs w:val="24"/>
        </w:rPr>
        <w:t xml:space="preserve"> numbers in lungs</w:t>
      </w:r>
    </w:p>
    <w:tbl>
      <w:tblPr>
        <w:tblStyle w:val="Mkatabulky"/>
        <w:tblW w:w="9272" w:type="dxa"/>
        <w:tblLook w:val="04A0" w:firstRow="1" w:lastRow="0" w:firstColumn="1" w:lastColumn="0" w:noHBand="0" w:noVBand="1"/>
      </w:tblPr>
      <w:tblGrid>
        <w:gridCol w:w="1317"/>
        <w:gridCol w:w="1553"/>
        <w:gridCol w:w="2114"/>
        <w:gridCol w:w="2117"/>
        <w:gridCol w:w="2171"/>
      </w:tblGrid>
      <w:tr w:rsidR="00E94F68" w:rsidRPr="00F75C9A" w14:paraId="304EFED1" w14:textId="77777777" w:rsidTr="00E94F68">
        <w:trPr>
          <w:trHeight w:val="659"/>
        </w:trPr>
        <w:tc>
          <w:tcPr>
            <w:tcW w:w="1317" w:type="dxa"/>
          </w:tcPr>
          <w:p w14:paraId="38A338C3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68C56535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14:paraId="77C89052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proofErr w:type="gramStart"/>
            <w:r w:rsidRPr="00F75C9A">
              <w:rPr>
                <w:rFonts w:ascii="Times New Roman" w:hAnsi="Times New Roman" w:cs="Times New Roman"/>
                <w:sz w:val="24"/>
                <w:szCs w:val="24"/>
              </w:rPr>
              <w:t xml:space="preserve">macrophages/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slide</w:t>
            </w:r>
            <w:proofErr w:type="gramEnd"/>
          </w:p>
        </w:tc>
        <w:tc>
          <w:tcPr>
            <w:tcW w:w="2117" w:type="dxa"/>
          </w:tcPr>
          <w:p w14:paraId="64559379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number of macrophages/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  <w:r w:rsidRPr="00F75C9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71" w:type="dxa"/>
          </w:tcPr>
          <w:p w14:paraId="42076232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mean number of macrophages/ mm</w:t>
            </w:r>
            <w:r w:rsidRPr="00F75C9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E94F68" w:rsidRPr="00F75C9A" w14:paraId="2C9F543B" w14:textId="77777777" w:rsidTr="00E94F68">
        <w:trPr>
          <w:trHeight w:val="659"/>
        </w:trPr>
        <w:tc>
          <w:tcPr>
            <w:tcW w:w="1317" w:type="dxa"/>
          </w:tcPr>
          <w:p w14:paraId="61926BEB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ctr/11w /1</w:t>
            </w:r>
          </w:p>
        </w:tc>
        <w:tc>
          <w:tcPr>
            <w:tcW w:w="1553" w:type="dxa"/>
          </w:tcPr>
          <w:p w14:paraId="494307F6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2B95504B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1A36249D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2A276CEF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16</w:t>
            </w:r>
            <w:r>
              <w:rPr>
                <w:rFonts w:ascii="Times New Roman" w:hAnsi="Times New Roman" w:cs="Times New Roman"/>
              </w:rPr>
              <w:t>.0</w:t>
            </w:r>
            <w:r w:rsidRPr="0072178E">
              <w:rPr>
                <w:rFonts w:ascii="Times New Roman" w:hAnsi="Times New Roman" w:cs="Times New Roman"/>
              </w:rPr>
              <w:t>-18.6</w:t>
            </w:r>
          </w:p>
          <w:p w14:paraId="458AD4C1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17.5</w:t>
            </w: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  <w:p w14:paraId="7A10D856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2117" w:type="dxa"/>
          </w:tcPr>
          <w:p w14:paraId="73484E7B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7F7AC9C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71" w:type="dxa"/>
          </w:tcPr>
          <w:p w14:paraId="33A5B41D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6FB9566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238.72</w:t>
            </w:r>
          </w:p>
        </w:tc>
      </w:tr>
      <w:tr w:rsidR="00E94F68" w:rsidRPr="00F75C9A" w14:paraId="4A76178B" w14:textId="77777777" w:rsidTr="00E94F68">
        <w:trPr>
          <w:trHeight w:val="659"/>
        </w:trPr>
        <w:tc>
          <w:tcPr>
            <w:tcW w:w="1317" w:type="dxa"/>
          </w:tcPr>
          <w:p w14:paraId="776F1DBE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ctr/11w /2</w:t>
            </w:r>
          </w:p>
        </w:tc>
        <w:tc>
          <w:tcPr>
            <w:tcW w:w="1553" w:type="dxa"/>
          </w:tcPr>
          <w:p w14:paraId="7CD4F8B5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11562D2B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320F9660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1B08ACDB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19.3-22.6</w:t>
            </w:r>
          </w:p>
          <w:p w14:paraId="36DC0814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20.4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</w:p>
          <w:p w14:paraId="322EBBC9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2117" w:type="dxa"/>
          </w:tcPr>
          <w:p w14:paraId="45E6E3AA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B8BBD6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2171" w:type="dxa"/>
          </w:tcPr>
          <w:p w14:paraId="5B0ADABB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F68" w:rsidRPr="00F75C9A" w14:paraId="53116C66" w14:textId="77777777" w:rsidTr="00E94F68">
        <w:trPr>
          <w:trHeight w:val="659"/>
        </w:trPr>
        <w:tc>
          <w:tcPr>
            <w:tcW w:w="1317" w:type="dxa"/>
          </w:tcPr>
          <w:p w14:paraId="2F7200A5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ctr/11w /3</w:t>
            </w:r>
          </w:p>
        </w:tc>
        <w:tc>
          <w:tcPr>
            <w:tcW w:w="1553" w:type="dxa"/>
          </w:tcPr>
          <w:p w14:paraId="438F88EA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74846414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160042C3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230DF11B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15.8-22</w:t>
            </w:r>
            <w:r>
              <w:rPr>
                <w:rFonts w:ascii="Times New Roman" w:hAnsi="Times New Roman" w:cs="Times New Roman"/>
              </w:rPr>
              <w:t>.0</w:t>
            </w:r>
          </w:p>
          <w:p w14:paraId="68E77079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19.3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  <w:p w14:paraId="11D2BFBB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2117" w:type="dxa"/>
          </w:tcPr>
          <w:p w14:paraId="5D122061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7112F7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2171" w:type="dxa"/>
          </w:tcPr>
          <w:p w14:paraId="5BF14C85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F68" w:rsidRPr="00F75C9A" w14:paraId="302F3608" w14:textId="77777777" w:rsidTr="00E94F68">
        <w:trPr>
          <w:trHeight w:val="659"/>
        </w:trPr>
        <w:tc>
          <w:tcPr>
            <w:tcW w:w="1317" w:type="dxa"/>
          </w:tcPr>
          <w:p w14:paraId="5E7855FA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ctr/11w /4</w:t>
            </w:r>
          </w:p>
        </w:tc>
        <w:tc>
          <w:tcPr>
            <w:tcW w:w="1553" w:type="dxa"/>
          </w:tcPr>
          <w:p w14:paraId="49873841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6385E6AF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22EFB5F2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6123CDBE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19.1-26</w:t>
            </w:r>
            <w:r>
              <w:rPr>
                <w:rFonts w:ascii="Times New Roman" w:hAnsi="Times New Roman" w:cs="Times New Roman"/>
              </w:rPr>
              <w:t>.0</w:t>
            </w:r>
          </w:p>
          <w:p w14:paraId="3598E125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22.75</w:t>
            </w:r>
          </w:p>
          <w:p w14:paraId="45020A3A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2117" w:type="dxa"/>
          </w:tcPr>
          <w:p w14:paraId="7A4F3F57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3DD880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2171" w:type="dxa"/>
          </w:tcPr>
          <w:p w14:paraId="58A795EB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F68" w:rsidRPr="00F75C9A" w14:paraId="3CA91713" w14:textId="77777777" w:rsidTr="00E94F68">
        <w:trPr>
          <w:trHeight w:val="659"/>
        </w:trPr>
        <w:tc>
          <w:tcPr>
            <w:tcW w:w="1317" w:type="dxa"/>
          </w:tcPr>
          <w:p w14:paraId="1E38ACB2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ctr/11w /5</w:t>
            </w:r>
          </w:p>
        </w:tc>
        <w:tc>
          <w:tcPr>
            <w:tcW w:w="1553" w:type="dxa"/>
          </w:tcPr>
          <w:p w14:paraId="7F45EFB1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390960FF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37DAEEAE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65034D18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17.9-22</w:t>
            </w:r>
            <w:r>
              <w:rPr>
                <w:rFonts w:ascii="Times New Roman" w:hAnsi="Times New Roman" w:cs="Times New Roman"/>
              </w:rPr>
              <w:t>.0</w:t>
            </w:r>
          </w:p>
          <w:p w14:paraId="4AB18149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19.8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</w:p>
          <w:p w14:paraId="16B9B91F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9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117" w:type="dxa"/>
          </w:tcPr>
          <w:p w14:paraId="6DFF8771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FBE831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2171" w:type="dxa"/>
          </w:tcPr>
          <w:p w14:paraId="2107A09B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F68" w:rsidRPr="00F75C9A" w14:paraId="61D1F82E" w14:textId="77777777" w:rsidTr="00E94F68">
        <w:trPr>
          <w:trHeight w:val="659"/>
        </w:trPr>
        <w:tc>
          <w:tcPr>
            <w:tcW w:w="1317" w:type="dxa"/>
          </w:tcPr>
          <w:p w14:paraId="3DE719A8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Pb/11w/1</w:t>
            </w:r>
          </w:p>
        </w:tc>
        <w:tc>
          <w:tcPr>
            <w:tcW w:w="1553" w:type="dxa"/>
          </w:tcPr>
          <w:p w14:paraId="65D00F21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79E161AA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566CC08D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2523BC90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15.3-18.4</w:t>
            </w:r>
          </w:p>
          <w:p w14:paraId="6705A3E5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16.85</w:t>
            </w:r>
          </w:p>
          <w:p w14:paraId="5E6D8240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5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17" w:type="dxa"/>
          </w:tcPr>
          <w:p w14:paraId="2A2AA6F8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1544A24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2171" w:type="dxa"/>
          </w:tcPr>
          <w:p w14:paraId="59AD1CF2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13C4FE5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178.77</w:t>
            </w:r>
            <w:r w:rsidRPr="00457BDF">
              <w:t>**</w:t>
            </w:r>
          </w:p>
        </w:tc>
      </w:tr>
      <w:tr w:rsidR="00E94F68" w:rsidRPr="00F75C9A" w14:paraId="0C6F6125" w14:textId="77777777" w:rsidTr="00E94F68">
        <w:trPr>
          <w:trHeight w:val="659"/>
        </w:trPr>
        <w:tc>
          <w:tcPr>
            <w:tcW w:w="1317" w:type="dxa"/>
          </w:tcPr>
          <w:p w14:paraId="4F2ADD71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Pb/11w/2</w:t>
            </w:r>
          </w:p>
        </w:tc>
        <w:tc>
          <w:tcPr>
            <w:tcW w:w="1553" w:type="dxa"/>
          </w:tcPr>
          <w:p w14:paraId="3A7E24FF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145E2886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7B456701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308D98C3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13.3-18</w:t>
            </w:r>
            <w:r>
              <w:rPr>
                <w:rFonts w:ascii="Times New Roman" w:hAnsi="Times New Roman" w:cs="Times New Roman"/>
              </w:rPr>
              <w:t>.0</w:t>
            </w:r>
          </w:p>
          <w:p w14:paraId="432A2D02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15.1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</w:p>
          <w:p w14:paraId="440D7A19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17" w:type="dxa"/>
          </w:tcPr>
          <w:p w14:paraId="5411D8CA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B690B4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2171" w:type="dxa"/>
          </w:tcPr>
          <w:p w14:paraId="35DA22A2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F68" w:rsidRPr="00F75C9A" w14:paraId="55D98029" w14:textId="77777777" w:rsidTr="00E94F68">
        <w:trPr>
          <w:trHeight w:val="659"/>
        </w:trPr>
        <w:tc>
          <w:tcPr>
            <w:tcW w:w="1317" w:type="dxa"/>
          </w:tcPr>
          <w:p w14:paraId="27EE7613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Pb/11w/3</w:t>
            </w:r>
          </w:p>
        </w:tc>
        <w:tc>
          <w:tcPr>
            <w:tcW w:w="1553" w:type="dxa"/>
          </w:tcPr>
          <w:p w14:paraId="02348222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337113EA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1415CF61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23C17EC7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13.6-15.1</w:t>
            </w:r>
          </w:p>
          <w:p w14:paraId="51295728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14.5</w:t>
            </w: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  <w:p w14:paraId="3A018295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2117" w:type="dxa"/>
          </w:tcPr>
          <w:p w14:paraId="66FB5AEE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C3D44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2171" w:type="dxa"/>
          </w:tcPr>
          <w:p w14:paraId="43274D9E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F68" w:rsidRPr="00F75C9A" w14:paraId="6FEF84AD" w14:textId="77777777" w:rsidTr="00E94F68">
        <w:trPr>
          <w:trHeight w:val="659"/>
        </w:trPr>
        <w:tc>
          <w:tcPr>
            <w:tcW w:w="1317" w:type="dxa"/>
          </w:tcPr>
          <w:p w14:paraId="141695F7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Pb/11w/4</w:t>
            </w:r>
          </w:p>
        </w:tc>
        <w:tc>
          <w:tcPr>
            <w:tcW w:w="1553" w:type="dxa"/>
          </w:tcPr>
          <w:p w14:paraId="4183DBE1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7A971496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10FDB422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6FF436B8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12.6-19.6</w:t>
            </w:r>
          </w:p>
          <w:p w14:paraId="06E41DCB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15.9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</w:p>
          <w:p w14:paraId="7857AC6A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8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2117" w:type="dxa"/>
          </w:tcPr>
          <w:p w14:paraId="567E5D23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C7E0A8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2171" w:type="dxa"/>
          </w:tcPr>
          <w:p w14:paraId="370257D0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F68" w:rsidRPr="00F75C9A" w14:paraId="20D660FA" w14:textId="77777777" w:rsidTr="00E94F68">
        <w:trPr>
          <w:trHeight w:val="659"/>
        </w:trPr>
        <w:tc>
          <w:tcPr>
            <w:tcW w:w="1317" w:type="dxa"/>
          </w:tcPr>
          <w:p w14:paraId="52C1D0F1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Pb/11w/5</w:t>
            </w:r>
          </w:p>
        </w:tc>
        <w:tc>
          <w:tcPr>
            <w:tcW w:w="1553" w:type="dxa"/>
          </w:tcPr>
          <w:p w14:paraId="70797D32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7FC4EA96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40686D69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013A24CC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11.5-13.2</w:t>
            </w:r>
          </w:p>
          <w:p w14:paraId="2EA25CCF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12.35</w:t>
            </w:r>
          </w:p>
          <w:p w14:paraId="25CF3B9B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2117" w:type="dxa"/>
          </w:tcPr>
          <w:p w14:paraId="1A2E7673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82E067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2171" w:type="dxa"/>
          </w:tcPr>
          <w:p w14:paraId="4EE7773E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F68" w:rsidRPr="00F75C9A" w14:paraId="062166C0" w14:textId="77777777" w:rsidTr="00E94F68">
        <w:trPr>
          <w:trHeight w:val="659"/>
        </w:trPr>
        <w:tc>
          <w:tcPr>
            <w:tcW w:w="1317" w:type="dxa"/>
          </w:tcPr>
          <w:p w14:paraId="5B5311B6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Pb/cl/1</w:t>
            </w:r>
          </w:p>
        </w:tc>
        <w:tc>
          <w:tcPr>
            <w:tcW w:w="1553" w:type="dxa"/>
          </w:tcPr>
          <w:p w14:paraId="1CDB6A7B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2890B1B9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51FED328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37F79447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14.9-20.2</w:t>
            </w:r>
          </w:p>
          <w:p w14:paraId="30002D1A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17.9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</w:p>
          <w:p w14:paraId="11CF18F6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17" w:type="dxa"/>
          </w:tcPr>
          <w:p w14:paraId="50FD5907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24D3C35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71" w:type="dxa"/>
          </w:tcPr>
          <w:p w14:paraId="080B8EDB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E74139E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198.38</w:t>
            </w:r>
            <w:r w:rsidRPr="00457BDF">
              <w:t>*</w:t>
            </w:r>
          </w:p>
        </w:tc>
      </w:tr>
      <w:tr w:rsidR="00E94F68" w:rsidRPr="00F75C9A" w14:paraId="61193F56" w14:textId="77777777" w:rsidTr="00E94F68">
        <w:trPr>
          <w:trHeight w:val="659"/>
        </w:trPr>
        <w:tc>
          <w:tcPr>
            <w:tcW w:w="1317" w:type="dxa"/>
          </w:tcPr>
          <w:p w14:paraId="4A6F78C4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Pb/cl/2</w:t>
            </w:r>
          </w:p>
        </w:tc>
        <w:tc>
          <w:tcPr>
            <w:tcW w:w="1553" w:type="dxa"/>
          </w:tcPr>
          <w:p w14:paraId="3178C6B4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016BB685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1C45B89A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39C7ACD6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17.1-19.6</w:t>
            </w:r>
          </w:p>
          <w:p w14:paraId="3C3E5842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18.2</w:t>
            </w: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  <w:p w14:paraId="3ECCBB49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17" w:type="dxa"/>
          </w:tcPr>
          <w:p w14:paraId="4F39BB28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CDCCFD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2171" w:type="dxa"/>
          </w:tcPr>
          <w:p w14:paraId="163DEF7D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F68" w:rsidRPr="00F75C9A" w14:paraId="3EB68579" w14:textId="77777777" w:rsidTr="00E94F68">
        <w:trPr>
          <w:trHeight w:val="659"/>
        </w:trPr>
        <w:tc>
          <w:tcPr>
            <w:tcW w:w="1317" w:type="dxa"/>
          </w:tcPr>
          <w:p w14:paraId="209FB789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Pb/cl/3</w:t>
            </w:r>
          </w:p>
        </w:tc>
        <w:tc>
          <w:tcPr>
            <w:tcW w:w="1553" w:type="dxa"/>
          </w:tcPr>
          <w:p w14:paraId="2A50CED3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791B3623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23F8D37A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1BD5C56A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15.5-17.3</w:t>
            </w:r>
          </w:p>
          <w:p w14:paraId="73034208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16.5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</w:p>
          <w:p w14:paraId="5F091488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2117" w:type="dxa"/>
          </w:tcPr>
          <w:p w14:paraId="7A658756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05D798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2171" w:type="dxa"/>
          </w:tcPr>
          <w:p w14:paraId="0F2CA4AF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F68" w:rsidRPr="00F75C9A" w14:paraId="03791EF4" w14:textId="77777777" w:rsidTr="00E94F68">
        <w:trPr>
          <w:trHeight w:val="659"/>
        </w:trPr>
        <w:tc>
          <w:tcPr>
            <w:tcW w:w="1317" w:type="dxa"/>
          </w:tcPr>
          <w:p w14:paraId="7B2B39C3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Pb/cl/4</w:t>
            </w:r>
          </w:p>
        </w:tc>
        <w:tc>
          <w:tcPr>
            <w:tcW w:w="1553" w:type="dxa"/>
          </w:tcPr>
          <w:p w14:paraId="4453E0A1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60DD64D1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28718815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267E6586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13.8-16.2</w:t>
            </w:r>
          </w:p>
          <w:p w14:paraId="5A097BA0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15.3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  <w:p w14:paraId="38D8A0F0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2117" w:type="dxa"/>
          </w:tcPr>
          <w:p w14:paraId="69A2DBAB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D23013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2171" w:type="dxa"/>
          </w:tcPr>
          <w:p w14:paraId="458B1388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F68" w:rsidRPr="00F75C9A" w14:paraId="5F1C897F" w14:textId="77777777" w:rsidTr="00E94F68">
        <w:trPr>
          <w:trHeight w:val="659"/>
        </w:trPr>
        <w:tc>
          <w:tcPr>
            <w:tcW w:w="1317" w:type="dxa"/>
          </w:tcPr>
          <w:p w14:paraId="58A5223F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Pb/cl/5</w:t>
            </w:r>
          </w:p>
        </w:tc>
        <w:tc>
          <w:tcPr>
            <w:tcW w:w="1553" w:type="dxa"/>
          </w:tcPr>
          <w:p w14:paraId="521FC026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271B55E9" w14:textId="77777777" w:rsidR="00E94F68" w:rsidRPr="00C102FB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5EBB98E5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5DE56D72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</w:rPr>
            </w:pPr>
            <w:r w:rsidRPr="0072178E">
              <w:rPr>
                <w:rFonts w:ascii="Times New Roman" w:hAnsi="Times New Roman" w:cs="Times New Roman"/>
              </w:rPr>
              <w:t>13.9-15.9</w:t>
            </w:r>
          </w:p>
          <w:p w14:paraId="45A4899A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178E">
              <w:rPr>
                <w:rFonts w:ascii="Times New Roman" w:hAnsi="Times New Roman" w:cs="Times New Roman"/>
                <w:b/>
                <w:bCs/>
              </w:rPr>
              <w:t>14.9</w:t>
            </w: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  <w:p w14:paraId="543FB4F5" w14:textId="77777777" w:rsidR="00E94F68" w:rsidRPr="0072178E" w:rsidRDefault="00E94F68" w:rsidP="006133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2178E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72178E">
              <w:rPr>
                <w:rFonts w:ascii="Times New Roman" w:hAnsi="Times New Roman" w:cs="Times New Roman"/>
                <w:color w:val="000000"/>
              </w:rPr>
              <w:t>9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2117" w:type="dxa"/>
          </w:tcPr>
          <w:p w14:paraId="2B0DF6F1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C75085" w14:textId="77777777" w:rsidR="00E94F68" w:rsidRPr="00F75C9A" w:rsidRDefault="00E94F68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2171" w:type="dxa"/>
          </w:tcPr>
          <w:p w14:paraId="6668D767" w14:textId="77777777" w:rsidR="00E94F68" w:rsidRPr="00F75C9A" w:rsidRDefault="00E94F68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D3A95F" w14:textId="77777777" w:rsidR="00E94F68" w:rsidRDefault="00E94F68" w:rsidP="00E94F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14:paraId="2715925B" w14:textId="77777777" w:rsidR="00E94F68" w:rsidRPr="00E94F68" w:rsidRDefault="00E94F68" w:rsidP="00E94F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2034A">
        <w:rPr>
          <w:rFonts w:ascii="Times New Roman" w:eastAsia="MinionPro-Regular" w:hAnsi="Times New Roman" w:cs="Times New Roman"/>
          <w:sz w:val="24"/>
          <w:szCs w:val="24"/>
        </w:rPr>
        <w:t xml:space="preserve">Data are presented as mean </w:t>
      </w:r>
      <w:r w:rsidRPr="0012034A">
        <w:rPr>
          <w:rFonts w:ascii="Times New Roman" w:hAnsi="Times New Roman" w:cs="Times New Roman"/>
          <w:sz w:val="24"/>
          <w:szCs w:val="24"/>
        </w:rPr>
        <w:t xml:space="preserve">± </w:t>
      </w:r>
      <w:r w:rsidRPr="0012034A">
        <w:rPr>
          <w:rFonts w:ascii="Times New Roman" w:eastAsia="MinionPro-Regular" w:hAnsi="Times New Roman" w:cs="Times New Roman"/>
          <w:sz w:val="24"/>
          <w:szCs w:val="24"/>
        </w:rPr>
        <w:t>SD; analyses were performed with five mice per each group</w:t>
      </w:r>
      <w:r>
        <w:rPr>
          <w:rFonts w:ascii="Times New Roman" w:eastAsia="MinionPro-Regular" w:hAnsi="Times New Roman" w:cs="Times New Roman"/>
          <w:sz w:val="24"/>
          <w:szCs w:val="24"/>
        </w:rPr>
        <w:t>.</w:t>
      </w:r>
      <w:r w:rsidRPr="0012034A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="006D24B0">
        <w:rPr>
          <w:rFonts w:ascii="Times New Roman" w:eastAsia="MinionPro-Regular" w:hAnsi="Times New Roman" w:cs="Times New Roman"/>
          <w:sz w:val="24"/>
          <w:szCs w:val="24"/>
        </w:rPr>
        <w:t>N</w:t>
      </w:r>
      <w:r w:rsidRPr="0012034A">
        <w:rPr>
          <w:rFonts w:ascii="Times New Roman" w:eastAsia="MinionPro-Regular" w:hAnsi="Times New Roman" w:cs="Times New Roman"/>
          <w:sz w:val="24"/>
          <w:szCs w:val="24"/>
        </w:rPr>
        <w:t>umber of CD68</w:t>
      </w:r>
      <w:r w:rsidRPr="0012034A">
        <w:rPr>
          <w:rFonts w:ascii="Times New Roman" w:eastAsia="EuclidSymbol" w:hAnsi="Times New Roman" w:cs="Times New Roman"/>
          <w:sz w:val="24"/>
          <w:szCs w:val="24"/>
        </w:rPr>
        <w:t xml:space="preserve">+ </w:t>
      </w:r>
      <w:r w:rsidRPr="0012034A">
        <w:rPr>
          <w:rFonts w:ascii="Times New Roman" w:eastAsia="MinionPro-Regular" w:hAnsi="Times New Roman" w:cs="Times New Roman"/>
          <w:sz w:val="24"/>
          <w:szCs w:val="24"/>
        </w:rPr>
        <w:t xml:space="preserve">macrophages was evaluated from </w:t>
      </w:r>
      <w:r w:rsidRPr="0012034A">
        <w:rPr>
          <w:rFonts w:ascii="Times New Roman" w:hAnsi="Times New Roman" w:cs="Times New Roman"/>
          <w:sz w:val="24"/>
          <w:szCs w:val="24"/>
        </w:rPr>
        <w:t xml:space="preserve">4 slides (10 images/1 slide) of each animal. The values of </w:t>
      </w:r>
      <w:r w:rsidRPr="0012034A">
        <w:rPr>
          <w:rFonts w:ascii="Times New Roman" w:eastAsia="MinionPro-Regular" w:hAnsi="Times New Roman" w:cs="Times New Roman"/>
          <w:sz w:val="24"/>
          <w:szCs w:val="24"/>
        </w:rPr>
        <w:t>CD68</w:t>
      </w:r>
      <w:r w:rsidRPr="0012034A">
        <w:rPr>
          <w:rFonts w:ascii="Times New Roman" w:eastAsia="EuclidSymbol" w:hAnsi="Times New Roman" w:cs="Times New Roman"/>
          <w:sz w:val="24"/>
          <w:szCs w:val="24"/>
        </w:rPr>
        <w:t xml:space="preserve">+ </w:t>
      </w:r>
      <w:r w:rsidRPr="0012034A">
        <w:rPr>
          <w:rFonts w:ascii="Times New Roman" w:eastAsia="MinionPro-Regular" w:hAnsi="Times New Roman" w:cs="Times New Roman"/>
          <w:sz w:val="24"/>
          <w:szCs w:val="24"/>
        </w:rPr>
        <w:t xml:space="preserve">macrophages </w:t>
      </w:r>
      <w:r w:rsidRPr="0012034A">
        <w:rPr>
          <w:rFonts w:ascii="Times New Roman" w:hAnsi="Times New Roman" w:cs="Times New Roman"/>
          <w:sz w:val="24"/>
          <w:szCs w:val="24"/>
        </w:rPr>
        <w:t>were count</w:t>
      </w:r>
      <w:r w:rsidR="00C141FF">
        <w:rPr>
          <w:rFonts w:ascii="Times New Roman" w:hAnsi="Times New Roman" w:cs="Times New Roman"/>
          <w:sz w:val="24"/>
          <w:szCs w:val="24"/>
        </w:rPr>
        <w:t>ed</w:t>
      </w:r>
      <w:r w:rsidRPr="0012034A">
        <w:rPr>
          <w:rFonts w:ascii="Times New Roman" w:hAnsi="Times New Roman" w:cs="Times New Roman"/>
          <w:sz w:val="24"/>
          <w:szCs w:val="24"/>
        </w:rPr>
        <w:t xml:space="preserve"> </w:t>
      </w:r>
      <w:r w:rsidR="00C141FF">
        <w:rPr>
          <w:rFonts w:ascii="Times New Roman" w:hAnsi="Times New Roman" w:cs="Times New Roman"/>
          <w:sz w:val="24"/>
          <w:szCs w:val="24"/>
        </w:rPr>
        <w:t>per</w:t>
      </w:r>
      <w:r w:rsidRPr="0012034A">
        <w:rPr>
          <w:rFonts w:ascii="Times New Roman" w:hAnsi="Times New Roman" w:cs="Times New Roman"/>
          <w:sz w:val="24"/>
          <w:szCs w:val="24"/>
        </w:rPr>
        <w:t xml:space="preserve"> </w:t>
      </w:r>
      <w:r w:rsidRPr="0012034A">
        <w:rPr>
          <w:rFonts w:ascii="Times New Roman" w:eastAsia="MinionPro-Regular" w:hAnsi="Times New Roman" w:cs="Times New Roman"/>
          <w:sz w:val="24"/>
          <w:szCs w:val="24"/>
        </w:rPr>
        <w:t xml:space="preserve">square millimeter; </w:t>
      </w:r>
      <w:r w:rsidRPr="0012034A">
        <w:rPr>
          <w:rFonts w:ascii="Times New Roman" w:hAnsi="Times New Roman" w:cs="Times New Roman"/>
          <w:sz w:val="24"/>
          <w:szCs w:val="24"/>
        </w:rPr>
        <w:t>*p &lt; 0.05</w:t>
      </w:r>
      <w:r w:rsidR="006D24B0">
        <w:rPr>
          <w:rFonts w:ascii="Times New Roman" w:hAnsi="Times New Roman" w:cs="Times New Roman"/>
          <w:sz w:val="24"/>
          <w:szCs w:val="24"/>
        </w:rPr>
        <w:t>,</w:t>
      </w:r>
      <w:r w:rsidRPr="0012034A">
        <w:rPr>
          <w:rFonts w:ascii="Times New Roman" w:hAnsi="Times New Roman" w:cs="Times New Roman"/>
          <w:sz w:val="24"/>
          <w:szCs w:val="24"/>
        </w:rPr>
        <w:t xml:space="preserve"> **</w:t>
      </w:r>
      <w:proofErr w:type="gramStart"/>
      <w:r w:rsidRPr="0012034A">
        <w:rPr>
          <w:rFonts w:ascii="Times New Roman" w:hAnsi="Times New Roman" w:cs="Times New Roman"/>
          <w:sz w:val="24"/>
          <w:szCs w:val="24"/>
        </w:rPr>
        <w:t>p</w:t>
      </w:r>
      <w:r w:rsidR="006D24B0">
        <w:rPr>
          <w:rFonts w:ascii="Times New Roman" w:hAnsi="Times New Roman" w:cs="Times New Roman"/>
          <w:sz w:val="24"/>
          <w:szCs w:val="24"/>
        </w:rPr>
        <w:t> </w:t>
      </w:r>
      <w:r w:rsidRPr="0012034A">
        <w:rPr>
          <w:rFonts w:ascii="Times New Roman" w:hAnsi="Times New Roman" w:cs="Times New Roman"/>
          <w:sz w:val="24"/>
          <w:szCs w:val="24"/>
        </w:rPr>
        <w:t xml:space="preserve"> &lt;</w:t>
      </w:r>
      <w:proofErr w:type="gramEnd"/>
      <w:r w:rsidR="006D24B0">
        <w:rPr>
          <w:rFonts w:ascii="Times New Roman" w:hAnsi="Times New Roman" w:cs="Times New Roman"/>
          <w:sz w:val="24"/>
          <w:szCs w:val="24"/>
        </w:rPr>
        <w:t> </w:t>
      </w:r>
      <w:r w:rsidRPr="0012034A">
        <w:rPr>
          <w:rFonts w:ascii="Times New Roman" w:hAnsi="Times New Roman" w:cs="Times New Roman"/>
          <w:sz w:val="24"/>
          <w:szCs w:val="24"/>
        </w:rPr>
        <w:t xml:space="preserve"> 0.01 compared </w:t>
      </w:r>
      <w:r w:rsidR="00445C02">
        <w:rPr>
          <w:rFonts w:ascii="Times New Roman" w:hAnsi="Times New Roman" w:cs="Times New Roman"/>
          <w:sz w:val="24"/>
          <w:szCs w:val="24"/>
        </w:rPr>
        <w:t>with</w:t>
      </w:r>
      <w:r w:rsidRPr="0012034A">
        <w:rPr>
          <w:rFonts w:ascii="Times New Roman" w:hAnsi="Times New Roman" w:cs="Times New Roman"/>
          <w:sz w:val="24"/>
          <w:szCs w:val="24"/>
        </w:rPr>
        <w:t xml:space="preserve"> the corresponding control group (ctr) by unpaired t-test</w:t>
      </w:r>
      <w:r w:rsidR="003565A9">
        <w:rPr>
          <w:rFonts w:ascii="Times New Roman" w:hAnsi="Times New Roman" w:cs="Times New Roman"/>
          <w:sz w:val="24"/>
          <w:szCs w:val="24"/>
        </w:rPr>
        <w:t>.</w:t>
      </w:r>
    </w:p>
    <w:p w14:paraId="019C75AB" w14:textId="77777777" w:rsidR="009865CB" w:rsidRDefault="009865CB" w:rsidP="009865C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D529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t>Table S</w:t>
      </w:r>
      <w:r w:rsidR="00E94F68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a</w:t>
      </w:r>
      <w:r w:rsidRPr="001D529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: </w:t>
      </w:r>
      <w:r w:rsidRPr="001D5293">
        <w:rPr>
          <w:rFonts w:ascii="Times New Roman" w:hAnsi="Times New Roman" w:cs="Times New Roman"/>
          <w:b/>
          <w:sz w:val="24"/>
          <w:szCs w:val="24"/>
        </w:rPr>
        <w:t xml:space="preserve">Liver – histopathological changes after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445C02">
        <w:rPr>
          <w:rFonts w:ascii="Times New Roman" w:hAnsi="Times New Roman" w:cs="Times New Roman"/>
          <w:b/>
          <w:sz w:val="24"/>
          <w:szCs w:val="24"/>
        </w:rPr>
        <w:t>-</w:t>
      </w:r>
      <w:r w:rsidRPr="001D5293">
        <w:rPr>
          <w:rFonts w:ascii="Times New Roman" w:hAnsi="Times New Roman" w:cs="Times New Roman"/>
          <w:b/>
          <w:sz w:val="24"/>
          <w:szCs w:val="24"/>
        </w:rPr>
        <w:t>week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A377A8">
        <w:rPr>
          <w:rFonts w:ascii="Times New Roman" w:hAnsi="Times New Roman" w:cs="Times New Roman"/>
          <w:b/>
          <w:sz w:val="24"/>
          <w:szCs w:val="24"/>
        </w:rPr>
        <w:t>Pb(</w:t>
      </w:r>
      <w:proofErr w:type="gramEnd"/>
      <w:r w:rsidR="00A377A8">
        <w:rPr>
          <w:rFonts w:ascii="Times New Roman" w:hAnsi="Times New Roman" w:cs="Times New Roman"/>
          <w:b/>
          <w:sz w:val="24"/>
          <w:szCs w:val="24"/>
        </w:rPr>
        <w:t>NO</w:t>
      </w:r>
      <w:r w:rsidR="00A377A8" w:rsidRPr="00A377A8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A377A8">
        <w:rPr>
          <w:rFonts w:ascii="Times New Roman" w:hAnsi="Times New Roman" w:cs="Times New Roman"/>
          <w:b/>
          <w:sz w:val="24"/>
          <w:szCs w:val="24"/>
        </w:rPr>
        <w:t>)</w:t>
      </w:r>
      <w:r w:rsidR="00A377A8" w:rsidRPr="00A377A8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A377A8">
        <w:rPr>
          <w:rFonts w:ascii="Times New Roman" w:hAnsi="Times New Roman" w:cs="Times New Roman"/>
          <w:b/>
          <w:sz w:val="24"/>
          <w:szCs w:val="24"/>
        </w:rPr>
        <w:t xml:space="preserve"> NP</w:t>
      </w:r>
      <w:r w:rsidRPr="001D5293">
        <w:rPr>
          <w:rFonts w:ascii="Times New Roman" w:hAnsi="Times New Roman" w:cs="Times New Roman"/>
          <w:b/>
          <w:sz w:val="24"/>
          <w:szCs w:val="24"/>
        </w:rPr>
        <w:t xml:space="preserve"> inhalation </w:t>
      </w:r>
    </w:p>
    <w:p w14:paraId="6A5AD4F8" w14:textId="77777777" w:rsidR="009865CB" w:rsidRDefault="009865CB" w:rsidP="009865C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49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10"/>
        <w:gridCol w:w="596"/>
        <w:gridCol w:w="596"/>
        <w:gridCol w:w="595"/>
        <w:gridCol w:w="595"/>
        <w:gridCol w:w="595"/>
        <w:gridCol w:w="629"/>
        <w:gridCol w:w="629"/>
        <w:gridCol w:w="629"/>
        <w:gridCol w:w="629"/>
        <w:gridCol w:w="636"/>
      </w:tblGrid>
      <w:tr w:rsidR="009865CB" w:rsidRPr="003C1F0E" w14:paraId="585B47D0" w14:textId="77777777" w:rsidTr="00D26AFF">
        <w:trPr>
          <w:trHeight w:val="99"/>
        </w:trPr>
        <w:tc>
          <w:tcPr>
            <w:tcW w:w="1571" w:type="pct"/>
            <w:vMerge w:val="restart"/>
            <w:shd w:val="clear" w:color="auto" w:fill="auto"/>
            <w:noWrap/>
            <w:vAlign w:val="center"/>
          </w:tcPr>
          <w:p w14:paraId="39A9229C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b/>
                <w:sz w:val="24"/>
                <w:szCs w:val="24"/>
              </w:rPr>
              <w:t>liver</w:t>
            </w:r>
          </w:p>
        </w:tc>
        <w:tc>
          <w:tcPr>
            <w:tcW w:w="3429" w:type="pct"/>
            <w:gridSpan w:val="10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18AEC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weeks</w:t>
            </w:r>
          </w:p>
        </w:tc>
      </w:tr>
      <w:tr w:rsidR="009865CB" w:rsidRPr="003C1F0E" w14:paraId="7B2D230D" w14:textId="77777777" w:rsidTr="00D26AFF">
        <w:trPr>
          <w:trHeight w:val="99"/>
        </w:trPr>
        <w:tc>
          <w:tcPr>
            <w:tcW w:w="1571" w:type="pct"/>
            <w:vMerge/>
            <w:shd w:val="clear" w:color="auto" w:fill="auto"/>
            <w:noWrap/>
            <w:vAlign w:val="bottom"/>
          </w:tcPr>
          <w:p w14:paraId="40DEECBA" w14:textId="77777777" w:rsidR="009865CB" w:rsidRPr="003C1F0E" w:rsidRDefault="009865CB" w:rsidP="00613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32C603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873936B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4EB3242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DF3E54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co4</w:t>
            </w: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0AF52F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co5</w:t>
            </w:r>
          </w:p>
        </w:tc>
        <w:tc>
          <w:tcPr>
            <w:tcW w:w="352" w:type="pct"/>
            <w:tcBorders>
              <w:left w:val="single" w:sz="8" w:space="0" w:color="auto"/>
            </w:tcBorders>
            <w:shd w:val="clear" w:color="auto" w:fill="F7CAAC" w:themeFill="accent2" w:themeFillTint="66"/>
          </w:tcPr>
          <w:p w14:paraId="210FCCB1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Pb1</w:t>
            </w:r>
          </w:p>
        </w:tc>
        <w:tc>
          <w:tcPr>
            <w:tcW w:w="352" w:type="pct"/>
            <w:shd w:val="clear" w:color="auto" w:fill="F7CAAC" w:themeFill="accent2" w:themeFillTint="66"/>
          </w:tcPr>
          <w:p w14:paraId="762C63C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Pb2</w:t>
            </w:r>
          </w:p>
        </w:tc>
        <w:tc>
          <w:tcPr>
            <w:tcW w:w="352" w:type="pct"/>
            <w:shd w:val="clear" w:color="auto" w:fill="F7CAAC" w:themeFill="accent2" w:themeFillTint="66"/>
          </w:tcPr>
          <w:p w14:paraId="1FFD0CC8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Pb3</w:t>
            </w:r>
          </w:p>
        </w:tc>
        <w:tc>
          <w:tcPr>
            <w:tcW w:w="352" w:type="pct"/>
            <w:shd w:val="clear" w:color="auto" w:fill="F7CAAC" w:themeFill="accent2" w:themeFillTint="66"/>
          </w:tcPr>
          <w:p w14:paraId="49E02AC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Pb4</w:t>
            </w:r>
          </w:p>
        </w:tc>
        <w:tc>
          <w:tcPr>
            <w:tcW w:w="353" w:type="pct"/>
            <w:tcBorders>
              <w:right w:val="single" w:sz="4" w:space="0" w:color="auto"/>
            </w:tcBorders>
            <w:shd w:val="clear" w:color="auto" w:fill="F7CAAC" w:themeFill="accent2" w:themeFillTint="66"/>
          </w:tcPr>
          <w:p w14:paraId="37D4D64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Pb5</w:t>
            </w:r>
          </w:p>
        </w:tc>
      </w:tr>
      <w:tr w:rsidR="009865CB" w:rsidRPr="003C1F0E" w14:paraId="205B98B7" w14:textId="77777777" w:rsidTr="00D26AFF">
        <w:trPr>
          <w:trHeight w:val="99"/>
        </w:trPr>
        <w:tc>
          <w:tcPr>
            <w:tcW w:w="1571" w:type="pct"/>
            <w:shd w:val="clear" w:color="auto" w:fill="auto"/>
            <w:noWrap/>
            <w:vAlign w:val="bottom"/>
            <w:hideMark/>
          </w:tcPr>
          <w:p w14:paraId="0DA6B1F2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mononuclear</w:t>
            </w: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 xml:space="preserve"> cell inf.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4F054D1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196AF30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36F90EB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0BB6091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86F72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single" w:sz="8" w:space="0" w:color="auto"/>
            </w:tcBorders>
            <w:vAlign w:val="center"/>
          </w:tcPr>
          <w:p w14:paraId="11C406BC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284307E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2E9400B1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7EEB47DC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Borders>
              <w:right w:val="single" w:sz="4" w:space="0" w:color="auto"/>
            </w:tcBorders>
            <w:vAlign w:val="center"/>
          </w:tcPr>
          <w:p w14:paraId="2330C0A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5CB" w:rsidRPr="003C1F0E" w14:paraId="4EBEC1DD" w14:textId="77777777" w:rsidTr="00D26AFF">
        <w:trPr>
          <w:trHeight w:val="99"/>
        </w:trPr>
        <w:tc>
          <w:tcPr>
            <w:tcW w:w="1571" w:type="pct"/>
            <w:shd w:val="clear" w:color="auto" w:fill="auto"/>
            <w:noWrap/>
            <w:vAlign w:val="bottom"/>
            <w:hideMark/>
          </w:tcPr>
          <w:p w14:paraId="74FE7A58" w14:textId="77777777" w:rsidR="009865CB" w:rsidRPr="003C1F0E" w:rsidRDefault="00C141FF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hemostasis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61A8885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19825921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38A2085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3B2640F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97951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single" w:sz="8" w:space="0" w:color="auto"/>
            </w:tcBorders>
            <w:vAlign w:val="center"/>
          </w:tcPr>
          <w:p w14:paraId="633F0D6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2" w:type="pct"/>
            <w:vAlign w:val="center"/>
          </w:tcPr>
          <w:p w14:paraId="04F34E1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050892D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2" w:type="pct"/>
            <w:vAlign w:val="center"/>
          </w:tcPr>
          <w:p w14:paraId="34F70A71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3" w:type="pct"/>
            <w:tcBorders>
              <w:right w:val="single" w:sz="4" w:space="0" w:color="auto"/>
            </w:tcBorders>
            <w:vAlign w:val="center"/>
          </w:tcPr>
          <w:p w14:paraId="045868F2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865CB" w:rsidRPr="003C1F0E" w14:paraId="21ACCF85" w14:textId="77777777" w:rsidTr="00D26AFF">
        <w:trPr>
          <w:trHeight w:val="99"/>
        </w:trPr>
        <w:tc>
          <w:tcPr>
            <w:tcW w:w="1571" w:type="pct"/>
            <w:shd w:val="clear" w:color="auto" w:fill="auto"/>
            <w:noWrap/>
            <w:vAlign w:val="bottom"/>
            <w:hideMark/>
          </w:tcPr>
          <w:p w14:paraId="07200CBC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hepatic remodeling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73954CC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41AF6F3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024B8E98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27AA145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DC280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single" w:sz="8" w:space="0" w:color="auto"/>
            </w:tcBorders>
            <w:vAlign w:val="center"/>
          </w:tcPr>
          <w:p w14:paraId="12F76E48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394E714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2" w:type="pct"/>
            <w:vAlign w:val="center"/>
          </w:tcPr>
          <w:p w14:paraId="115DC38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55231E7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Borders>
              <w:right w:val="single" w:sz="4" w:space="0" w:color="auto"/>
            </w:tcBorders>
            <w:vAlign w:val="center"/>
          </w:tcPr>
          <w:p w14:paraId="3F54577B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5CB" w:rsidRPr="003C1F0E" w14:paraId="60B8557B" w14:textId="77777777" w:rsidTr="00D26AFF">
        <w:trPr>
          <w:trHeight w:val="99"/>
        </w:trPr>
        <w:tc>
          <w:tcPr>
            <w:tcW w:w="1571" w:type="pct"/>
            <w:shd w:val="clear" w:color="auto" w:fill="auto"/>
            <w:noWrap/>
            <w:vAlign w:val="bottom"/>
          </w:tcPr>
          <w:p w14:paraId="7DA1DFE1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infiltrate in portal area</w:t>
            </w:r>
          </w:p>
        </w:tc>
        <w:tc>
          <w:tcPr>
            <w:tcW w:w="333" w:type="pct"/>
            <w:shd w:val="clear" w:color="auto" w:fill="auto"/>
            <w:vAlign w:val="center"/>
          </w:tcPr>
          <w:p w14:paraId="4616AE4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6F28B73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080A1952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067A0BF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2A173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single" w:sz="8" w:space="0" w:color="auto"/>
            </w:tcBorders>
            <w:vAlign w:val="center"/>
          </w:tcPr>
          <w:p w14:paraId="50CA5973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7DD665E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250FE938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6E72D9E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pct"/>
            <w:tcBorders>
              <w:right w:val="single" w:sz="4" w:space="0" w:color="auto"/>
            </w:tcBorders>
            <w:vAlign w:val="center"/>
          </w:tcPr>
          <w:p w14:paraId="471DE3C8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5CB" w:rsidRPr="003C1F0E" w14:paraId="07AB52BC" w14:textId="77777777" w:rsidTr="00D26AFF">
        <w:trPr>
          <w:trHeight w:val="99"/>
        </w:trPr>
        <w:tc>
          <w:tcPr>
            <w:tcW w:w="1571" w:type="pct"/>
            <w:shd w:val="clear" w:color="auto" w:fill="auto"/>
            <w:noWrap/>
            <w:vAlign w:val="bottom"/>
          </w:tcPr>
          <w:p w14:paraId="1AB44A1E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hep. dystrophy</w:t>
            </w:r>
          </w:p>
        </w:tc>
        <w:tc>
          <w:tcPr>
            <w:tcW w:w="333" w:type="pct"/>
            <w:shd w:val="clear" w:color="auto" w:fill="auto"/>
            <w:vAlign w:val="center"/>
          </w:tcPr>
          <w:p w14:paraId="118C331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4A91038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3841036C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312D149C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7C7E5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single" w:sz="8" w:space="0" w:color="auto"/>
            </w:tcBorders>
            <w:vAlign w:val="center"/>
          </w:tcPr>
          <w:p w14:paraId="2808798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352" w:type="pct"/>
            <w:vAlign w:val="center"/>
          </w:tcPr>
          <w:p w14:paraId="682AC4F2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352" w:type="pct"/>
            <w:vAlign w:val="center"/>
          </w:tcPr>
          <w:p w14:paraId="4BD26BC1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352" w:type="pct"/>
            <w:vAlign w:val="center"/>
          </w:tcPr>
          <w:p w14:paraId="627C9DE8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3" w:type="pct"/>
            <w:tcBorders>
              <w:right w:val="single" w:sz="4" w:space="0" w:color="auto"/>
            </w:tcBorders>
            <w:vAlign w:val="center"/>
          </w:tcPr>
          <w:p w14:paraId="61C2C278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</w:tbl>
    <w:p w14:paraId="5291A14E" w14:textId="77777777" w:rsidR="009865CB" w:rsidRDefault="009865CB" w:rsidP="009865C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7E61137" w14:textId="77777777" w:rsidR="00406236" w:rsidRDefault="00406236" w:rsidP="009865CB">
      <w:pPr>
        <w:spacing w:after="0"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102F49B1" w14:textId="77777777" w:rsidR="009865CB" w:rsidRDefault="009865CB" w:rsidP="009865C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D529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Table S</w:t>
      </w:r>
      <w:r w:rsidR="00E94F68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b</w:t>
      </w:r>
      <w:r w:rsidRPr="001D529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: </w:t>
      </w:r>
      <w:r w:rsidRPr="001D5293">
        <w:rPr>
          <w:rFonts w:ascii="Times New Roman" w:hAnsi="Times New Roman" w:cs="Times New Roman"/>
          <w:b/>
          <w:sz w:val="24"/>
          <w:szCs w:val="24"/>
        </w:rPr>
        <w:t xml:space="preserve">Liver – histopathological changes after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="00445C02">
        <w:rPr>
          <w:rFonts w:ascii="Times New Roman" w:hAnsi="Times New Roman" w:cs="Times New Roman"/>
          <w:b/>
          <w:sz w:val="24"/>
          <w:szCs w:val="24"/>
        </w:rPr>
        <w:t>-</w:t>
      </w:r>
      <w:r w:rsidRPr="001D5293">
        <w:rPr>
          <w:rFonts w:ascii="Times New Roman" w:hAnsi="Times New Roman" w:cs="Times New Roman"/>
          <w:b/>
          <w:sz w:val="24"/>
          <w:szCs w:val="24"/>
        </w:rPr>
        <w:t>week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A377A8">
        <w:rPr>
          <w:rFonts w:ascii="Times New Roman" w:hAnsi="Times New Roman" w:cs="Times New Roman"/>
          <w:b/>
          <w:sz w:val="24"/>
          <w:szCs w:val="24"/>
        </w:rPr>
        <w:t>Pb(</w:t>
      </w:r>
      <w:proofErr w:type="gramEnd"/>
      <w:r w:rsidR="00A377A8">
        <w:rPr>
          <w:rFonts w:ascii="Times New Roman" w:hAnsi="Times New Roman" w:cs="Times New Roman"/>
          <w:b/>
          <w:sz w:val="24"/>
          <w:szCs w:val="24"/>
        </w:rPr>
        <w:t>NO</w:t>
      </w:r>
      <w:r w:rsidR="00A377A8" w:rsidRPr="00A377A8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A377A8">
        <w:rPr>
          <w:rFonts w:ascii="Times New Roman" w:hAnsi="Times New Roman" w:cs="Times New Roman"/>
          <w:b/>
          <w:sz w:val="24"/>
          <w:szCs w:val="24"/>
        </w:rPr>
        <w:t>)</w:t>
      </w:r>
      <w:r w:rsidR="00A377A8" w:rsidRPr="00A377A8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A377A8">
        <w:rPr>
          <w:rFonts w:ascii="Times New Roman" w:hAnsi="Times New Roman" w:cs="Times New Roman"/>
          <w:b/>
          <w:sz w:val="24"/>
          <w:szCs w:val="24"/>
        </w:rPr>
        <w:t xml:space="preserve"> NP</w:t>
      </w:r>
      <w:r w:rsidRPr="001D5293">
        <w:rPr>
          <w:rFonts w:ascii="Times New Roman" w:hAnsi="Times New Roman" w:cs="Times New Roman"/>
          <w:b/>
          <w:sz w:val="24"/>
          <w:szCs w:val="24"/>
        </w:rPr>
        <w:t xml:space="preserve"> inhalation </w:t>
      </w:r>
    </w:p>
    <w:p w14:paraId="012AD58F" w14:textId="77777777" w:rsidR="009865CB" w:rsidRDefault="009865CB" w:rsidP="009865C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49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16"/>
        <w:gridCol w:w="599"/>
        <w:gridCol w:w="596"/>
        <w:gridCol w:w="596"/>
        <w:gridCol w:w="596"/>
        <w:gridCol w:w="596"/>
        <w:gridCol w:w="630"/>
        <w:gridCol w:w="630"/>
        <w:gridCol w:w="630"/>
        <w:gridCol w:w="630"/>
        <w:gridCol w:w="634"/>
      </w:tblGrid>
      <w:tr w:rsidR="009865CB" w:rsidRPr="003C1F0E" w14:paraId="3DB2B698" w14:textId="77777777" w:rsidTr="00D26AFF">
        <w:trPr>
          <w:trHeight w:val="98"/>
        </w:trPr>
        <w:tc>
          <w:tcPr>
            <w:tcW w:w="1572" w:type="pct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F82A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b/>
                <w:sz w:val="24"/>
                <w:szCs w:val="24"/>
              </w:rPr>
              <w:t>liver</w:t>
            </w:r>
          </w:p>
        </w:tc>
        <w:tc>
          <w:tcPr>
            <w:tcW w:w="3428" w:type="pct"/>
            <w:gridSpan w:val="10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C5400E1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weeks</w:t>
            </w:r>
          </w:p>
        </w:tc>
      </w:tr>
      <w:tr w:rsidR="009865CB" w:rsidRPr="003C1F0E" w14:paraId="61B935BF" w14:textId="77777777" w:rsidTr="00D26AFF">
        <w:trPr>
          <w:trHeight w:val="98"/>
        </w:trPr>
        <w:tc>
          <w:tcPr>
            <w:tcW w:w="1572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3ACA1" w14:textId="77777777" w:rsidR="009865CB" w:rsidRPr="003C1F0E" w:rsidRDefault="009865CB" w:rsidP="00613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9D253E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4EAE18C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1DB9D0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1235E2B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co4</w:t>
            </w: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4E08EE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co5</w:t>
            </w:r>
          </w:p>
        </w:tc>
        <w:tc>
          <w:tcPr>
            <w:tcW w:w="352" w:type="pct"/>
            <w:tcBorders>
              <w:left w:val="single" w:sz="8" w:space="0" w:color="auto"/>
            </w:tcBorders>
            <w:shd w:val="clear" w:color="auto" w:fill="F7CAAC" w:themeFill="accent2" w:themeFillTint="66"/>
            <w:vAlign w:val="bottom"/>
          </w:tcPr>
          <w:p w14:paraId="55D751B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Pb1</w:t>
            </w:r>
          </w:p>
        </w:tc>
        <w:tc>
          <w:tcPr>
            <w:tcW w:w="352" w:type="pct"/>
            <w:shd w:val="clear" w:color="auto" w:fill="F7CAAC" w:themeFill="accent2" w:themeFillTint="66"/>
            <w:vAlign w:val="bottom"/>
          </w:tcPr>
          <w:p w14:paraId="4066C7D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Pb2</w:t>
            </w:r>
          </w:p>
        </w:tc>
        <w:tc>
          <w:tcPr>
            <w:tcW w:w="352" w:type="pct"/>
            <w:shd w:val="clear" w:color="auto" w:fill="F7CAAC" w:themeFill="accent2" w:themeFillTint="66"/>
            <w:vAlign w:val="bottom"/>
          </w:tcPr>
          <w:p w14:paraId="420DBF0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Pb3</w:t>
            </w:r>
          </w:p>
        </w:tc>
        <w:tc>
          <w:tcPr>
            <w:tcW w:w="352" w:type="pct"/>
            <w:shd w:val="clear" w:color="auto" w:fill="F7CAAC" w:themeFill="accent2" w:themeFillTint="66"/>
            <w:vAlign w:val="bottom"/>
          </w:tcPr>
          <w:p w14:paraId="2466384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Pb4</w:t>
            </w:r>
          </w:p>
        </w:tc>
        <w:tc>
          <w:tcPr>
            <w:tcW w:w="351" w:type="pct"/>
            <w:shd w:val="clear" w:color="auto" w:fill="F7CAAC" w:themeFill="accent2" w:themeFillTint="66"/>
            <w:vAlign w:val="bottom"/>
          </w:tcPr>
          <w:p w14:paraId="008AA3C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Pb5</w:t>
            </w:r>
          </w:p>
        </w:tc>
      </w:tr>
      <w:tr w:rsidR="009865CB" w:rsidRPr="003C1F0E" w14:paraId="1FE8C4FC" w14:textId="77777777" w:rsidTr="00D26AFF">
        <w:trPr>
          <w:trHeight w:val="98"/>
        </w:trPr>
        <w:tc>
          <w:tcPr>
            <w:tcW w:w="1572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FCC4A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mononuclear</w:t>
            </w: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 xml:space="preserve"> cell inf.</w:t>
            </w:r>
          </w:p>
        </w:tc>
        <w:tc>
          <w:tcPr>
            <w:tcW w:w="33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55CE10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7732124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56F3F8D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689F5D2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C5685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single" w:sz="8" w:space="0" w:color="auto"/>
            </w:tcBorders>
            <w:vAlign w:val="center"/>
          </w:tcPr>
          <w:p w14:paraId="64410D9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2EB39CAC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2" w:type="pct"/>
            <w:vAlign w:val="center"/>
          </w:tcPr>
          <w:p w14:paraId="3B8E302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58DA0E73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  <w:vAlign w:val="center"/>
          </w:tcPr>
          <w:p w14:paraId="40693A2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865CB" w:rsidRPr="003C1F0E" w14:paraId="26E4C155" w14:textId="77777777" w:rsidTr="00D26AFF">
        <w:trPr>
          <w:trHeight w:val="98"/>
        </w:trPr>
        <w:tc>
          <w:tcPr>
            <w:tcW w:w="1572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9B0B8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 xml:space="preserve">focal necrosis </w:t>
            </w:r>
          </w:p>
        </w:tc>
        <w:tc>
          <w:tcPr>
            <w:tcW w:w="33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D5D4D0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1F60B24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5BA4122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405848A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E78E7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single" w:sz="8" w:space="0" w:color="auto"/>
            </w:tcBorders>
            <w:vAlign w:val="center"/>
          </w:tcPr>
          <w:p w14:paraId="6F50A791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2" w:type="pct"/>
            <w:vAlign w:val="center"/>
          </w:tcPr>
          <w:p w14:paraId="0439650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2" w:type="pct"/>
            <w:vAlign w:val="center"/>
          </w:tcPr>
          <w:p w14:paraId="28E69BD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31F51AB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  <w:vAlign w:val="center"/>
          </w:tcPr>
          <w:p w14:paraId="230F8EC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5CB" w:rsidRPr="003C1F0E" w14:paraId="39314357" w14:textId="77777777" w:rsidTr="00D26AFF">
        <w:trPr>
          <w:trHeight w:val="98"/>
        </w:trPr>
        <w:tc>
          <w:tcPr>
            <w:tcW w:w="1572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9A256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hemostase</w:t>
            </w:r>
          </w:p>
        </w:tc>
        <w:tc>
          <w:tcPr>
            <w:tcW w:w="33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835898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28E989B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2254CF2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2A9BE25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45D40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single" w:sz="8" w:space="0" w:color="auto"/>
            </w:tcBorders>
            <w:vAlign w:val="center"/>
          </w:tcPr>
          <w:p w14:paraId="46E4F161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352" w:type="pct"/>
            <w:vAlign w:val="center"/>
          </w:tcPr>
          <w:p w14:paraId="580CFD5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352" w:type="pct"/>
            <w:vAlign w:val="center"/>
          </w:tcPr>
          <w:p w14:paraId="055FCA0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2" w:type="pct"/>
            <w:vAlign w:val="center"/>
          </w:tcPr>
          <w:p w14:paraId="46D7073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1" w:type="pct"/>
            <w:vAlign w:val="center"/>
          </w:tcPr>
          <w:p w14:paraId="423CFFE1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865CB" w:rsidRPr="003C1F0E" w14:paraId="15F668F6" w14:textId="77777777" w:rsidTr="00D26AFF">
        <w:trPr>
          <w:trHeight w:val="98"/>
        </w:trPr>
        <w:tc>
          <w:tcPr>
            <w:tcW w:w="1572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129F6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hepatic remodeling</w:t>
            </w:r>
          </w:p>
        </w:tc>
        <w:tc>
          <w:tcPr>
            <w:tcW w:w="33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BE3958B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34EC9A7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73ED833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79CFCE9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35493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single" w:sz="8" w:space="0" w:color="auto"/>
            </w:tcBorders>
            <w:vAlign w:val="center"/>
          </w:tcPr>
          <w:p w14:paraId="7B461B5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2" w:type="pct"/>
            <w:vAlign w:val="center"/>
          </w:tcPr>
          <w:p w14:paraId="4B93D57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352" w:type="pct"/>
            <w:vAlign w:val="center"/>
          </w:tcPr>
          <w:p w14:paraId="016FF4D8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352" w:type="pct"/>
            <w:vAlign w:val="center"/>
          </w:tcPr>
          <w:p w14:paraId="3F10BD1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  <w:vAlign w:val="center"/>
          </w:tcPr>
          <w:p w14:paraId="0031EA4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5CB" w:rsidRPr="003C1F0E" w14:paraId="3349D23A" w14:textId="77777777" w:rsidTr="00D26AFF">
        <w:trPr>
          <w:trHeight w:val="98"/>
        </w:trPr>
        <w:tc>
          <w:tcPr>
            <w:tcW w:w="1572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568CE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1F0E">
              <w:rPr>
                <w:rFonts w:ascii="Times New Roman" w:hAnsi="Times New Roman" w:cs="Times New Roman"/>
                <w:sz w:val="24"/>
                <w:szCs w:val="24"/>
              </w:rPr>
              <w:t>infiltrate in portal area</w:t>
            </w:r>
          </w:p>
        </w:tc>
        <w:tc>
          <w:tcPr>
            <w:tcW w:w="33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B327AF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7AA4106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0315FB84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7D5E9E23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E5A4D9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single" w:sz="8" w:space="0" w:color="auto"/>
            </w:tcBorders>
            <w:vAlign w:val="center"/>
          </w:tcPr>
          <w:p w14:paraId="51F1D44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456876A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2" w:type="pct"/>
            <w:vAlign w:val="center"/>
          </w:tcPr>
          <w:p w14:paraId="539D2250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4E3A26A3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" w:type="pct"/>
            <w:vAlign w:val="center"/>
          </w:tcPr>
          <w:p w14:paraId="27E9114F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865CB" w:rsidRPr="003C1F0E" w14:paraId="13E96F35" w14:textId="77777777" w:rsidTr="00D26AFF">
        <w:trPr>
          <w:trHeight w:val="98"/>
        </w:trPr>
        <w:tc>
          <w:tcPr>
            <w:tcW w:w="1572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12BC56" w14:textId="77777777" w:rsidR="009865CB" w:rsidRPr="003C1F0E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hep. dystrophy</w:t>
            </w:r>
          </w:p>
        </w:tc>
        <w:tc>
          <w:tcPr>
            <w:tcW w:w="334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3CFEABD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2A6D10A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3525A9A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shd w:val="clear" w:color="auto" w:fill="auto"/>
            <w:noWrap/>
            <w:vAlign w:val="center"/>
          </w:tcPr>
          <w:p w14:paraId="00E9EEE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pct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7E7367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tcBorders>
              <w:left w:val="single" w:sz="8" w:space="0" w:color="auto"/>
            </w:tcBorders>
            <w:vAlign w:val="center"/>
          </w:tcPr>
          <w:p w14:paraId="731DF056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2" w:type="pct"/>
            <w:vAlign w:val="center"/>
          </w:tcPr>
          <w:p w14:paraId="5E9A083E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563B117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14:paraId="331994AA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51" w:type="pct"/>
            <w:vAlign w:val="center"/>
          </w:tcPr>
          <w:p w14:paraId="77690B75" w14:textId="77777777" w:rsidR="009865CB" w:rsidRPr="003C1F0E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5C06B6" w14:textId="77777777" w:rsidR="00406236" w:rsidRDefault="00406236" w:rsidP="009865CB">
      <w:pPr>
        <w:spacing w:after="0"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4E7A78BD" w14:textId="77777777" w:rsidR="009865CB" w:rsidRDefault="009865CB" w:rsidP="009865CB">
      <w:pPr>
        <w:spacing w:after="0"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4B76D7FB" w14:textId="77777777" w:rsidR="00E94F68" w:rsidRDefault="00E94F68" w:rsidP="009865CB">
      <w:pPr>
        <w:spacing w:after="0"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2948928C" w14:textId="77777777" w:rsidR="00E94F68" w:rsidRDefault="00E94F68" w:rsidP="009865CB">
      <w:pPr>
        <w:spacing w:after="0"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602AE0F2" w14:textId="77777777" w:rsidR="00E94F68" w:rsidRDefault="00E94F68" w:rsidP="009865CB">
      <w:pPr>
        <w:spacing w:after="0"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680486D1" w14:textId="77777777" w:rsidR="00E94F68" w:rsidRDefault="00E94F68" w:rsidP="009865CB">
      <w:pPr>
        <w:spacing w:after="0"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10B4F724" w14:textId="77777777" w:rsidR="00E94F68" w:rsidRDefault="00E94F68" w:rsidP="009865CB">
      <w:pPr>
        <w:spacing w:after="0"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0979D32F" w14:textId="77777777" w:rsidR="00E94F68" w:rsidRDefault="00E94F68" w:rsidP="009865CB">
      <w:pPr>
        <w:spacing w:after="0"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21A760E8" w14:textId="77777777" w:rsidR="00E94F68" w:rsidRDefault="00E94F68" w:rsidP="009865CB">
      <w:pPr>
        <w:spacing w:after="0"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2D3D6BEA" w14:textId="77777777" w:rsidR="00E94F68" w:rsidRDefault="00E94F68" w:rsidP="009865CB">
      <w:pPr>
        <w:spacing w:after="0"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2861BC5D" w14:textId="77777777" w:rsidR="00E94F68" w:rsidRDefault="00E94F68" w:rsidP="009865CB">
      <w:pPr>
        <w:spacing w:after="0" w:line="360" w:lineRule="auto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</w:pPr>
    </w:p>
    <w:p w14:paraId="4883F2C8" w14:textId="77777777" w:rsidR="009865CB" w:rsidRPr="001D5293" w:rsidRDefault="009865CB" w:rsidP="009865C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D529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t>Table S</w:t>
      </w:r>
      <w:r w:rsidR="00E94F68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c</w:t>
      </w:r>
      <w:r w:rsidRPr="001D529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: </w:t>
      </w:r>
      <w:r w:rsidRPr="001D5293">
        <w:rPr>
          <w:rFonts w:ascii="Times New Roman" w:hAnsi="Times New Roman" w:cs="Times New Roman"/>
          <w:b/>
          <w:sz w:val="24"/>
          <w:szCs w:val="24"/>
        </w:rPr>
        <w:t>Liver – histopathological changes after 11</w:t>
      </w:r>
      <w:r w:rsidR="00445C02">
        <w:rPr>
          <w:rFonts w:ascii="Times New Roman" w:hAnsi="Times New Roman" w:cs="Times New Roman"/>
          <w:b/>
          <w:sz w:val="24"/>
          <w:szCs w:val="24"/>
        </w:rPr>
        <w:t>-</w:t>
      </w:r>
      <w:r w:rsidRPr="001D5293">
        <w:rPr>
          <w:rFonts w:ascii="Times New Roman" w:hAnsi="Times New Roman" w:cs="Times New Roman"/>
          <w:b/>
          <w:sz w:val="24"/>
          <w:szCs w:val="24"/>
        </w:rPr>
        <w:t>week</w:t>
      </w:r>
      <w:r w:rsidR="00445C0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A377A8">
        <w:rPr>
          <w:rFonts w:ascii="Times New Roman" w:hAnsi="Times New Roman" w:cs="Times New Roman"/>
          <w:b/>
          <w:sz w:val="24"/>
          <w:szCs w:val="24"/>
        </w:rPr>
        <w:t>Pb(</w:t>
      </w:r>
      <w:proofErr w:type="gramEnd"/>
      <w:r w:rsidR="00A377A8">
        <w:rPr>
          <w:rFonts w:ascii="Times New Roman" w:hAnsi="Times New Roman" w:cs="Times New Roman"/>
          <w:b/>
          <w:sz w:val="24"/>
          <w:szCs w:val="24"/>
        </w:rPr>
        <w:t>NO</w:t>
      </w:r>
      <w:r w:rsidR="00A377A8" w:rsidRPr="00A377A8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A377A8">
        <w:rPr>
          <w:rFonts w:ascii="Times New Roman" w:hAnsi="Times New Roman" w:cs="Times New Roman"/>
          <w:b/>
          <w:sz w:val="24"/>
          <w:szCs w:val="24"/>
        </w:rPr>
        <w:t>)</w:t>
      </w:r>
      <w:r w:rsidR="00A377A8" w:rsidRPr="00A377A8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A377A8">
        <w:rPr>
          <w:rFonts w:ascii="Times New Roman" w:hAnsi="Times New Roman" w:cs="Times New Roman"/>
          <w:b/>
          <w:sz w:val="24"/>
          <w:szCs w:val="24"/>
        </w:rPr>
        <w:t xml:space="preserve"> NP</w:t>
      </w:r>
      <w:r w:rsidRPr="001D5293">
        <w:rPr>
          <w:rFonts w:ascii="Times New Roman" w:hAnsi="Times New Roman" w:cs="Times New Roman"/>
          <w:b/>
          <w:sz w:val="24"/>
          <w:szCs w:val="24"/>
        </w:rPr>
        <w:t xml:space="preserve"> inhalation </w:t>
      </w:r>
    </w:p>
    <w:p w14:paraId="0905C8F0" w14:textId="77777777" w:rsidR="009865CB" w:rsidRDefault="009865CB" w:rsidP="009865CB">
      <w:pPr>
        <w:pStyle w:val="Bezmezer"/>
        <w:shd w:val="clear" w:color="auto" w:fill="FFFFFF" w:themeFill="background1"/>
        <w:spacing w:after="20"/>
        <w:jc w:val="both"/>
        <w:rPr>
          <w:b/>
          <w:noProof/>
          <w:color w:val="000000" w:themeColor="text1"/>
        </w:rPr>
      </w:pPr>
    </w:p>
    <w:tbl>
      <w:tblPr>
        <w:tblW w:w="52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93"/>
        <w:gridCol w:w="487"/>
        <w:gridCol w:w="487"/>
        <w:gridCol w:w="487"/>
        <w:gridCol w:w="487"/>
        <w:gridCol w:w="487"/>
        <w:gridCol w:w="514"/>
        <w:gridCol w:w="514"/>
        <w:gridCol w:w="514"/>
        <w:gridCol w:w="514"/>
        <w:gridCol w:w="514"/>
        <w:gridCol w:w="434"/>
        <w:gridCol w:w="547"/>
        <w:gridCol w:w="434"/>
        <w:gridCol w:w="434"/>
        <w:gridCol w:w="434"/>
      </w:tblGrid>
      <w:tr w:rsidR="009865CB" w:rsidRPr="00DE37D4" w14:paraId="72B623BD" w14:textId="77777777" w:rsidTr="00993832">
        <w:trPr>
          <w:cantSplit/>
          <w:trHeight w:val="83"/>
        </w:trPr>
        <w:tc>
          <w:tcPr>
            <w:tcW w:w="1189" w:type="pct"/>
            <w:vMerge w:val="restart"/>
            <w:shd w:val="clear" w:color="auto" w:fill="auto"/>
            <w:noWrap/>
            <w:vAlign w:val="center"/>
          </w:tcPr>
          <w:p w14:paraId="3DFA5057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b/>
                <w:sz w:val="24"/>
                <w:szCs w:val="24"/>
              </w:rPr>
              <w:t>liver</w:t>
            </w:r>
          </w:p>
        </w:tc>
        <w:tc>
          <w:tcPr>
            <w:tcW w:w="3811" w:type="pct"/>
            <w:gridSpan w:val="15"/>
            <w:shd w:val="clear" w:color="auto" w:fill="auto"/>
            <w:noWrap/>
            <w:vAlign w:val="center"/>
          </w:tcPr>
          <w:p w14:paraId="46E8F970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11 weeks</w:t>
            </w:r>
          </w:p>
        </w:tc>
      </w:tr>
      <w:tr w:rsidR="00993832" w:rsidRPr="00DE37D4" w14:paraId="7A590A9C" w14:textId="77777777" w:rsidTr="00993832">
        <w:trPr>
          <w:trHeight w:val="83"/>
        </w:trPr>
        <w:tc>
          <w:tcPr>
            <w:tcW w:w="1189" w:type="pct"/>
            <w:vMerge/>
            <w:shd w:val="clear" w:color="auto" w:fill="auto"/>
            <w:noWrap/>
            <w:vAlign w:val="bottom"/>
          </w:tcPr>
          <w:p w14:paraId="5085F2A2" w14:textId="77777777" w:rsidR="009865CB" w:rsidRPr="00DE37D4" w:rsidRDefault="009865CB" w:rsidP="006133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2" w:type="pct"/>
            <w:shd w:val="clear" w:color="auto" w:fill="auto"/>
            <w:noWrap/>
            <w:vAlign w:val="bottom"/>
          </w:tcPr>
          <w:p w14:paraId="3DBA1D20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co1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27FC1A29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co2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0D845FF4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co3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2A61CAF0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co4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04B334F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co5</w:t>
            </w:r>
          </w:p>
        </w:tc>
        <w:tc>
          <w:tcPr>
            <w:tcW w:w="266" w:type="pct"/>
            <w:shd w:val="clear" w:color="auto" w:fill="F7CAAC" w:themeFill="accent2" w:themeFillTint="66"/>
            <w:noWrap/>
            <w:vAlign w:val="bottom"/>
          </w:tcPr>
          <w:p w14:paraId="6A0421DA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Pb1</w:t>
            </w:r>
          </w:p>
        </w:tc>
        <w:tc>
          <w:tcPr>
            <w:tcW w:w="266" w:type="pct"/>
            <w:shd w:val="clear" w:color="auto" w:fill="F7CAAC" w:themeFill="accent2" w:themeFillTint="66"/>
            <w:noWrap/>
            <w:vAlign w:val="bottom"/>
          </w:tcPr>
          <w:p w14:paraId="3B938987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Pb2</w:t>
            </w:r>
          </w:p>
        </w:tc>
        <w:tc>
          <w:tcPr>
            <w:tcW w:w="266" w:type="pct"/>
            <w:shd w:val="clear" w:color="auto" w:fill="F7CAAC" w:themeFill="accent2" w:themeFillTint="66"/>
            <w:noWrap/>
            <w:vAlign w:val="bottom"/>
          </w:tcPr>
          <w:p w14:paraId="260FD803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Pb3</w:t>
            </w:r>
          </w:p>
        </w:tc>
        <w:tc>
          <w:tcPr>
            <w:tcW w:w="266" w:type="pct"/>
            <w:shd w:val="clear" w:color="auto" w:fill="F7CAAC" w:themeFill="accent2" w:themeFillTint="66"/>
            <w:noWrap/>
            <w:vAlign w:val="bottom"/>
          </w:tcPr>
          <w:p w14:paraId="48DEA802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Pb4</w:t>
            </w:r>
          </w:p>
        </w:tc>
        <w:tc>
          <w:tcPr>
            <w:tcW w:w="266" w:type="pct"/>
            <w:shd w:val="clear" w:color="auto" w:fill="F7CAAC" w:themeFill="accent2" w:themeFillTint="66"/>
            <w:noWrap/>
            <w:vAlign w:val="bottom"/>
          </w:tcPr>
          <w:p w14:paraId="20E0220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Pb5</w:t>
            </w:r>
          </w:p>
        </w:tc>
        <w:tc>
          <w:tcPr>
            <w:tcW w:w="225" w:type="pct"/>
            <w:shd w:val="clear" w:color="auto" w:fill="D9D9D9" w:themeFill="background1" w:themeFillShade="D9"/>
          </w:tcPr>
          <w:p w14:paraId="518737F2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cl1</w:t>
            </w:r>
          </w:p>
        </w:tc>
        <w:tc>
          <w:tcPr>
            <w:tcW w:w="283" w:type="pct"/>
            <w:shd w:val="clear" w:color="auto" w:fill="D9D9D9" w:themeFill="background1" w:themeFillShade="D9"/>
          </w:tcPr>
          <w:p w14:paraId="4B7A15F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cl2</w:t>
            </w:r>
          </w:p>
        </w:tc>
        <w:tc>
          <w:tcPr>
            <w:tcW w:w="225" w:type="pct"/>
            <w:shd w:val="clear" w:color="auto" w:fill="D9D9D9" w:themeFill="background1" w:themeFillShade="D9"/>
          </w:tcPr>
          <w:p w14:paraId="25AA1A92" w14:textId="77777777" w:rsidR="009865CB" w:rsidRPr="00DE37D4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cl3</w:t>
            </w:r>
          </w:p>
        </w:tc>
        <w:tc>
          <w:tcPr>
            <w:tcW w:w="225" w:type="pct"/>
            <w:shd w:val="clear" w:color="auto" w:fill="D9D9D9" w:themeFill="background1" w:themeFillShade="D9"/>
          </w:tcPr>
          <w:p w14:paraId="09CA2B75" w14:textId="77777777" w:rsidR="009865CB" w:rsidRPr="00DE37D4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cl4</w:t>
            </w:r>
          </w:p>
        </w:tc>
        <w:tc>
          <w:tcPr>
            <w:tcW w:w="225" w:type="pct"/>
            <w:shd w:val="clear" w:color="auto" w:fill="D9D9D9" w:themeFill="background1" w:themeFillShade="D9"/>
          </w:tcPr>
          <w:p w14:paraId="2BF1E7DE" w14:textId="77777777" w:rsidR="009865CB" w:rsidRPr="00DE37D4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cl5</w:t>
            </w:r>
          </w:p>
        </w:tc>
      </w:tr>
      <w:tr w:rsidR="00993832" w:rsidRPr="00DE37D4" w14:paraId="7EF578AE" w14:textId="77777777" w:rsidTr="00993832">
        <w:trPr>
          <w:trHeight w:val="83"/>
        </w:trPr>
        <w:tc>
          <w:tcPr>
            <w:tcW w:w="1189" w:type="pct"/>
            <w:shd w:val="clear" w:color="auto" w:fill="auto"/>
            <w:noWrap/>
            <w:vAlign w:val="bottom"/>
            <w:hideMark/>
          </w:tcPr>
          <w:p w14:paraId="44F8F024" w14:textId="77777777" w:rsidR="009865CB" w:rsidRPr="00DE37D4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mononucl</w:t>
            </w:r>
            <w:proofErr w:type="spellEnd"/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. cell inf.</w:t>
            </w:r>
          </w:p>
        </w:tc>
        <w:tc>
          <w:tcPr>
            <w:tcW w:w="282" w:type="pct"/>
            <w:shd w:val="clear" w:color="auto" w:fill="auto"/>
            <w:noWrap/>
            <w:vAlign w:val="bottom"/>
          </w:tcPr>
          <w:p w14:paraId="1D217D75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28D6A5F5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4DA9612C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7601C586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3D039F24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4EFCEC7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58094B07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779040A7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740D4332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3BD7D12C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61805023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283" w:type="pct"/>
          </w:tcPr>
          <w:p w14:paraId="128F2FA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+++</w:t>
            </w:r>
          </w:p>
        </w:tc>
        <w:tc>
          <w:tcPr>
            <w:tcW w:w="225" w:type="pct"/>
          </w:tcPr>
          <w:p w14:paraId="1A24B4F9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0D3F85FC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5903B9A3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93832" w:rsidRPr="00DE37D4" w14:paraId="4E434348" w14:textId="77777777" w:rsidTr="00993832">
        <w:trPr>
          <w:trHeight w:val="83"/>
        </w:trPr>
        <w:tc>
          <w:tcPr>
            <w:tcW w:w="1189" w:type="pct"/>
            <w:shd w:val="clear" w:color="auto" w:fill="auto"/>
            <w:noWrap/>
            <w:vAlign w:val="bottom"/>
            <w:hideMark/>
          </w:tcPr>
          <w:p w14:paraId="2A239C94" w14:textId="77777777" w:rsidR="009865CB" w:rsidRPr="00DE37D4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 xml:space="preserve">focal necrosis </w:t>
            </w:r>
          </w:p>
        </w:tc>
        <w:tc>
          <w:tcPr>
            <w:tcW w:w="282" w:type="pct"/>
            <w:shd w:val="clear" w:color="auto" w:fill="auto"/>
            <w:noWrap/>
            <w:vAlign w:val="bottom"/>
          </w:tcPr>
          <w:p w14:paraId="333AACD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6D065E9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2868C66A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5690A374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05DB75E8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4F46F3D0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700444A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6ECBCA68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1B20FA16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5B26CCAC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7A86C28A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pct"/>
          </w:tcPr>
          <w:p w14:paraId="1EE22318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6469060A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2C19A1EC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6E65B0F9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93832" w:rsidRPr="00DE37D4" w14:paraId="34D09D89" w14:textId="77777777" w:rsidTr="00993832">
        <w:trPr>
          <w:trHeight w:val="83"/>
        </w:trPr>
        <w:tc>
          <w:tcPr>
            <w:tcW w:w="1189" w:type="pct"/>
            <w:shd w:val="clear" w:color="auto" w:fill="auto"/>
            <w:noWrap/>
            <w:vAlign w:val="bottom"/>
            <w:hideMark/>
          </w:tcPr>
          <w:p w14:paraId="057900B2" w14:textId="77777777" w:rsidR="009865CB" w:rsidRPr="00DE37D4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polynuclear hep.</w:t>
            </w:r>
          </w:p>
        </w:tc>
        <w:tc>
          <w:tcPr>
            <w:tcW w:w="282" w:type="pct"/>
            <w:shd w:val="clear" w:color="auto" w:fill="auto"/>
            <w:noWrap/>
            <w:vAlign w:val="bottom"/>
          </w:tcPr>
          <w:p w14:paraId="0E1C507C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6F4851C7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447629F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0435C1E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1D5D73F9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2536C6E3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4178CB7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5222FF6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23ADFF52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6528B6E4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65FD3B51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pct"/>
          </w:tcPr>
          <w:p w14:paraId="3ED9813F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39401A2A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6B3893A6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748531B3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832" w:rsidRPr="00DE37D4" w14:paraId="281BFB74" w14:textId="77777777" w:rsidTr="00993832">
        <w:trPr>
          <w:trHeight w:val="83"/>
        </w:trPr>
        <w:tc>
          <w:tcPr>
            <w:tcW w:w="1189" w:type="pct"/>
            <w:shd w:val="clear" w:color="auto" w:fill="auto"/>
            <w:noWrap/>
            <w:vAlign w:val="bottom"/>
            <w:hideMark/>
          </w:tcPr>
          <w:p w14:paraId="42384DD6" w14:textId="77777777" w:rsidR="009865CB" w:rsidRPr="00DE37D4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 xml:space="preserve">steatosis </w:t>
            </w:r>
            <w:proofErr w:type="spellStart"/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macroves</w:t>
            </w:r>
            <w:proofErr w:type="spellEnd"/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2" w:type="pct"/>
            <w:shd w:val="clear" w:color="auto" w:fill="auto"/>
            <w:noWrap/>
            <w:vAlign w:val="bottom"/>
          </w:tcPr>
          <w:p w14:paraId="050EE602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279A9758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70ACE2C8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33850E5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1284DB6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0DE2D60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523A179F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19A90E5F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059923AA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5EF9D95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3214D639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pct"/>
          </w:tcPr>
          <w:p w14:paraId="646B11D6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7A98235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3991CB2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292C6B45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832" w:rsidRPr="00DE37D4" w14:paraId="021BB81D" w14:textId="77777777" w:rsidTr="00993832">
        <w:trPr>
          <w:trHeight w:val="83"/>
        </w:trPr>
        <w:tc>
          <w:tcPr>
            <w:tcW w:w="1189" w:type="pct"/>
            <w:shd w:val="clear" w:color="auto" w:fill="auto"/>
            <w:noWrap/>
            <w:vAlign w:val="bottom"/>
            <w:hideMark/>
          </w:tcPr>
          <w:p w14:paraId="548A4C42" w14:textId="77777777" w:rsidR="009865CB" w:rsidRPr="00DE37D4" w:rsidRDefault="00C141FF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hemostasis</w:t>
            </w:r>
          </w:p>
        </w:tc>
        <w:tc>
          <w:tcPr>
            <w:tcW w:w="282" w:type="pct"/>
            <w:shd w:val="clear" w:color="auto" w:fill="auto"/>
            <w:noWrap/>
            <w:vAlign w:val="bottom"/>
          </w:tcPr>
          <w:p w14:paraId="589C65E1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02FD43C8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491DF75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1DA7B555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45E442B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60E123BA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382472F5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695AF96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621F6499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69631C8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1A4AEDF8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283" w:type="pct"/>
          </w:tcPr>
          <w:p w14:paraId="47980508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2E05D7C1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225" w:type="pct"/>
          </w:tcPr>
          <w:p w14:paraId="3132C468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03A59397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</w:tr>
      <w:tr w:rsidR="00993832" w:rsidRPr="00DE37D4" w14:paraId="27174641" w14:textId="77777777" w:rsidTr="00993832">
        <w:trPr>
          <w:trHeight w:val="83"/>
        </w:trPr>
        <w:tc>
          <w:tcPr>
            <w:tcW w:w="1189" w:type="pct"/>
            <w:shd w:val="clear" w:color="auto" w:fill="auto"/>
            <w:noWrap/>
            <w:vAlign w:val="bottom"/>
            <w:hideMark/>
          </w:tcPr>
          <w:p w14:paraId="7C72E31C" w14:textId="77777777" w:rsidR="009865CB" w:rsidRPr="00DE37D4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hepatic remodeling</w:t>
            </w:r>
          </w:p>
        </w:tc>
        <w:tc>
          <w:tcPr>
            <w:tcW w:w="282" w:type="pct"/>
            <w:shd w:val="clear" w:color="auto" w:fill="auto"/>
            <w:noWrap/>
            <w:vAlign w:val="bottom"/>
          </w:tcPr>
          <w:p w14:paraId="5E7F9A50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604FEA9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74E89D64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1AEAF80C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433A9B6F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3A69B835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04CC9CA7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38A26C83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4A29C01F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3EBC39A2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55FBC38F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83" w:type="pct"/>
          </w:tcPr>
          <w:p w14:paraId="368A1845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6AD1E84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225" w:type="pct"/>
          </w:tcPr>
          <w:p w14:paraId="11C9DEF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087C640F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93832" w:rsidRPr="00DE37D4" w14:paraId="276DA8FF" w14:textId="77777777" w:rsidTr="00993832">
        <w:trPr>
          <w:trHeight w:val="83"/>
        </w:trPr>
        <w:tc>
          <w:tcPr>
            <w:tcW w:w="1189" w:type="pct"/>
            <w:shd w:val="clear" w:color="auto" w:fill="auto"/>
            <w:noWrap/>
            <w:vAlign w:val="bottom"/>
            <w:hideMark/>
          </w:tcPr>
          <w:p w14:paraId="42EEE4EF" w14:textId="77777777" w:rsidR="009865CB" w:rsidRPr="00DE37D4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hypertrophic hep.</w:t>
            </w:r>
          </w:p>
        </w:tc>
        <w:tc>
          <w:tcPr>
            <w:tcW w:w="282" w:type="pct"/>
            <w:shd w:val="clear" w:color="auto" w:fill="auto"/>
            <w:vAlign w:val="bottom"/>
          </w:tcPr>
          <w:p w14:paraId="61D17CF0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3CB2F468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3856FED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7C7C5041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481FC400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05AF0D8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27A7434C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56CD7E1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246C37F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66ACBEBF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0C1E9D6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pct"/>
          </w:tcPr>
          <w:p w14:paraId="0D8A11A1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04D2F55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2C1B4973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2DDD8CC2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93832" w:rsidRPr="00DE37D4" w14:paraId="72F657D7" w14:textId="77777777" w:rsidTr="00993832">
        <w:trPr>
          <w:trHeight w:val="83"/>
        </w:trPr>
        <w:tc>
          <w:tcPr>
            <w:tcW w:w="1189" w:type="pct"/>
            <w:shd w:val="clear" w:color="auto" w:fill="auto"/>
            <w:noWrap/>
            <w:vAlign w:val="bottom"/>
          </w:tcPr>
          <w:p w14:paraId="34F91328" w14:textId="77777777" w:rsidR="009865CB" w:rsidRPr="00DE37D4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infiltrate in portal area</w:t>
            </w:r>
          </w:p>
        </w:tc>
        <w:tc>
          <w:tcPr>
            <w:tcW w:w="282" w:type="pct"/>
            <w:shd w:val="clear" w:color="auto" w:fill="auto"/>
            <w:vAlign w:val="bottom"/>
          </w:tcPr>
          <w:p w14:paraId="5260BB2C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63F9786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748DC795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7E2EA519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5E80A797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08AA4146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0696BFBF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6046C765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165C52B3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6EDD4AC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3A8BC05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83" w:type="pct"/>
          </w:tcPr>
          <w:p w14:paraId="1E5F8F9F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225" w:type="pct"/>
          </w:tcPr>
          <w:p w14:paraId="53158673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7BD3D2C0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0848FBF3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93832" w:rsidRPr="00DE37D4" w14:paraId="6E11194D" w14:textId="77777777" w:rsidTr="00993832">
        <w:trPr>
          <w:trHeight w:val="83"/>
        </w:trPr>
        <w:tc>
          <w:tcPr>
            <w:tcW w:w="1189" w:type="pct"/>
            <w:shd w:val="clear" w:color="auto" w:fill="auto"/>
            <w:noWrap/>
            <w:vAlign w:val="bottom"/>
          </w:tcPr>
          <w:p w14:paraId="6F94C6A4" w14:textId="77777777" w:rsidR="009865CB" w:rsidRPr="00DE37D4" w:rsidRDefault="009865CB" w:rsidP="00613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hep. dystrophy</w:t>
            </w:r>
          </w:p>
        </w:tc>
        <w:tc>
          <w:tcPr>
            <w:tcW w:w="282" w:type="pct"/>
            <w:shd w:val="clear" w:color="auto" w:fill="auto"/>
            <w:vAlign w:val="bottom"/>
          </w:tcPr>
          <w:p w14:paraId="39958561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382AA132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5676D587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27EA7822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690F6CE4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0FD15E0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6E117F18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3045B747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7D94E67F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545B8FD2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57A94487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pct"/>
          </w:tcPr>
          <w:p w14:paraId="13B6D5B3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6830E1A8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364DDBA0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63EF4AAF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832" w:rsidRPr="00DE37D4" w14:paraId="71309293" w14:textId="77777777" w:rsidTr="00993832">
        <w:trPr>
          <w:trHeight w:val="83"/>
        </w:trPr>
        <w:tc>
          <w:tcPr>
            <w:tcW w:w="1189" w:type="pct"/>
            <w:shd w:val="clear" w:color="auto" w:fill="auto"/>
            <w:noWrap/>
            <w:vAlign w:val="bottom"/>
          </w:tcPr>
          <w:p w14:paraId="2104973C" w14:textId="77777777" w:rsidR="009865CB" w:rsidRPr="00BE4C5D" w:rsidRDefault="009865CB" w:rsidP="006133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4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vacuoles in nuclei </w:t>
            </w:r>
          </w:p>
        </w:tc>
        <w:tc>
          <w:tcPr>
            <w:tcW w:w="282" w:type="pct"/>
            <w:shd w:val="clear" w:color="auto" w:fill="auto"/>
            <w:vAlign w:val="bottom"/>
          </w:tcPr>
          <w:p w14:paraId="482AA0C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2667C7A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7663B3E0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69F88086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7D678119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06D095E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0B141956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1D1CBE3A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72BA8392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78566355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252DB847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pct"/>
          </w:tcPr>
          <w:p w14:paraId="66035422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28BF7C1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55091D41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" w:type="pct"/>
          </w:tcPr>
          <w:p w14:paraId="59B433B5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993832" w:rsidRPr="00DE37D4" w14:paraId="4DD4D488" w14:textId="77777777" w:rsidTr="00993832">
        <w:trPr>
          <w:trHeight w:val="83"/>
        </w:trPr>
        <w:tc>
          <w:tcPr>
            <w:tcW w:w="1189" w:type="pct"/>
            <w:shd w:val="clear" w:color="auto" w:fill="auto"/>
            <w:noWrap/>
            <w:vAlign w:val="bottom"/>
          </w:tcPr>
          <w:p w14:paraId="6F73F9DA" w14:textId="77777777" w:rsidR="009865CB" w:rsidRPr="00BE4C5D" w:rsidRDefault="009865CB" w:rsidP="006133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4C5D">
              <w:rPr>
                <w:rFonts w:ascii="Times New Roman" w:hAnsi="Times New Roman" w:cs="Times New Roman"/>
                <w:bCs/>
                <w:sz w:val="24"/>
                <w:szCs w:val="24"/>
              </w:rPr>
              <w:t>megakaryocytes</w:t>
            </w:r>
          </w:p>
        </w:tc>
        <w:tc>
          <w:tcPr>
            <w:tcW w:w="282" w:type="pct"/>
            <w:shd w:val="clear" w:color="auto" w:fill="auto"/>
            <w:vAlign w:val="bottom"/>
          </w:tcPr>
          <w:p w14:paraId="4F450220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256F6F0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3F040F01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19C06591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pct"/>
            <w:shd w:val="clear" w:color="auto" w:fill="auto"/>
            <w:noWrap/>
            <w:vAlign w:val="bottom"/>
          </w:tcPr>
          <w:p w14:paraId="05053B1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34B91C9A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3C8B16B6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3EF32AFE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11C53B2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66" w:type="pct"/>
            <w:shd w:val="clear" w:color="auto" w:fill="auto"/>
            <w:noWrap/>
            <w:vAlign w:val="bottom"/>
          </w:tcPr>
          <w:p w14:paraId="567BEC36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" w:type="pct"/>
          </w:tcPr>
          <w:p w14:paraId="6B21BCAA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83" w:type="pct"/>
          </w:tcPr>
          <w:p w14:paraId="084FB8E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225" w:type="pct"/>
          </w:tcPr>
          <w:p w14:paraId="7576169D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" w:type="pct"/>
          </w:tcPr>
          <w:p w14:paraId="4E4E7FEB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" w:type="pct"/>
          </w:tcPr>
          <w:p w14:paraId="348E3004" w14:textId="77777777" w:rsidR="009865CB" w:rsidRPr="00DE37D4" w:rsidRDefault="009865CB" w:rsidP="006133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7D4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</w:tbl>
    <w:p w14:paraId="78EA3F64" w14:textId="77777777" w:rsidR="009865CB" w:rsidRDefault="009865CB" w:rsidP="009865CB">
      <w:pPr>
        <w:pStyle w:val="Bezmezer"/>
        <w:shd w:val="clear" w:color="auto" w:fill="FFFFFF" w:themeFill="background1"/>
        <w:spacing w:after="20"/>
        <w:jc w:val="both"/>
        <w:rPr>
          <w:b/>
          <w:noProof/>
          <w:color w:val="000000" w:themeColor="text1"/>
        </w:rPr>
      </w:pPr>
    </w:p>
    <w:p w14:paraId="4D8EE54D" w14:textId="77777777" w:rsidR="009865CB" w:rsidRDefault="009865CB" w:rsidP="009865CB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DFF8C1E" w14:textId="77777777" w:rsidR="009865CB" w:rsidRPr="009F573B" w:rsidRDefault="009865CB" w:rsidP="009865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73B">
        <w:rPr>
          <w:rFonts w:ascii="Times New Roman" w:hAnsi="Times New Roman" w:cs="Times New Roman"/>
          <w:sz w:val="24"/>
          <w:szCs w:val="24"/>
        </w:rPr>
        <w:t xml:space="preserve">We evaluated at least 8-10 slides per organ and assessed alterations in </w:t>
      </w:r>
      <w:r>
        <w:rPr>
          <w:rFonts w:ascii="Times New Roman" w:hAnsi="Times New Roman" w:cs="Times New Roman"/>
          <w:sz w:val="24"/>
          <w:szCs w:val="24"/>
        </w:rPr>
        <w:t>histo</w:t>
      </w:r>
      <w:r w:rsidRPr="009F573B">
        <w:rPr>
          <w:rFonts w:ascii="Times New Roman" w:hAnsi="Times New Roman" w:cs="Times New Roman"/>
          <w:sz w:val="24"/>
          <w:szCs w:val="24"/>
        </w:rPr>
        <w:t>patho</w:t>
      </w:r>
      <w:r>
        <w:rPr>
          <w:rFonts w:ascii="Times New Roman" w:hAnsi="Times New Roman" w:cs="Times New Roman"/>
          <w:sz w:val="24"/>
          <w:szCs w:val="24"/>
        </w:rPr>
        <w:t>lo</w:t>
      </w:r>
      <w:r w:rsidRPr="009F573B">
        <w:rPr>
          <w:rFonts w:ascii="Times New Roman" w:hAnsi="Times New Roman" w:cs="Times New Roman"/>
          <w:sz w:val="24"/>
          <w:szCs w:val="24"/>
        </w:rPr>
        <w:t xml:space="preserve">gical changes as follows: mononuclear cell infiltrate, focal necrosis (degenerating hepatocytes), polynuclear hepatocytes, macrovesicular steatosis, </w:t>
      </w:r>
      <w:r w:rsidR="00C141FF" w:rsidRPr="009F573B">
        <w:rPr>
          <w:rFonts w:ascii="Times New Roman" w:hAnsi="Times New Roman" w:cs="Times New Roman"/>
          <w:sz w:val="24"/>
          <w:szCs w:val="24"/>
        </w:rPr>
        <w:t>hemostasis</w:t>
      </w:r>
      <w:r w:rsidRPr="009F573B">
        <w:rPr>
          <w:rFonts w:ascii="Times New Roman" w:hAnsi="Times New Roman" w:cs="Times New Roman"/>
          <w:sz w:val="24"/>
          <w:szCs w:val="24"/>
        </w:rPr>
        <w:t>, hepatic remodeling, hypertrophic hepatocytes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F573B">
        <w:rPr>
          <w:rFonts w:ascii="Times New Roman" w:hAnsi="Times New Roman" w:cs="Times New Roman"/>
          <w:sz w:val="24"/>
          <w:szCs w:val="24"/>
        </w:rPr>
        <w:t xml:space="preserve"> infiltrate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F573B">
        <w:rPr>
          <w:rFonts w:ascii="Times New Roman" w:hAnsi="Times New Roman" w:cs="Times New Roman"/>
          <w:sz w:val="24"/>
          <w:szCs w:val="24"/>
        </w:rPr>
        <w:t xml:space="preserve"> in portal area</w:t>
      </w:r>
      <w:r>
        <w:rPr>
          <w:rFonts w:ascii="Times New Roman" w:hAnsi="Times New Roman" w:cs="Times New Roman"/>
          <w:sz w:val="24"/>
          <w:szCs w:val="24"/>
        </w:rPr>
        <w:t xml:space="preserve">, hepatocyte dystrophy, vacuoles in hepatocyte nuclei, presence of megakaryocytes; </w:t>
      </w:r>
      <w:r w:rsidRPr="009F573B">
        <w:rPr>
          <w:rFonts w:ascii="Times New Roman" w:hAnsi="Times New Roman" w:cs="Times New Roman"/>
          <w:sz w:val="24"/>
          <w:szCs w:val="24"/>
        </w:rPr>
        <w:t>co1 - co5 control animals, Pb1 - Pb5 exposed animals, cl</w:t>
      </w:r>
      <w:r>
        <w:rPr>
          <w:rFonts w:ascii="Times New Roman" w:hAnsi="Times New Roman" w:cs="Times New Roman"/>
          <w:sz w:val="24"/>
          <w:szCs w:val="24"/>
        </w:rPr>
        <w:t xml:space="preserve">1 - cl5 animals after </w:t>
      </w:r>
      <w:r w:rsidR="00445C02">
        <w:rPr>
          <w:rFonts w:ascii="Times New Roman" w:hAnsi="Times New Roman" w:cs="Times New Roman"/>
          <w:sz w:val="24"/>
          <w:szCs w:val="24"/>
        </w:rPr>
        <w:t xml:space="preserve">a 5-week </w:t>
      </w:r>
      <w:r>
        <w:rPr>
          <w:rFonts w:ascii="Times New Roman" w:hAnsi="Times New Roman" w:cs="Times New Roman"/>
          <w:sz w:val="24"/>
          <w:szCs w:val="24"/>
        </w:rPr>
        <w:t xml:space="preserve">clearance </w:t>
      </w:r>
      <w:r w:rsidR="00445C02">
        <w:rPr>
          <w:rFonts w:ascii="Times New Roman" w:hAnsi="Times New Roman" w:cs="Times New Roman"/>
          <w:sz w:val="24"/>
          <w:szCs w:val="24"/>
        </w:rPr>
        <w:t xml:space="preserve">period </w:t>
      </w:r>
      <w:r>
        <w:rPr>
          <w:rFonts w:ascii="Times New Roman" w:hAnsi="Times New Roman" w:cs="Times New Roman"/>
          <w:sz w:val="24"/>
          <w:szCs w:val="24"/>
        </w:rPr>
        <w:t>at designated time-points.</w:t>
      </w:r>
    </w:p>
    <w:p w14:paraId="4FAF503C" w14:textId="77777777" w:rsidR="009865CB" w:rsidRDefault="009865CB" w:rsidP="009865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</w:t>
      </w:r>
      <w:r w:rsidRPr="009F573B">
        <w:rPr>
          <w:rFonts w:ascii="Times New Roman" w:hAnsi="Times New Roman" w:cs="Times New Roman"/>
          <w:sz w:val="24"/>
          <w:szCs w:val="24"/>
        </w:rPr>
        <w:t>ncreased level of phenotype was labelled by increased number of + symbols, where "+" means mild phenotype, "++" moderate phenotype, and "++</w:t>
      </w:r>
      <w:r>
        <w:rPr>
          <w:rFonts w:ascii="Times New Roman" w:hAnsi="Times New Roman" w:cs="Times New Roman"/>
          <w:sz w:val="24"/>
          <w:szCs w:val="24"/>
        </w:rPr>
        <w:t>+</w:t>
      </w:r>
      <w:r w:rsidRPr="009F573B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severe phenotype </w:t>
      </w:r>
      <w:r w:rsidRPr="009F573B">
        <w:rPr>
          <w:rFonts w:ascii="Times New Roman" w:hAnsi="Times New Roman" w:cs="Times New Roman"/>
          <w:sz w:val="24"/>
          <w:szCs w:val="24"/>
        </w:rPr>
        <w:t>in releva</w:t>
      </w:r>
      <w:r>
        <w:rPr>
          <w:rFonts w:ascii="Times New Roman" w:hAnsi="Times New Roman" w:cs="Times New Roman"/>
          <w:sz w:val="24"/>
          <w:szCs w:val="24"/>
        </w:rPr>
        <w:t>nt type of alteration in organ.</w:t>
      </w:r>
    </w:p>
    <w:p w14:paraId="13A5F906" w14:textId="77777777" w:rsidR="009865CB" w:rsidRDefault="009865CB" w:rsidP="009865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4F0BE2" w14:textId="77777777" w:rsidR="000109DF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87B97D" w14:textId="77777777" w:rsidR="000109DF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E3C8D3" w14:textId="77777777" w:rsidR="000109DF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9C2D60" w14:textId="77777777" w:rsidR="000109DF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85BD33" w14:textId="77777777" w:rsidR="000109DF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B83B26" w14:textId="77777777" w:rsidR="000109DF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C1F0AE" w14:textId="77777777" w:rsidR="00301E34" w:rsidRPr="00C141FF" w:rsidRDefault="00301E34" w:rsidP="00301E34">
      <w:pPr>
        <w:spacing w:after="0" w:line="276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C141F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S4: </w:t>
      </w:r>
      <w:r w:rsidR="00C141FF" w:rsidRPr="00C141FF">
        <w:rPr>
          <w:rFonts w:ascii="Times New Roman" w:eastAsia="MinionPro-Regular" w:hAnsi="Times New Roman" w:cs="Times New Roman"/>
          <w:b/>
          <w:sz w:val="24"/>
          <w:szCs w:val="24"/>
        </w:rPr>
        <w:t>A</w:t>
      </w:r>
      <w:r w:rsidRPr="00C141FF">
        <w:rPr>
          <w:rFonts w:ascii="Times New Roman" w:eastAsia="MinionPro-Regular" w:hAnsi="Times New Roman" w:cs="Times New Roman"/>
          <w:b/>
          <w:sz w:val="24"/>
          <w:szCs w:val="24"/>
        </w:rPr>
        <w:t xml:space="preserve">nalysis of </w:t>
      </w:r>
      <w:r w:rsidR="000E66A3" w:rsidRPr="00C141FF">
        <w:rPr>
          <w:rFonts w:ascii="Times New Roman" w:eastAsia="MinionPro-Regular" w:hAnsi="Times New Roman" w:cs="Times New Roman"/>
          <w:b/>
          <w:sz w:val="24"/>
          <w:szCs w:val="24"/>
        </w:rPr>
        <w:t>macrophage</w:t>
      </w:r>
      <w:r w:rsidR="00C141FF" w:rsidRPr="00C141FF">
        <w:rPr>
          <w:rFonts w:ascii="Times New Roman" w:eastAsia="MinionPro-Regular" w:hAnsi="Times New Roman" w:cs="Times New Roman"/>
          <w:b/>
          <w:sz w:val="24"/>
          <w:szCs w:val="24"/>
        </w:rPr>
        <w:t xml:space="preserve"> number</w:t>
      </w:r>
      <w:r w:rsidR="000E66A3" w:rsidRPr="00C141FF">
        <w:rPr>
          <w:rFonts w:ascii="Times New Roman" w:eastAsia="MinionPro-Regular" w:hAnsi="Times New Roman" w:cs="Times New Roman"/>
          <w:b/>
          <w:sz w:val="24"/>
          <w:szCs w:val="24"/>
        </w:rPr>
        <w:t>s</w:t>
      </w:r>
      <w:r w:rsidR="00C141FF" w:rsidRPr="00C141FF">
        <w:rPr>
          <w:rFonts w:ascii="Times New Roman" w:eastAsia="MinionPro-Regular" w:hAnsi="Times New Roman" w:cs="Times New Roman"/>
          <w:b/>
          <w:sz w:val="24"/>
          <w:szCs w:val="24"/>
        </w:rPr>
        <w:t xml:space="preserve"> in liver</w:t>
      </w:r>
    </w:p>
    <w:tbl>
      <w:tblPr>
        <w:tblStyle w:val="Mkatabulky"/>
        <w:tblW w:w="9272" w:type="dxa"/>
        <w:tblLook w:val="04A0" w:firstRow="1" w:lastRow="0" w:firstColumn="1" w:lastColumn="0" w:noHBand="0" w:noVBand="1"/>
      </w:tblPr>
      <w:tblGrid>
        <w:gridCol w:w="1317"/>
        <w:gridCol w:w="1553"/>
        <w:gridCol w:w="2114"/>
        <w:gridCol w:w="2117"/>
        <w:gridCol w:w="2171"/>
      </w:tblGrid>
      <w:tr w:rsidR="00301E34" w:rsidRPr="00F75C9A" w14:paraId="3F5BBDD2" w14:textId="77777777" w:rsidTr="00763307">
        <w:trPr>
          <w:trHeight w:val="659"/>
        </w:trPr>
        <w:tc>
          <w:tcPr>
            <w:tcW w:w="1317" w:type="dxa"/>
          </w:tcPr>
          <w:p w14:paraId="7A3B0ECF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46B425F7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14:paraId="08215DDC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proofErr w:type="gramStart"/>
            <w:r w:rsidRPr="00F75C9A">
              <w:rPr>
                <w:rFonts w:ascii="Times New Roman" w:hAnsi="Times New Roman" w:cs="Times New Roman"/>
                <w:sz w:val="24"/>
                <w:szCs w:val="24"/>
              </w:rPr>
              <w:t xml:space="preserve">macrophages/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slide</w:t>
            </w:r>
            <w:proofErr w:type="gramEnd"/>
          </w:p>
        </w:tc>
        <w:tc>
          <w:tcPr>
            <w:tcW w:w="2117" w:type="dxa"/>
          </w:tcPr>
          <w:p w14:paraId="031A6E55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number of macrophages/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  <w:r w:rsidRPr="00F75C9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71" w:type="dxa"/>
          </w:tcPr>
          <w:p w14:paraId="28076934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mean number of macrophages/ mm</w:t>
            </w:r>
            <w:r w:rsidRPr="00F75C9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301E34" w:rsidRPr="00F75C9A" w14:paraId="4D38D30C" w14:textId="77777777" w:rsidTr="00763307">
        <w:trPr>
          <w:trHeight w:val="659"/>
        </w:trPr>
        <w:tc>
          <w:tcPr>
            <w:tcW w:w="1317" w:type="dxa"/>
          </w:tcPr>
          <w:p w14:paraId="3D8DE82C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ctr/11w /1</w:t>
            </w:r>
          </w:p>
        </w:tc>
        <w:tc>
          <w:tcPr>
            <w:tcW w:w="1553" w:type="dxa"/>
          </w:tcPr>
          <w:p w14:paraId="0810B362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03BE7073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3BECA7F2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00F3C34A" w14:textId="77777777" w:rsidR="00301E34" w:rsidRPr="0072178E" w:rsidRDefault="00763307" w:rsidP="007633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31.4</w:t>
            </w:r>
            <w:r w:rsidR="00301E34" w:rsidRPr="0072178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33.0</w:t>
            </w:r>
          </w:p>
          <w:p w14:paraId="22978F3A" w14:textId="77777777" w:rsidR="00301E34" w:rsidRPr="0072178E" w:rsidRDefault="00763307" w:rsidP="007633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32.20</w:t>
            </w:r>
          </w:p>
          <w:p w14:paraId="2B5E7765" w14:textId="77777777" w:rsidR="00301E34" w:rsidRPr="0072178E" w:rsidRDefault="005F2FFD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6.49</w:t>
            </w:r>
          </w:p>
        </w:tc>
        <w:tc>
          <w:tcPr>
            <w:tcW w:w="2117" w:type="dxa"/>
          </w:tcPr>
          <w:p w14:paraId="62171C11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B9CAD7A" w14:textId="77777777" w:rsidR="00301E34" w:rsidRPr="00F75C9A" w:rsidRDefault="00763307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2171" w:type="dxa"/>
          </w:tcPr>
          <w:p w14:paraId="34B7F5B1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0594F03" w14:textId="77777777" w:rsidR="00301E34" w:rsidRPr="00F75C9A" w:rsidRDefault="00935FCA" w:rsidP="007633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428</w:t>
            </w:r>
            <w:r w:rsidR="00301E3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68</w:t>
            </w:r>
          </w:p>
        </w:tc>
      </w:tr>
      <w:tr w:rsidR="00301E34" w:rsidRPr="00F75C9A" w14:paraId="50C495B4" w14:textId="77777777" w:rsidTr="00763307">
        <w:trPr>
          <w:trHeight w:val="659"/>
        </w:trPr>
        <w:tc>
          <w:tcPr>
            <w:tcW w:w="1317" w:type="dxa"/>
          </w:tcPr>
          <w:p w14:paraId="18054C9A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ctr/11w /2</w:t>
            </w:r>
          </w:p>
        </w:tc>
        <w:tc>
          <w:tcPr>
            <w:tcW w:w="1553" w:type="dxa"/>
          </w:tcPr>
          <w:p w14:paraId="1E58703C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41D681CB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5D3E13F9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31911F62" w14:textId="77777777" w:rsidR="00301E34" w:rsidRPr="0072178E" w:rsidRDefault="00763307" w:rsidP="007633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36.7</w:t>
            </w:r>
            <w:r w:rsidR="00301E34" w:rsidRPr="0072178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38</w:t>
            </w:r>
            <w:r w:rsidR="00301E34" w:rsidRPr="0072178E">
              <w:rPr>
                <w:rFonts w:ascii="Times New Roman" w:hAnsi="Times New Roman" w:cs="Times New Roman"/>
              </w:rPr>
              <w:t>.6</w:t>
            </w:r>
          </w:p>
          <w:p w14:paraId="276DC9F8" w14:textId="77777777" w:rsidR="00301E34" w:rsidRPr="0072178E" w:rsidRDefault="00763307" w:rsidP="007633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37.65</w:t>
            </w:r>
          </w:p>
          <w:p w14:paraId="39EA00FE" w14:textId="77777777" w:rsidR="00301E34" w:rsidRPr="0072178E" w:rsidRDefault="004A05E1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5.20</w:t>
            </w:r>
          </w:p>
        </w:tc>
        <w:tc>
          <w:tcPr>
            <w:tcW w:w="2117" w:type="dxa"/>
          </w:tcPr>
          <w:p w14:paraId="6134D834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572B1E" w14:textId="77777777" w:rsidR="00301E34" w:rsidRPr="00F75C9A" w:rsidRDefault="00763307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2171" w:type="dxa"/>
          </w:tcPr>
          <w:p w14:paraId="021DEAC7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34" w:rsidRPr="00F75C9A" w14:paraId="68515664" w14:textId="77777777" w:rsidTr="00763307">
        <w:trPr>
          <w:trHeight w:val="659"/>
        </w:trPr>
        <w:tc>
          <w:tcPr>
            <w:tcW w:w="1317" w:type="dxa"/>
          </w:tcPr>
          <w:p w14:paraId="20B00A30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ctr/11w /3</w:t>
            </w:r>
          </w:p>
        </w:tc>
        <w:tc>
          <w:tcPr>
            <w:tcW w:w="1553" w:type="dxa"/>
          </w:tcPr>
          <w:p w14:paraId="1C839E38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00598877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05D4E09A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52B91D3B" w14:textId="77777777" w:rsidR="00301E34" w:rsidRPr="0072178E" w:rsidRDefault="00763307" w:rsidP="007633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39.3</w:t>
            </w:r>
            <w:r w:rsidR="00301E34" w:rsidRPr="0072178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43.8</w:t>
            </w:r>
          </w:p>
          <w:p w14:paraId="22A34BDE" w14:textId="77777777" w:rsidR="00301E34" w:rsidRPr="0072178E" w:rsidRDefault="00763307" w:rsidP="007633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41.55</w:t>
            </w:r>
          </w:p>
          <w:p w14:paraId="6DA258C4" w14:textId="77777777" w:rsidR="00301E34" w:rsidRPr="0072178E" w:rsidRDefault="00FE6EBC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9.68</w:t>
            </w:r>
          </w:p>
        </w:tc>
        <w:tc>
          <w:tcPr>
            <w:tcW w:w="2117" w:type="dxa"/>
          </w:tcPr>
          <w:p w14:paraId="08343E3C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442DFB" w14:textId="77777777" w:rsidR="00301E34" w:rsidRPr="00F75C9A" w:rsidRDefault="00763307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497</w:t>
            </w:r>
          </w:p>
        </w:tc>
        <w:tc>
          <w:tcPr>
            <w:tcW w:w="2171" w:type="dxa"/>
          </w:tcPr>
          <w:p w14:paraId="6DA4DA23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34" w:rsidRPr="00F75C9A" w14:paraId="52D51399" w14:textId="77777777" w:rsidTr="00763307">
        <w:trPr>
          <w:trHeight w:val="659"/>
        </w:trPr>
        <w:tc>
          <w:tcPr>
            <w:tcW w:w="1317" w:type="dxa"/>
          </w:tcPr>
          <w:p w14:paraId="136C26E7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ctr/11w /4</w:t>
            </w:r>
          </w:p>
        </w:tc>
        <w:tc>
          <w:tcPr>
            <w:tcW w:w="1553" w:type="dxa"/>
          </w:tcPr>
          <w:p w14:paraId="371D26F6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746C8A4C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03028B23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13A06535" w14:textId="77777777" w:rsidR="00301E34" w:rsidRPr="0072178E" w:rsidRDefault="00763307" w:rsidP="007633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34.5</w:t>
            </w:r>
            <w:r w:rsidR="00301E34" w:rsidRPr="0072178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35.3</w:t>
            </w:r>
          </w:p>
          <w:p w14:paraId="0B574B2C" w14:textId="77777777" w:rsidR="00301E34" w:rsidRPr="0072178E" w:rsidRDefault="00763307" w:rsidP="007633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34.90</w:t>
            </w:r>
          </w:p>
          <w:p w14:paraId="2EEB81D8" w14:textId="77777777" w:rsidR="00301E34" w:rsidRPr="0072178E" w:rsidRDefault="00FE6EBC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6.20</w:t>
            </w:r>
          </w:p>
        </w:tc>
        <w:tc>
          <w:tcPr>
            <w:tcW w:w="2117" w:type="dxa"/>
          </w:tcPr>
          <w:p w14:paraId="1BE1116A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65D019" w14:textId="77777777" w:rsidR="00301E34" w:rsidRPr="00F75C9A" w:rsidRDefault="00763307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417</w:t>
            </w:r>
          </w:p>
        </w:tc>
        <w:tc>
          <w:tcPr>
            <w:tcW w:w="2171" w:type="dxa"/>
          </w:tcPr>
          <w:p w14:paraId="70ED1896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34" w:rsidRPr="00F75C9A" w14:paraId="1878AA6A" w14:textId="77777777" w:rsidTr="00763307">
        <w:trPr>
          <w:trHeight w:val="659"/>
        </w:trPr>
        <w:tc>
          <w:tcPr>
            <w:tcW w:w="1317" w:type="dxa"/>
          </w:tcPr>
          <w:p w14:paraId="535DBE01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ctr/11w /5</w:t>
            </w:r>
          </w:p>
        </w:tc>
        <w:tc>
          <w:tcPr>
            <w:tcW w:w="1553" w:type="dxa"/>
          </w:tcPr>
          <w:p w14:paraId="4E4F1C02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4BF244EE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284B2DE3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672C259E" w14:textId="77777777" w:rsidR="00301E34" w:rsidRPr="0072178E" w:rsidRDefault="00763307" w:rsidP="007633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</w:t>
            </w:r>
            <w:r w:rsidR="00301E34" w:rsidRPr="0072178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36.9</w:t>
            </w:r>
          </w:p>
          <w:p w14:paraId="23AC1B88" w14:textId="77777777" w:rsidR="00301E34" w:rsidRPr="0072178E" w:rsidRDefault="0095511B" w:rsidP="007633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33.00</w:t>
            </w:r>
          </w:p>
          <w:p w14:paraId="1CA8F0EC" w14:textId="77777777" w:rsidR="00301E34" w:rsidRPr="0072178E" w:rsidRDefault="00170559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7.57</w:t>
            </w:r>
          </w:p>
        </w:tc>
        <w:tc>
          <w:tcPr>
            <w:tcW w:w="2117" w:type="dxa"/>
          </w:tcPr>
          <w:p w14:paraId="182F5046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274C4B" w14:textId="77777777" w:rsidR="00301E34" w:rsidRPr="00F75C9A" w:rsidRDefault="0095511B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2171" w:type="dxa"/>
          </w:tcPr>
          <w:p w14:paraId="00A6C24D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34" w:rsidRPr="00F75C9A" w14:paraId="0932BAE3" w14:textId="77777777" w:rsidTr="00763307">
        <w:trPr>
          <w:trHeight w:val="659"/>
        </w:trPr>
        <w:tc>
          <w:tcPr>
            <w:tcW w:w="1317" w:type="dxa"/>
          </w:tcPr>
          <w:p w14:paraId="682E5EF3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Pb/11w/1</w:t>
            </w:r>
          </w:p>
        </w:tc>
        <w:tc>
          <w:tcPr>
            <w:tcW w:w="1553" w:type="dxa"/>
          </w:tcPr>
          <w:p w14:paraId="55FD8FB1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7B7E61BF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3A78E488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4AE410E5" w14:textId="77777777" w:rsidR="00301E34" w:rsidRPr="0072178E" w:rsidRDefault="00B7335C" w:rsidP="007633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22.2-23.7</w:t>
            </w:r>
          </w:p>
          <w:p w14:paraId="2A68F2B7" w14:textId="77777777" w:rsidR="00301E34" w:rsidRPr="0072178E" w:rsidRDefault="00B7335C" w:rsidP="007633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22.95</w:t>
            </w:r>
          </w:p>
          <w:p w14:paraId="173421F0" w14:textId="77777777" w:rsidR="00301E34" w:rsidRPr="0072178E" w:rsidRDefault="00C17FB6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4.84</w:t>
            </w:r>
          </w:p>
        </w:tc>
        <w:tc>
          <w:tcPr>
            <w:tcW w:w="2117" w:type="dxa"/>
          </w:tcPr>
          <w:p w14:paraId="4606A44B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7D99C41" w14:textId="77777777" w:rsidR="00301E34" w:rsidRPr="00F75C9A" w:rsidRDefault="00B7335C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274</w:t>
            </w:r>
          </w:p>
        </w:tc>
        <w:tc>
          <w:tcPr>
            <w:tcW w:w="2171" w:type="dxa"/>
          </w:tcPr>
          <w:p w14:paraId="424C1645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BFF38CB" w14:textId="77777777" w:rsidR="00301E34" w:rsidRPr="00F75C9A" w:rsidRDefault="009A1059" w:rsidP="0076330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252.59</w:t>
            </w:r>
            <w:r w:rsidR="00301E34" w:rsidRPr="00457BDF">
              <w:t>*</w:t>
            </w:r>
            <w:bookmarkStart w:id="1" w:name="OLE_LINK1"/>
            <w:r w:rsidR="00301E34" w:rsidRPr="00457BDF">
              <w:t>*</w:t>
            </w:r>
            <w:bookmarkEnd w:id="1"/>
            <w:r w:rsidRPr="00457BDF">
              <w:t>*</w:t>
            </w:r>
          </w:p>
        </w:tc>
      </w:tr>
      <w:tr w:rsidR="00301E34" w:rsidRPr="00F75C9A" w14:paraId="1779CCB2" w14:textId="77777777" w:rsidTr="00763307">
        <w:trPr>
          <w:trHeight w:val="659"/>
        </w:trPr>
        <w:tc>
          <w:tcPr>
            <w:tcW w:w="1317" w:type="dxa"/>
          </w:tcPr>
          <w:p w14:paraId="7A3842BF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Pb/11w/2</w:t>
            </w:r>
          </w:p>
        </w:tc>
        <w:tc>
          <w:tcPr>
            <w:tcW w:w="1553" w:type="dxa"/>
          </w:tcPr>
          <w:p w14:paraId="5B6580A3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6004D2BE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3415A196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3CE4B3CF" w14:textId="77777777" w:rsidR="00301E34" w:rsidRPr="0072178E" w:rsidRDefault="00B7335C" w:rsidP="007633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15.8</w:t>
            </w:r>
            <w:r w:rsidR="00301E34" w:rsidRPr="0072178E">
              <w:rPr>
                <w:rFonts w:ascii="Times New Roman" w:hAnsi="Times New Roman" w:cs="Times New Roman"/>
              </w:rPr>
              <w:t>-18</w:t>
            </w:r>
            <w:r w:rsidR="00301E34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</w:p>
          <w:p w14:paraId="2CD2EE82" w14:textId="77777777" w:rsidR="00301E34" w:rsidRPr="0072178E" w:rsidRDefault="00B7335C" w:rsidP="007633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17.00</w:t>
            </w:r>
          </w:p>
          <w:p w14:paraId="3314B0B1" w14:textId="77777777" w:rsidR="00301E34" w:rsidRPr="0072178E" w:rsidRDefault="00696DEF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5.32</w:t>
            </w:r>
          </w:p>
        </w:tc>
        <w:tc>
          <w:tcPr>
            <w:tcW w:w="2117" w:type="dxa"/>
          </w:tcPr>
          <w:p w14:paraId="3BCB4A5F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F0F0B6" w14:textId="77777777" w:rsidR="00301E34" w:rsidRPr="00F75C9A" w:rsidRDefault="00B7335C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2171" w:type="dxa"/>
          </w:tcPr>
          <w:p w14:paraId="364F338F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34" w:rsidRPr="00F75C9A" w14:paraId="4538E445" w14:textId="77777777" w:rsidTr="00763307">
        <w:trPr>
          <w:trHeight w:val="659"/>
        </w:trPr>
        <w:tc>
          <w:tcPr>
            <w:tcW w:w="1317" w:type="dxa"/>
          </w:tcPr>
          <w:p w14:paraId="36AE7C24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Pb/11w/3</w:t>
            </w:r>
          </w:p>
        </w:tc>
        <w:tc>
          <w:tcPr>
            <w:tcW w:w="1553" w:type="dxa"/>
          </w:tcPr>
          <w:p w14:paraId="5EDD42C0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69569923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3A3DC84E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6F3A2416" w14:textId="77777777" w:rsidR="00301E34" w:rsidRDefault="00B7335C" w:rsidP="00B7335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23.8-26.6</w:t>
            </w:r>
          </w:p>
          <w:p w14:paraId="24875256" w14:textId="77777777" w:rsidR="00B7335C" w:rsidRDefault="00B7335C" w:rsidP="00B7335C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7335C">
              <w:rPr>
                <w:rFonts w:ascii="Times New Roman" w:hAnsi="Times New Roman" w:cs="Times New Roman"/>
                <w:b/>
                <w:color w:val="000000"/>
              </w:rPr>
              <w:t>25.20</w:t>
            </w:r>
          </w:p>
          <w:p w14:paraId="766E67E8" w14:textId="77777777" w:rsidR="00696DEF" w:rsidRPr="00696DEF" w:rsidRDefault="00696DEF" w:rsidP="00B7335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96DEF">
              <w:rPr>
                <w:rFonts w:ascii="Times New Roman" w:hAnsi="Times New Roman" w:cs="Times New Roman"/>
                <w:color w:val="000000"/>
              </w:rPr>
              <w:t>5.97</w:t>
            </w:r>
          </w:p>
        </w:tc>
        <w:tc>
          <w:tcPr>
            <w:tcW w:w="2117" w:type="dxa"/>
          </w:tcPr>
          <w:p w14:paraId="0495381B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960AFE" w14:textId="77777777" w:rsidR="00301E34" w:rsidRPr="00F75C9A" w:rsidRDefault="00B7335C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2171" w:type="dxa"/>
          </w:tcPr>
          <w:p w14:paraId="7630B266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34" w:rsidRPr="00F75C9A" w14:paraId="358D9398" w14:textId="77777777" w:rsidTr="00763307">
        <w:trPr>
          <w:trHeight w:val="659"/>
        </w:trPr>
        <w:tc>
          <w:tcPr>
            <w:tcW w:w="1317" w:type="dxa"/>
          </w:tcPr>
          <w:p w14:paraId="329A1697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Pb/11w/4</w:t>
            </w:r>
          </w:p>
        </w:tc>
        <w:tc>
          <w:tcPr>
            <w:tcW w:w="1553" w:type="dxa"/>
          </w:tcPr>
          <w:p w14:paraId="5C616B6E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20634D3B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1C9683FD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55523330" w14:textId="77777777" w:rsidR="00B7335C" w:rsidRPr="0072178E" w:rsidRDefault="00B7335C" w:rsidP="00B7335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14.2-19.3</w:t>
            </w:r>
          </w:p>
          <w:p w14:paraId="4D828DB5" w14:textId="77777777" w:rsidR="00301E34" w:rsidRPr="0072178E" w:rsidRDefault="00B7335C" w:rsidP="00B7335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16.75</w:t>
            </w:r>
          </w:p>
          <w:p w14:paraId="2483275B" w14:textId="77777777" w:rsidR="00301E34" w:rsidRPr="0072178E" w:rsidRDefault="00B30D32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5.97</w:t>
            </w:r>
          </w:p>
        </w:tc>
        <w:tc>
          <w:tcPr>
            <w:tcW w:w="2117" w:type="dxa"/>
          </w:tcPr>
          <w:p w14:paraId="5689964A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57729D" w14:textId="77777777" w:rsidR="00301E34" w:rsidRPr="00F75C9A" w:rsidRDefault="00B7335C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171" w:type="dxa"/>
          </w:tcPr>
          <w:p w14:paraId="70D4FA27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34" w:rsidRPr="00F75C9A" w14:paraId="5C3CC5B7" w14:textId="77777777" w:rsidTr="00763307">
        <w:trPr>
          <w:trHeight w:val="659"/>
        </w:trPr>
        <w:tc>
          <w:tcPr>
            <w:tcW w:w="1317" w:type="dxa"/>
          </w:tcPr>
          <w:p w14:paraId="1363F794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Pb/11w/5</w:t>
            </w:r>
          </w:p>
        </w:tc>
        <w:tc>
          <w:tcPr>
            <w:tcW w:w="1553" w:type="dxa"/>
          </w:tcPr>
          <w:p w14:paraId="7D1D9592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72FFF3B4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60352F5C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7366B6B5" w14:textId="77777777" w:rsidR="00301E34" w:rsidRDefault="00B7335C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23.0-24.5</w:t>
            </w:r>
          </w:p>
          <w:p w14:paraId="467C393C" w14:textId="77777777" w:rsidR="00B7335C" w:rsidRDefault="00B7335C" w:rsidP="00763307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7335C">
              <w:rPr>
                <w:rFonts w:ascii="Times New Roman" w:hAnsi="Times New Roman" w:cs="Times New Roman"/>
                <w:b/>
                <w:color w:val="000000"/>
              </w:rPr>
              <w:t>23.75</w:t>
            </w:r>
          </w:p>
          <w:p w14:paraId="26AC99D3" w14:textId="77777777" w:rsidR="00B30D32" w:rsidRPr="00B30D32" w:rsidRDefault="00B30D32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0D32">
              <w:rPr>
                <w:rFonts w:ascii="Times New Roman" w:hAnsi="Times New Roman" w:cs="Times New Roman"/>
                <w:color w:val="000000"/>
              </w:rPr>
              <w:t>3.96</w:t>
            </w:r>
          </w:p>
        </w:tc>
        <w:tc>
          <w:tcPr>
            <w:tcW w:w="2117" w:type="dxa"/>
          </w:tcPr>
          <w:p w14:paraId="46960420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91C9D" w14:textId="77777777" w:rsidR="00301E34" w:rsidRPr="00F75C9A" w:rsidRDefault="00B7335C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284</w:t>
            </w:r>
          </w:p>
        </w:tc>
        <w:tc>
          <w:tcPr>
            <w:tcW w:w="2171" w:type="dxa"/>
          </w:tcPr>
          <w:p w14:paraId="383B7679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34" w:rsidRPr="00F75C9A" w14:paraId="0E423AEF" w14:textId="77777777" w:rsidTr="00763307">
        <w:trPr>
          <w:trHeight w:val="659"/>
        </w:trPr>
        <w:tc>
          <w:tcPr>
            <w:tcW w:w="1317" w:type="dxa"/>
          </w:tcPr>
          <w:p w14:paraId="2279DB71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Pb/cl/1</w:t>
            </w:r>
          </w:p>
        </w:tc>
        <w:tc>
          <w:tcPr>
            <w:tcW w:w="1553" w:type="dxa"/>
          </w:tcPr>
          <w:p w14:paraId="37E44F59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4CC4E63E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38C1BB5B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7B3D5BEF" w14:textId="77777777" w:rsidR="00301E34" w:rsidRPr="0072178E" w:rsidRDefault="00F96D5F" w:rsidP="007633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34.4-39.0</w:t>
            </w:r>
          </w:p>
          <w:p w14:paraId="7BFCE3C5" w14:textId="77777777" w:rsidR="00301E34" w:rsidRPr="0072178E" w:rsidRDefault="00F96D5F" w:rsidP="007633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36.70</w:t>
            </w:r>
          </w:p>
          <w:p w14:paraId="2FBAF7D3" w14:textId="77777777" w:rsidR="00301E34" w:rsidRPr="0072178E" w:rsidRDefault="006C5502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8.27</w:t>
            </w:r>
          </w:p>
        </w:tc>
        <w:tc>
          <w:tcPr>
            <w:tcW w:w="2117" w:type="dxa"/>
          </w:tcPr>
          <w:p w14:paraId="32C22BDA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E1907A3" w14:textId="77777777" w:rsidR="00301E34" w:rsidRPr="006912C8" w:rsidRDefault="006E5409" w:rsidP="007633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2C8">
              <w:rPr>
                <w:rFonts w:ascii="Times New Roman" w:hAnsi="Times New Roman" w:cs="Times New Roman"/>
                <w:bCs/>
                <w:sz w:val="24"/>
                <w:szCs w:val="24"/>
              </w:rPr>
              <w:t>439</w:t>
            </w:r>
          </w:p>
        </w:tc>
        <w:tc>
          <w:tcPr>
            <w:tcW w:w="2171" w:type="dxa"/>
          </w:tcPr>
          <w:p w14:paraId="0146CFF6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4A4B862" w14:textId="77777777" w:rsidR="00301E34" w:rsidRPr="00F75C9A" w:rsidRDefault="009A1059" w:rsidP="0076330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352</w:t>
            </w:r>
            <w:r w:rsidR="00301E3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65</w:t>
            </w:r>
            <w:r w:rsidR="00301E34" w:rsidRPr="00457BDF">
              <w:t>*</w:t>
            </w:r>
          </w:p>
        </w:tc>
      </w:tr>
      <w:tr w:rsidR="00301E34" w:rsidRPr="00F75C9A" w14:paraId="084E83CE" w14:textId="77777777" w:rsidTr="00763307">
        <w:trPr>
          <w:trHeight w:val="659"/>
        </w:trPr>
        <w:tc>
          <w:tcPr>
            <w:tcW w:w="1317" w:type="dxa"/>
          </w:tcPr>
          <w:p w14:paraId="1DDB8BB3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Pb/cl/2</w:t>
            </w:r>
          </w:p>
        </w:tc>
        <w:tc>
          <w:tcPr>
            <w:tcW w:w="1553" w:type="dxa"/>
          </w:tcPr>
          <w:p w14:paraId="0A8B1BF3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15BBE0CE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63ABFE69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584BF3D9" w14:textId="77777777" w:rsidR="00301E34" w:rsidRPr="0072178E" w:rsidRDefault="006912C8" w:rsidP="007633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29.3</w:t>
            </w:r>
            <w:r w:rsidR="00301E34" w:rsidRPr="0072178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3</w:t>
            </w:r>
            <w:r w:rsidR="00301E34" w:rsidRPr="0072178E">
              <w:rPr>
                <w:rFonts w:ascii="Times New Roman" w:hAnsi="Times New Roman" w:cs="Times New Roman"/>
              </w:rPr>
              <w:t>9.</w:t>
            </w:r>
            <w:r>
              <w:rPr>
                <w:rFonts w:ascii="Times New Roman" w:hAnsi="Times New Roman" w:cs="Times New Roman"/>
              </w:rPr>
              <w:t>0</w:t>
            </w:r>
          </w:p>
          <w:p w14:paraId="74D6AAFD" w14:textId="77777777" w:rsidR="00301E34" w:rsidRPr="0072178E" w:rsidRDefault="006912C8" w:rsidP="007633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34.15</w:t>
            </w:r>
          </w:p>
          <w:p w14:paraId="6A6A9FF9" w14:textId="77777777" w:rsidR="00301E34" w:rsidRPr="0072178E" w:rsidRDefault="00B817BD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8.40</w:t>
            </w:r>
          </w:p>
        </w:tc>
        <w:tc>
          <w:tcPr>
            <w:tcW w:w="2117" w:type="dxa"/>
          </w:tcPr>
          <w:p w14:paraId="1787FB3C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BDF63A" w14:textId="77777777" w:rsidR="00301E34" w:rsidRPr="00F75C9A" w:rsidRDefault="006912C8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  <w:r w:rsidR="00301E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71" w:type="dxa"/>
          </w:tcPr>
          <w:p w14:paraId="509BE935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34" w:rsidRPr="00F75C9A" w14:paraId="06719944" w14:textId="77777777" w:rsidTr="00763307">
        <w:trPr>
          <w:trHeight w:val="659"/>
        </w:trPr>
        <w:tc>
          <w:tcPr>
            <w:tcW w:w="1317" w:type="dxa"/>
          </w:tcPr>
          <w:p w14:paraId="47231861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Pb/cl/3</w:t>
            </w:r>
          </w:p>
        </w:tc>
        <w:tc>
          <w:tcPr>
            <w:tcW w:w="1553" w:type="dxa"/>
          </w:tcPr>
          <w:p w14:paraId="286B10F7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2E769166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15B4BC57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51AA179E" w14:textId="77777777" w:rsidR="00301E34" w:rsidRPr="0072178E" w:rsidRDefault="006912C8" w:rsidP="007633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24.6</w:t>
            </w:r>
            <w:r w:rsidR="00301E34" w:rsidRPr="0072178E">
              <w:rPr>
                <w:rFonts w:ascii="Times New Roman" w:hAnsi="Times New Roman" w:cs="Times New Roman"/>
              </w:rPr>
              <w:t>-3</w:t>
            </w:r>
            <w:r>
              <w:rPr>
                <w:rFonts w:ascii="Times New Roman" w:hAnsi="Times New Roman" w:cs="Times New Roman"/>
              </w:rPr>
              <w:t>0.0</w:t>
            </w:r>
          </w:p>
          <w:p w14:paraId="0558E337" w14:textId="77777777" w:rsidR="00301E34" w:rsidRPr="0072178E" w:rsidRDefault="006912C8" w:rsidP="007633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27.30</w:t>
            </w:r>
          </w:p>
          <w:p w14:paraId="3E116E27" w14:textId="77777777" w:rsidR="00301E34" w:rsidRPr="0072178E" w:rsidRDefault="00B817BD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6.53</w:t>
            </w:r>
          </w:p>
        </w:tc>
        <w:tc>
          <w:tcPr>
            <w:tcW w:w="2117" w:type="dxa"/>
          </w:tcPr>
          <w:p w14:paraId="3DBB9859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D0616D" w14:textId="77777777" w:rsidR="00301E34" w:rsidRPr="00F75C9A" w:rsidRDefault="006912C8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2171" w:type="dxa"/>
          </w:tcPr>
          <w:p w14:paraId="35367D4C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34" w:rsidRPr="00F75C9A" w14:paraId="66C69CE4" w14:textId="77777777" w:rsidTr="00763307">
        <w:trPr>
          <w:trHeight w:val="659"/>
        </w:trPr>
        <w:tc>
          <w:tcPr>
            <w:tcW w:w="1317" w:type="dxa"/>
          </w:tcPr>
          <w:p w14:paraId="4F117236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Pb/cl/4</w:t>
            </w:r>
          </w:p>
        </w:tc>
        <w:tc>
          <w:tcPr>
            <w:tcW w:w="1553" w:type="dxa"/>
          </w:tcPr>
          <w:p w14:paraId="6B575768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10C1302A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5E6166A4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59AB81EF" w14:textId="77777777" w:rsidR="00301E34" w:rsidRPr="0072178E" w:rsidRDefault="006912C8" w:rsidP="007633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301E34" w:rsidRPr="0072178E">
              <w:rPr>
                <w:rFonts w:ascii="Times New Roman" w:hAnsi="Times New Roman" w:cs="Times New Roman"/>
              </w:rPr>
              <w:t>.8-</w:t>
            </w:r>
            <w:r>
              <w:rPr>
                <w:rFonts w:ascii="Times New Roman" w:hAnsi="Times New Roman" w:cs="Times New Roman"/>
              </w:rPr>
              <w:t>25</w:t>
            </w:r>
            <w:r w:rsidR="00301E34" w:rsidRPr="0072178E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</w:p>
          <w:p w14:paraId="23A49E4B" w14:textId="77777777" w:rsidR="00301E34" w:rsidRPr="0072178E" w:rsidRDefault="006912C8" w:rsidP="007633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23.45</w:t>
            </w:r>
          </w:p>
          <w:p w14:paraId="7D596F5F" w14:textId="77777777" w:rsidR="00301E34" w:rsidRPr="0072178E" w:rsidRDefault="00FF77D5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7.24</w:t>
            </w:r>
          </w:p>
        </w:tc>
        <w:tc>
          <w:tcPr>
            <w:tcW w:w="2117" w:type="dxa"/>
          </w:tcPr>
          <w:p w14:paraId="6B127E54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854F3B" w14:textId="77777777" w:rsidR="00301E34" w:rsidRPr="00F75C9A" w:rsidRDefault="006912C8" w:rsidP="007633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2171" w:type="dxa"/>
          </w:tcPr>
          <w:p w14:paraId="783D67DE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E34" w:rsidRPr="00F75C9A" w14:paraId="07FDAC34" w14:textId="77777777" w:rsidTr="00763307">
        <w:trPr>
          <w:trHeight w:val="659"/>
        </w:trPr>
        <w:tc>
          <w:tcPr>
            <w:tcW w:w="1317" w:type="dxa"/>
          </w:tcPr>
          <w:p w14:paraId="6C7DD0BC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C9A">
              <w:rPr>
                <w:rFonts w:ascii="Times New Roman" w:hAnsi="Times New Roman" w:cs="Times New Roman"/>
                <w:sz w:val="24"/>
                <w:szCs w:val="24"/>
              </w:rPr>
              <w:t>Pb/cl/5</w:t>
            </w:r>
          </w:p>
        </w:tc>
        <w:tc>
          <w:tcPr>
            <w:tcW w:w="1553" w:type="dxa"/>
          </w:tcPr>
          <w:p w14:paraId="31BDAA71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range</w:t>
            </w:r>
          </w:p>
          <w:p w14:paraId="54408B7D" w14:textId="77777777" w:rsidR="00301E34" w:rsidRPr="00C102FB" w:rsidRDefault="00301E34" w:rsidP="00763307">
            <w:pPr>
              <w:jc w:val="center"/>
              <w:rPr>
                <w:rFonts w:ascii="Times New Roman" w:hAnsi="Times New Roman" w:cs="Times New Roman"/>
              </w:rPr>
            </w:pPr>
            <w:r w:rsidRPr="00C102FB">
              <w:rPr>
                <w:rFonts w:ascii="Times New Roman" w:hAnsi="Times New Roman" w:cs="Times New Roman"/>
              </w:rPr>
              <w:t>mean</w:t>
            </w:r>
          </w:p>
          <w:p w14:paraId="4B341D77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FB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2114" w:type="dxa"/>
          </w:tcPr>
          <w:p w14:paraId="295B3D04" w14:textId="77777777" w:rsidR="00301E34" w:rsidRPr="0072178E" w:rsidRDefault="006912C8" w:rsidP="007633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24.5</w:t>
            </w:r>
            <w:r w:rsidR="00301E34" w:rsidRPr="0072178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27.3</w:t>
            </w:r>
          </w:p>
          <w:p w14:paraId="2C4093AD" w14:textId="77777777" w:rsidR="00301E34" w:rsidRPr="0072178E" w:rsidRDefault="006912C8" w:rsidP="007633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25.90</w:t>
            </w:r>
          </w:p>
          <w:p w14:paraId="446E29CA" w14:textId="77777777" w:rsidR="00301E34" w:rsidRPr="0072178E" w:rsidRDefault="00FF77D5" w:rsidP="0076330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9.41</w:t>
            </w:r>
          </w:p>
        </w:tc>
        <w:tc>
          <w:tcPr>
            <w:tcW w:w="2117" w:type="dxa"/>
          </w:tcPr>
          <w:p w14:paraId="51461155" w14:textId="77777777" w:rsidR="00301E34" w:rsidRPr="00F75C9A" w:rsidRDefault="00301E34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13D9C0" w14:textId="77777777" w:rsidR="00301E34" w:rsidRPr="00F75C9A" w:rsidRDefault="006912C8" w:rsidP="00763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2171" w:type="dxa"/>
          </w:tcPr>
          <w:p w14:paraId="7C95557E" w14:textId="77777777" w:rsidR="00301E34" w:rsidRPr="00F75C9A" w:rsidRDefault="00301E34" w:rsidP="007633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9C3E9E2" w14:textId="77777777" w:rsidR="00301E34" w:rsidRDefault="00301E34" w:rsidP="00301E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14:paraId="5BF05645" w14:textId="77777777" w:rsidR="006D24B0" w:rsidRPr="006D24B0" w:rsidRDefault="00301E34" w:rsidP="00301E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24B0">
        <w:rPr>
          <w:rFonts w:ascii="Times New Roman" w:eastAsia="MinionPro-Regular" w:hAnsi="Times New Roman" w:cs="Times New Roman"/>
          <w:sz w:val="24"/>
          <w:szCs w:val="24"/>
        </w:rPr>
        <w:t xml:space="preserve">Data are presented as mean </w:t>
      </w:r>
      <w:r w:rsidRPr="006D24B0">
        <w:rPr>
          <w:rFonts w:ascii="Times New Roman" w:hAnsi="Times New Roman" w:cs="Times New Roman"/>
          <w:sz w:val="24"/>
          <w:szCs w:val="24"/>
        </w:rPr>
        <w:t xml:space="preserve">± </w:t>
      </w:r>
      <w:r w:rsidRPr="006D24B0">
        <w:rPr>
          <w:rFonts w:ascii="Times New Roman" w:eastAsia="MinionPro-Regular" w:hAnsi="Times New Roman" w:cs="Times New Roman"/>
          <w:sz w:val="24"/>
          <w:szCs w:val="24"/>
        </w:rPr>
        <w:t xml:space="preserve">SD; analyses were performed with five mice per each group. </w:t>
      </w:r>
      <w:r w:rsidR="006D24B0">
        <w:rPr>
          <w:rFonts w:ascii="Times New Roman" w:eastAsia="MinionPro-Regular" w:hAnsi="Times New Roman" w:cs="Times New Roman"/>
          <w:sz w:val="24"/>
          <w:szCs w:val="24"/>
        </w:rPr>
        <w:t>N</w:t>
      </w:r>
      <w:r w:rsidRPr="006D24B0">
        <w:rPr>
          <w:rFonts w:ascii="Times New Roman" w:eastAsia="MinionPro-Regular" w:hAnsi="Times New Roman" w:cs="Times New Roman"/>
          <w:sz w:val="24"/>
          <w:szCs w:val="24"/>
        </w:rPr>
        <w:t>umber of CD68</w:t>
      </w:r>
      <w:r w:rsidRPr="006D24B0">
        <w:rPr>
          <w:rFonts w:ascii="Times New Roman" w:eastAsia="EuclidSymbol" w:hAnsi="Times New Roman" w:cs="Times New Roman"/>
          <w:sz w:val="24"/>
          <w:szCs w:val="24"/>
        </w:rPr>
        <w:t xml:space="preserve">+ </w:t>
      </w:r>
      <w:r w:rsidR="006D24B0">
        <w:rPr>
          <w:rFonts w:ascii="Times New Roman" w:eastAsia="MinionPro-Regular" w:hAnsi="Times New Roman" w:cs="Times New Roman"/>
          <w:sz w:val="24"/>
          <w:szCs w:val="24"/>
        </w:rPr>
        <w:t>cell</w:t>
      </w:r>
      <w:r w:rsidRPr="006D24B0">
        <w:rPr>
          <w:rFonts w:ascii="Times New Roman" w:eastAsia="MinionPro-Regular" w:hAnsi="Times New Roman" w:cs="Times New Roman"/>
          <w:sz w:val="24"/>
          <w:szCs w:val="24"/>
        </w:rPr>
        <w:t xml:space="preserve">s was evaluated from </w:t>
      </w:r>
      <w:r w:rsidR="00763307" w:rsidRPr="006D24B0">
        <w:rPr>
          <w:rFonts w:ascii="Times New Roman" w:hAnsi="Times New Roman" w:cs="Times New Roman"/>
          <w:sz w:val="24"/>
          <w:szCs w:val="24"/>
        </w:rPr>
        <w:t>2</w:t>
      </w:r>
      <w:r w:rsidRPr="006D24B0">
        <w:rPr>
          <w:rFonts w:ascii="Times New Roman" w:hAnsi="Times New Roman" w:cs="Times New Roman"/>
          <w:sz w:val="24"/>
          <w:szCs w:val="24"/>
        </w:rPr>
        <w:t xml:space="preserve"> slides (10 images/1 slide) of each animal</w:t>
      </w:r>
      <w:r w:rsidR="006D24B0">
        <w:rPr>
          <w:rFonts w:ascii="Times New Roman" w:hAnsi="Times New Roman" w:cs="Times New Roman"/>
          <w:sz w:val="24"/>
          <w:szCs w:val="24"/>
        </w:rPr>
        <w:t>, the</w:t>
      </w:r>
      <w:r w:rsidRPr="006D24B0">
        <w:rPr>
          <w:rFonts w:ascii="Times New Roman" w:hAnsi="Times New Roman" w:cs="Times New Roman"/>
          <w:sz w:val="24"/>
          <w:szCs w:val="24"/>
        </w:rPr>
        <w:t xml:space="preserve"> values of </w:t>
      </w:r>
      <w:r w:rsidR="006D24B0">
        <w:rPr>
          <w:rFonts w:ascii="Times New Roman" w:eastAsia="MinionPro-Regular" w:hAnsi="Times New Roman" w:cs="Times New Roman"/>
          <w:sz w:val="24"/>
          <w:szCs w:val="24"/>
        </w:rPr>
        <w:t>cells</w:t>
      </w:r>
      <w:r w:rsidRPr="006D24B0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6D24B0">
        <w:rPr>
          <w:rFonts w:ascii="Times New Roman" w:hAnsi="Times New Roman" w:cs="Times New Roman"/>
          <w:sz w:val="24"/>
          <w:szCs w:val="24"/>
        </w:rPr>
        <w:t>were count</w:t>
      </w:r>
      <w:r w:rsidR="00C141FF">
        <w:rPr>
          <w:rFonts w:ascii="Times New Roman" w:hAnsi="Times New Roman" w:cs="Times New Roman"/>
          <w:sz w:val="24"/>
          <w:szCs w:val="24"/>
        </w:rPr>
        <w:t>ed</w:t>
      </w:r>
      <w:r w:rsidRPr="006D24B0">
        <w:rPr>
          <w:rFonts w:ascii="Times New Roman" w:hAnsi="Times New Roman" w:cs="Times New Roman"/>
          <w:sz w:val="24"/>
          <w:szCs w:val="24"/>
        </w:rPr>
        <w:t xml:space="preserve"> </w:t>
      </w:r>
      <w:r w:rsidR="00C141FF">
        <w:rPr>
          <w:rFonts w:ascii="Times New Roman" w:hAnsi="Times New Roman" w:cs="Times New Roman"/>
          <w:sz w:val="24"/>
          <w:szCs w:val="24"/>
        </w:rPr>
        <w:t>per</w:t>
      </w:r>
      <w:r w:rsidRPr="006D24B0">
        <w:rPr>
          <w:rFonts w:ascii="Times New Roman" w:hAnsi="Times New Roman" w:cs="Times New Roman"/>
          <w:sz w:val="24"/>
          <w:szCs w:val="24"/>
        </w:rPr>
        <w:t xml:space="preserve"> </w:t>
      </w:r>
      <w:r w:rsidRPr="006D24B0">
        <w:rPr>
          <w:rFonts w:ascii="Times New Roman" w:eastAsia="MinionPro-Regular" w:hAnsi="Times New Roman" w:cs="Times New Roman"/>
          <w:sz w:val="24"/>
          <w:szCs w:val="24"/>
        </w:rPr>
        <w:t xml:space="preserve">square millimeter; </w:t>
      </w:r>
      <w:r w:rsidRPr="006D24B0">
        <w:rPr>
          <w:rFonts w:ascii="Times New Roman" w:hAnsi="Times New Roman" w:cs="Times New Roman"/>
          <w:sz w:val="24"/>
          <w:szCs w:val="24"/>
        </w:rPr>
        <w:t>*</w:t>
      </w:r>
      <w:bookmarkStart w:id="2" w:name="OLE_LINK2"/>
      <w:r w:rsidRPr="006D24B0">
        <w:rPr>
          <w:rFonts w:ascii="Times New Roman" w:hAnsi="Times New Roman" w:cs="Times New Roman"/>
          <w:sz w:val="24"/>
          <w:szCs w:val="24"/>
        </w:rPr>
        <w:t>*</w:t>
      </w:r>
      <w:bookmarkEnd w:id="2"/>
      <w:r w:rsidR="00A860B6" w:rsidRPr="006D24B0">
        <w:rPr>
          <w:rFonts w:ascii="Times New Roman" w:hAnsi="Times New Roman" w:cs="Times New Roman"/>
          <w:sz w:val="24"/>
          <w:szCs w:val="24"/>
        </w:rPr>
        <w:t>*</w:t>
      </w:r>
      <w:r w:rsidRPr="006D24B0">
        <w:rPr>
          <w:rFonts w:ascii="Times New Roman" w:hAnsi="Times New Roman" w:cs="Times New Roman"/>
          <w:sz w:val="24"/>
          <w:szCs w:val="24"/>
        </w:rPr>
        <w:t>p &lt; 0.</w:t>
      </w:r>
      <w:r w:rsidR="00A860B6" w:rsidRPr="006D24B0">
        <w:rPr>
          <w:rFonts w:ascii="Times New Roman" w:hAnsi="Times New Roman" w:cs="Times New Roman"/>
          <w:sz w:val="24"/>
          <w:szCs w:val="24"/>
        </w:rPr>
        <w:t>0</w:t>
      </w:r>
      <w:r w:rsidRPr="006D24B0">
        <w:rPr>
          <w:rFonts w:ascii="Times New Roman" w:hAnsi="Times New Roman" w:cs="Times New Roman"/>
          <w:sz w:val="24"/>
          <w:szCs w:val="24"/>
        </w:rPr>
        <w:t>01</w:t>
      </w:r>
      <w:r w:rsidR="006D24B0">
        <w:rPr>
          <w:rFonts w:ascii="Times New Roman" w:hAnsi="Times New Roman" w:cs="Times New Roman"/>
          <w:sz w:val="24"/>
          <w:szCs w:val="24"/>
        </w:rPr>
        <w:t xml:space="preserve"> </w:t>
      </w:r>
      <w:r w:rsidRPr="006D24B0">
        <w:rPr>
          <w:rFonts w:ascii="Times New Roman" w:hAnsi="Times New Roman" w:cs="Times New Roman"/>
          <w:sz w:val="24"/>
          <w:szCs w:val="24"/>
        </w:rPr>
        <w:t xml:space="preserve">compared </w:t>
      </w:r>
      <w:r w:rsidR="00445C02">
        <w:rPr>
          <w:rFonts w:ascii="Times New Roman" w:hAnsi="Times New Roman" w:cs="Times New Roman"/>
          <w:sz w:val="24"/>
          <w:szCs w:val="24"/>
        </w:rPr>
        <w:t>with</w:t>
      </w:r>
      <w:r w:rsidRPr="006D24B0">
        <w:rPr>
          <w:rFonts w:ascii="Times New Roman" w:hAnsi="Times New Roman" w:cs="Times New Roman"/>
          <w:sz w:val="24"/>
          <w:szCs w:val="24"/>
        </w:rPr>
        <w:t xml:space="preserve"> the control group</w:t>
      </w:r>
      <w:r w:rsidR="006D24B0" w:rsidRPr="006D24B0">
        <w:rPr>
          <w:rFonts w:ascii="Times New Roman" w:hAnsi="Times New Roman" w:cs="Times New Roman"/>
          <w:sz w:val="24"/>
          <w:szCs w:val="24"/>
        </w:rPr>
        <w:t xml:space="preserve">, and *p &lt; 0.05 compared </w:t>
      </w:r>
      <w:r w:rsidR="00445C02">
        <w:rPr>
          <w:rFonts w:ascii="Times New Roman" w:hAnsi="Times New Roman" w:cs="Times New Roman"/>
          <w:sz w:val="24"/>
          <w:szCs w:val="24"/>
        </w:rPr>
        <w:t>with the</w:t>
      </w:r>
      <w:r w:rsidR="006D24B0" w:rsidRPr="006D24B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D24B0" w:rsidRPr="006D24B0">
        <w:rPr>
          <w:rFonts w:ascii="Times New Roman" w:hAnsi="Times New Roman" w:cs="Times New Roman"/>
          <w:sz w:val="24"/>
          <w:szCs w:val="24"/>
        </w:rPr>
        <w:t>Pb(</w:t>
      </w:r>
      <w:proofErr w:type="gramEnd"/>
      <w:r w:rsidR="006D24B0" w:rsidRPr="006D24B0">
        <w:rPr>
          <w:rFonts w:ascii="Times New Roman" w:hAnsi="Times New Roman" w:cs="Times New Roman"/>
          <w:sz w:val="24"/>
          <w:szCs w:val="24"/>
        </w:rPr>
        <w:t>NO</w:t>
      </w:r>
      <w:r w:rsidR="006D24B0" w:rsidRPr="006D24B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6D24B0" w:rsidRPr="006D24B0">
        <w:rPr>
          <w:rFonts w:ascii="Times New Roman" w:hAnsi="Times New Roman" w:cs="Times New Roman"/>
          <w:sz w:val="24"/>
          <w:szCs w:val="24"/>
        </w:rPr>
        <w:t>)</w:t>
      </w:r>
      <w:r w:rsidR="006D24B0" w:rsidRPr="006D24B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D24B0" w:rsidRPr="006D24B0">
        <w:rPr>
          <w:rFonts w:ascii="Times New Roman" w:hAnsi="Times New Roman" w:cs="Times New Roman"/>
          <w:sz w:val="24"/>
          <w:szCs w:val="24"/>
        </w:rPr>
        <w:t xml:space="preserve"> NP group</w:t>
      </w:r>
      <w:r w:rsidR="006D24B0" w:rsidRPr="006D24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24B0" w:rsidRPr="006D24B0">
        <w:rPr>
          <w:rFonts w:ascii="Times New Roman" w:hAnsi="Times New Roman" w:cs="Times New Roman"/>
          <w:sz w:val="24"/>
          <w:szCs w:val="24"/>
        </w:rPr>
        <w:t>by unpaired t-test.</w:t>
      </w:r>
    </w:p>
    <w:p w14:paraId="2E2A86BC" w14:textId="77777777" w:rsidR="0061333C" w:rsidRDefault="000109DF" w:rsidP="00D3439F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41F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301E34" w:rsidRPr="00C141F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61333C" w:rsidRPr="00C141F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141F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61333C" w:rsidRPr="0061333C">
        <w:rPr>
          <w:rFonts w:ascii="Times New Roman" w:hAnsi="Times New Roman" w:cs="Times New Roman"/>
          <w:bCs/>
          <w:sz w:val="24"/>
          <w:szCs w:val="24"/>
        </w:rPr>
        <w:t>List of antibodies used for immunohistochemical analysis</w:t>
      </w:r>
    </w:p>
    <w:p w14:paraId="307FA2D4" w14:textId="77777777" w:rsidR="00D3439F" w:rsidRPr="0061333C" w:rsidRDefault="00D3439F" w:rsidP="00D3439F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tbl>
      <w:tblPr>
        <w:tblStyle w:val="Mkatabulky"/>
        <w:tblW w:w="10501" w:type="dxa"/>
        <w:jc w:val="center"/>
        <w:tblLook w:val="04A0" w:firstRow="1" w:lastRow="0" w:firstColumn="1" w:lastColumn="0" w:noHBand="0" w:noVBand="1"/>
      </w:tblPr>
      <w:tblGrid>
        <w:gridCol w:w="1838"/>
        <w:gridCol w:w="1438"/>
        <w:gridCol w:w="1393"/>
        <w:gridCol w:w="1466"/>
        <w:gridCol w:w="1206"/>
        <w:gridCol w:w="1059"/>
        <w:gridCol w:w="2101"/>
      </w:tblGrid>
      <w:tr w:rsidR="0061333C" w:rsidRPr="0061333C" w14:paraId="7DF6A506" w14:textId="77777777" w:rsidTr="00D3439F">
        <w:trPr>
          <w:trHeight w:val="791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2B967243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Primary antibody</w:t>
            </w:r>
          </w:p>
        </w:tc>
        <w:tc>
          <w:tcPr>
            <w:tcW w:w="1438" w:type="dxa"/>
            <w:shd w:val="clear" w:color="auto" w:fill="FFFFFF" w:themeFill="background1"/>
            <w:vAlign w:val="center"/>
          </w:tcPr>
          <w:p w14:paraId="45AA469C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Company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063B972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Catalog no.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CCE1E08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Host species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A630E06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Organ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51DAC10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Dilution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E5E97EA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Time/temperature</w:t>
            </w:r>
          </w:p>
        </w:tc>
      </w:tr>
      <w:tr w:rsidR="0061333C" w:rsidRPr="0061333C" w14:paraId="0612615C" w14:textId="77777777" w:rsidTr="00D3439F">
        <w:trPr>
          <w:trHeight w:val="791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7A25E025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Cs/>
                <w:sz w:val="24"/>
                <w:szCs w:val="24"/>
              </w:rPr>
              <w:t>α-SMA</w:t>
            </w:r>
          </w:p>
        </w:tc>
        <w:tc>
          <w:tcPr>
            <w:tcW w:w="1438" w:type="dxa"/>
            <w:shd w:val="clear" w:color="auto" w:fill="FFFFFF" w:themeFill="background1"/>
            <w:vAlign w:val="center"/>
          </w:tcPr>
          <w:p w14:paraId="1A14ED25" w14:textId="77777777" w:rsidR="0061333C" w:rsidRPr="0061333C" w:rsidRDefault="00BB16D4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FDA681A" w14:textId="77777777" w:rsidR="0061333C" w:rsidRPr="00BB16D4" w:rsidRDefault="00BB16D4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Pr="00BB16D4">
              <w:rPr>
                <w:rFonts w:ascii="Times New Roman" w:hAnsi="Times New Roman" w:cs="Times New Roman"/>
                <w:bCs/>
                <w:sz w:val="24"/>
                <w:szCs w:val="24"/>
              </w:rPr>
              <w:t>b5694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8D8881B" w14:textId="77777777" w:rsidR="0061333C" w:rsidRPr="0061333C" w:rsidRDefault="00BB16D4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5EA6BC5" w14:textId="77777777" w:rsidR="0061333C" w:rsidRPr="0061333C" w:rsidRDefault="00BB16D4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sz w:val="24"/>
                <w:szCs w:val="24"/>
              </w:rPr>
              <w:t>lung, liver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D3536FD" w14:textId="77777777" w:rsidR="0061333C" w:rsidRPr="00BB16D4" w:rsidRDefault="00BB16D4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16D4">
              <w:rPr>
                <w:rFonts w:ascii="Times New Roman" w:hAnsi="Times New Roman" w:cs="Times New Roman"/>
                <w:bCs/>
                <w:sz w:val="24"/>
                <w:szCs w:val="24"/>
              </w:rPr>
              <w:t>1:100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D8B5A42" w14:textId="77777777" w:rsidR="0061333C" w:rsidRPr="0061333C" w:rsidRDefault="00BB16D4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sz w:val="24"/>
                <w:szCs w:val="24"/>
              </w:rPr>
              <w:t>60 min/RT</w:t>
            </w:r>
          </w:p>
        </w:tc>
      </w:tr>
      <w:tr w:rsidR="0061333C" w:rsidRPr="0061333C" w14:paraId="0CE1B0C8" w14:textId="77777777" w:rsidTr="00BB16D4">
        <w:trPr>
          <w:trHeight w:val="657"/>
          <w:jc w:val="center"/>
        </w:trPr>
        <w:tc>
          <w:tcPr>
            <w:tcW w:w="1838" w:type="dxa"/>
            <w:vAlign w:val="center"/>
          </w:tcPr>
          <w:p w14:paraId="0A2DAF90" w14:textId="77777777" w:rsidR="0061333C" w:rsidRPr="0061333C" w:rsidRDefault="0061333C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MPO</w:t>
            </w:r>
          </w:p>
        </w:tc>
        <w:tc>
          <w:tcPr>
            <w:tcW w:w="1438" w:type="dxa"/>
            <w:vAlign w:val="center"/>
          </w:tcPr>
          <w:p w14:paraId="15B4D014" w14:textId="77777777" w:rsidR="0061333C" w:rsidRPr="0061333C" w:rsidRDefault="00B27E08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0" w:type="auto"/>
            <w:vAlign w:val="center"/>
          </w:tcPr>
          <w:p w14:paraId="549F3B8C" w14:textId="77777777" w:rsidR="0061333C" w:rsidRPr="0061333C" w:rsidRDefault="00B27E08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ab9535</w:t>
            </w:r>
          </w:p>
        </w:tc>
        <w:tc>
          <w:tcPr>
            <w:tcW w:w="0" w:type="auto"/>
            <w:vAlign w:val="center"/>
          </w:tcPr>
          <w:p w14:paraId="7BBC511B" w14:textId="77777777" w:rsidR="0061333C" w:rsidRPr="0061333C" w:rsidRDefault="00B27E08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0" w:type="auto"/>
            <w:vAlign w:val="center"/>
          </w:tcPr>
          <w:p w14:paraId="0280848E" w14:textId="77777777" w:rsidR="0061333C" w:rsidRPr="0061333C" w:rsidRDefault="00BB16D4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lung</w:t>
            </w:r>
          </w:p>
        </w:tc>
        <w:tc>
          <w:tcPr>
            <w:tcW w:w="0" w:type="auto"/>
            <w:vAlign w:val="center"/>
          </w:tcPr>
          <w:p w14:paraId="1769E5EC" w14:textId="77777777" w:rsidR="0061333C" w:rsidRPr="0061333C" w:rsidRDefault="00BB16D4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1:50</w:t>
            </w:r>
          </w:p>
        </w:tc>
        <w:tc>
          <w:tcPr>
            <w:tcW w:w="0" w:type="auto"/>
            <w:vAlign w:val="center"/>
          </w:tcPr>
          <w:p w14:paraId="54A65A43" w14:textId="77777777" w:rsidR="0061333C" w:rsidRPr="0061333C" w:rsidRDefault="00BB16D4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sz w:val="24"/>
                <w:szCs w:val="24"/>
              </w:rPr>
              <w:t>60 min/RT</w:t>
            </w:r>
          </w:p>
        </w:tc>
      </w:tr>
      <w:tr w:rsidR="0061333C" w:rsidRPr="0061333C" w14:paraId="6F71B195" w14:textId="77777777" w:rsidTr="00BB16D4">
        <w:trPr>
          <w:trHeight w:val="696"/>
          <w:jc w:val="center"/>
        </w:trPr>
        <w:tc>
          <w:tcPr>
            <w:tcW w:w="1838" w:type="dxa"/>
            <w:vAlign w:val="center"/>
          </w:tcPr>
          <w:p w14:paraId="4947A679" w14:textId="77777777" w:rsidR="0061333C" w:rsidRPr="0061333C" w:rsidRDefault="0061333C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iCs/>
                <w:sz w:val="24"/>
                <w:szCs w:val="24"/>
              </w:rPr>
              <w:t>CD68</w:t>
            </w:r>
          </w:p>
        </w:tc>
        <w:tc>
          <w:tcPr>
            <w:tcW w:w="1438" w:type="dxa"/>
            <w:vAlign w:val="center"/>
          </w:tcPr>
          <w:p w14:paraId="5CCA442D" w14:textId="77777777" w:rsidR="0061333C" w:rsidRPr="00B27E08" w:rsidRDefault="0061333C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27E08">
              <w:rPr>
                <w:rFonts w:ascii="Times New Roman" w:hAnsi="Times New Roman" w:cs="Times New Roman"/>
                <w:iCs/>
                <w:sz w:val="24"/>
                <w:szCs w:val="24"/>
              </w:rPr>
              <w:t>Abcam</w:t>
            </w:r>
          </w:p>
        </w:tc>
        <w:tc>
          <w:tcPr>
            <w:tcW w:w="0" w:type="auto"/>
            <w:vAlign w:val="center"/>
          </w:tcPr>
          <w:p w14:paraId="56A6527B" w14:textId="77777777" w:rsidR="0061333C" w:rsidRPr="00B27E08" w:rsidRDefault="00B27E08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27E08">
              <w:rPr>
                <w:rFonts w:ascii="Times New Roman" w:hAnsi="Times New Roman" w:cs="Times New Roman"/>
                <w:iCs/>
                <w:sz w:val="24"/>
                <w:szCs w:val="24"/>
              </w:rPr>
              <w:t>a</w:t>
            </w:r>
            <w:r w:rsidR="0061333C" w:rsidRPr="00B27E08">
              <w:rPr>
                <w:rFonts w:ascii="Times New Roman" w:hAnsi="Times New Roman" w:cs="Times New Roman"/>
                <w:iCs/>
                <w:sz w:val="24"/>
                <w:szCs w:val="24"/>
              </w:rPr>
              <w:t>b125212</w:t>
            </w:r>
          </w:p>
        </w:tc>
        <w:tc>
          <w:tcPr>
            <w:tcW w:w="0" w:type="auto"/>
            <w:vAlign w:val="center"/>
          </w:tcPr>
          <w:p w14:paraId="45B7143F" w14:textId="77777777" w:rsidR="0061333C" w:rsidRPr="0061333C" w:rsidRDefault="0061333C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0" w:type="auto"/>
            <w:vAlign w:val="center"/>
          </w:tcPr>
          <w:p w14:paraId="1B908D61" w14:textId="77777777" w:rsidR="0061333C" w:rsidRPr="0061333C" w:rsidRDefault="0061333C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sz w:val="24"/>
                <w:szCs w:val="24"/>
              </w:rPr>
              <w:t>lung, liver</w:t>
            </w:r>
          </w:p>
        </w:tc>
        <w:tc>
          <w:tcPr>
            <w:tcW w:w="0" w:type="auto"/>
            <w:vAlign w:val="center"/>
          </w:tcPr>
          <w:p w14:paraId="138C8993" w14:textId="77777777" w:rsidR="0061333C" w:rsidRPr="0061333C" w:rsidRDefault="0061333C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  <w:tc>
          <w:tcPr>
            <w:tcW w:w="0" w:type="auto"/>
            <w:vAlign w:val="center"/>
          </w:tcPr>
          <w:p w14:paraId="11867CE2" w14:textId="77777777" w:rsidR="0061333C" w:rsidRPr="0061333C" w:rsidRDefault="0061333C" w:rsidP="006133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sz w:val="24"/>
                <w:szCs w:val="24"/>
              </w:rPr>
              <w:t>60 min/RT</w:t>
            </w:r>
          </w:p>
        </w:tc>
      </w:tr>
    </w:tbl>
    <w:p w14:paraId="77B685E8" w14:textId="77777777" w:rsidR="0061333C" w:rsidRPr="0061333C" w:rsidRDefault="0061333C" w:rsidP="0061333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3BFAF6" w14:textId="77777777" w:rsidR="0061333C" w:rsidRPr="0061333C" w:rsidRDefault="0061333C" w:rsidP="0061333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177594" w14:textId="77777777" w:rsidR="00D3439F" w:rsidRDefault="00D3439F" w:rsidP="00D3439F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41FF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301E34" w:rsidRPr="00C141F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C141FF">
        <w:rPr>
          <w:rFonts w:ascii="Times New Roman" w:hAnsi="Times New Roman" w:cs="Times New Roman"/>
          <w:b/>
          <w:bCs/>
          <w:sz w:val="24"/>
          <w:szCs w:val="24"/>
        </w:rPr>
        <w:t xml:space="preserve">b: </w:t>
      </w:r>
      <w:r w:rsidRPr="0061333C">
        <w:rPr>
          <w:rFonts w:ascii="Times New Roman" w:hAnsi="Times New Roman" w:cs="Times New Roman"/>
          <w:bCs/>
          <w:sz w:val="24"/>
          <w:szCs w:val="24"/>
        </w:rPr>
        <w:t>List of antibodies used for i</w:t>
      </w:r>
      <w:r>
        <w:rPr>
          <w:rFonts w:ascii="Times New Roman" w:hAnsi="Times New Roman" w:cs="Times New Roman"/>
          <w:bCs/>
          <w:sz w:val="24"/>
          <w:szCs w:val="24"/>
        </w:rPr>
        <w:t>ndirect immunofluorescence</w:t>
      </w:r>
    </w:p>
    <w:p w14:paraId="070669D0" w14:textId="77777777" w:rsidR="00D3439F" w:rsidRPr="0061333C" w:rsidRDefault="00D3439F" w:rsidP="00D3439F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tbl>
      <w:tblPr>
        <w:tblStyle w:val="Mkatabulky"/>
        <w:tblW w:w="5863" w:type="pct"/>
        <w:jc w:val="center"/>
        <w:tblLayout w:type="fixed"/>
        <w:tblLook w:val="04A0" w:firstRow="1" w:lastRow="0" w:firstColumn="1" w:lastColumn="0" w:noHBand="0" w:noVBand="1"/>
      </w:tblPr>
      <w:tblGrid>
        <w:gridCol w:w="1797"/>
        <w:gridCol w:w="1284"/>
        <w:gridCol w:w="1441"/>
        <w:gridCol w:w="1575"/>
        <w:gridCol w:w="1269"/>
        <w:gridCol w:w="1156"/>
        <w:gridCol w:w="2104"/>
      </w:tblGrid>
      <w:tr w:rsidR="00D3439F" w:rsidRPr="0061333C" w14:paraId="02278700" w14:textId="77777777" w:rsidTr="00BB16D4">
        <w:trPr>
          <w:trHeight w:val="795"/>
          <w:jc w:val="center"/>
        </w:trPr>
        <w:tc>
          <w:tcPr>
            <w:tcW w:w="846" w:type="pct"/>
            <w:shd w:val="clear" w:color="auto" w:fill="FFFFFF" w:themeFill="background1"/>
            <w:vAlign w:val="center"/>
          </w:tcPr>
          <w:p w14:paraId="1C160923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Primary antibody</w:t>
            </w:r>
          </w:p>
        </w:tc>
        <w:tc>
          <w:tcPr>
            <w:tcW w:w="604" w:type="pct"/>
            <w:shd w:val="clear" w:color="auto" w:fill="FFFFFF" w:themeFill="background1"/>
            <w:vAlign w:val="center"/>
          </w:tcPr>
          <w:p w14:paraId="14693C83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Company</w:t>
            </w:r>
          </w:p>
        </w:tc>
        <w:tc>
          <w:tcPr>
            <w:tcW w:w="678" w:type="pct"/>
            <w:shd w:val="clear" w:color="auto" w:fill="FFFFFF" w:themeFill="background1"/>
            <w:vAlign w:val="center"/>
          </w:tcPr>
          <w:p w14:paraId="24433B4B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Catalog no.</w:t>
            </w:r>
          </w:p>
        </w:tc>
        <w:tc>
          <w:tcPr>
            <w:tcW w:w="741" w:type="pct"/>
            <w:shd w:val="clear" w:color="auto" w:fill="FFFFFF" w:themeFill="background1"/>
            <w:vAlign w:val="center"/>
          </w:tcPr>
          <w:p w14:paraId="42466D95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Host species</w:t>
            </w:r>
          </w:p>
        </w:tc>
        <w:tc>
          <w:tcPr>
            <w:tcW w:w="597" w:type="pct"/>
            <w:shd w:val="clear" w:color="auto" w:fill="FFFFFF" w:themeFill="background1"/>
            <w:vAlign w:val="center"/>
          </w:tcPr>
          <w:p w14:paraId="22E6D5F5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Organs</w:t>
            </w:r>
          </w:p>
        </w:tc>
        <w:tc>
          <w:tcPr>
            <w:tcW w:w="544" w:type="pct"/>
            <w:shd w:val="clear" w:color="auto" w:fill="FFFFFF" w:themeFill="background1"/>
            <w:vAlign w:val="center"/>
          </w:tcPr>
          <w:p w14:paraId="0CAACFE7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Dilution</w:t>
            </w:r>
          </w:p>
        </w:tc>
        <w:tc>
          <w:tcPr>
            <w:tcW w:w="990" w:type="pct"/>
            <w:shd w:val="clear" w:color="auto" w:fill="FFFFFF" w:themeFill="background1"/>
            <w:vAlign w:val="center"/>
          </w:tcPr>
          <w:p w14:paraId="0FF697BA" w14:textId="77777777" w:rsidR="0061333C" w:rsidRPr="0061333C" w:rsidRDefault="0061333C" w:rsidP="00D343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/>
                <w:sz w:val="24"/>
                <w:szCs w:val="24"/>
              </w:rPr>
              <w:t>Time/temperature</w:t>
            </w:r>
          </w:p>
        </w:tc>
      </w:tr>
      <w:tr w:rsidR="00BB16D4" w:rsidRPr="0061333C" w14:paraId="475640ED" w14:textId="77777777" w:rsidTr="00BB16D4">
        <w:trPr>
          <w:trHeight w:val="666"/>
          <w:jc w:val="center"/>
        </w:trPr>
        <w:tc>
          <w:tcPr>
            <w:tcW w:w="846" w:type="pct"/>
            <w:vAlign w:val="center"/>
          </w:tcPr>
          <w:p w14:paraId="4172C8F7" w14:textId="77777777" w:rsidR="00BB16D4" w:rsidRPr="0061333C" w:rsidRDefault="00BB16D4" w:rsidP="00BB16D4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bCs/>
                <w:sz w:val="24"/>
                <w:szCs w:val="24"/>
              </w:rPr>
              <w:t>α-SMA</w:t>
            </w:r>
          </w:p>
        </w:tc>
        <w:tc>
          <w:tcPr>
            <w:tcW w:w="604" w:type="pct"/>
            <w:vAlign w:val="center"/>
          </w:tcPr>
          <w:p w14:paraId="6B948DE3" w14:textId="77777777" w:rsidR="00BB16D4" w:rsidRPr="0061333C" w:rsidRDefault="00BB16D4" w:rsidP="00BB16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678" w:type="pct"/>
            <w:vAlign w:val="center"/>
          </w:tcPr>
          <w:p w14:paraId="3D142C5C" w14:textId="77777777" w:rsidR="00BB16D4" w:rsidRPr="0061333C" w:rsidRDefault="00BB16D4" w:rsidP="00BB16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ab5694</w:t>
            </w:r>
          </w:p>
        </w:tc>
        <w:tc>
          <w:tcPr>
            <w:tcW w:w="741" w:type="pct"/>
            <w:vAlign w:val="center"/>
          </w:tcPr>
          <w:p w14:paraId="49F698AB" w14:textId="77777777" w:rsidR="00BB16D4" w:rsidRPr="0061333C" w:rsidRDefault="00BB16D4" w:rsidP="00BB16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597" w:type="pct"/>
            <w:vAlign w:val="center"/>
          </w:tcPr>
          <w:p w14:paraId="144BAA65" w14:textId="77777777" w:rsidR="00BB16D4" w:rsidRPr="0061333C" w:rsidRDefault="00BB16D4" w:rsidP="00BB16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sz w:val="24"/>
                <w:szCs w:val="24"/>
              </w:rPr>
              <w:t>lung, liver</w:t>
            </w:r>
          </w:p>
        </w:tc>
        <w:tc>
          <w:tcPr>
            <w:tcW w:w="544" w:type="pct"/>
            <w:vAlign w:val="center"/>
          </w:tcPr>
          <w:p w14:paraId="35D4A91A" w14:textId="77777777" w:rsidR="00BB16D4" w:rsidRPr="0061333C" w:rsidRDefault="00BB16D4" w:rsidP="00BB16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6133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pct"/>
            <w:vAlign w:val="center"/>
          </w:tcPr>
          <w:p w14:paraId="3A681E11" w14:textId="77777777" w:rsidR="00BB16D4" w:rsidRPr="0061333C" w:rsidRDefault="00BB16D4" w:rsidP="00BB16D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3C">
              <w:rPr>
                <w:rFonts w:ascii="Times New Roman" w:hAnsi="Times New Roman" w:cs="Times New Roman"/>
                <w:sz w:val="24"/>
                <w:szCs w:val="24"/>
              </w:rPr>
              <w:t>60 min/RT</w:t>
            </w:r>
          </w:p>
        </w:tc>
      </w:tr>
    </w:tbl>
    <w:p w14:paraId="53059A44" w14:textId="77777777" w:rsidR="0061333C" w:rsidRPr="0061333C" w:rsidRDefault="0061333C" w:rsidP="0061333C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8FBF833" w14:textId="77777777" w:rsidR="000109DF" w:rsidRPr="0061333C" w:rsidRDefault="000109DF" w:rsidP="0061333C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56D79AC" w14:textId="77777777" w:rsidR="00D3439F" w:rsidRDefault="00D3439F" w:rsidP="00D3439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3E1775B" w14:textId="77777777" w:rsidR="000109DF" w:rsidRPr="0061333C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BAC968F" w14:textId="77777777" w:rsidR="000109DF" w:rsidRPr="0061333C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7189DC7" w14:textId="77777777" w:rsidR="000109DF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669AD1E" w14:textId="77777777" w:rsidR="000109DF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F2318DC" w14:textId="77777777" w:rsidR="000109DF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07D9C45" w14:textId="77777777" w:rsidR="000109DF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DE0CFB7" w14:textId="77777777" w:rsidR="000109DF" w:rsidRDefault="000109DF" w:rsidP="009865C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48D98B8" w14:textId="77777777" w:rsidR="009865CB" w:rsidRDefault="00E47E0B" w:rsidP="009B5666">
      <w:pPr>
        <w:spacing w:after="0" w:line="276" w:lineRule="auto"/>
        <w:jc w:val="center"/>
      </w:pPr>
      <w:r>
        <w:rPr>
          <w:noProof/>
        </w:rPr>
        <w:lastRenderedPageBreak/>
        <w:drawing>
          <wp:inline distT="0" distB="0" distL="0" distR="0" wp14:anchorId="315071B3" wp14:editId="7626B4C5">
            <wp:extent cx="5773642" cy="3535589"/>
            <wp:effectExtent l="0" t="0" r="0" b="8255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212" cy="3540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87A47" w14:textId="77777777" w:rsidR="009865CB" w:rsidRDefault="009865CB" w:rsidP="009865CB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749762D" w14:textId="77777777" w:rsidR="004D0636" w:rsidRDefault="009B5666" w:rsidP="009B566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24D2">
        <w:rPr>
          <w:rFonts w:ascii="Times New Roman" w:hAnsi="Times New Roman" w:cs="Times New Roman"/>
          <w:b/>
          <w:sz w:val="24"/>
          <w:szCs w:val="24"/>
        </w:rPr>
        <w:t xml:space="preserve">Figure S1. Weight of mice </w:t>
      </w:r>
      <w:r w:rsidR="00445C02">
        <w:rPr>
          <w:rFonts w:ascii="Times New Roman" w:hAnsi="Times New Roman" w:cs="Times New Roman"/>
          <w:b/>
          <w:sz w:val="24"/>
          <w:szCs w:val="24"/>
        </w:rPr>
        <w:t>after</w:t>
      </w:r>
      <w:r w:rsidRPr="00C724D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C724D2">
        <w:rPr>
          <w:rFonts w:ascii="Times New Roman" w:hAnsi="Times New Roman" w:cs="Times New Roman"/>
          <w:b/>
          <w:sz w:val="24"/>
          <w:szCs w:val="24"/>
        </w:rPr>
        <w:t>Pb(</w:t>
      </w:r>
      <w:proofErr w:type="gramEnd"/>
      <w:r w:rsidRPr="00C724D2">
        <w:rPr>
          <w:rFonts w:ascii="Times New Roman" w:hAnsi="Times New Roman" w:cs="Times New Roman"/>
          <w:b/>
          <w:sz w:val="24"/>
          <w:szCs w:val="24"/>
        </w:rPr>
        <w:t>NO</w:t>
      </w:r>
      <w:r w:rsidRPr="00C724D2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C724D2">
        <w:rPr>
          <w:rFonts w:ascii="Times New Roman" w:hAnsi="Times New Roman" w:cs="Times New Roman"/>
          <w:b/>
          <w:sz w:val="24"/>
          <w:szCs w:val="24"/>
        </w:rPr>
        <w:t>)</w:t>
      </w:r>
      <w:r w:rsidRPr="00C724D2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497855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</w:t>
      </w:r>
      <w:r w:rsidRPr="00C724D2">
        <w:rPr>
          <w:rFonts w:ascii="Times New Roman" w:hAnsi="Times New Roman" w:cs="Times New Roman"/>
          <w:b/>
          <w:sz w:val="24"/>
          <w:szCs w:val="24"/>
        </w:rPr>
        <w:t>NP inhalation. Lung, kidney, liver and spleen weight coefficient at different time points (2, 6 and 11 weeks).</w:t>
      </w:r>
      <w:r w:rsidRPr="0081054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6E7A873" w14:textId="6FAAD20F" w:rsidR="009B5666" w:rsidRPr="0081054C" w:rsidRDefault="009B5666" w:rsidP="009B56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54C">
        <w:rPr>
          <w:rFonts w:ascii="Times New Roman" w:hAnsi="Times New Roman" w:cs="Times New Roman"/>
          <w:sz w:val="24"/>
          <w:szCs w:val="24"/>
        </w:rPr>
        <w:t xml:space="preserve">The graphs values </w:t>
      </w:r>
      <w:r w:rsidR="00B27E08">
        <w:rPr>
          <w:rFonts w:ascii="Times New Roman" w:hAnsi="Times New Roman" w:cs="Times New Roman"/>
          <w:sz w:val="24"/>
          <w:szCs w:val="24"/>
        </w:rPr>
        <w:t>indicate</w:t>
      </w:r>
      <w:r w:rsidRPr="0081054C">
        <w:rPr>
          <w:rFonts w:ascii="Times New Roman" w:hAnsi="Times New Roman" w:cs="Times New Roman"/>
          <w:sz w:val="24"/>
          <w:szCs w:val="24"/>
        </w:rPr>
        <w:t xml:space="preserve"> average ± SD;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054C">
        <w:rPr>
          <w:rFonts w:ascii="Times New Roman" w:hAnsi="Times New Roman" w:cs="Times New Roman"/>
          <w:sz w:val="24"/>
          <w:szCs w:val="24"/>
        </w:rPr>
        <w:t>* p &lt; 0.05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1054C">
        <w:rPr>
          <w:rFonts w:ascii="Times New Roman" w:hAnsi="Times New Roman" w:cs="Times New Roman"/>
          <w:sz w:val="24"/>
          <w:szCs w:val="24"/>
        </w:rPr>
        <w:t>** p &lt; 0.0</w:t>
      </w:r>
      <w:r>
        <w:rPr>
          <w:rFonts w:ascii="Times New Roman" w:hAnsi="Times New Roman" w:cs="Times New Roman"/>
          <w:sz w:val="24"/>
          <w:szCs w:val="24"/>
        </w:rPr>
        <w:t xml:space="preserve">1, </w:t>
      </w:r>
      <w:r w:rsidRPr="0081054C">
        <w:rPr>
          <w:rFonts w:ascii="Times New Roman" w:hAnsi="Times New Roman" w:cs="Times New Roman"/>
          <w:sz w:val="24"/>
          <w:szCs w:val="24"/>
        </w:rPr>
        <w:t>*** p &lt; 0.0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81054C">
        <w:rPr>
          <w:rFonts w:ascii="Times New Roman" w:hAnsi="Times New Roman" w:cs="Times New Roman"/>
          <w:sz w:val="24"/>
          <w:szCs w:val="24"/>
        </w:rPr>
        <w:t xml:space="preserve"> compared with the corresponding control group (ctr), </w:t>
      </w:r>
      <w:r w:rsidRPr="0081054C">
        <w:rPr>
          <w:rFonts w:ascii="Times New Roman" w:hAnsi="Times New Roman" w:cs="Times New Roman"/>
          <w:iCs/>
          <w:sz w:val="24"/>
          <w:szCs w:val="24"/>
        </w:rPr>
        <w:t xml:space="preserve">† </w:t>
      </w:r>
      <w:r w:rsidRPr="0081054C">
        <w:rPr>
          <w:rFonts w:ascii="Times New Roman" w:hAnsi="Times New Roman" w:cs="Times New Roman"/>
          <w:sz w:val="24"/>
          <w:szCs w:val="24"/>
        </w:rPr>
        <w:t>p &lt; 0.05 compared with the previous control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3F9A">
        <w:rPr>
          <w:rFonts w:ascii="Times New Roman" w:hAnsi="Times New Roman" w:cs="Times New Roman"/>
          <w:sz w:val="24"/>
          <w:szCs w:val="24"/>
        </w:rPr>
        <w:t>by unpaired t-test.</w:t>
      </w:r>
    </w:p>
    <w:p w14:paraId="0035EF2A" w14:textId="77777777" w:rsidR="009865CB" w:rsidRDefault="009865CB" w:rsidP="009865CB">
      <w:pPr>
        <w:pStyle w:val="Bezmezer"/>
        <w:shd w:val="clear" w:color="auto" w:fill="FFFFFF" w:themeFill="background1"/>
        <w:spacing w:after="20"/>
        <w:jc w:val="both"/>
        <w:rPr>
          <w:b/>
          <w:noProof/>
          <w:color w:val="000000" w:themeColor="text1"/>
          <w:lang w:val="en-US"/>
        </w:rPr>
      </w:pPr>
    </w:p>
    <w:p w14:paraId="3024D841" w14:textId="77777777" w:rsidR="009865CB" w:rsidRDefault="009865CB" w:rsidP="009865CB">
      <w:pPr>
        <w:pStyle w:val="Bezmezer"/>
        <w:shd w:val="clear" w:color="auto" w:fill="FFFFFF" w:themeFill="background1"/>
        <w:spacing w:after="20"/>
        <w:jc w:val="both"/>
        <w:rPr>
          <w:b/>
          <w:noProof/>
          <w:color w:val="000000" w:themeColor="text1"/>
          <w:lang w:val="en-US"/>
        </w:rPr>
      </w:pPr>
    </w:p>
    <w:p w14:paraId="1088FFB9" w14:textId="77777777" w:rsidR="009865CB" w:rsidRDefault="009865CB" w:rsidP="009865CB">
      <w:pPr>
        <w:pStyle w:val="Bezmezer"/>
        <w:shd w:val="clear" w:color="auto" w:fill="FFFFFF" w:themeFill="background1"/>
        <w:spacing w:after="20"/>
        <w:jc w:val="both"/>
        <w:rPr>
          <w:b/>
          <w:noProof/>
          <w:color w:val="000000" w:themeColor="text1"/>
          <w:lang w:val="en-US"/>
        </w:rPr>
      </w:pPr>
    </w:p>
    <w:p w14:paraId="72C7105B" w14:textId="77777777" w:rsidR="009865CB" w:rsidRDefault="009865CB" w:rsidP="009865CB">
      <w:pPr>
        <w:spacing w:after="0" w:line="276" w:lineRule="auto"/>
      </w:pPr>
    </w:p>
    <w:p w14:paraId="59CB5D15" w14:textId="77777777" w:rsidR="009865CB" w:rsidRDefault="009865CB" w:rsidP="009865CB">
      <w:pPr>
        <w:spacing w:after="0" w:line="276" w:lineRule="auto"/>
      </w:pPr>
    </w:p>
    <w:p w14:paraId="69BEC95D" w14:textId="77777777" w:rsidR="009865CB" w:rsidRDefault="009865CB" w:rsidP="009865CB">
      <w:pPr>
        <w:spacing w:after="0" w:line="276" w:lineRule="auto"/>
      </w:pPr>
    </w:p>
    <w:p w14:paraId="573FF3B6" w14:textId="77777777" w:rsidR="009865CB" w:rsidRDefault="009865CB" w:rsidP="009865CB">
      <w:pPr>
        <w:spacing w:after="0" w:line="276" w:lineRule="auto"/>
      </w:pPr>
    </w:p>
    <w:p w14:paraId="4B7581C8" w14:textId="77777777" w:rsidR="009865CB" w:rsidRDefault="009865CB" w:rsidP="009865CB">
      <w:pPr>
        <w:spacing w:after="0" w:line="276" w:lineRule="auto"/>
      </w:pPr>
    </w:p>
    <w:p w14:paraId="7600A860" w14:textId="77777777" w:rsidR="009865CB" w:rsidRDefault="009865CB" w:rsidP="009865CB">
      <w:pPr>
        <w:spacing w:after="0" w:line="276" w:lineRule="auto"/>
      </w:pPr>
    </w:p>
    <w:p w14:paraId="12485919" w14:textId="77777777" w:rsidR="009865CB" w:rsidRDefault="009865CB" w:rsidP="009865CB">
      <w:pPr>
        <w:spacing w:after="0" w:line="276" w:lineRule="auto"/>
      </w:pPr>
    </w:p>
    <w:p w14:paraId="7C8ECF0C" w14:textId="77777777" w:rsidR="009865CB" w:rsidRDefault="009865CB" w:rsidP="009865CB">
      <w:pPr>
        <w:spacing w:after="0" w:line="276" w:lineRule="auto"/>
      </w:pPr>
    </w:p>
    <w:p w14:paraId="0DA9FDB1" w14:textId="77777777" w:rsidR="009865CB" w:rsidRDefault="009865CB" w:rsidP="009865CB">
      <w:pPr>
        <w:spacing w:after="0" w:line="276" w:lineRule="auto"/>
      </w:pPr>
    </w:p>
    <w:p w14:paraId="4D762C5E" w14:textId="77777777" w:rsidR="009865CB" w:rsidRDefault="009865CB" w:rsidP="009865CB">
      <w:pPr>
        <w:spacing w:after="0" w:line="276" w:lineRule="auto"/>
      </w:pPr>
    </w:p>
    <w:p w14:paraId="4990ED69" w14:textId="77777777" w:rsidR="009865CB" w:rsidRDefault="009865CB" w:rsidP="009865CB">
      <w:pPr>
        <w:spacing w:after="0" w:line="276" w:lineRule="auto"/>
      </w:pPr>
    </w:p>
    <w:p w14:paraId="57F0B820" w14:textId="77777777" w:rsidR="009865CB" w:rsidRDefault="009865CB" w:rsidP="009865CB">
      <w:pPr>
        <w:spacing w:after="0" w:line="276" w:lineRule="auto"/>
      </w:pPr>
    </w:p>
    <w:p w14:paraId="48D47B71" w14:textId="77777777" w:rsidR="009865CB" w:rsidRDefault="009865CB" w:rsidP="009865CB">
      <w:pPr>
        <w:spacing w:after="0" w:line="276" w:lineRule="auto"/>
      </w:pPr>
    </w:p>
    <w:p w14:paraId="1A907366" w14:textId="77777777" w:rsidR="009865CB" w:rsidRDefault="009865CB" w:rsidP="009865CB">
      <w:pPr>
        <w:spacing w:after="0" w:line="276" w:lineRule="auto"/>
      </w:pPr>
    </w:p>
    <w:p w14:paraId="32A7BF43" w14:textId="77777777" w:rsidR="009865CB" w:rsidRDefault="009865CB" w:rsidP="009865CB">
      <w:pPr>
        <w:spacing w:after="0" w:line="276" w:lineRule="auto"/>
      </w:pPr>
    </w:p>
    <w:p w14:paraId="68613173" w14:textId="77777777" w:rsidR="009865CB" w:rsidRDefault="009865CB" w:rsidP="009865CB">
      <w:pPr>
        <w:spacing w:after="0" w:line="276" w:lineRule="auto"/>
      </w:pPr>
    </w:p>
    <w:p w14:paraId="194609DA" w14:textId="67977AAD" w:rsidR="0046615B" w:rsidRDefault="0046615B" w:rsidP="009865CB">
      <w:pPr>
        <w:spacing w:after="0" w:line="276" w:lineRule="auto"/>
      </w:pPr>
      <w:r>
        <w:rPr>
          <w:noProof/>
        </w:rPr>
        <w:lastRenderedPageBreak/>
        <w:drawing>
          <wp:inline distT="0" distB="0" distL="0" distR="0" wp14:anchorId="3615396E" wp14:editId="5F4B77F0">
            <wp:extent cx="6085171" cy="4488873"/>
            <wp:effectExtent l="0" t="0" r="0" b="698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970" cy="449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A2739" w14:textId="29A75BEB" w:rsidR="0046615B" w:rsidRDefault="0046615B" w:rsidP="009865CB">
      <w:pPr>
        <w:spacing w:after="0" w:line="276" w:lineRule="auto"/>
      </w:pPr>
    </w:p>
    <w:p w14:paraId="29B671BE" w14:textId="0DFE18B0" w:rsidR="00587324" w:rsidRPr="00587324" w:rsidRDefault="0046615B" w:rsidP="004D063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7324">
        <w:rPr>
          <w:rFonts w:ascii="Times New Roman" w:hAnsi="Times New Roman" w:cs="Times New Roman"/>
          <w:b/>
          <w:sz w:val="24"/>
          <w:szCs w:val="24"/>
        </w:rPr>
        <w:t>Figure S2.</w:t>
      </w:r>
      <w:r w:rsidR="002E27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87324" w:rsidRPr="00587324">
        <w:rPr>
          <w:rFonts w:ascii="Times New Roman" w:hAnsi="Times New Roman" w:cs="Times New Roman"/>
          <w:b/>
          <w:sz w:val="24"/>
          <w:szCs w:val="24"/>
        </w:rPr>
        <w:t xml:space="preserve">The distribution of selected metals at designated time points after </w:t>
      </w:r>
      <w:proofErr w:type="gramStart"/>
      <w:r w:rsidR="00587324" w:rsidRPr="00587324">
        <w:rPr>
          <w:rFonts w:ascii="Times New Roman" w:hAnsi="Times New Roman" w:cs="Times New Roman"/>
          <w:b/>
          <w:sz w:val="24"/>
          <w:szCs w:val="24"/>
        </w:rPr>
        <w:t>Pb(</w:t>
      </w:r>
      <w:proofErr w:type="gramEnd"/>
      <w:r w:rsidR="00587324" w:rsidRPr="00587324">
        <w:rPr>
          <w:rFonts w:ascii="Times New Roman" w:hAnsi="Times New Roman" w:cs="Times New Roman"/>
          <w:b/>
          <w:sz w:val="24"/>
          <w:szCs w:val="24"/>
        </w:rPr>
        <w:t>NO</w:t>
      </w:r>
      <w:r w:rsidR="00587324" w:rsidRPr="00587324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587324" w:rsidRPr="00587324">
        <w:rPr>
          <w:rFonts w:ascii="Times New Roman" w:hAnsi="Times New Roman" w:cs="Times New Roman"/>
          <w:b/>
          <w:sz w:val="24"/>
          <w:szCs w:val="24"/>
        </w:rPr>
        <w:t>)</w:t>
      </w:r>
      <w:r w:rsidR="00587324" w:rsidRPr="00587324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587324" w:rsidRPr="0058732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587324" w:rsidRPr="00587324">
        <w:rPr>
          <w:rFonts w:ascii="Times New Roman" w:hAnsi="Times New Roman" w:cs="Times New Roman"/>
          <w:b/>
          <w:sz w:val="24"/>
          <w:szCs w:val="24"/>
        </w:rPr>
        <w:t xml:space="preserve">NP inhalation in the lung. </w:t>
      </w:r>
    </w:p>
    <w:p w14:paraId="573651B3" w14:textId="5D5CC40E" w:rsidR="00587324" w:rsidRPr="00587324" w:rsidRDefault="00587324" w:rsidP="004D0636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87324">
        <w:rPr>
          <w:rFonts w:ascii="Times New Roman" w:hAnsi="Times New Roman" w:cs="Times New Roman"/>
          <w:b/>
          <w:bCs/>
          <w:noProof/>
          <w:sz w:val="24"/>
          <w:szCs w:val="24"/>
        </w:rPr>
        <w:t>A</w:t>
      </w:r>
      <w:r w:rsidRPr="00587324">
        <w:rPr>
          <w:rFonts w:ascii="Times New Roman" w:hAnsi="Times New Roman" w:cs="Times New Roman"/>
          <w:bCs/>
          <w:noProof/>
          <w:sz w:val="24"/>
          <w:szCs w:val="24"/>
        </w:rPr>
        <w:t>) Distribution of Pb, Na, K, Ca, Fe and Zn in lung samples using laser ablation inductively coupled plasma mass spectrometry (LA-ICP-MS).</w:t>
      </w:r>
      <w:r w:rsidR="00B72258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="00B72258" w:rsidRPr="00DE343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Number</w:t>
      </w:r>
      <w:r w:rsidR="00B72258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s</w:t>
      </w:r>
      <w:r w:rsidR="00B72258" w:rsidRPr="00DE343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 in parentheses show maximal </w:t>
      </w:r>
      <w:r w:rsidR="00B72258" w:rsidRPr="008463E4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value </w:t>
      </w:r>
      <w:r w:rsidR="008463E4" w:rsidRPr="008463E4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(</w:t>
      </w:r>
      <w:r w:rsidR="008463E4" w:rsidRPr="008463E4">
        <w:rPr>
          <w:rFonts w:ascii="Times New Roman" w:hAnsi="Times New Roman" w:cs="Times New Roman"/>
          <w:noProof/>
          <w:color w:val="FF0000"/>
          <w:sz w:val="24"/>
          <w:szCs w:val="24"/>
          <w:highlight w:val="yellow"/>
        </w:rPr>
        <w:t>µg/g)</w:t>
      </w:r>
      <w:r w:rsidR="008463E4" w:rsidRPr="008463E4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 </w:t>
      </w:r>
      <w:r w:rsidR="00B72258" w:rsidRPr="008463E4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of element</w:t>
      </w:r>
      <w:r w:rsidR="00B72258" w:rsidRPr="00DE343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 on a scale</w:t>
      </w:r>
      <w:r w:rsidR="00B72258" w:rsidRPr="00DE3436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B72258" w:rsidRPr="00DE3436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Pr="00587324">
        <w:rPr>
          <w:rFonts w:ascii="Times New Roman" w:hAnsi="Times New Roman" w:cs="Times New Roman"/>
          <w:bCs/>
          <w:noProof/>
          <w:sz w:val="24"/>
          <w:szCs w:val="24"/>
        </w:rPr>
        <w:t xml:space="preserve">Scale bar in all panels = 5 mm. </w:t>
      </w:r>
      <w:r w:rsidRPr="00587324">
        <w:rPr>
          <w:rFonts w:ascii="Times New Roman" w:hAnsi="Times New Roman" w:cs="Times New Roman"/>
          <w:b/>
          <w:bCs/>
          <w:noProof/>
          <w:sz w:val="24"/>
          <w:szCs w:val="24"/>
        </w:rPr>
        <w:t>B</w:t>
      </w:r>
      <w:r w:rsidRPr="00587324">
        <w:rPr>
          <w:rFonts w:ascii="Times New Roman" w:hAnsi="Times New Roman" w:cs="Times New Roman"/>
          <w:bCs/>
          <w:noProof/>
          <w:sz w:val="24"/>
          <w:szCs w:val="24"/>
        </w:rPr>
        <w:t xml:space="preserve">) </w:t>
      </w:r>
      <w:r w:rsidRPr="00587324">
        <w:rPr>
          <w:rFonts w:ascii="Times New Roman" w:hAnsi="Times New Roman" w:cs="Times New Roman"/>
          <w:noProof/>
          <w:sz w:val="24"/>
          <w:szCs w:val="24"/>
        </w:rPr>
        <w:t xml:space="preserve">The graph of Pb level in the lungs at designated time points. </w:t>
      </w:r>
      <w:r w:rsidRPr="00587324">
        <w:rPr>
          <w:rFonts w:ascii="Times New Roman" w:hAnsi="Times New Roman" w:cs="Times New Roman"/>
          <w:b/>
          <w:noProof/>
          <w:sz w:val="24"/>
          <w:szCs w:val="24"/>
        </w:rPr>
        <w:t>C</w:t>
      </w:r>
      <w:r w:rsidRPr="00587324">
        <w:rPr>
          <w:rFonts w:ascii="Times New Roman" w:hAnsi="Times New Roman" w:cs="Times New Roman"/>
          <w:noProof/>
          <w:sz w:val="24"/>
          <w:szCs w:val="24"/>
        </w:rPr>
        <w:t xml:space="preserve">) The graphs of Na, K and Ca level in the lungs at designated time points. </w:t>
      </w:r>
      <w:r w:rsidRPr="00587324">
        <w:rPr>
          <w:rFonts w:ascii="Times New Roman" w:hAnsi="Times New Roman" w:cs="Times New Roman"/>
          <w:sz w:val="24"/>
          <w:szCs w:val="24"/>
        </w:rPr>
        <w:t xml:space="preserve">The graphs values denote average ± SD for 5 mice/group, ** p &lt; 0.01, *** p &lt; 0.001 compared with the corresponding control group, and †† p &lt; 0.01 compared with the corresponding </w:t>
      </w:r>
      <w:proofErr w:type="gramStart"/>
      <w:r w:rsidRPr="00587324">
        <w:rPr>
          <w:rFonts w:ascii="Times New Roman" w:hAnsi="Times New Roman" w:cs="Times New Roman"/>
          <w:sz w:val="24"/>
          <w:szCs w:val="24"/>
        </w:rPr>
        <w:t>Pb(</w:t>
      </w:r>
      <w:proofErr w:type="gramEnd"/>
      <w:r w:rsidRPr="00587324">
        <w:rPr>
          <w:rFonts w:ascii="Times New Roman" w:hAnsi="Times New Roman" w:cs="Times New Roman"/>
          <w:sz w:val="24"/>
          <w:szCs w:val="24"/>
        </w:rPr>
        <w:t>NO</w:t>
      </w:r>
      <w:r w:rsidRPr="0058732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87324">
        <w:rPr>
          <w:rFonts w:ascii="Times New Roman" w:hAnsi="Times New Roman" w:cs="Times New Roman"/>
          <w:sz w:val="24"/>
          <w:szCs w:val="24"/>
        </w:rPr>
        <w:t>)</w:t>
      </w:r>
      <w:r w:rsidRPr="00587324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587324">
        <w:rPr>
          <w:rFonts w:ascii="Times New Roman" w:hAnsi="Times New Roman" w:cs="Times New Roman"/>
          <w:sz w:val="24"/>
          <w:szCs w:val="24"/>
        </w:rPr>
        <w:t xml:space="preserve">NP group by unpaired t-test. Limit of detection (LOD) for Pb in the lungs was 26 ng/g. </w:t>
      </w:r>
    </w:p>
    <w:p w14:paraId="147E0DA2" w14:textId="59E92B66" w:rsidR="0046615B" w:rsidRPr="00587324" w:rsidRDefault="0046615B" w:rsidP="004D063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E09F6FA" w14:textId="5F54D865" w:rsidR="0046615B" w:rsidRPr="00587324" w:rsidRDefault="0046615B" w:rsidP="009865CB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4FE7308" w14:textId="408FD9AA" w:rsidR="0046615B" w:rsidRDefault="0046615B" w:rsidP="009865CB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99E2DD7" w14:textId="74517E33" w:rsidR="0046615B" w:rsidRDefault="0046615B" w:rsidP="009865CB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5635659" w14:textId="7EF47CDA" w:rsidR="0046615B" w:rsidRDefault="0046615B" w:rsidP="009865CB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0466C663" w14:textId="75D57BEF" w:rsidR="0046615B" w:rsidRDefault="0046615B" w:rsidP="009865CB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1A0073F7" w14:textId="1E6D9330" w:rsidR="0046615B" w:rsidRDefault="0046615B" w:rsidP="009865CB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38D4E91" w14:textId="7F8A3D74" w:rsidR="0046615B" w:rsidRDefault="0046615B" w:rsidP="0046615B">
      <w:pPr>
        <w:spacing w:after="0" w:line="276" w:lineRule="auto"/>
        <w:jc w:val="center"/>
      </w:pPr>
      <w:r>
        <w:rPr>
          <w:noProof/>
        </w:rPr>
        <w:lastRenderedPageBreak/>
        <w:drawing>
          <wp:inline distT="0" distB="0" distL="0" distR="0" wp14:anchorId="0FDA8219" wp14:editId="0B669272">
            <wp:extent cx="4589962" cy="5366328"/>
            <wp:effectExtent l="0" t="0" r="1270" b="635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642" cy="537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554E7" w14:textId="77777777" w:rsidR="0046615B" w:rsidRDefault="0046615B" w:rsidP="0046615B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3E773B4D" w14:textId="0C914569" w:rsidR="0046615B" w:rsidRDefault="0046615B" w:rsidP="004D063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24D2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2E2721" w:rsidRPr="002E2721">
        <w:rPr>
          <w:rFonts w:ascii="Times New Roman" w:hAnsi="Times New Roman" w:cs="Times New Roman"/>
          <w:b/>
          <w:sz w:val="24"/>
          <w:szCs w:val="24"/>
        </w:rPr>
        <w:t xml:space="preserve">The distribution of selected metals at designated time points after </w:t>
      </w:r>
      <w:proofErr w:type="gramStart"/>
      <w:r w:rsidR="002E2721" w:rsidRPr="002E2721">
        <w:rPr>
          <w:rFonts w:ascii="Times New Roman" w:hAnsi="Times New Roman" w:cs="Times New Roman"/>
          <w:b/>
          <w:sz w:val="24"/>
          <w:szCs w:val="24"/>
        </w:rPr>
        <w:t>Pb(</w:t>
      </w:r>
      <w:proofErr w:type="gramEnd"/>
      <w:r w:rsidR="002E2721" w:rsidRPr="002E2721">
        <w:rPr>
          <w:rFonts w:ascii="Times New Roman" w:hAnsi="Times New Roman" w:cs="Times New Roman"/>
          <w:b/>
          <w:sz w:val="24"/>
          <w:szCs w:val="24"/>
        </w:rPr>
        <w:t>NO</w:t>
      </w:r>
      <w:r w:rsidR="002E2721" w:rsidRPr="002E2721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2E2721" w:rsidRPr="002E2721">
        <w:rPr>
          <w:rFonts w:ascii="Times New Roman" w:hAnsi="Times New Roman" w:cs="Times New Roman"/>
          <w:b/>
          <w:sz w:val="24"/>
          <w:szCs w:val="24"/>
        </w:rPr>
        <w:t>)</w:t>
      </w:r>
      <w:r w:rsidR="002E2721" w:rsidRPr="002E2721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2 </w:t>
      </w:r>
      <w:r w:rsidR="002E2721" w:rsidRPr="002E2721">
        <w:rPr>
          <w:rFonts w:ascii="Times New Roman" w:hAnsi="Times New Roman" w:cs="Times New Roman"/>
          <w:b/>
          <w:sz w:val="24"/>
          <w:szCs w:val="24"/>
        </w:rPr>
        <w:t xml:space="preserve">NP inhalation in the kidney. </w:t>
      </w:r>
    </w:p>
    <w:p w14:paraId="202976DA" w14:textId="6BB01684" w:rsidR="002E2721" w:rsidRPr="003536D9" w:rsidRDefault="002E2721" w:rsidP="004D063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3436">
        <w:rPr>
          <w:rFonts w:ascii="Times New Roman" w:hAnsi="Times New Roman" w:cs="Times New Roman"/>
          <w:b/>
          <w:sz w:val="24"/>
          <w:szCs w:val="24"/>
        </w:rPr>
        <w:t>A</w:t>
      </w:r>
      <w:r w:rsidRPr="00DE3436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Distribution of selected elements (Na, K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 xml:space="preserve">and Fe) in kidney samples </w:t>
      </w:r>
      <w:r w:rsidR="00DE3436" w:rsidRPr="00DE3436">
        <w:rPr>
          <w:rFonts w:ascii="Times New Roman" w:hAnsi="Times New Roman" w:cs="Times New Roman"/>
          <w:bCs/>
          <w:noProof/>
          <w:color w:val="FF0000"/>
          <w:sz w:val="24"/>
          <w:szCs w:val="24"/>
        </w:rPr>
        <w:t xml:space="preserve">using LA-ICP-MS 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 xml:space="preserve">after </w:t>
      </w:r>
      <w:proofErr w:type="gramStart"/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Pb(</w:t>
      </w:r>
      <w:proofErr w:type="gramEnd"/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NO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  <w:vertAlign w:val="subscript"/>
        </w:rPr>
        <w:t>3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  <w:vertAlign w:val="subscript"/>
        </w:rPr>
        <w:t xml:space="preserve">2 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NP inhalation.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DE3436" w:rsidRPr="00DE3436">
        <w:rPr>
          <w:rFonts w:ascii="Times New Roman" w:hAnsi="Times New Roman" w:cs="Times New Roman"/>
          <w:bCs/>
          <w:noProof/>
          <w:color w:val="FF0000"/>
          <w:sz w:val="24"/>
          <w:szCs w:val="24"/>
        </w:rPr>
        <w:t xml:space="preserve">Na and K were observed in similar manner in control and </w:t>
      </w:r>
      <w:proofErr w:type="gramStart"/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Pb(</w:t>
      </w:r>
      <w:proofErr w:type="gramEnd"/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NO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  <w:vertAlign w:val="subscript"/>
        </w:rPr>
        <w:t>3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  <w:vertAlign w:val="subscript"/>
        </w:rPr>
        <w:t xml:space="preserve">2 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 xml:space="preserve">NP-exposed kidneys. The extent of the Fe was slightly increased after </w:t>
      </w:r>
      <w:proofErr w:type="gramStart"/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Pb(</w:t>
      </w:r>
      <w:proofErr w:type="gramEnd"/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NO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  <w:vertAlign w:val="subscript"/>
        </w:rPr>
        <w:t>3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  <w:vertAlign w:val="subscript"/>
        </w:rPr>
        <w:t xml:space="preserve">2 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NP inhalation compared to the control</w:t>
      </w:r>
      <w:r w:rsidR="00DE3436" w:rsidRPr="00DE3436">
        <w:rPr>
          <w:rFonts w:ascii="Times New Roman" w:hAnsi="Times New Roman" w:cs="Times New Roman"/>
          <w:sz w:val="24"/>
          <w:szCs w:val="24"/>
        </w:rPr>
        <w:t xml:space="preserve">. 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Number</w:t>
      </w:r>
      <w:r w:rsidR="00DE343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s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 in parentheses show maximal </w:t>
      </w:r>
      <w:r w:rsidR="00DE3436" w:rsidRPr="008463E4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value </w:t>
      </w:r>
      <w:r w:rsidR="008463E4" w:rsidRPr="008463E4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(</w:t>
      </w:r>
      <w:r w:rsidR="008463E4" w:rsidRPr="008463E4">
        <w:rPr>
          <w:rFonts w:ascii="Times New Roman" w:hAnsi="Times New Roman" w:cs="Times New Roman"/>
          <w:noProof/>
          <w:color w:val="FF0000"/>
          <w:sz w:val="24"/>
          <w:szCs w:val="24"/>
          <w:highlight w:val="yellow"/>
        </w:rPr>
        <w:t>µg/g)</w:t>
      </w:r>
      <w:r w:rsidR="008463E4" w:rsidRPr="008463E4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 </w:t>
      </w:r>
      <w:r w:rsidR="00DE3436" w:rsidRPr="008463E4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of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 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element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 on a scale</w:t>
      </w:r>
      <w:r w:rsidR="00DE3436" w:rsidRPr="00DE3436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DE3436" w:rsidRPr="00DE3436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="00DE3436" w:rsidRPr="00DE3436">
        <w:rPr>
          <w:rFonts w:ascii="Times New Roman" w:hAnsi="Times New Roman" w:cs="Times New Roman"/>
          <w:bCs/>
          <w:noProof/>
          <w:sz w:val="24"/>
          <w:szCs w:val="24"/>
        </w:rPr>
        <w:t xml:space="preserve">Scale bar in all panels = 3 </w:t>
      </w:r>
      <w:r w:rsidR="00DE3436" w:rsidRPr="003536D9">
        <w:rPr>
          <w:rFonts w:ascii="Times New Roman" w:hAnsi="Times New Roman" w:cs="Times New Roman"/>
          <w:bCs/>
          <w:noProof/>
          <w:sz w:val="24"/>
          <w:szCs w:val="24"/>
        </w:rPr>
        <w:t>mm.</w:t>
      </w:r>
      <w:r w:rsidR="00DE3436" w:rsidRPr="003536D9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Pr="003536D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536D9">
        <w:rPr>
          <w:rFonts w:ascii="Times New Roman" w:hAnsi="Times New Roman" w:cs="Times New Roman"/>
          <w:sz w:val="24"/>
          <w:szCs w:val="24"/>
        </w:rPr>
        <w:t xml:space="preserve">) </w:t>
      </w:r>
      <w:r w:rsidRPr="003536D9">
        <w:rPr>
          <w:rFonts w:ascii="Times New Roman" w:hAnsi="Times New Roman" w:cs="Times New Roman"/>
          <w:sz w:val="24"/>
          <w:szCs w:val="24"/>
        </w:rPr>
        <w:t>The graphs of Na</w:t>
      </w:r>
      <w:r w:rsidRPr="003536D9">
        <w:rPr>
          <w:rFonts w:ascii="Times New Roman" w:hAnsi="Times New Roman" w:cs="Times New Roman"/>
          <w:sz w:val="24"/>
          <w:szCs w:val="24"/>
        </w:rPr>
        <w:t xml:space="preserve"> and </w:t>
      </w:r>
      <w:r w:rsidRPr="003536D9">
        <w:rPr>
          <w:rFonts w:ascii="Times New Roman" w:hAnsi="Times New Roman" w:cs="Times New Roman"/>
          <w:sz w:val="24"/>
          <w:szCs w:val="24"/>
        </w:rPr>
        <w:t>K in kidne</w:t>
      </w:r>
      <w:r w:rsidR="00DE3436" w:rsidRPr="003536D9">
        <w:rPr>
          <w:rFonts w:ascii="Times New Roman" w:hAnsi="Times New Roman" w:cs="Times New Roman"/>
          <w:sz w:val="24"/>
          <w:szCs w:val="24"/>
        </w:rPr>
        <w:t>y</w:t>
      </w:r>
      <w:r w:rsidR="003536D9">
        <w:rPr>
          <w:rFonts w:ascii="Times New Roman" w:hAnsi="Times New Roman" w:cs="Times New Roman"/>
          <w:sz w:val="24"/>
          <w:szCs w:val="24"/>
        </w:rPr>
        <w:t xml:space="preserve"> </w:t>
      </w:r>
      <w:r w:rsidR="003536D9" w:rsidRPr="003536D9">
        <w:rPr>
          <w:rFonts w:ascii="Times New Roman" w:hAnsi="Times New Roman" w:cs="Times New Roman"/>
          <w:noProof/>
          <w:sz w:val="24"/>
          <w:szCs w:val="24"/>
        </w:rPr>
        <w:t>at designated time points</w:t>
      </w:r>
      <w:r w:rsidRPr="003536D9">
        <w:rPr>
          <w:rFonts w:ascii="Times New Roman" w:hAnsi="Times New Roman" w:cs="Times New Roman"/>
          <w:sz w:val="24"/>
          <w:szCs w:val="24"/>
        </w:rPr>
        <w:t xml:space="preserve">. </w:t>
      </w:r>
      <w:r w:rsidR="003536D9" w:rsidRPr="003536D9">
        <w:rPr>
          <w:rFonts w:ascii="Times New Roman" w:hAnsi="Times New Roman" w:cs="Times New Roman"/>
          <w:sz w:val="24"/>
          <w:szCs w:val="24"/>
        </w:rPr>
        <w:t>The graph values denote average ± SD for 5 mice/group</w:t>
      </w:r>
      <w:r w:rsidR="003536D9" w:rsidRPr="003536D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3981D60" w14:textId="77777777" w:rsidR="0046615B" w:rsidRPr="003536D9" w:rsidRDefault="0046615B" w:rsidP="004D063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56498AD" w14:textId="2EF646A7" w:rsidR="0046615B" w:rsidRDefault="0046615B" w:rsidP="009865CB">
      <w:pPr>
        <w:spacing w:after="0" w:line="276" w:lineRule="auto"/>
      </w:pPr>
    </w:p>
    <w:p w14:paraId="39014F1B" w14:textId="6011D5C3" w:rsidR="0046615B" w:rsidRDefault="0046615B" w:rsidP="009865CB">
      <w:pPr>
        <w:spacing w:after="0" w:line="276" w:lineRule="auto"/>
      </w:pPr>
    </w:p>
    <w:p w14:paraId="274286CA" w14:textId="3E39AAE8" w:rsidR="0046615B" w:rsidRDefault="0046615B" w:rsidP="009865CB">
      <w:pPr>
        <w:spacing w:after="0" w:line="276" w:lineRule="auto"/>
      </w:pPr>
    </w:p>
    <w:p w14:paraId="455E509C" w14:textId="4E4751B4" w:rsidR="0046615B" w:rsidRDefault="0046615B" w:rsidP="0046615B">
      <w:pPr>
        <w:spacing w:after="0" w:line="276" w:lineRule="auto"/>
        <w:jc w:val="center"/>
      </w:pPr>
      <w:r>
        <w:rPr>
          <w:noProof/>
        </w:rPr>
        <w:lastRenderedPageBreak/>
        <w:drawing>
          <wp:inline distT="0" distB="0" distL="0" distR="0" wp14:anchorId="211648D9" wp14:editId="25C7FA27">
            <wp:extent cx="5403273" cy="5732115"/>
            <wp:effectExtent l="0" t="0" r="6985" b="254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242" cy="5744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83AC0" w14:textId="77777777" w:rsidR="0046615B" w:rsidRDefault="0046615B" w:rsidP="0046615B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1D065AF" w14:textId="2C1A6212" w:rsidR="004D0636" w:rsidRDefault="0046615B" w:rsidP="004D063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24D2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4D0636" w:rsidRPr="002E2721">
        <w:rPr>
          <w:rFonts w:ascii="Times New Roman" w:hAnsi="Times New Roman" w:cs="Times New Roman"/>
          <w:b/>
          <w:sz w:val="24"/>
          <w:szCs w:val="24"/>
        </w:rPr>
        <w:t xml:space="preserve">The distribution of selected metals at designated time points after </w:t>
      </w:r>
      <w:proofErr w:type="gramStart"/>
      <w:r w:rsidR="004D0636" w:rsidRPr="002E2721">
        <w:rPr>
          <w:rFonts w:ascii="Times New Roman" w:hAnsi="Times New Roman" w:cs="Times New Roman"/>
          <w:b/>
          <w:sz w:val="24"/>
          <w:szCs w:val="24"/>
        </w:rPr>
        <w:t>Pb(</w:t>
      </w:r>
      <w:proofErr w:type="gramEnd"/>
      <w:r w:rsidR="004D0636" w:rsidRPr="002E2721">
        <w:rPr>
          <w:rFonts w:ascii="Times New Roman" w:hAnsi="Times New Roman" w:cs="Times New Roman"/>
          <w:b/>
          <w:sz w:val="24"/>
          <w:szCs w:val="24"/>
        </w:rPr>
        <w:t>NO</w:t>
      </w:r>
      <w:r w:rsidR="004D0636" w:rsidRPr="002E2721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4D0636" w:rsidRPr="002E2721">
        <w:rPr>
          <w:rFonts w:ascii="Times New Roman" w:hAnsi="Times New Roman" w:cs="Times New Roman"/>
          <w:b/>
          <w:sz w:val="24"/>
          <w:szCs w:val="24"/>
        </w:rPr>
        <w:t>)</w:t>
      </w:r>
      <w:r w:rsidR="004D0636" w:rsidRPr="002E2721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2 </w:t>
      </w:r>
      <w:r w:rsidR="004D0636" w:rsidRPr="002E2721">
        <w:rPr>
          <w:rFonts w:ascii="Times New Roman" w:hAnsi="Times New Roman" w:cs="Times New Roman"/>
          <w:b/>
          <w:sz w:val="24"/>
          <w:szCs w:val="24"/>
        </w:rPr>
        <w:t xml:space="preserve">NP inhalation in the </w:t>
      </w:r>
      <w:r w:rsidR="004D0636">
        <w:rPr>
          <w:rFonts w:ascii="Times New Roman" w:hAnsi="Times New Roman" w:cs="Times New Roman"/>
          <w:b/>
          <w:sz w:val="24"/>
          <w:szCs w:val="24"/>
        </w:rPr>
        <w:t>liver</w:t>
      </w:r>
      <w:r w:rsidR="004D0636" w:rsidRPr="002E2721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15518F4D" w14:textId="2B103598" w:rsidR="0046615B" w:rsidRPr="003536D9" w:rsidRDefault="004D0636" w:rsidP="004D0636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4D0636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Pr="00DE3436">
        <w:rPr>
          <w:rFonts w:ascii="Times New Roman" w:hAnsi="Times New Roman" w:cs="Times New Roman"/>
          <w:color w:val="FF0000"/>
          <w:sz w:val="24"/>
          <w:szCs w:val="24"/>
        </w:rPr>
        <w:t>Distribution of selected elements (Na, K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DE3436">
        <w:rPr>
          <w:rFonts w:ascii="Times New Roman" w:hAnsi="Times New Roman" w:cs="Times New Roman"/>
          <w:color w:val="FF0000"/>
          <w:sz w:val="24"/>
          <w:szCs w:val="24"/>
        </w:rPr>
        <w:t>Fe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and Zn</w:t>
      </w:r>
      <w:r w:rsidRPr="00DE3436">
        <w:rPr>
          <w:rFonts w:ascii="Times New Roman" w:hAnsi="Times New Roman" w:cs="Times New Roman"/>
          <w:color w:val="FF0000"/>
          <w:sz w:val="24"/>
          <w:szCs w:val="24"/>
        </w:rPr>
        <w:t xml:space="preserve">) in </w:t>
      </w:r>
      <w:r w:rsidR="000513FD">
        <w:rPr>
          <w:rFonts w:ascii="Times New Roman" w:hAnsi="Times New Roman" w:cs="Times New Roman"/>
          <w:color w:val="FF0000"/>
          <w:sz w:val="24"/>
          <w:szCs w:val="24"/>
        </w:rPr>
        <w:t>liver</w:t>
      </w:r>
      <w:r w:rsidRPr="00DE3436">
        <w:rPr>
          <w:rFonts w:ascii="Times New Roman" w:hAnsi="Times New Roman" w:cs="Times New Roman"/>
          <w:color w:val="FF0000"/>
          <w:sz w:val="24"/>
          <w:szCs w:val="24"/>
        </w:rPr>
        <w:t xml:space="preserve"> samples </w:t>
      </w:r>
      <w:r w:rsidRPr="00DE3436">
        <w:rPr>
          <w:rFonts w:ascii="Times New Roman" w:hAnsi="Times New Roman" w:cs="Times New Roman"/>
          <w:bCs/>
          <w:noProof/>
          <w:color w:val="FF0000"/>
          <w:sz w:val="24"/>
          <w:szCs w:val="24"/>
        </w:rPr>
        <w:t xml:space="preserve">using LA-ICP-MS </w:t>
      </w:r>
      <w:r w:rsidRPr="00DE3436">
        <w:rPr>
          <w:rFonts w:ascii="Times New Roman" w:hAnsi="Times New Roman" w:cs="Times New Roman"/>
          <w:color w:val="FF0000"/>
          <w:sz w:val="24"/>
          <w:szCs w:val="24"/>
        </w:rPr>
        <w:t xml:space="preserve">after </w:t>
      </w:r>
      <w:proofErr w:type="gramStart"/>
      <w:r w:rsidRPr="00DE3436">
        <w:rPr>
          <w:rFonts w:ascii="Times New Roman" w:hAnsi="Times New Roman" w:cs="Times New Roman"/>
          <w:color w:val="FF0000"/>
          <w:sz w:val="24"/>
          <w:szCs w:val="24"/>
        </w:rPr>
        <w:t>Pb(</w:t>
      </w:r>
      <w:proofErr w:type="gramEnd"/>
      <w:r w:rsidRPr="00DE3436">
        <w:rPr>
          <w:rFonts w:ascii="Times New Roman" w:hAnsi="Times New Roman" w:cs="Times New Roman"/>
          <w:color w:val="FF0000"/>
          <w:sz w:val="24"/>
          <w:szCs w:val="24"/>
        </w:rPr>
        <w:t>NO</w:t>
      </w:r>
      <w:r w:rsidRPr="00DE3436">
        <w:rPr>
          <w:rFonts w:ascii="Times New Roman" w:hAnsi="Times New Roman" w:cs="Times New Roman"/>
          <w:color w:val="FF0000"/>
          <w:sz w:val="24"/>
          <w:szCs w:val="24"/>
          <w:vertAlign w:val="subscript"/>
        </w:rPr>
        <w:t>3</w:t>
      </w:r>
      <w:r w:rsidRPr="00DE3436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Pr="00DE3436">
        <w:rPr>
          <w:rFonts w:ascii="Times New Roman" w:hAnsi="Times New Roman" w:cs="Times New Roman"/>
          <w:color w:val="FF0000"/>
          <w:sz w:val="24"/>
          <w:szCs w:val="24"/>
          <w:vertAlign w:val="subscript"/>
        </w:rPr>
        <w:t xml:space="preserve">2 </w:t>
      </w:r>
      <w:r w:rsidRPr="00DE3436">
        <w:rPr>
          <w:rFonts w:ascii="Times New Roman" w:hAnsi="Times New Roman" w:cs="Times New Roman"/>
          <w:color w:val="FF0000"/>
          <w:sz w:val="24"/>
          <w:szCs w:val="24"/>
        </w:rPr>
        <w:t>NP inhalation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Pr="00DE343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Number</w:t>
      </w:r>
      <w:r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s</w:t>
      </w:r>
      <w:r w:rsidRPr="00DE343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 in parentheses show maximal </w:t>
      </w:r>
      <w:r w:rsidRPr="008463E4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value </w:t>
      </w:r>
      <w:r w:rsidR="008463E4" w:rsidRPr="008463E4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(</w:t>
      </w:r>
      <w:r w:rsidR="008463E4" w:rsidRPr="008463E4">
        <w:rPr>
          <w:rFonts w:ascii="Times New Roman" w:hAnsi="Times New Roman" w:cs="Times New Roman"/>
          <w:noProof/>
          <w:color w:val="FF0000"/>
          <w:sz w:val="24"/>
          <w:szCs w:val="24"/>
          <w:highlight w:val="yellow"/>
        </w:rPr>
        <w:t>µg/g)</w:t>
      </w:r>
      <w:r w:rsidR="008463E4" w:rsidRPr="008463E4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 </w:t>
      </w:r>
      <w:r w:rsidRPr="008463E4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of element</w:t>
      </w:r>
      <w:r w:rsidRPr="00DE343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 xml:space="preserve"> on a scale</w:t>
      </w:r>
      <w:r w:rsidRPr="00DE3436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DE3436">
        <w:rPr>
          <w:rFonts w:ascii="Times New Roman" w:hAnsi="Times New Roman" w:cs="Times New Roman"/>
          <w:bCs/>
          <w:noProof/>
          <w:sz w:val="24"/>
          <w:szCs w:val="24"/>
        </w:rPr>
        <w:t xml:space="preserve"> Scale bar in all panels </w:t>
      </w:r>
      <w:r w:rsidRPr="003536D9">
        <w:rPr>
          <w:rFonts w:ascii="Times New Roman" w:hAnsi="Times New Roman" w:cs="Times New Roman"/>
          <w:bCs/>
          <w:noProof/>
          <w:sz w:val="24"/>
          <w:szCs w:val="24"/>
        </w:rPr>
        <w:t xml:space="preserve">= </w:t>
      </w:r>
      <w:r w:rsidRPr="003536D9">
        <w:rPr>
          <w:rFonts w:ascii="Times New Roman" w:hAnsi="Times New Roman" w:cs="Times New Roman"/>
          <w:bCs/>
          <w:noProof/>
          <w:sz w:val="24"/>
          <w:szCs w:val="24"/>
        </w:rPr>
        <w:t>4</w:t>
      </w:r>
      <w:r w:rsidRPr="003536D9">
        <w:rPr>
          <w:rFonts w:ascii="Times New Roman" w:hAnsi="Times New Roman" w:cs="Times New Roman"/>
          <w:bCs/>
          <w:noProof/>
          <w:sz w:val="24"/>
          <w:szCs w:val="24"/>
        </w:rPr>
        <w:t xml:space="preserve"> mm. </w:t>
      </w:r>
      <w:r w:rsidRPr="003536D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536D9">
        <w:rPr>
          <w:rFonts w:ascii="Times New Roman" w:hAnsi="Times New Roman" w:cs="Times New Roman"/>
          <w:sz w:val="24"/>
          <w:szCs w:val="24"/>
        </w:rPr>
        <w:t xml:space="preserve">) The graphs of Na and K in </w:t>
      </w:r>
      <w:r w:rsidR="000513FD" w:rsidRPr="003536D9">
        <w:rPr>
          <w:rFonts w:ascii="Times New Roman" w:hAnsi="Times New Roman" w:cs="Times New Roman"/>
          <w:sz w:val="24"/>
          <w:szCs w:val="24"/>
        </w:rPr>
        <w:t>liver</w:t>
      </w:r>
      <w:r w:rsidR="003536D9" w:rsidRPr="003536D9">
        <w:rPr>
          <w:rFonts w:ascii="Times New Roman" w:hAnsi="Times New Roman" w:cs="Times New Roman"/>
          <w:sz w:val="24"/>
          <w:szCs w:val="24"/>
        </w:rPr>
        <w:t xml:space="preserve"> </w:t>
      </w:r>
      <w:r w:rsidR="003536D9" w:rsidRPr="003536D9">
        <w:rPr>
          <w:rFonts w:ascii="Times New Roman" w:hAnsi="Times New Roman" w:cs="Times New Roman"/>
          <w:noProof/>
          <w:sz w:val="24"/>
          <w:szCs w:val="24"/>
        </w:rPr>
        <w:t>at designated time points</w:t>
      </w:r>
      <w:r w:rsidRPr="003536D9">
        <w:rPr>
          <w:rFonts w:ascii="Times New Roman" w:hAnsi="Times New Roman" w:cs="Times New Roman"/>
          <w:sz w:val="24"/>
          <w:szCs w:val="24"/>
        </w:rPr>
        <w:t>.</w:t>
      </w:r>
      <w:r w:rsidR="003536D9" w:rsidRPr="003536D9">
        <w:rPr>
          <w:rFonts w:ascii="Times New Roman" w:hAnsi="Times New Roman" w:cs="Times New Roman"/>
          <w:sz w:val="24"/>
          <w:szCs w:val="24"/>
        </w:rPr>
        <w:t xml:space="preserve"> </w:t>
      </w:r>
      <w:r w:rsidR="003536D9" w:rsidRPr="003536D9">
        <w:rPr>
          <w:rFonts w:ascii="Times New Roman" w:hAnsi="Times New Roman" w:cs="Times New Roman"/>
          <w:sz w:val="24"/>
          <w:szCs w:val="24"/>
        </w:rPr>
        <w:t>The graph values denote average ± SD for 5 mice/group</w:t>
      </w:r>
      <w:r w:rsidR="003536D9" w:rsidRPr="003536D9">
        <w:rPr>
          <w:rFonts w:ascii="Times New Roman" w:hAnsi="Times New Roman" w:cs="Times New Roman"/>
          <w:sz w:val="24"/>
          <w:szCs w:val="24"/>
        </w:rPr>
        <w:t>.</w:t>
      </w:r>
    </w:p>
    <w:p w14:paraId="57DDD6EC" w14:textId="748B030F" w:rsidR="0046615B" w:rsidRPr="003536D9" w:rsidRDefault="0046615B" w:rsidP="004D063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40142CC" w14:textId="77777777" w:rsidR="0046615B" w:rsidRDefault="0046615B" w:rsidP="004D063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09D4264" w14:textId="3A910300" w:rsidR="0046615B" w:rsidRDefault="0046615B" w:rsidP="009865CB">
      <w:pPr>
        <w:spacing w:after="0" w:line="276" w:lineRule="auto"/>
      </w:pPr>
    </w:p>
    <w:sectPr w:rsidR="0046615B" w:rsidSect="009865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Pro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EuclidSymbol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962C11"/>
    <w:multiLevelType w:val="hybridMultilevel"/>
    <w:tmpl w:val="06E610D4"/>
    <w:lvl w:ilvl="0" w:tplc="220696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245876"/>
    <w:multiLevelType w:val="hybridMultilevel"/>
    <w:tmpl w:val="86C8056A"/>
    <w:lvl w:ilvl="0" w:tplc="D8B29C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ACE"/>
    <w:rsid w:val="000109DF"/>
    <w:rsid w:val="000513FD"/>
    <w:rsid w:val="000B5D11"/>
    <w:rsid w:val="000E66A3"/>
    <w:rsid w:val="0011488D"/>
    <w:rsid w:val="00170559"/>
    <w:rsid w:val="001945BA"/>
    <w:rsid w:val="001A3B2E"/>
    <w:rsid w:val="00214133"/>
    <w:rsid w:val="002D3ACE"/>
    <w:rsid w:val="002E2721"/>
    <w:rsid w:val="00301E34"/>
    <w:rsid w:val="00332B5B"/>
    <w:rsid w:val="003536D9"/>
    <w:rsid w:val="003565A9"/>
    <w:rsid w:val="003B4DAD"/>
    <w:rsid w:val="003B5E85"/>
    <w:rsid w:val="00406236"/>
    <w:rsid w:val="0044486C"/>
    <w:rsid w:val="00444B8A"/>
    <w:rsid w:val="00444DA9"/>
    <w:rsid w:val="00445C02"/>
    <w:rsid w:val="0046615B"/>
    <w:rsid w:val="004822CA"/>
    <w:rsid w:val="00497855"/>
    <w:rsid w:val="004A05E1"/>
    <w:rsid w:val="004A3B94"/>
    <w:rsid w:val="004D0636"/>
    <w:rsid w:val="004D15BD"/>
    <w:rsid w:val="00552D08"/>
    <w:rsid w:val="00585489"/>
    <w:rsid w:val="00587324"/>
    <w:rsid w:val="005A76AE"/>
    <w:rsid w:val="005F2FFD"/>
    <w:rsid w:val="0061333C"/>
    <w:rsid w:val="00635774"/>
    <w:rsid w:val="006912C8"/>
    <w:rsid w:val="00696DEF"/>
    <w:rsid w:val="006A34E3"/>
    <w:rsid w:val="006C5502"/>
    <w:rsid w:val="006D1FBF"/>
    <w:rsid w:val="006D24B0"/>
    <w:rsid w:val="006E5409"/>
    <w:rsid w:val="006F7C0E"/>
    <w:rsid w:val="00763307"/>
    <w:rsid w:val="00775537"/>
    <w:rsid w:val="007770DD"/>
    <w:rsid w:val="008463E4"/>
    <w:rsid w:val="00935FCA"/>
    <w:rsid w:val="0095511B"/>
    <w:rsid w:val="009865CB"/>
    <w:rsid w:val="00987FF0"/>
    <w:rsid w:val="00993832"/>
    <w:rsid w:val="009A1059"/>
    <w:rsid w:val="009B5666"/>
    <w:rsid w:val="009E2DE1"/>
    <w:rsid w:val="00A377A8"/>
    <w:rsid w:val="00A65D9C"/>
    <w:rsid w:val="00A860B6"/>
    <w:rsid w:val="00A87DC7"/>
    <w:rsid w:val="00AD57B4"/>
    <w:rsid w:val="00B13F06"/>
    <w:rsid w:val="00B16BE7"/>
    <w:rsid w:val="00B27E08"/>
    <w:rsid w:val="00B30D32"/>
    <w:rsid w:val="00B72258"/>
    <w:rsid w:val="00B7335C"/>
    <w:rsid w:val="00B817BD"/>
    <w:rsid w:val="00B83EDA"/>
    <w:rsid w:val="00B90EBE"/>
    <w:rsid w:val="00B9502B"/>
    <w:rsid w:val="00BA7681"/>
    <w:rsid w:val="00BB16D4"/>
    <w:rsid w:val="00BE4C5D"/>
    <w:rsid w:val="00C00695"/>
    <w:rsid w:val="00C141FF"/>
    <w:rsid w:val="00C17FB6"/>
    <w:rsid w:val="00C215E8"/>
    <w:rsid w:val="00C724D2"/>
    <w:rsid w:val="00D26AFF"/>
    <w:rsid w:val="00D3439F"/>
    <w:rsid w:val="00D5606E"/>
    <w:rsid w:val="00D76BAF"/>
    <w:rsid w:val="00D91F89"/>
    <w:rsid w:val="00DA1808"/>
    <w:rsid w:val="00DE3436"/>
    <w:rsid w:val="00E051FA"/>
    <w:rsid w:val="00E47E0B"/>
    <w:rsid w:val="00E94F68"/>
    <w:rsid w:val="00EE72C2"/>
    <w:rsid w:val="00EF7A07"/>
    <w:rsid w:val="00F96D5F"/>
    <w:rsid w:val="00FB6A98"/>
    <w:rsid w:val="00FD5456"/>
    <w:rsid w:val="00FE6EBC"/>
    <w:rsid w:val="00FF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341C3"/>
  <w15:chartTrackingRefBased/>
  <w15:docId w15:val="{EB0DD787-FF81-4C15-A2F6-E1ED39F36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D3ACE"/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D3AC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semiHidden/>
    <w:rsid w:val="002D3AC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Odstavecseseznamem">
    <w:name w:val="List Paragraph"/>
    <w:basedOn w:val="Normln"/>
    <w:uiPriority w:val="34"/>
    <w:qFormat/>
    <w:rsid w:val="002D3ACE"/>
    <w:pPr>
      <w:ind w:left="720"/>
      <w:contextualSpacing/>
    </w:pPr>
  </w:style>
  <w:style w:type="character" w:styleId="Hypertextovodkaz">
    <w:name w:val="Hyperlink"/>
    <w:basedOn w:val="Standardnpsmoodstavce"/>
    <w:uiPriority w:val="99"/>
    <w:semiHidden/>
    <w:unhideWhenUsed/>
    <w:rsid w:val="002D3ACE"/>
    <w:rPr>
      <w:color w:val="0000FF"/>
      <w:u w:val="single"/>
    </w:rPr>
  </w:style>
  <w:style w:type="paragraph" w:styleId="Bezmezer">
    <w:name w:val="No Spacing"/>
    <w:uiPriority w:val="1"/>
    <w:qFormat/>
    <w:rsid w:val="002D3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D3ACE"/>
    <w:rPr>
      <w:rFonts w:ascii="Tahoma" w:hAnsi="Tahoma" w:cs="Tahoma"/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D3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t">
    <w:name w:val="st"/>
    <w:basedOn w:val="Standardnpsmoodstavce"/>
    <w:rsid w:val="002D3ACE"/>
  </w:style>
  <w:style w:type="character" w:styleId="Zdraznn">
    <w:name w:val="Emphasis"/>
    <w:basedOn w:val="Standardnpsmoodstavce"/>
    <w:uiPriority w:val="20"/>
    <w:qFormat/>
    <w:rsid w:val="002D3ACE"/>
    <w:rPr>
      <w:i/>
      <w:iCs/>
    </w:rPr>
  </w:style>
  <w:style w:type="paragraph" w:customStyle="1" w:styleId="p">
    <w:name w:val="p"/>
    <w:basedOn w:val="Normln"/>
    <w:rsid w:val="002D3A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customStyle="1" w:styleId="MDPI22heading2">
    <w:name w:val="MDPI_2.2_heading2"/>
    <w:basedOn w:val="Normln"/>
    <w:qFormat/>
    <w:rsid w:val="002D3ACE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snapToGrid w:val="0"/>
      <w:color w:val="000000"/>
      <w:sz w:val="20"/>
      <w:lang w:eastAsia="de-DE" w:bidi="en-US"/>
    </w:rPr>
  </w:style>
  <w:style w:type="paragraph" w:customStyle="1" w:styleId="MDPI31text">
    <w:name w:val="MDPI_3.1_text"/>
    <w:link w:val="MDPI31textChar"/>
    <w:qFormat/>
    <w:rsid w:val="002D3ACE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MDPI31textChar">
    <w:name w:val="MDPI_3.1_text Char"/>
    <w:link w:val="MDPI31text"/>
    <w:rsid w:val="002D3ACE"/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xst">
    <w:name w:val="xst"/>
    <w:basedOn w:val="Standardnpsmoodstavce"/>
    <w:rsid w:val="002D3ACE"/>
  </w:style>
  <w:style w:type="paragraph" w:customStyle="1" w:styleId="normln0">
    <w:name w:val="normální"/>
    <w:basedOn w:val="Normln"/>
    <w:link w:val="normlnChar"/>
    <w:qFormat/>
    <w:rsid w:val="002D3ACE"/>
    <w:pPr>
      <w:widowControl w:val="0"/>
    </w:pPr>
    <w:rPr>
      <w:sz w:val="24"/>
      <w:szCs w:val="24"/>
    </w:rPr>
  </w:style>
  <w:style w:type="character" w:customStyle="1" w:styleId="normlnChar">
    <w:name w:val="normální Char"/>
    <w:basedOn w:val="Standardnpsmoodstavce"/>
    <w:link w:val="normln0"/>
    <w:rsid w:val="002D3ACE"/>
    <w:rPr>
      <w:sz w:val="24"/>
      <w:szCs w:val="24"/>
    </w:rPr>
  </w:style>
  <w:style w:type="paragraph" w:styleId="Textkomente">
    <w:name w:val="annotation text"/>
    <w:basedOn w:val="Normln"/>
    <w:link w:val="TextkomenteChar"/>
    <w:uiPriority w:val="99"/>
    <w:semiHidden/>
    <w:rsid w:val="002D3ACE"/>
    <w:pPr>
      <w:spacing w:after="200" w:line="240" w:lineRule="auto"/>
      <w:jc w:val="both"/>
    </w:pPr>
    <w:rPr>
      <w:rFonts w:ascii="Times New Roman" w:eastAsia="MS Mincho" w:hAnsi="Times New Roman" w:cs="Times New Roman"/>
      <w:sz w:val="20"/>
      <w:szCs w:val="20"/>
      <w:lang w:val="cs-CZ" w:eastAsia="cs-CZ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D3ACE"/>
    <w:rPr>
      <w:rFonts w:ascii="Times New Roman" w:eastAsia="MS Mincho" w:hAnsi="Times New Roman" w:cs="Times New Roman"/>
      <w:sz w:val="20"/>
      <w:szCs w:val="20"/>
      <w:lang w:val="cs-CZ" w:eastAsia="cs-CZ"/>
    </w:rPr>
  </w:style>
  <w:style w:type="paragraph" w:customStyle="1" w:styleId="Default">
    <w:name w:val="Default"/>
    <w:rsid w:val="002D3ACE"/>
    <w:pPr>
      <w:autoSpaceDE w:val="0"/>
      <w:autoSpaceDN w:val="0"/>
      <w:adjustRightInd w:val="0"/>
      <w:spacing w:after="0" w:line="240" w:lineRule="auto"/>
    </w:pPr>
    <w:rPr>
      <w:rFonts w:ascii="Times New Roman PS" w:hAnsi="Times New Roman PS" w:cs="Times New Roman PS"/>
      <w:color w:val="000000"/>
      <w:sz w:val="24"/>
      <w:szCs w:val="24"/>
    </w:rPr>
  </w:style>
  <w:style w:type="paragraph" w:customStyle="1" w:styleId="EndNoteBibliographyTitle">
    <w:name w:val="EndNote Bibliography Title"/>
    <w:basedOn w:val="Normln"/>
    <w:link w:val="EndNoteBibliographyTitleChar"/>
    <w:rsid w:val="002D3AC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Standardnpsmoodstavce"/>
    <w:link w:val="EndNoteBibliographyTitle"/>
    <w:rsid w:val="002D3AC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ln"/>
    <w:link w:val="EndNoteBibliographyChar"/>
    <w:rsid w:val="002D3AC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Standardnpsmoodstavce"/>
    <w:link w:val="EndNoteBibliography"/>
    <w:rsid w:val="002D3ACE"/>
    <w:rPr>
      <w:rFonts w:ascii="Calibri" w:hAnsi="Calibri" w:cs="Calibri"/>
      <w:noProof/>
    </w:rPr>
  </w:style>
  <w:style w:type="character" w:styleId="Sledovanodkaz">
    <w:name w:val="FollowedHyperlink"/>
    <w:basedOn w:val="Standardnpsmoodstavce"/>
    <w:uiPriority w:val="99"/>
    <w:semiHidden/>
    <w:unhideWhenUsed/>
    <w:rsid w:val="009865CB"/>
    <w:rPr>
      <w:color w:val="954F72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rsid w:val="009865CB"/>
    <w:rPr>
      <w:rFonts w:cs="Times New Roman"/>
      <w:sz w:val="16"/>
      <w:szCs w:val="16"/>
    </w:rPr>
  </w:style>
  <w:style w:type="table" w:styleId="Mkatabulky">
    <w:name w:val="Table Grid"/>
    <w:basedOn w:val="Normlntabulka"/>
    <w:uiPriority w:val="39"/>
    <w:rsid w:val="00B83E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11</Pages>
  <Words>1425</Words>
  <Characters>8126</Characters>
  <Application>Microsoft Office Word</Application>
  <DocSecurity>0</DocSecurity>
  <Lines>67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Dumková</dc:creator>
  <cp:keywords/>
  <dc:description/>
  <cp:lastModifiedBy>Jana Dumková</cp:lastModifiedBy>
  <cp:revision>16</cp:revision>
  <dcterms:created xsi:type="dcterms:W3CDTF">2020-08-28T21:39:00Z</dcterms:created>
  <dcterms:modified xsi:type="dcterms:W3CDTF">2020-08-30T09:39:00Z</dcterms:modified>
</cp:coreProperties>
</file>