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816"/>
        <w:tblW w:w="8905" w:type="dxa"/>
        <w:tblInd w:w="0" w:type="dxa"/>
        <w:tblLook w:val="04A0" w:firstRow="1" w:lastRow="0" w:firstColumn="1" w:lastColumn="0" w:noHBand="0" w:noVBand="1"/>
      </w:tblPr>
      <w:tblGrid>
        <w:gridCol w:w="2250"/>
        <w:gridCol w:w="3327"/>
        <w:gridCol w:w="3328"/>
      </w:tblGrid>
      <w:tr w:rsidR="00986580" w14:paraId="05EE991B" w14:textId="77777777" w:rsidTr="00986580">
        <w:tc>
          <w:tcPr>
            <w:tcW w:w="2250" w:type="dxa"/>
            <w:vAlign w:val="center"/>
          </w:tcPr>
          <w:p w14:paraId="1B663598" w14:textId="77777777" w:rsidR="00986580" w:rsidRPr="00E87459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Testing for</w:t>
            </w:r>
          </w:p>
        </w:tc>
        <w:tc>
          <w:tcPr>
            <w:tcW w:w="6655" w:type="dxa"/>
            <w:gridSpan w:val="2"/>
            <w:vAlign w:val="center"/>
          </w:tcPr>
          <w:p w14:paraId="3B22C18A" w14:textId="77777777" w:rsidR="00986580" w:rsidRPr="00E87459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8745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Normality</w:t>
            </w:r>
          </w:p>
          <w:p w14:paraId="3F67A340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 .05, not normal</w:t>
            </w:r>
          </w:p>
        </w:tc>
      </w:tr>
      <w:tr w:rsidR="00986580" w14:paraId="068488AE" w14:textId="77777777" w:rsidTr="00986580">
        <w:tc>
          <w:tcPr>
            <w:tcW w:w="2250" w:type="dxa"/>
            <w:vAlign w:val="center"/>
          </w:tcPr>
          <w:p w14:paraId="2D7465E5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3327" w:type="dxa"/>
            <w:vAlign w:val="center"/>
          </w:tcPr>
          <w:p w14:paraId="6575C7CC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sz w:val="20"/>
                <w:szCs w:val="20"/>
              </w:rPr>
              <w:t>Shapiro-Wilkes</w:t>
            </w:r>
          </w:p>
        </w:tc>
        <w:tc>
          <w:tcPr>
            <w:tcW w:w="3328" w:type="dxa"/>
            <w:vAlign w:val="center"/>
          </w:tcPr>
          <w:p w14:paraId="727ED37E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sz w:val="20"/>
                <w:szCs w:val="20"/>
              </w:rPr>
              <w:t>Kolmogorov-Smirnov</w:t>
            </w:r>
          </w:p>
        </w:tc>
      </w:tr>
      <w:tr w:rsidR="00986580" w14:paraId="3AADAB87" w14:textId="77777777" w:rsidTr="00986580">
        <w:tc>
          <w:tcPr>
            <w:tcW w:w="2250" w:type="dxa"/>
            <w:vAlign w:val="center"/>
          </w:tcPr>
          <w:p w14:paraId="257C3116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Eberswalde</w:t>
            </w:r>
          </w:p>
        </w:tc>
        <w:tc>
          <w:tcPr>
            <w:tcW w:w="3327" w:type="dxa"/>
            <w:vAlign w:val="center"/>
          </w:tcPr>
          <w:p w14:paraId="2873E379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3328" w:type="dxa"/>
            <w:vAlign w:val="center"/>
          </w:tcPr>
          <w:p w14:paraId="00EA6191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86580" w14:paraId="119338A8" w14:textId="77777777" w:rsidTr="00986580">
        <w:tc>
          <w:tcPr>
            <w:tcW w:w="2250" w:type="dxa"/>
            <w:vAlign w:val="center"/>
          </w:tcPr>
          <w:p w14:paraId="339A2832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Jezero</w:t>
            </w:r>
          </w:p>
        </w:tc>
        <w:tc>
          <w:tcPr>
            <w:tcW w:w="3327" w:type="dxa"/>
            <w:vAlign w:val="center"/>
          </w:tcPr>
          <w:p w14:paraId="3C04D66A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3328" w:type="dxa"/>
            <w:vAlign w:val="center"/>
          </w:tcPr>
          <w:p w14:paraId="20A26897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86580" w14:paraId="2072A493" w14:textId="77777777" w:rsidTr="00986580">
        <w:tc>
          <w:tcPr>
            <w:tcW w:w="2250" w:type="dxa"/>
            <w:vAlign w:val="center"/>
          </w:tcPr>
          <w:p w14:paraId="57F149AA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sz w:val="20"/>
                <w:szCs w:val="20"/>
              </w:rPr>
              <w:t>Deltas</w:t>
            </w:r>
          </w:p>
        </w:tc>
        <w:tc>
          <w:tcPr>
            <w:tcW w:w="3327" w:type="dxa"/>
            <w:vAlign w:val="center"/>
          </w:tcPr>
          <w:p w14:paraId="5EA3E748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3328" w:type="dxa"/>
            <w:vAlign w:val="center"/>
          </w:tcPr>
          <w:p w14:paraId="50EC9DE8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86580" w14:paraId="392F9D76" w14:textId="77777777" w:rsidTr="00986580">
        <w:tc>
          <w:tcPr>
            <w:tcW w:w="2250" w:type="dxa"/>
            <w:vAlign w:val="center"/>
          </w:tcPr>
          <w:p w14:paraId="69206654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9A46B2">
              <w:rPr>
                <w:rFonts w:ascii="Times New Roman" w:hAnsi="Times New Roman" w:cs="Times New Roman"/>
                <w:sz w:val="20"/>
                <w:szCs w:val="20"/>
              </w:rPr>
              <w:t>luvial 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327" w:type="dxa"/>
            <w:vAlign w:val="center"/>
          </w:tcPr>
          <w:p w14:paraId="1B0296EF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3328" w:type="dxa"/>
            <w:vAlign w:val="center"/>
          </w:tcPr>
          <w:p w14:paraId="4D651050" w14:textId="77777777" w:rsidR="00986580" w:rsidRPr="009A46B2" w:rsidRDefault="00986580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</w:tbl>
    <w:p w14:paraId="1BE27AC4" w14:textId="536A8DF9" w:rsidR="00AE32A9" w:rsidRPr="00986580" w:rsidRDefault="00472066" w:rsidP="0047206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Table 5. Tests for c</w:t>
      </w:r>
      <w:r w:rsidRPr="00986580">
        <w:rPr>
          <w:rFonts w:ascii="Times New Roman" w:hAnsi="Times New Roman" w:cs="Times New Roman"/>
          <w:b/>
          <w:bCs/>
          <w:sz w:val="22"/>
          <w:szCs w:val="22"/>
        </w:rPr>
        <w:t>hannel length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normality</w:t>
      </w:r>
    </w:p>
    <w:p w14:paraId="04FDB5DD" w14:textId="77777777" w:rsidR="00540599" w:rsidRDefault="00540599" w:rsidP="00986580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10"/>
        <w:tblW w:w="0" w:type="auto"/>
        <w:tblInd w:w="0" w:type="dxa"/>
        <w:tblLook w:val="04A0" w:firstRow="1" w:lastRow="0" w:firstColumn="1" w:lastColumn="0" w:noHBand="0" w:noVBand="1"/>
      </w:tblPr>
      <w:tblGrid>
        <w:gridCol w:w="2968"/>
        <w:gridCol w:w="2968"/>
        <w:gridCol w:w="2969"/>
      </w:tblGrid>
      <w:tr w:rsidR="00540599" w14:paraId="7909EBEF" w14:textId="77777777" w:rsidTr="00540599">
        <w:tc>
          <w:tcPr>
            <w:tcW w:w="2968" w:type="dxa"/>
            <w:vAlign w:val="center"/>
          </w:tcPr>
          <w:p w14:paraId="73CCC0B6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Testing For</w:t>
            </w:r>
          </w:p>
        </w:tc>
        <w:tc>
          <w:tcPr>
            <w:tcW w:w="2968" w:type="dxa"/>
            <w:vAlign w:val="center"/>
          </w:tcPr>
          <w:p w14:paraId="1109EA13" w14:textId="77777777" w:rsidR="00540599" w:rsidRPr="00380FD5" w:rsidRDefault="00540599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Variances</w:t>
            </w:r>
          </w:p>
          <w:p w14:paraId="44659A5E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 .05, not similar</w:t>
            </w:r>
          </w:p>
        </w:tc>
        <w:tc>
          <w:tcPr>
            <w:tcW w:w="2969" w:type="dxa"/>
          </w:tcPr>
          <w:p w14:paraId="08DFDC39" w14:textId="77777777" w:rsidR="00540599" w:rsidRPr="00380FD5" w:rsidRDefault="00540599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Means</w:t>
            </w:r>
          </w:p>
          <w:p w14:paraId="0F10228B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 .05, not similar</w:t>
            </w:r>
          </w:p>
        </w:tc>
      </w:tr>
      <w:tr w:rsidR="00540599" w14:paraId="5EC74819" w14:textId="77777777" w:rsidTr="00540599">
        <w:tc>
          <w:tcPr>
            <w:tcW w:w="2968" w:type="dxa"/>
            <w:vAlign w:val="center"/>
          </w:tcPr>
          <w:p w14:paraId="0CAD2DEF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2968" w:type="dxa"/>
            <w:vAlign w:val="center"/>
          </w:tcPr>
          <w:p w14:paraId="6AC7D1E9" w14:textId="77777777" w:rsidR="00540599" w:rsidRPr="00380FD5" w:rsidRDefault="00540599" w:rsidP="009865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Levene’s</w:t>
            </w:r>
          </w:p>
        </w:tc>
        <w:tc>
          <w:tcPr>
            <w:tcW w:w="2969" w:type="dxa"/>
          </w:tcPr>
          <w:p w14:paraId="0ECCB84E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Welch’s T-test</w:t>
            </w:r>
          </w:p>
        </w:tc>
      </w:tr>
      <w:tr w:rsidR="00540599" w14:paraId="4B16CC06" w14:textId="77777777" w:rsidTr="00540599">
        <w:tc>
          <w:tcPr>
            <w:tcW w:w="2968" w:type="dxa"/>
            <w:vAlign w:val="center"/>
          </w:tcPr>
          <w:p w14:paraId="1E25D707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Eberswalde-Jezero</w:t>
            </w:r>
          </w:p>
        </w:tc>
        <w:tc>
          <w:tcPr>
            <w:tcW w:w="2968" w:type="dxa"/>
            <w:vAlign w:val="center"/>
          </w:tcPr>
          <w:p w14:paraId="2CB6E942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001F47EC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540599" w14:paraId="6F718416" w14:textId="77777777" w:rsidTr="00540599">
        <w:tc>
          <w:tcPr>
            <w:tcW w:w="2968" w:type="dxa"/>
            <w:vAlign w:val="center"/>
          </w:tcPr>
          <w:p w14:paraId="449DF13A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Eberswalde-Delta</w:t>
            </w:r>
          </w:p>
        </w:tc>
        <w:tc>
          <w:tcPr>
            <w:tcW w:w="2968" w:type="dxa"/>
            <w:vAlign w:val="center"/>
          </w:tcPr>
          <w:p w14:paraId="7A3C0746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6BEFF406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540599" w14:paraId="3CC2A5AD" w14:textId="77777777" w:rsidTr="00540599">
        <w:tc>
          <w:tcPr>
            <w:tcW w:w="2968" w:type="dxa"/>
            <w:vAlign w:val="center"/>
          </w:tcPr>
          <w:p w14:paraId="70E52E36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Eberswalde-Fluvial Fan</w:t>
            </w:r>
          </w:p>
        </w:tc>
        <w:tc>
          <w:tcPr>
            <w:tcW w:w="2968" w:type="dxa"/>
            <w:vAlign w:val="center"/>
          </w:tcPr>
          <w:p w14:paraId="232AAEF3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37867852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540599" w14:paraId="5B56C506" w14:textId="77777777" w:rsidTr="00540599">
        <w:tc>
          <w:tcPr>
            <w:tcW w:w="2968" w:type="dxa"/>
            <w:vAlign w:val="center"/>
          </w:tcPr>
          <w:p w14:paraId="125AA70E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Jezero-Delta</w:t>
            </w:r>
          </w:p>
        </w:tc>
        <w:tc>
          <w:tcPr>
            <w:tcW w:w="2968" w:type="dxa"/>
            <w:vAlign w:val="center"/>
          </w:tcPr>
          <w:p w14:paraId="3AC78952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13EBE256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540599" w14:paraId="4A7899EA" w14:textId="77777777" w:rsidTr="00540599">
        <w:tc>
          <w:tcPr>
            <w:tcW w:w="2968" w:type="dxa"/>
            <w:vAlign w:val="center"/>
          </w:tcPr>
          <w:p w14:paraId="2AD15178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Jezero-Fluvial Fan</w:t>
            </w:r>
          </w:p>
        </w:tc>
        <w:tc>
          <w:tcPr>
            <w:tcW w:w="2968" w:type="dxa"/>
            <w:vAlign w:val="center"/>
          </w:tcPr>
          <w:p w14:paraId="3B2F3DB7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1E5F5625" w14:textId="77777777" w:rsidR="00540599" w:rsidRPr="00380FD5" w:rsidRDefault="00540599" w:rsidP="0098658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</w:tbl>
    <w:p w14:paraId="13187830" w14:textId="062E89E8" w:rsidR="00AE32A9" w:rsidRPr="00F74EC3" w:rsidRDefault="00472066" w:rsidP="00986580">
      <w:pPr>
        <w:pStyle w:val="Defaul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74E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Table 6. Tests for channel length variance and similarity of means</w:t>
      </w:r>
    </w:p>
    <w:p w14:paraId="06AE7E00" w14:textId="77777777" w:rsidR="001C079B" w:rsidRDefault="001C079B" w:rsidP="0098658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DA23A4" w14:textId="77777777" w:rsidR="001C079B" w:rsidRDefault="001C079B" w:rsidP="00986580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7076"/>
        <w:tblW w:w="8905" w:type="dxa"/>
        <w:tblInd w:w="0" w:type="dxa"/>
        <w:tblLook w:val="04A0" w:firstRow="1" w:lastRow="0" w:firstColumn="1" w:lastColumn="0" w:noHBand="0" w:noVBand="1"/>
      </w:tblPr>
      <w:tblGrid>
        <w:gridCol w:w="2363"/>
        <w:gridCol w:w="3327"/>
        <w:gridCol w:w="3215"/>
      </w:tblGrid>
      <w:tr w:rsidR="00921E92" w:rsidRPr="009A46B2" w14:paraId="0583710E" w14:textId="77777777" w:rsidTr="00921E92">
        <w:tc>
          <w:tcPr>
            <w:tcW w:w="2363" w:type="dxa"/>
            <w:vAlign w:val="center"/>
          </w:tcPr>
          <w:p w14:paraId="133B3AD8" w14:textId="77777777" w:rsidR="00921E92" w:rsidRPr="00E87459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Testing for</w:t>
            </w:r>
          </w:p>
        </w:tc>
        <w:tc>
          <w:tcPr>
            <w:tcW w:w="6542" w:type="dxa"/>
            <w:gridSpan w:val="2"/>
            <w:vAlign w:val="center"/>
          </w:tcPr>
          <w:p w14:paraId="624D21C5" w14:textId="77777777" w:rsidR="00921E92" w:rsidRPr="00E87459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8745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Normality</w:t>
            </w:r>
          </w:p>
          <w:p w14:paraId="44157056" w14:textId="77777777" w:rsidR="00921E92" w:rsidRPr="009A46B2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 .05, not normal</w:t>
            </w:r>
          </w:p>
        </w:tc>
      </w:tr>
      <w:tr w:rsidR="00921E92" w:rsidRPr="009A46B2" w14:paraId="05F06667" w14:textId="77777777" w:rsidTr="00921E92">
        <w:tc>
          <w:tcPr>
            <w:tcW w:w="2363" w:type="dxa"/>
            <w:vAlign w:val="center"/>
          </w:tcPr>
          <w:p w14:paraId="1E94E973" w14:textId="77777777" w:rsidR="00921E92" w:rsidRPr="009A46B2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3327" w:type="dxa"/>
            <w:vAlign w:val="center"/>
          </w:tcPr>
          <w:p w14:paraId="51CC9F91" w14:textId="77777777" w:rsidR="00921E92" w:rsidRPr="009A46B2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sz w:val="20"/>
                <w:szCs w:val="20"/>
              </w:rPr>
              <w:t>Shapiro-Wilkes</w:t>
            </w:r>
          </w:p>
        </w:tc>
        <w:tc>
          <w:tcPr>
            <w:tcW w:w="3215" w:type="dxa"/>
            <w:vAlign w:val="center"/>
          </w:tcPr>
          <w:p w14:paraId="32125FC2" w14:textId="77777777" w:rsidR="00921E92" w:rsidRPr="009A46B2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6B2">
              <w:rPr>
                <w:rFonts w:ascii="Times New Roman" w:hAnsi="Times New Roman" w:cs="Times New Roman"/>
                <w:sz w:val="20"/>
                <w:szCs w:val="20"/>
              </w:rPr>
              <w:t>Kolmogorov-Smirnov</w:t>
            </w:r>
          </w:p>
        </w:tc>
      </w:tr>
      <w:tr w:rsidR="00921E92" w:rsidRPr="00380FD5" w14:paraId="4C4A69A8" w14:textId="77777777" w:rsidTr="00921E92">
        <w:tc>
          <w:tcPr>
            <w:tcW w:w="2363" w:type="dxa"/>
            <w:vAlign w:val="center"/>
          </w:tcPr>
          <w:p w14:paraId="7295377C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Eberswalde</w:t>
            </w:r>
          </w:p>
        </w:tc>
        <w:tc>
          <w:tcPr>
            <w:tcW w:w="3327" w:type="dxa"/>
            <w:vAlign w:val="center"/>
          </w:tcPr>
          <w:p w14:paraId="617E877B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 0.05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15" w:type="dxa"/>
            <w:vAlign w:val="center"/>
          </w:tcPr>
          <w:p w14:paraId="4E206834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21E92" w:rsidRPr="00380FD5" w14:paraId="47F3D23D" w14:textId="77777777" w:rsidTr="00921E92">
        <w:tc>
          <w:tcPr>
            <w:tcW w:w="2363" w:type="dxa"/>
            <w:vAlign w:val="center"/>
          </w:tcPr>
          <w:p w14:paraId="5DC438E8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Jezero</w:t>
            </w:r>
          </w:p>
        </w:tc>
        <w:tc>
          <w:tcPr>
            <w:tcW w:w="3327" w:type="dxa"/>
            <w:vAlign w:val="center"/>
          </w:tcPr>
          <w:p w14:paraId="4BC8052E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&gt; </w:t>
            </w: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15" w:type="dxa"/>
            <w:vAlign w:val="center"/>
          </w:tcPr>
          <w:p w14:paraId="537B9AF0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21E92" w:rsidRPr="00380FD5" w14:paraId="3FB92052" w14:textId="77777777" w:rsidTr="00921E92">
        <w:tc>
          <w:tcPr>
            <w:tcW w:w="2363" w:type="dxa"/>
            <w:vAlign w:val="center"/>
          </w:tcPr>
          <w:p w14:paraId="6FD53AF6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Deltas</w:t>
            </w:r>
          </w:p>
        </w:tc>
        <w:tc>
          <w:tcPr>
            <w:tcW w:w="3327" w:type="dxa"/>
            <w:vAlign w:val="center"/>
          </w:tcPr>
          <w:p w14:paraId="6243D02C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3215" w:type="dxa"/>
            <w:vAlign w:val="center"/>
          </w:tcPr>
          <w:p w14:paraId="5E961BE6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21E92" w:rsidRPr="00380FD5" w14:paraId="52FF8CC9" w14:textId="77777777" w:rsidTr="00921E92">
        <w:tc>
          <w:tcPr>
            <w:tcW w:w="2363" w:type="dxa"/>
            <w:vAlign w:val="center"/>
          </w:tcPr>
          <w:p w14:paraId="3C19B47E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Fluvial Fans</w:t>
            </w:r>
          </w:p>
        </w:tc>
        <w:tc>
          <w:tcPr>
            <w:tcW w:w="3327" w:type="dxa"/>
            <w:vAlign w:val="center"/>
          </w:tcPr>
          <w:p w14:paraId="412E2349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3215" w:type="dxa"/>
            <w:vAlign w:val="center"/>
          </w:tcPr>
          <w:p w14:paraId="220C755F" w14:textId="77777777" w:rsidR="00921E92" w:rsidRPr="00380FD5" w:rsidRDefault="00921E92" w:rsidP="00921E9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</w:tbl>
    <w:p w14:paraId="1C2651ED" w14:textId="18B60F41" w:rsidR="001C079B" w:rsidRDefault="00472066" w:rsidP="00472066">
      <w:pPr>
        <w:pStyle w:val="Default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Table 7. Tests for angle normality</w:t>
      </w:r>
    </w:p>
    <w:p w14:paraId="59006867" w14:textId="77777777" w:rsidR="00955BD3" w:rsidRDefault="00955BD3" w:rsidP="00955BD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CA738C" w14:textId="5E510385" w:rsidR="00955BD3" w:rsidRPr="00F74EC3" w:rsidRDefault="00472066" w:rsidP="00955BD3">
      <w:pPr>
        <w:pStyle w:val="Defaul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74EC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Table 8. Tests for angle variance and similarity of means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68"/>
        <w:gridCol w:w="2968"/>
        <w:gridCol w:w="2969"/>
      </w:tblGrid>
      <w:tr w:rsidR="00986580" w14:paraId="5BE4152E" w14:textId="77777777" w:rsidTr="00DF7D76">
        <w:tc>
          <w:tcPr>
            <w:tcW w:w="2968" w:type="dxa"/>
            <w:vAlign w:val="center"/>
          </w:tcPr>
          <w:p w14:paraId="25F688C4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Testing For</w:t>
            </w:r>
          </w:p>
        </w:tc>
        <w:tc>
          <w:tcPr>
            <w:tcW w:w="2968" w:type="dxa"/>
            <w:vAlign w:val="center"/>
          </w:tcPr>
          <w:p w14:paraId="7DE9980C" w14:textId="77777777" w:rsidR="00986580" w:rsidRPr="00380FD5" w:rsidRDefault="00986580" w:rsidP="00DF7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Variances</w:t>
            </w:r>
          </w:p>
          <w:p w14:paraId="057B0431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 .05, not similar</w:t>
            </w:r>
          </w:p>
        </w:tc>
        <w:tc>
          <w:tcPr>
            <w:tcW w:w="2969" w:type="dxa"/>
          </w:tcPr>
          <w:p w14:paraId="5B5C7AC8" w14:textId="77777777" w:rsidR="00986580" w:rsidRPr="00380FD5" w:rsidRDefault="00986580" w:rsidP="00DF7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Means</w:t>
            </w:r>
          </w:p>
          <w:p w14:paraId="05DF203A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&lt; .05, not similar</w:t>
            </w:r>
          </w:p>
        </w:tc>
      </w:tr>
      <w:tr w:rsidR="00986580" w14:paraId="1A4B1CEA" w14:textId="77777777" w:rsidTr="00DF7D76">
        <w:tc>
          <w:tcPr>
            <w:tcW w:w="2968" w:type="dxa"/>
            <w:vAlign w:val="center"/>
          </w:tcPr>
          <w:p w14:paraId="580D63D2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2968" w:type="dxa"/>
            <w:vAlign w:val="center"/>
          </w:tcPr>
          <w:p w14:paraId="14BB4E87" w14:textId="77777777" w:rsidR="00986580" w:rsidRPr="00380FD5" w:rsidRDefault="00986580" w:rsidP="00DF7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Levene’s</w:t>
            </w:r>
          </w:p>
        </w:tc>
        <w:tc>
          <w:tcPr>
            <w:tcW w:w="2969" w:type="dxa"/>
          </w:tcPr>
          <w:p w14:paraId="70C03F59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Independent</w:t>
            </w: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 or Welch’s T-test</w:t>
            </w:r>
          </w:p>
        </w:tc>
      </w:tr>
      <w:tr w:rsidR="00986580" w14:paraId="48CF57CB" w14:textId="77777777" w:rsidTr="00DF7D76">
        <w:tc>
          <w:tcPr>
            <w:tcW w:w="2968" w:type="dxa"/>
            <w:vAlign w:val="center"/>
          </w:tcPr>
          <w:p w14:paraId="4EA0FFEB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Eberswalde-Jezero</w:t>
            </w:r>
          </w:p>
        </w:tc>
        <w:tc>
          <w:tcPr>
            <w:tcW w:w="2968" w:type="dxa"/>
            <w:vAlign w:val="center"/>
          </w:tcPr>
          <w:p w14:paraId="1186BC15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78EA1FB5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86580" w14:paraId="7E8FF224" w14:textId="77777777" w:rsidTr="00DF7D76">
        <w:tc>
          <w:tcPr>
            <w:tcW w:w="2968" w:type="dxa"/>
            <w:vAlign w:val="center"/>
          </w:tcPr>
          <w:p w14:paraId="5567D618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Eberswalde-Delta</w:t>
            </w:r>
          </w:p>
        </w:tc>
        <w:tc>
          <w:tcPr>
            <w:tcW w:w="2968" w:type="dxa"/>
            <w:vAlign w:val="center"/>
          </w:tcPr>
          <w:p w14:paraId="0B8D3E46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449AB7F4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 &gt; 0.05</w:t>
            </w:r>
          </w:p>
        </w:tc>
      </w:tr>
      <w:tr w:rsidR="00986580" w14:paraId="1C7A9C3D" w14:textId="77777777" w:rsidTr="00DF7D76">
        <w:tc>
          <w:tcPr>
            <w:tcW w:w="2968" w:type="dxa"/>
            <w:vAlign w:val="center"/>
          </w:tcPr>
          <w:p w14:paraId="73493B7F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Eberswalde-Fluvial Fan</w:t>
            </w:r>
          </w:p>
        </w:tc>
        <w:tc>
          <w:tcPr>
            <w:tcW w:w="2968" w:type="dxa"/>
            <w:vAlign w:val="center"/>
          </w:tcPr>
          <w:p w14:paraId="5B7C710B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 0.05</w:t>
            </w:r>
          </w:p>
        </w:tc>
        <w:tc>
          <w:tcPr>
            <w:tcW w:w="2969" w:type="dxa"/>
            <w:vAlign w:val="center"/>
          </w:tcPr>
          <w:p w14:paraId="5009A137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</w:tr>
      <w:tr w:rsidR="00986580" w14:paraId="75BB95BF" w14:textId="77777777" w:rsidTr="00DF7D76">
        <w:tc>
          <w:tcPr>
            <w:tcW w:w="2968" w:type="dxa"/>
            <w:vAlign w:val="center"/>
          </w:tcPr>
          <w:p w14:paraId="26C8A129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Jezero-Delta</w:t>
            </w:r>
          </w:p>
        </w:tc>
        <w:tc>
          <w:tcPr>
            <w:tcW w:w="2968" w:type="dxa"/>
            <w:vAlign w:val="center"/>
          </w:tcPr>
          <w:p w14:paraId="79DB62EE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 0.05</w:t>
            </w:r>
          </w:p>
        </w:tc>
        <w:tc>
          <w:tcPr>
            <w:tcW w:w="2969" w:type="dxa"/>
            <w:vAlign w:val="center"/>
          </w:tcPr>
          <w:p w14:paraId="706F37C6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&lt; </w:t>
            </w: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986580" w14:paraId="53D5FBF1" w14:textId="77777777" w:rsidTr="00DF7D76">
        <w:tc>
          <w:tcPr>
            <w:tcW w:w="2968" w:type="dxa"/>
            <w:vAlign w:val="center"/>
          </w:tcPr>
          <w:p w14:paraId="386CB31A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Jezero-Fluvial Fan</w:t>
            </w:r>
          </w:p>
        </w:tc>
        <w:tc>
          <w:tcPr>
            <w:tcW w:w="2968" w:type="dxa"/>
            <w:vAlign w:val="center"/>
          </w:tcPr>
          <w:p w14:paraId="3D1FC9E2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sz w:val="20"/>
                <w:szCs w:val="20"/>
              </w:rPr>
              <w:t>p &lt; 0.05</w:t>
            </w:r>
          </w:p>
        </w:tc>
        <w:tc>
          <w:tcPr>
            <w:tcW w:w="2969" w:type="dxa"/>
            <w:vAlign w:val="center"/>
          </w:tcPr>
          <w:p w14:paraId="0790A9FD" w14:textId="77777777" w:rsidR="00986580" w:rsidRPr="00380FD5" w:rsidRDefault="00986580" w:rsidP="00DF7D76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&gt;</w:t>
            </w:r>
            <w:r w:rsidRPr="00380F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0.05</w:t>
            </w:r>
          </w:p>
        </w:tc>
      </w:tr>
    </w:tbl>
    <w:p w14:paraId="6EBCF66D" w14:textId="77777777" w:rsidR="001C079B" w:rsidRDefault="001C079B" w:rsidP="00147927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6A7E8A6A" w14:textId="77777777" w:rsidR="00090944" w:rsidRDefault="00090944" w:rsidP="00090944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9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8FA88" w14:textId="77777777" w:rsidR="00643A67" w:rsidRDefault="00643A67" w:rsidP="00986580">
      <w:pPr>
        <w:spacing w:after="0" w:line="240" w:lineRule="auto"/>
      </w:pPr>
      <w:r>
        <w:separator/>
      </w:r>
    </w:p>
  </w:endnote>
  <w:endnote w:type="continuationSeparator" w:id="0">
    <w:p w14:paraId="27FDF275" w14:textId="77777777" w:rsidR="00643A67" w:rsidRDefault="00643A67" w:rsidP="009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18CB1" w14:textId="77777777" w:rsidR="00643A67" w:rsidRDefault="00643A67" w:rsidP="00986580">
      <w:pPr>
        <w:spacing w:after="0" w:line="240" w:lineRule="auto"/>
      </w:pPr>
      <w:r>
        <w:separator/>
      </w:r>
    </w:p>
  </w:footnote>
  <w:footnote w:type="continuationSeparator" w:id="0">
    <w:p w14:paraId="7722A153" w14:textId="77777777" w:rsidR="00643A67" w:rsidRDefault="00643A67" w:rsidP="00986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27"/>
    <w:rsid w:val="00090944"/>
    <w:rsid w:val="00147927"/>
    <w:rsid w:val="00162920"/>
    <w:rsid w:val="001C079B"/>
    <w:rsid w:val="003354E9"/>
    <w:rsid w:val="00362F08"/>
    <w:rsid w:val="00380FD5"/>
    <w:rsid w:val="00472066"/>
    <w:rsid w:val="004A509E"/>
    <w:rsid w:val="00540599"/>
    <w:rsid w:val="00643A67"/>
    <w:rsid w:val="006574A3"/>
    <w:rsid w:val="006609B7"/>
    <w:rsid w:val="006703A4"/>
    <w:rsid w:val="006E77C2"/>
    <w:rsid w:val="00751A21"/>
    <w:rsid w:val="00763E14"/>
    <w:rsid w:val="00764390"/>
    <w:rsid w:val="00786E00"/>
    <w:rsid w:val="008041E6"/>
    <w:rsid w:val="00921E92"/>
    <w:rsid w:val="00955BD3"/>
    <w:rsid w:val="0096797C"/>
    <w:rsid w:val="00986580"/>
    <w:rsid w:val="00AE32A9"/>
    <w:rsid w:val="00BC3FC5"/>
    <w:rsid w:val="00CB5849"/>
    <w:rsid w:val="00CF4D17"/>
    <w:rsid w:val="00EB4E98"/>
    <w:rsid w:val="00F57EF9"/>
    <w:rsid w:val="00F74EC3"/>
    <w:rsid w:val="00F93EBA"/>
    <w:rsid w:val="00F94F85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3CE51"/>
  <w15:chartTrackingRefBased/>
  <w15:docId w15:val="{8BBE3FEC-532E-4FD1-BE9B-572595C4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927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9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9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9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9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9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9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9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9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9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92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7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927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7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927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7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92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47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47927"/>
    <w:rPr>
      <w:kern w:val="0"/>
      <w:sz w:val="20"/>
      <w:szCs w:val="20"/>
      <w14:ligatures w14:val="none"/>
    </w:rPr>
  </w:style>
  <w:style w:type="paragraph" w:customStyle="1" w:styleId="Default">
    <w:name w:val="Default"/>
    <w:rsid w:val="00147927"/>
    <w:pPr>
      <w:autoSpaceDE w:val="0"/>
      <w:autoSpaceDN w:val="0"/>
      <w:adjustRightInd w:val="0"/>
      <w:spacing w:after="0" w:line="240" w:lineRule="auto"/>
    </w:pPr>
    <w:rPr>
      <w:rFonts w:ascii="Times LT Std" w:hAnsi="Times LT Std" w:cs="Times LT Std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47927"/>
    <w:rPr>
      <w:sz w:val="16"/>
      <w:szCs w:val="16"/>
    </w:rPr>
  </w:style>
  <w:style w:type="table" w:styleId="TableGrid">
    <w:name w:val="Table Grid"/>
    <w:basedOn w:val="TableNormal"/>
    <w:uiPriority w:val="39"/>
    <w:rsid w:val="0014792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5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6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5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Gezovich</dc:creator>
  <cp:keywords/>
  <dc:description/>
  <cp:lastModifiedBy>Piret Plink-Bjorklund</cp:lastModifiedBy>
  <cp:revision>2</cp:revision>
  <dcterms:created xsi:type="dcterms:W3CDTF">2025-03-11T16:03:00Z</dcterms:created>
  <dcterms:modified xsi:type="dcterms:W3CDTF">2025-03-11T16:03:00Z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d1cf65f7-547d-48f5-a5f4-c42a771e70de</vt:lpwstr>
  </property>
</Properties>
</file>