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0E6749" w14:textId="77777777" w:rsidR="008948A1" w:rsidRPr="00F34EFB" w:rsidRDefault="008948A1" w:rsidP="008948A1">
      <w:pPr>
        <w:snapToGrid w:val="0"/>
        <w:spacing w:beforeLines="50" w:before="120" w:afterLines="50" w:after="120"/>
        <w:rPr>
          <w:rFonts w:eastAsia="SimHei" w:cs="Times New Roman"/>
          <w:b/>
          <w:sz w:val="22"/>
          <w14:ligatures w14:val="none"/>
        </w:rPr>
      </w:pPr>
      <w:r w:rsidRPr="00F34EFB">
        <w:rPr>
          <w:rFonts w:eastAsia="SimHei" w:cs="Times New Roman"/>
          <w:b/>
          <w:sz w:val="22"/>
          <w14:ligatures w14:val="none"/>
        </w:rPr>
        <w:t>Supplemental data</w:t>
      </w:r>
    </w:p>
    <w:p w14:paraId="3E9D38CE" w14:textId="77777777" w:rsidR="008948A1" w:rsidRPr="00F34EFB" w:rsidRDefault="008948A1" w:rsidP="008948A1">
      <w:pPr>
        <w:widowControl/>
        <w:adjustRightInd w:val="0"/>
        <w:snapToGrid w:val="0"/>
        <w:jc w:val="left"/>
        <w:rPr>
          <w:rFonts w:eastAsia="SimHei" w:cs="Times New Roman"/>
          <w:bCs/>
          <w:szCs w:val="21"/>
          <w14:ligatures w14:val="none"/>
        </w:rPr>
      </w:pPr>
      <w:r w:rsidRPr="00F34EFB">
        <w:rPr>
          <w:rFonts w:eastAsia="SimHei" w:cs="Times New Roman" w:hint="eastAsia"/>
          <w:b/>
          <w:szCs w:val="21"/>
          <w14:ligatures w14:val="none"/>
        </w:rPr>
        <w:t xml:space="preserve">Table S1 </w:t>
      </w:r>
      <w:r w:rsidRPr="00F34EFB">
        <w:rPr>
          <w:rFonts w:eastAsia="SimHei" w:cs="Times New Roman" w:hint="eastAsia"/>
          <w:bCs/>
          <w:szCs w:val="21"/>
          <w14:ligatures w14:val="none"/>
        </w:rPr>
        <w:t>Effects of straw retention combined with phosphorus application on the biomass of the root and the aboveground in each growth stage from 2020 to 2021.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"/>
        <w:gridCol w:w="1556"/>
        <w:gridCol w:w="1858"/>
        <w:gridCol w:w="1293"/>
        <w:gridCol w:w="1293"/>
        <w:gridCol w:w="1293"/>
        <w:gridCol w:w="1293"/>
      </w:tblGrid>
      <w:tr w:rsidR="008948A1" w:rsidRPr="00F34EFB" w14:paraId="6DB6A4E5" w14:textId="77777777" w:rsidTr="006456A9">
        <w:trPr>
          <w:trHeight w:val="20"/>
        </w:trPr>
        <w:tc>
          <w:tcPr>
            <w:tcW w:w="545" w:type="pct"/>
            <w:vMerge w:val="restar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0991625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Growth stage</w:t>
            </w:r>
          </w:p>
        </w:tc>
        <w:tc>
          <w:tcPr>
            <w:tcW w:w="807" w:type="pct"/>
            <w:vMerge w:val="restar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BF36513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Sun" w:cs="Times New Roman"/>
                <w:bCs/>
                <w:color w:val="000000"/>
                <w:kern w:val="24"/>
                <w:sz w:val="18"/>
                <w:szCs w:val="18"/>
                <w14:ligatures w14:val="none"/>
              </w:rPr>
              <w:t>Straw management</w:t>
            </w:r>
          </w:p>
        </w:tc>
        <w:tc>
          <w:tcPr>
            <w:tcW w:w="964" w:type="pct"/>
            <w:vMerge w:val="restar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3798FB9" w14:textId="77777777" w:rsidR="008948A1" w:rsidRPr="00F34EFB" w:rsidRDefault="008948A1" w:rsidP="006456A9">
            <w:pPr>
              <w:widowControl/>
              <w:adjustRightInd w:val="0"/>
              <w:snapToGrid w:val="0"/>
              <w:jc w:val="center"/>
              <w:rPr>
                <w:rFonts w:eastAsia="SimSun" w:cs="Times New Roman"/>
                <w:bCs/>
                <w:color w:val="000000"/>
                <w:kern w:val="24"/>
                <w:sz w:val="18"/>
                <w:szCs w:val="18"/>
                <w14:ligatures w14:val="none"/>
              </w:rPr>
            </w:pPr>
            <w:r w:rsidRPr="00F34EFB">
              <w:rPr>
                <w:rFonts w:eastAsia="SimSun" w:cs="Times New Roman"/>
                <w:bCs/>
                <w:color w:val="000000"/>
                <w:kern w:val="24"/>
                <w:sz w:val="18"/>
                <w:szCs w:val="18"/>
                <w14:ligatures w14:val="none"/>
              </w:rPr>
              <w:t>Phosphorus rate</w:t>
            </w:r>
          </w:p>
          <w:p w14:paraId="298B95EF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Sun" w:cs="Times New Roman"/>
                <w:bCs/>
                <w:color w:val="000000"/>
                <w:kern w:val="24"/>
                <w:sz w:val="18"/>
                <w:szCs w:val="18"/>
                <w14:ligatures w14:val="none"/>
              </w:rPr>
              <w:t>(kg P</w:t>
            </w:r>
            <w:r w:rsidRPr="00F34EFB">
              <w:rPr>
                <w:rFonts w:eastAsia="SimSun" w:cs="Times New Roman"/>
                <w:bCs/>
                <w:color w:val="000000"/>
                <w:kern w:val="24"/>
                <w:sz w:val="18"/>
                <w:szCs w:val="18"/>
                <w:vertAlign w:val="subscript"/>
                <w14:ligatures w14:val="none"/>
              </w:rPr>
              <w:t>2</w:t>
            </w:r>
            <w:r w:rsidRPr="00F34EFB">
              <w:rPr>
                <w:rFonts w:eastAsia="SimSun" w:cs="Times New Roman"/>
                <w:bCs/>
                <w:color w:val="000000"/>
                <w:kern w:val="24"/>
                <w:sz w:val="18"/>
                <w:szCs w:val="18"/>
                <w14:ligatures w14:val="none"/>
              </w:rPr>
              <w:t>O</w:t>
            </w:r>
            <w:r w:rsidRPr="00F34EFB">
              <w:rPr>
                <w:rFonts w:eastAsia="SimSun" w:cs="Times New Roman"/>
                <w:bCs/>
                <w:color w:val="000000"/>
                <w:kern w:val="24"/>
                <w:sz w:val="18"/>
                <w:szCs w:val="18"/>
                <w:vertAlign w:val="subscript"/>
                <w14:ligatures w14:val="none"/>
              </w:rPr>
              <w:t>5</w:t>
            </w:r>
            <w:r w:rsidRPr="00F34EFB">
              <w:rPr>
                <w:rFonts w:eastAsia="SimSun" w:cs="Times New Roman"/>
                <w:bCs/>
                <w:color w:val="000000"/>
                <w:kern w:val="24"/>
                <w:sz w:val="18"/>
                <w:szCs w:val="18"/>
                <w14:ligatures w14:val="none"/>
              </w:rPr>
              <w:t xml:space="preserve"> ha</w:t>
            </w:r>
            <w:r w:rsidRPr="00F34EFB">
              <w:rPr>
                <w:rFonts w:eastAsia="SimSun" w:cs="Times New Roman"/>
                <w:bCs/>
                <w:color w:val="000000"/>
                <w:kern w:val="24"/>
                <w:sz w:val="18"/>
                <w:szCs w:val="18"/>
                <w:vertAlign w:val="superscript"/>
                <w14:ligatures w14:val="none"/>
              </w:rPr>
              <w:t>-1</w:t>
            </w:r>
            <w:r w:rsidRPr="00F34EFB">
              <w:rPr>
                <w:rFonts w:eastAsia="SimSun" w:cs="Times New Roman"/>
                <w:bCs/>
                <w:color w:val="000000"/>
                <w:kern w:val="24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342" w:type="pct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B03B09D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2020</w:t>
            </w:r>
          </w:p>
        </w:tc>
        <w:tc>
          <w:tcPr>
            <w:tcW w:w="1342" w:type="pct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79B591F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2021</w:t>
            </w:r>
          </w:p>
        </w:tc>
      </w:tr>
      <w:tr w:rsidR="008948A1" w:rsidRPr="00F34EFB" w14:paraId="15ACF4AC" w14:textId="77777777" w:rsidTr="006456A9">
        <w:trPr>
          <w:trHeight w:val="20"/>
        </w:trPr>
        <w:tc>
          <w:tcPr>
            <w:tcW w:w="545" w:type="pct"/>
            <w:vMerge/>
            <w:tcBorders>
              <w:bottom w:val="single" w:sz="8" w:space="0" w:color="auto"/>
            </w:tcBorders>
            <w:vAlign w:val="center"/>
          </w:tcPr>
          <w:p w14:paraId="12E0CC98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807" w:type="pct"/>
            <w:vMerge/>
            <w:tcBorders>
              <w:bottom w:val="single" w:sz="8" w:space="0" w:color="auto"/>
            </w:tcBorders>
            <w:vAlign w:val="center"/>
          </w:tcPr>
          <w:p w14:paraId="5515B02B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964" w:type="pct"/>
            <w:vMerge/>
            <w:tcBorders>
              <w:bottom w:val="single" w:sz="8" w:space="0" w:color="auto"/>
            </w:tcBorders>
            <w:vAlign w:val="center"/>
          </w:tcPr>
          <w:p w14:paraId="3C14505E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67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25BEB74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Root</w:t>
            </w:r>
          </w:p>
          <w:p w14:paraId="4B64C204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(kg ha</w:t>
            </w:r>
            <w:r w:rsidRPr="00F34EFB">
              <w:rPr>
                <w:rFonts w:eastAsia="SimHei" w:cs="Times New Roman"/>
                <w:bCs/>
                <w:sz w:val="18"/>
                <w:szCs w:val="18"/>
                <w:vertAlign w:val="superscript"/>
                <w14:ligatures w14:val="none"/>
              </w:rPr>
              <w:t>-1</w:t>
            </w: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67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373FD79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S</w:t>
            </w:r>
            <w:r w:rsidRPr="00F34EFB">
              <w:rPr>
                <w:rFonts w:eastAsia="SimHei" w:cs="Times New Roman" w:hint="eastAsia"/>
                <w:bCs/>
                <w:sz w:val="18"/>
                <w:szCs w:val="18"/>
                <w14:ligatures w14:val="none"/>
              </w:rPr>
              <w:t>hoot</w:t>
            </w:r>
          </w:p>
          <w:p w14:paraId="43D00BFC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(kg ha</w:t>
            </w:r>
            <w:r w:rsidRPr="00F34EFB">
              <w:rPr>
                <w:rFonts w:eastAsia="SimHei" w:cs="Times New Roman"/>
                <w:bCs/>
                <w:sz w:val="18"/>
                <w:szCs w:val="18"/>
                <w:vertAlign w:val="superscript"/>
                <w14:ligatures w14:val="none"/>
              </w:rPr>
              <w:t>-1</w:t>
            </w: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67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F68944C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Root</w:t>
            </w:r>
          </w:p>
          <w:p w14:paraId="0A0DE19C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(kg ha</w:t>
            </w:r>
            <w:r w:rsidRPr="00F34EFB">
              <w:rPr>
                <w:rFonts w:eastAsia="SimHei" w:cs="Times New Roman"/>
                <w:bCs/>
                <w:sz w:val="18"/>
                <w:szCs w:val="18"/>
                <w:vertAlign w:val="superscript"/>
                <w14:ligatures w14:val="none"/>
              </w:rPr>
              <w:t>-1</w:t>
            </w: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67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194C169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S</w:t>
            </w:r>
            <w:r w:rsidRPr="00F34EFB">
              <w:rPr>
                <w:rFonts w:eastAsia="SimHei" w:cs="Times New Roman" w:hint="eastAsia"/>
                <w:bCs/>
                <w:sz w:val="18"/>
                <w:szCs w:val="18"/>
                <w14:ligatures w14:val="none"/>
              </w:rPr>
              <w:t>hoot</w:t>
            </w:r>
          </w:p>
          <w:p w14:paraId="52CCCBA2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(kg ha</w:t>
            </w:r>
            <w:r w:rsidRPr="00F34EFB">
              <w:rPr>
                <w:rFonts w:eastAsia="SimHei" w:cs="Times New Roman"/>
                <w:bCs/>
                <w:sz w:val="18"/>
                <w:szCs w:val="18"/>
                <w:vertAlign w:val="superscript"/>
                <w14:ligatures w14:val="none"/>
              </w:rPr>
              <w:t>-1</w:t>
            </w: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)</w:t>
            </w:r>
          </w:p>
        </w:tc>
      </w:tr>
      <w:tr w:rsidR="008948A1" w:rsidRPr="00F34EFB" w14:paraId="45A52222" w14:textId="77777777" w:rsidTr="006456A9">
        <w:trPr>
          <w:trHeight w:val="20"/>
        </w:trPr>
        <w:tc>
          <w:tcPr>
            <w:tcW w:w="545" w:type="pct"/>
            <w:tcBorders>
              <w:top w:val="single" w:sz="8" w:space="0" w:color="auto"/>
            </w:tcBorders>
            <w:vAlign w:val="center"/>
          </w:tcPr>
          <w:p w14:paraId="273336C3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PSS</w:t>
            </w:r>
          </w:p>
        </w:tc>
        <w:tc>
          <w:tcPr>
            <w:tcW w:w="807" w:type="pct"/>
            <w:tcBorders>
              <w:top w:val="single" w:sz="8" w:space="0" w:color="auto"/>
            </w:tcBorders>
            <w:vAlign w:val="center"/>
          </w:tcPr>
          <w:p w14:paraId="72C8AD3B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Straw removal</w:t>
            </w:r>
          </w:p>
        </w:tc>
        <w:tc>
          <w:tcPr>
            <w:tcW w:w="964" w:type="pct"/>
            <w:tcBorders>
              <w:top w:val="single" w:sz="8" w:space="0" w:color="auto"/>
            </w:tcBorders>
            <w:vAlign w:val="center"/>
          </w:tcPr>
          <w:p w14:paraId="17AA9AD6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671" w:type="pct"/>
            <w:tcBorders>
              <w:top w:val="single" w:sz="8" w:space="0" w:color="auto"/>
            </w:tcBorders>
            <w:vAlign w:val="center"/>
          </w:tcPr>
          <w:p w14:paraId="0702B486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55 d</w:t>
            </w:r>
          </w:p>
        </w:tc>
        <w:tc>
          <w:tcPr>
            <w:tcW w:w="671" w:type="pct"/>
            <w:tcBorders>
              <w:top w:val="single" w:sz="8" w:space="0" w:color="auto"/>
            </w:tcBorders>
            <w:vAlign w:val="center"/>
          </w:tcPr>
          <w:p w14:paraId="0DD435AD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283 d</w:t>
            </w:r>
          </w:p>
        </w:tc>
        <w:tc>
          <w:tcPr>
            <w:tcW w:w="671" w:type="pct"/>
            <w:tcBorders>
              <w:top w:val="single" w:sz="8" w:space="0" w:color="auto"/>
            </w:tcBorders>
            <w:vAlign w:val="center"/>
          </w:tcPr>
          <w:p w14:paraId="211BDBC8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72 c</w:t>
            </w:r>
          </w:p>
        </w:tc>
        <w:tc>
          <w:tcPr>
            <w:tcW w:w="671" w:type="pct"/>
            <w:tcBorders>
              <w:top w:val="single" w:sz="8" w:space="0" w:color="auto"/>
            </w:tcBorders>
            <w:vAlign w:val="center"/>
          </w:tcPr>
          <w:p w14:paraId="44CB4865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315 c</w:t>
            </w:r>
          </w:p>
        </w:tc>
      </w:tr>
      <w:tr w:rsidR="008948A1" w:rsidRPr="00F34EFB" w14:paraId="79CB0754" w14:textId="77777777" w:rsidTr="006456A9">
        <w:trPr>
          <w:trHeight w:val="20"/>
        </w:trPr>
        <w:tc>
          <w:tcPr>
            <w:tcW w:w="545" w:type="pct"/>
            <w:vAlign w:val="center"/>
          </w:tcPr>
          <w:p w14:paraId="6B1B4B37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807" w:type="pct"/>
            <w:vAlign w:val="center"/>
          </w:tcPr>
          <w:p w14:paraId="11216728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964" w:type="pct"/>
            <w:vAlign w:val="center"/>
          </w:tcPr>
          <w:p w14:paraId="497F2BD8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100</w:t>
            </w:r>
          </w:p>
        </w:tc>
        <w:tc>
          <w:tcPr>
            <w:tcW w:w="671" w:type="pct"/>
            <w:vAlign w:val="center"/>
          </w:tcPr>
          <w:p w14:paraId="2EC1CDCB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75 c</w:t>
            </w:r>
          </w:p>
        </w:tc>
        <w:tc>
          <w:tcPr>
            <w:tcW w:w="671" w:type="pct"/>
            <w:vAlign w:val="center"/>
          </w:tcPr>
          <w:p w14:paraId="5C00B3CB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412 c</w:t>
            </w:r>
          </w:p>
        </w:tc>
        <w:tc>
          <w:tcPr>
            <w:tcW w:w="671" w:type="pct"/>
            <w:vAlign w:val="center"/>
          </w:tcPr>
          <w:p w14:paraId="21FE64CA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89 b</w:t>
            </w:r>
          </w:p>
        </w:tc>
        <w:tc>
          <w:tcPr>
            <w:tcW w:w="671" w:type="pct"/>
            <w:vAlign w:val="center"/>
          </w:tcPr>
          <w:p w14:paraId="376D5E65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396 b</w:t>
            </w:r>
          </w:p>
        </w:tc>
      </w:tr>
      <w:tr w:rsidR="008948A1" w:rsidRPr="00F34EFB" w14:paraId="23983DC7" w14:textId="77777777" w:rsidTr="006456A9">
        <w:trPr>
          <w:trHeight w:val="20"/>
        </w:trPr>
        <w:tc>
          <w:tcPr>
            <w:tcW w:w="545" w:type="pct"/>
            <w:vAlign w:val="center"/>
          </w:tcPr>
          <w:p w14:paraId="7CE51C05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807" w:type="pct"/>
            <w:vAlign w:val="center"/>
          </w:tcPr>
          <w:p w14:paraId="7C70EB6A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964" w:type="pct"/>
            <w:vAlign w:val="center"/>
          </w:tcPr>
          <w:p w14:paraId="13044E9A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200</w:t>
            </w:r>
          </w:p>
        </w:tc>
        <w:tc>
          <w:tcPr>
            <w:tcW w:w="671" w:type="pct"/>
            <w:vAlign w:val="center"/>
          </w:tcPr>
          <w:p w14:paraId="27481E9F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90 ab</w:t>
            </w:r>
          </w:p>
        </w:tc>
        <w:tc>
          <w:tcPr>
            <w:tcW w:w="671" w:type="pct"/>
            <w:vAlign w:val="center"/>
          </w:tcPr>
          <w:p w14:paraId="14CB87D7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494 ab</w:t>
            </w:r>
          </w:p>
        </w:tc>
        <w:tc>
          <w:tcPr>
            <w:tcW w:w="671" w:type="pct"/>
            <w:vAlign w:val="center"/>
          </w:tcPr>
          <w:p w14:paraId="5F2700EB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109 a</w:t>
            </w:r>
          </w:p>
        </w:tc>
        <w:tc>
          <w:tcPr>
            <w:tcW w:w="671" w:type="pct"/>
            <w:vAlign w:val="center"/>
          </w:tcPr>
          <w:p w14:paraId="765B31F3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500 a</w:t>
            </w:r>
          </w:p>
        </w:tc>
      </w:tr>
      <w:tr w:rsidR="008948A1" w:rsidRPr="00F34EFB" w14:paraId="37E384B9" w14:textId="77777777" w:rsidTr="006456A9">
        <w:trPr>
          <w:trHeight w:val="20"/>
        </w:trPr>
        <w:tc>
          <w:tcPr>
            <w:tcW w:w="545" w:type="pct"/>
            <w:vAlign w:val="center"/>
          </w:tcPr>
          <w:p w14:paraId="2286B092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807" w:type="pct"/>
            <w:vAlign w:val="center"/>
          </w:tcPr>
          <w:p w14:paraId="24308A23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Straw retention</w:t>
            </w:r>
          </w:p>
        </w:tc>
        <w:tc>
          <w:tcPr>
            <w:tcW w:w="964" w:type="pct"/>
            <w:vAlign w:val="center"/>
          </w:tcPr>
          <w:p w14:paraId="753023EC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671" w:type="pct"/>
            <w:vAlign w:val="center"/>
          </w:tcPr>
          <w:p w14:paraId="52DF1250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63 d</w:t>
            </w:r>
          </w:p>
        </w:tc>
        <w:tc>
          <w:tcPr>
            <w:tcW w:w="671" w:type="pct"/>
            <w:vAlign w:val="center"/>
          </w:tcPr>
          <w:p w14:paraId="52CE7163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309 d</w:t>
            </w:r>
          </w:p>
        </w:tc>
        <w:tc>
          <w:tcPr>
            <w:tcW w:w="671" w:type="pct"/>
            <w:vAlign w:val="center"/>
          </w:tcPr>
          <w:p w14:paraId="54E0B323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74 c</w:t>
            </w:r>
          </w:p>
        </w:tc>
        <w:tc>
          <w:tcPr>
            <w:tcW w:w="671" w:type="pct"/>
            <w:vAlign w:val="center"/>
          </w:tcPr>
          <w:p w14:paraId="4B452D31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332 c</w:t>
            </w:r>
          </w:p>
        </w:tc>
      </w:tr>
      <w:tr w:rsidR="008948A1" w:rsidRPr="00F34EFB" w14:paraId="1B786B8A" w14:textId="77777777" w:rsidTr="006456A9">
        <w:trPr>
          <w:trHeight w:val="20"/>
        </w:trPr>
        <w:tc>
          <w:tcPr>
            <w:tcW w:w="545" w:type="pct"/>
            <w:vAlign w:val="center"/>
          </w:tcPr>
          <w:p w14:paraId="2E677178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807" w:type="pct"/>
            <w:vAlign w:val="center"/>
          </w:tcPr>
          <w:p w14:paraId="5178CE47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964" w:type="pct"/>
            <w:vAlign w:val="center"/>
          </w:tcPr>
          <w:p w14:paraId="228E50C9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100</w:t>
            </w:r>
          </w:p>
        </w:tc>
        <w:tc>
          <w:tcPr>
            <w:tcW w:w="671" w:type="pct"/>
            <w:vAlign w:val="center"/>
          </w:tcPr>
          <w:p w14:paraId="48BE0470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85 bc</w:t>
            </w:r>
          </w:p>
        </w:tc>
        <w:tc>
          <w:tcPr>
            <w:tcW w:w="671" w:type="pct"/>
            <w:vAlign w:val="center"/>
          </w:tcPr>
          <w:p w14:paraId="3CBD1939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438 bc</w:t>
            </w:r>
          </w:p>
        </w:tc>
        <w:tc>
          <w:tcPr>
            <w:tcW w:w="671" w:type="pct"/>
            <w:vAlign w:val="center"/>
          </w:tcPr>
          <w:p w14:paraId="3D7D860F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96 b</w:t>
            </w:r>
          </w:p>
        </w:tc>
        <w:tc>
          <w:tcPr>
            <w:tcW w:w="671" w:type="pct"/>
            <w:vAlign w:val="center"/>
          </w:tcPr>
          <w:p w14:paraId="138CCBF0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440 b</w:t>
            </w:r>
          </w:p>
        </w:tc>
      </w:tr>
      <w:tr w:rsidR="008948A1" w:rsidRPr="00F34EFB" w14:paraId="11E59F1A" w14:textId="77777777" w:rsidTr="006456A9">
        <w:trPr>
          <w:trHeight w:val="20"/>
        </w:trPr>
        <w:tc>
          <w:tcPr>
            <w:tcW w:w="545" w:type="pct"/>
            <w:vAlign w:val="center"/>
          </w:tcPr>
          <w:p w14:paraId="75C24D32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807" w:type="pct"/>
            <w:vAlign w:val="center"/>
          </w:tcPr>
          <w:p w14:paraId="3A185C9E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964" w:type="pct"/>
            <w:vAlign w:val="center"/>
          </w:tcPr>
          <w:p w14:paraId="53A5F123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200</w:t>
            </w:r>
          </w:p>
        </w:tc>
        <w:tc>
          <w:tcPr>
            <w:tcW w:w="671" w:type="pct"/>
            <w:vAlign w:val="center"/>
          </w:tcPr>
          <w:p w14:paraId="2020C075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97 a</w:t>
            </w:r>
          </w:p>
        </w:tc>
        <w:tc>
          <w:tcPr>
            <w:tcW w:w="671" w:type="pct"/>
            <w:vAlign w:val="center"/>
          </w:tcPr>
          <w:p w14:paraId="2383FBD5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510 a</w:t>
            </w:r>
          </w:p>
        </w:tc>
        <w:tc>
          <w:tcPr>
            <w:tcW w:w="671" w:type="pct"/>
            <w:vAlign w:val="center"/>
          </w:tcPr>
          <w:p w14:paraId="1960DE1E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114 a</w:t>
            </w:r>
          </w:p>
        </w:tc>
        <w:tc>
          <w:tcPr>
            <w:tcW w:w="671" w:type="pct"/>
            <w:vAlign w:val="center"/>
          </w:tcPr>
          <w:p w14:paraId="3435E02B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515 a</w:t>
            </w:r>
          </w:p>
        </w:tc>
      </w:tr>
      <w:tr w:rsidR="008948A1" w:rsidRPr="00F34EFB" w14:paraId="2A4D0CFF" w14:textId="77777777" w:rsidTr="006456A9">
        <w:trPr>
          <w:trHeight w:val="20"/>
        </w:trPr>
        <w:tc>
          <w:tcPr>
            <w:tcW w:w="545" w:type="pct"/>
            <w:shd w:val="clear" w:color="auto" w:fill="E8E8E8" w:themeFill="background2"/>
            <w:vAlign w:val="center"/>
          </w:tcPr>
          <w:p w14:paraId="311554E1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PFS</w:t>
            </w:r>
          </w:p>
        </w:tc>
        <w:tc>
          <w:tcPr>
            <w:tcW w:w="807" w:type="pct"/>
            <w:shd w:val="clear" w:color="auto" w:fill="E8E8E8" w:themeFill="background2"/>
            <w:vAlign w:val="center"/>
          </w:tcPr>
          <w:p w14:paraId="1A660A91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Straw removal</w:t>
            </w:r>
          </w:p>
        </w:tc>
        <w:tc>
          <w:tcPr>
            <w:tcW w:w="964" w:type="pct"/>
            <w:shd w:val="clear" w:color="auto" w:fill="E8E8E8" w:themeFill="background2"/>
            <w:vAlign w:val="center"/>
          </w:tcPr>
          <w:p w14:paraId="57B01372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18E6F427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454 c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6F3139AE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2361 d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4E7ECD48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414 c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719633C5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1826 c</w:t>
            </w:r>
          </w:p>
        </w:tc>
      </w:tr>
      <w:tr w:rsidR="008948A1" w:rsidRPr="00F34EFB" w14:paraId="35F90F8F" w14:textId="77777777" w:rsidTr="006456A9">
        <w:trPr>
          <w:trHeight w:val="20"/>
        </w:trPr>
        <w:tc>
          <w:tcPr>
            <w:tcW w:w="545" w:type="pct"/>
            <w:shd w:val="clear" w:color="auto" w:fill="E8E8E8" w:themeFill="background2"/>
            <w:vAlign w:val="center"/>
          </w:tcPr>
          <w:p w14:paraId="68F852FF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807" w:type="pct"/>
            <w:shd w:val="clear" w:color="auto" w:fill="E8E8E8" w:themeFill="background2"/>
            <w:vAlign w:val="center"/>
          </w:tcPr>
          <w:p w14:paraId="199501F7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964" w:type="pct"/>
            <w:shd w:val="clear" w:color="auto" w:fill="E8E8E8" w:themeFill="background2"/>
            <w:vAlign w:val="center"/>
          </w:tcPr>
          <w:p w14:paraId="047927D7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100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36FA250B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602 b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356BEAD8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3393 b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081D1DC4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443 bc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600B8BA5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2062 b</w:t>
            </w:r>
          </w:p>
        </w:tc>
      </w:tr>
      <w:tr w:rsidR="008948A1" w:rsidRPr="00F34EFB" w14:paraId="36169245" w14:textId="77777777" w:rsidTr="006456A9">
        <w:trPr>
          <w:trHeight w:val="20"/>
        </w:trPr>
        <w:tc>
          <w:tcPr>
            <w:tcW w:w="545" w:type="pct"/>
            <w:shd w:val="clear" w:color="auto" w:fill="E8E8E8" w:themeFill="background2"/>
            <w:vAlign w:val="center"/>
          </w:tcPr>
          <w:p w14:paraId="2ED6B9E4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807" w:type="pct"/>
            <w:shd w:val="clear" w:color="auto" w:fill="E8E8E8" w:themeFill="background2"/>
            <w:vAlign w:val="center"/>
          </w:tcPr>
          <w:p w14:paraId="7EA62A9A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964" w:type="pct"/>
            <w:shd w:val="clear" w:color="auto" w:fill="E8E8E8" w:themeFill="background2"/>
            <w:vAlign w:val="center"/>
          </w:tcPr>
          <w:p w14:paraId="47BD60CA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200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4736EF30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643 ab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2182DB0F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3849 a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341A8107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462 bc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77D4B451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2385 b</w:t>
            </w:r>
          </w:p>
        </w:tc>
      </w:tr>
      <w:tr w:rsidR="008948A1" w:rsidRPr="00F34EFB" w14:paraId="6FD6E443" w14:textId="77777777" w:rsidTr="006456A9">
        <w:trPr>
          <w:trHeight w:val="20"/>
        </w:trPr>
        <w:tc>
          <w:tcPr>
            <w:tcW w:w="545" w:type="pct"/>
            <w:shd w:val="clear" w:color="auto" w:fill="E8E8E8" w:themeFill="background2"/>
            <w:vAlign w:val="center"/>
          </w:tcPr>
          <w:p w14:paraId="1AF62AE0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807" w:type="pct"/>
            <w:shd w:val="clear" w:color="auto" w:fill="E8E8E8" w:themeFill="background2"/>
            <w:vAlign w:val="center"/>
          </w:tcPr>
          <w:p w14:paraId="70D783A0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Straw retention</w:t>
            </w:r>
          </w:p>
        </w:tc>
        <w:tc>
          <w:tcPr>
            <w:tcW w:w="964" w:type="pct"/>
            <w:shd w:val="clear" w:color="auto" w:fill="E8E8E8" w:themeFill="background2"/>
            <w:vAlign w:val="center"/>
          </w:tcPr>
          <w:p w14:paraId="16E1906E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666E96D0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587 b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3B9C9503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2975 c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010D59B4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392 c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7836F80C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1767 c</w:t>
            </w:r>
          </w:p>
        </w:tc>
      </w:tr>
      <w:tr w:rsidR="008948A1" w:rsidRPr="00F34EFB" w14:paraId="0738DF09" w14:textId="77777777" w:rsidTr="006456A9">
        <w:trPr>
          <w:trHeight w:val="20"/>
        </w:trPr>
        <w:tc>
          <w:tcPr>
            <w:tcW w:w="545" w:type="pct"/>
            <w:shd w:val="clear" w:color="auto" w:fill="E8E8E8" w:themeFill="background2"/>
            <w:vAlign w:val="center"/>
          </w:tcPr>
          <w:p w14:paraId="21FFC61E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807" w:type="pct"/>
            <w:shd w:val="clear" w:color="auto" w:fill="E8E8E8" w:themeFill="background2"/>
            <w:vAlign w:val="center"/>
          </w:tcPr>
          <w:p w14:paraId="6C603667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964" w:type="pct"/>
            <w:shd w:val="clear" w:color="auto" w:fill="E8E8E8" w:themeFill="background2"/>
            <w:vAlign w:val="center"/>
          </w:tcPr>
          <w:p w14:paraId="4213EE86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100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11B2741B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607 b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061CF918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3321 b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208CB38F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494 b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50D1445F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2349 b</w:t>
            </w:r>
          </w:p>
        </w:tc>
      </w:tr>
      <w:tr w:rsidR="008948A1" w:rsidRPr="00F34EFB" w14:paraId="437C8B02" w14:textId="77777777" w:rsidTr="006456A9">
        <w:trPr>
          <w:trHeight w:val="20"/>
        </w:trPr>
        <w:tc>
          <w:tcPr>
            <w:tcW w:w="545" w:type="pct"/>
            <w:shd w:val="clear" w:color="auto" w:fill="E8E8E8" w:themeFill="background2"/>
            <w:vAlign w:val="center"/>
          </w:tcPr>
          <w:p w14:paraId="2BD10CAD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807" w:type="pct"/>
            <w:shd w:val="clear" w:color="auto" w:fill="E8E8E8" w:themeFill="background2"/>
            <w:vAlign w:val="center"/>
          </w:tcPr>
          <w:p w14:paraId="0DE0095D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964" w:type="pct"/>
            <w:shd w:val="clear" w:color="auto" w:fill="E8E8E8" w:themeFill="background2"/>
            <w:vAlign w:val="center"/>
          </w:tcPr>
          <w:p w14:paraId="66D3F752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200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6CC3EA04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676 a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32F58481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3981 a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0FE915D1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577 a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7BF6BB4E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2926 a</w:t>
            </w:r>
          </w:p>
        </w:tc>
      </w:tr>
      <w:tr w:rsidR="008948A1" w:rsidRPr="00F34EFB" w14:paraId="58E9AC6C" w14:textId="77777777" w:rsidTr="006456A9">
        <w:trPr>
          <w:trHeight w:val="20"/>
        </w:trPr>
        <w:tc>
          <w:tcPr>
            <w:tcW w:w="545" w:type="pct"/>
            <w:vAlign w:val="center"/>
          </w:tcPr>
          <w:p w14:paraId="1BEDA651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PBS</w:t>
            </w:r>
          </w:p>
        </w:tc>
        <w:tc>
          <w:tcPr>
            <w:tcW w:w="807" w:type="pct"/>
            <w:vAlign w:val="center"/>
          </w:tcPr>
          <w:p w14:paraId="07123C0F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Straw removal</w:t>
            </w:r>
          </w:p>
        </w:tc>
        <w:tc>
          <w:tcPr>
            <w:tcW w:w="964" w:type="pct"/>
            <w:vAlign w:val="center"/>
          </w:tcPr>
          <w:p w14:paraId="6196BBA0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671" w:type="pct"/>
            <w:vAlign w:val="center"/>
          </w:tcPr>
          <w:p w14:paraId="6EA8E175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626 c</w:t>
            </w:r>
          </w:p>
        </w:tc>
        <w:tc>
          <w:tcPr>
            <w:tcW w:w="671" w:type="pct"/>
            <w:vAlign w:val="center"/>
          </w:tcPr>
          <w:p w14:paraId="5FDE3AC4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3473 e</w:t>
            </w:r>
          </w:p>
        </w:tc>
        <w:tc>
          <w:tcPr>
            <w:tcW w:w="671" w:type="pct"/>
            <w:vAlign w:val="center"/>
          </w:tcPr>
          <w:p w14:paraId="6B815561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641 b</w:t>
            </w:r>
          </w:p>
        </w:tc>
        <w:tc>
          <w:tcPr>
            <w:tcW w:w="671" w:type="pct"/>
            <w:vAlign w:val="center"/>
          </w:tcPr>
          <w:p w14:paraId="5BB564D2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3065 c</w:t>
            </w:r>
          </w:p>
        </w:tc>
      </w:tr>
      <w:tr w:rsidR="008948A1" w:rsidRPr="00F34EFB" w14:paraId="3C1C7E32" w14:textId="77777777" w:rsidTr="006456A9">
        <w:trPr>
          <w:trHeight w:val="20"/>
        </w:trPr>
        <w:tc>
          <w:tcPr>
            <w:tcW w:w="545" w:type="pct"/>
            <w:vAlign w:val="center"/>
          </w:tcPr>
          <w:p w14:paraId="178886CD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807" w:type="pct"/>
            <w:vAlign w:val="center"/>
          </w:tcPr>
          <w:p w14:paraId="6BA81899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964" w:type="pct"/>
            <w:vAlign w:val="center"/>
          </w:tcPr>
          <w:p w14:paraId="2AC49347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100</w:t>
            </w:r>
          </w:p>
        </w:tc>
        <w:tc>
          <w:tcPr>
            <w:tcW w:w="671" w:type="pct"/>
            <w:vAlign w:val="center"/>
          </w:tcPr>
          <w:p w14:paraId="5252E1A2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761 ab</w:t>
            </w:r>
          </w:p>
        </w:tc>
        <w:tc>
          <w:tcPr>
            <w:tcW w:w="671" w:type="pct"/>
            <w:vAlign w:val="center"/>
          </w:tcPr>
          <w:p w14:paraId="50A6F1B2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4988 c</w:t>
            </w:r>
          </w:p>
        </w:tc>
        <w:tc>
          <w:tcPr>
            <w:tcW w:w="671" w:type="pct"/>
            <w:vAlign w:val="center"/>
          </w:tcPr>
          <w:p w14:paraId="2F931E72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791 a</w:t>
            </w:r>
          </w:p>
        </w:tc>
        <w:tc>
          <w:tcPr>
            <w:tcW w:w="671" w:type="pct"/>
            <w:vAlign w:val="center"/>
          </w:tcPr>
          <w:p w14:paraId="3A03BAA7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4895 a</w:t>
            </w:r>
          </w:p>
        </w:tc>
      </w:tr>
      <w:tr w:rsidR="008948A1" w:rsidRPr="00F34EFB" w14:paraId="7EE7546C" w14:textId="77777777" w:rsidTr="006456A9">
        <w:trPr>
          <w:trHeight w:val="20"/>
        </w:trPr>
        <w:tc>
          <w:tcPr>
            <w:tcW w:w="545" w:type="pct"/>
            <w:vAlign w:val="center"/>
          </w:tcPr>
          <w:p w14:paraId="2C2222BA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807" w:type="pct"/>
            <w:vAlign w:val="center"/>
          </w:tcPr>
          <w:p w14:paraId="349AF5E3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964" w:type="pct"/>
            <w:vAlign w:val="center"/>
          </w:tcPr>
          <w:p w14:paraId="37D7E7C6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200</w:t>
            </w:r>
          </w:p>
        </w:tc>
        <w:tc>
          <w:tcPr>
            <w:tcW w:w="671" w:type="pct"/>
            <w:vAlign w:val="center"/>
          </w:tcPr>
          <w:p w14:paraId="70E35664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802 a</w:t>
            </w:r>
          </w:p>
        </w:tc>
        <w:tc>
          <w:tcPr>
            <w:tcW w:w="671" w:type="pct"/>
            <w:vAlign w:val="center"/>
          </w:tcPr>
          <w:p w14:paraId="5C7634C2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6030 ab</w:t>
            </w:r>
          </w:p>
        </w:tc>
        <w:tc>
          <w:tcPr>
            <w:tcW w:w="671" w:type="pct"/>
            <w:vAlign w:val="center"/>
          </w:tcPr>
          <w:p w14:paraId="3DD2EF30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779 a</w:t>
            </w:r>
          </w:p>
        </w:tc>
        <w:tc>
          <w:tcPr>
            <w:tcW w:w="671" w:type="pct"/>
            <w:vAlign w:val="center"/>
          </w:tcPr>
          <w:p w14:paraId="602ECFD0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5191 a</w:t>
            </w:r>
          </w:p>
        </w:tc>
      </w:tr>
      <w:tr w:rsidR="008948A1" w:rsidRPr="00F34EFB" w14:paraId="0192DD98" w14:textId="77777777" w:rsidTr="006456A9">
        <w:trPr>
          <w:trHeight w:val="20"/>
        </w:trPr>
        <w:tc>
          <w:tcPr>
            <w:tcW w:w="545" w:type="pct"/>
            <w:vAlign w:val="center"/>
          </w:tcPr>
          <w:p w14:paraId="0B9EA8BA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807" w:type="pct"/>
            <w:vAlign w:val="center"/>
          </w:tcPr>
          <w:p w14:paraId="60BB93DA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Straw retention</w:t>
            </w:r>
          </w:p>
        </w:tc>
        <w:tc>
          <w:tcPr>
            <w:tcW w:w="964" w:type="pct"/>
            <w:vAlign w:val="center"/>
          </w:tcPr>
          <w:p w14:paraId="1723F973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671" w:type="pct"/>
            <w:vAlign w:val="center"/>
          </w:tcPr>
          <w:p w14:paraId="5A256FCA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754 b</w:t>
            </w:r>
          </w:p>
        </w:tc>
        <w:tc>
          <w:tcPr>
            <w:tcW w:w="671" w:type="pct"/>
            <w:vAlign w:val="center"/>
          </w:tcPr>
          <w:p w14:paraId="693E8F5E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4285 d</w:t>
            </w:r>
          </w:p>
        </w:tc>
        <w:tc>
          <w:tcPr>
            <w:tcW w:w="671" w:type="pct"/>
            <w:vAlign w:val="center"/>
          </w:tcPr>
          <w:p w14:paraId="200EF413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665 b</w:t>
            </w:r>
          </w:p>
        </w:tc>
        <w:tc>
          <w:tcPr>
            <w:tcW w:w="671" w:type="pct"/>
            <w:vAlign w:val="center"/>
          </w:tcPr>
          <w:p w14:paraId="78B63818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3950 b</w:t>
            </w:r>
          </w:p>
        </w:tc>
      </w:tr>
      <w:tr w:rsidR="008948A1" w:rsidRPr="00F34EFB" w14:paraId="07BBBD86" w14:textId="77777777" w:rsidTr="006456A9">
        <w:trPr>
          <w:trHeight w:val="20"/>
        </w:trPr>
        <w:tc>
          <w:tcPr>
            <w:tcW w:w="545" w:type="pct"/>
            <w:vAlign w:val="center"/>
          </w:tcPr>
          <w:p w14:paraId="7A4BC0D8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807" w:type="pct"/>
            <w:vAlign w:val="center"/>
          </w:tcPr>
          <w:p w14:paraId="47321A40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964" w:type="pct"/>
            <w:vAlign w:val="center"/>
          </w:tcPr>
          <w:p w14:paraId="6825F153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100</w:t>
            </w:r>
          </w:p>
        </w:tc>
        <w:tc>
          <w:tcPr>
            <w:tcW w:w="671" w:type="pct"/>
            <w:vAlign w:val="center"/>
          </w:tcPr>
          <w:p w14:paraId="12A7E275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773 ab</w:t>
            </w:r>
          </w:p>
        </w:tc>
        <w:tc>
          <w:tcPr>
            <w:tcW w:w="671" w:type="pct"/>
            <w:vAlign w:val="center"/>
          </w:tcPr>
          <w:p w14:paraId="4DA76C28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5656 b</w:t>
            </w:r>
          </w:p>
        </w:tc>
        <w:tc>
          <w:tcPr>
            <w:tcW w:w="671" w:type="pct"/>
            <w:vAlign w:val="center"/>
          </w:tcPr>
          <w:p w14:paraId="2AED2994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778 b</w:t>
            </w:r>
          </w:p>
        </w:tc>
        <w:tc>
          <w:tcPr>
            <w:tcW w:w="671" w:type="pct"/>
            <w:vAlign w:val="center"/>
          </w:tcPr>
          <w:p w14:paraId="6760CD95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4937 a</w:t>
            </w:r>
          </w:p>
        </w:tc>
      </w:tr>
      <w:tr w:rsidR="008948A1" w:rsidRPr="00F34EFB" w14:paraId="5962379D" w14:textId="77777777" w:rsidTr="006456A9">
        <w:trPr>
          <w:trHeight w:val="20"/>
        </w:trPr>
        <w:tc>
          <w:tcPr>
            <w:tcW w:w="545" w:type="pct"/>
            <w:vAlign w:val="center"/>
          </w:tcPr>
          <w:p w14:paraId="486282D7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807" w:type="pct"/>
            <w:vAlign w:val="center"/>
          </w:tcPr>
          <w:p w14:paraId="06423EB0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964" w:type="pct"/>
            <w:vAlign w:val="center"/>
          </w:tcPr>
          <w:p w14:paraId="366B8B7A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200</w:t>
            </w:r>
          </w:p>
        </w:tc>
        <w:tc>
          <w:tcPr>
            <w:tcW w:w="671" w:type="pct"/>
            <w:vAlign w:val="center"/>
          </w:tcPr>
          <w:p w14:paraId="56D2A13C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787 ab</w:t>
            </w:r>
          </w:p>
        </w:tc>
        <w:tc>
          <w:tcPr>
            <w:tcW w:w="671" w:type="pct"/>
            <w:vAlign w:val="center"/>
          </w:tcPr>
          <w:p w14:paraId="6980536F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6100 a</w:t>
            </w:r>
          </w:p>
        </w:tc>
        <w:tc>
          <w:tcPr>
            <w:tcW w:w="671" w:type="pct"/>
            <w:vAlign w:val="center"/>
          </w:tcPr>
          <w:p w14:paraId="7B0DC4F4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775 a</w:t>
            </w:r>
          </w:p>
        </w:tc>
        <w:tc>
          <w:tcPr>
            <w:tcW w:w="671" w:type="pct"/>
            <w:vAlign w:val="center"/>
          </w:tcPr>
          <w:p w14:paraId="5A49B99A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5217 a</w:t>
            </w:r>
          </w:p>
        </w:tc>
      </w:tr>
      <w:tr w:rsidR="008948A1" w:rsidRPr="00F34EFB" w14:paraId="592B18D5" w14:textId="77777777" w:rsidTr="006456A9">
        <w:trPr>
          <w:trHeight w:val="20"/>
        </w:trPr>
        <w:tc>
          <w:tcPr>
            <w:tcW w:w="545" w:type="pct"/>
            <w:shd w:val="clear" w:color="auto" w:fill="E8E8E8" w:themeFill="background2"/>
            <w:vAlign w:val="center"/>
          </w:tcPr>
          <w:p w14:paraId="27FC66BE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BOS</w:t>
            </w:r>
          </w:p>
        </w:tc>
        <w:tc>
          <w:tcPr>
            <w:tcW w:w="807" w:type="pct"/>
            <w:shd w:val="clear" w:color="auto" w:fill="E8E8E8" w:themeFill="background2"/>
            <w:vAlign w:val="center"/>
          </w:tcPr>
          <w:p w14:paraId="18FE3F4C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Straw removal</w:t>
            </w:r>
          </w:p>
        </w:tc>
        <w:tc>
          <w:tcPr>
            <w:tcW w:w="964" w:type="pct"/>
            <w:shd w:val="clear" w:color="auto" w:fill="E8E8E8" w:themeFill="background2"/>
            <w:vAlign w:val="center"/>
          </w:tcPr>
          <w:p w14:paraId="6CCF09E4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5DBB7460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888 b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7B6C6D26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6602 c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09A448B0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985 e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7E854167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6379 e</w:t>
            </w:r>
          </w:p>
        </w:tc>
      </w:tr>
      <w:tr w:rsidR="008948A1" w:rsidRPr="00F34EFB" w14:paraId="12508751" w14:textId="77777777" w:rsidTr="006456A9">
        <w:trPr>
          <w:trHeight w:val="20"/>
        </w:trPr>
        <w:tc>
          <w:tcPr>
            <w:tcW w:w="545" w:type="pct"/>
            <w:shd w:val="clear" w:color="auto" w:fill="E8E8E8" w:themeFill="background2"/>
            <w:vAlign w:val="center"/>
          </w:tcPr>
          <w:p w14:paraId="65648C80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807" w:type="pct"/>
            <w:shd w:val="clear" w:color="auto" w:fill="E8E8E8" w:themeFill="background2"/>
            <w:vAlign w:val="center"/>
          </w:tcPr>
          <w:p w14:paraId="5D6F04A2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964" w:type="pct"/>
            <w:shd w:val="clear" w:color="auto" w:fill="E8E8E8" w:themeFill="background2"/>
            <w:vAlign w:val="center"/>
          </w:tcPr>
          <w:p w14:paraId="0711978B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100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48EF570F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1173 a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20EBB0B2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9840 b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0CE652C4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1424 c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7B01E238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9931 c</w:t>
            </w:r>
          </w:p>
        </w:tc>
      </w:tr>
      <w:tr w:rsidR="008948A1" w:rsidRPr="00F34EFB" w14:paraId="729180E4" w14:textId="77777777" w:rsidTr="006456A9">
        <w:trPr>
          <w:trHeight w:val="20"/>
        </w:trPr>
        <w:tc>
          <w:tcPr>
            <w:tcW w:w="545" w:type="pct"/>
            <w:shd w:val="clear" w:color="auto" w:fill="E8E8E8" w:themeFill="background2"/>
            <w:vAlign w:val="center"/>
          </w:tcPr>
          <w:p w14:paraId="3663E367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807" w:type="pct"/>
            <w:shd w:val="clear" w:color="auto" w:fill="E8E8E8" w:themeFill="background2"/>
            <w:vAlign w:val="center"/>
          </w:tcPr>
          <w:p w14:paraId="3117AA01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964" w:type="pct"/>
            <w:shd w:val="clear" w:color="auto" w:fill="E8E8E8" w:themeFill="background2"/>
            <w:vAlign w:val="center"/>
          </w:tcPr>
          <w:p w14:paraId="73E1BC0E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200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35F8612B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1182 a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14B480AC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11076 a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6BB8F5FD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1532 b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31C1CAE5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11298 ab</w:t>
            </w:r>
          </w:p>
        </w:tc>
      </w:tr>
      <w:tr w:rsidR="008948A1" w:rsidRPr="00F34EFB" w14:paraId="5F91CB35" w14:textId="77777777" w:rsidTr="006456A9">
        <w:trPr>
          <w:trHeight w:val="20"/>
        </w:trPr>
        <w:tc>
          <w:tcPr>
            <w:tcW w:w="545" w:type="pct"/>
            <w:shd w:val="clear" w:color="auto" w:fill="E8E8E8" w:themeFill="background2"/>
            <w:vAlign w:val="center"/>
          </w:tcPr>
          <w:p w14:paraId="530A9287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807" w:type="pct"/>
            <w:shd w:val="clear" w:color="auto" w:fill="E8E8E8" w:themeFill="background2"/>
            <w:vAlign w:val="center"/>
          </w:tcPr>
          <w:p w14:paraId="57A42DDE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Straw retention</w:t>
            </w:r>
          </w:p>
        </w:tc>
        <w:tc>
          <w:tcPr>
            <w:tcW w:w="964" w:type="pct"/>
            <w:shd w:val="clear" w:color="auto" w:fill="E8E8E8" w:themeFill="background2"/>
            <w:vAlign w:val="center"/>
          </w:tcPr>
          <w:p w14:paraId="50807BE8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6C1E6073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908 b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64670E91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7234 c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60A6B501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1061 d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767AC984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7074 d</w:t>
            </w:r>
          </w:p>
        </w:tc>
      </w:tr>
      <w:tr w:rsidR="008948A1" w:rsidRPr="00F34EFB" w14:paraId="0A5EE0C4" w14:textId="77777777" w:rsidTr="006456A9">
        <w:trPr>
          <w:trHeight w:val="20"/>
        </w:trPr>
        <w:tc>
          <w:tcPr>
            <w:tcW w:w="545" w:type="pct"/>
            <w:shd w:val="clear" w:color="auto" w:fill="E8E8E8" w:themeFill="background2"/>
            <w:vAlign w:val="center"/>
          </w:tcPr>
          <w:p w14:paraId="772D8CA3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807" w:type="pct"/>
            <w:shd w:val="clear" w:color="auto" w:fill="E8E8E8" w:themeFill="background2"/>
            <w:vAlign w:val="center"/>
          </w:tcPr>
          <w:p w14:paraId="297947FF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964" w:type="pct"/>
            <w:shd w:val="clear" w:color="auto" w:fill="E8E8E8" w:themeFill="background2"/>
            <w:vAlign w:val="center"/>
          </w:tcPr>
          <w:p w14:paraId="2CCBC200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100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1FDE54F7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1182 a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2F6E4ED7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10365 b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35D3500B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1556 ab</w:t>
            </w:r>
          </w:p>
        </w:tc>
        <w:tc>
          <w:tcPr>
            <w:tcW w:w="671" w:type="pct"/>
            <w:shd w:val="clear" w:color="auto" w:fill="E8E8E8" w:themeFill="background2"/>
            <w:vAlign w:val="center"/>
          </w:tcPr>
          <w:p w14:paraId="06B289D8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11154 b</w:t>
            </w:r>
          </w:p>
        </w:tc>
      </w:tr>
      <w:tr w:rsidR="008948A1" w:rsidRPr="00F34EFB" w14:paraId="78B7BA22" w14:textId="77777777" w:rsidTr="006456A9">
        <w:trPr>
          <w:trHeight w:val="20"/>
        </w:trPr>
        <w:tc>
          <w:tcPr>
            <w:tcW w:w="545" w:type="pct"/>
            <w:tcBorders>
              <w:bottom w:val="single" w:sz="12" w:space="0" w:color="auto"/>
            </w:tcBorders>
            <w:shd w:val="clear" w:color="auto" w:fill="E8E8E8" w:themeFill="background2"/>
            <w:vAlign w:val="center"/>
          </w:tcPr>
          <w:p w14:paraId="74E162A4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807" w:type="pct"/>
            <w:tcBorders>
              <w:bottom w:val="single" w:sz="12" w:space="0" w:color="auto"/>
            </w:tcBorders>
            <w:shd w:val="clear" w:color="auto" w:fill="E8E8E8" w:themeFill="background2"/>
            <w:vAlign w:val="center"/>
          </w:tcPr>
          <w:p w14:paraId="05922A90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964" w:type="pct"/>
            <w:tcBorders>
              <w:bottom w:val="single" w:sz="12" w:space="0" w:color="auto"/>
            </w:tcBorders>
            <w:shd w:val="clear" w:color="auto" w:fill="E8E8E8" w:themeFill="background2"/>
            <w:vAlign w:val="center"/>
          </w:tcPr>
          <w:p w14:paraId="537788E3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200</w:t>
            </w:r>
          </w:p>
        </w:tc>
        <w:tc>
          <w:tcPr>
            <w:tcW w:w="671" w:type="pct"/>
            <w:tcBorders>
              <w:bottom w:val="single" w:sz="12" w:space="0" w:color="auto"/>
            </w:tcBorders>
            <w:shd w:val="clear" w:color="auto" w:fill="E8E8E8" w:themeFill="background2"/>
            <w:vAlign w:val="center"/>
          </w:tcPr>
          <w:p w14:paraId="2BCB5D9C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1207 a</w:t>
            </w:r>
          </w:p>
        </w:tc>
        <w:tc>
          <w:tcPr>
            <w:tcW w:w="671" w:type="pct"/>
            <w:tcBorders>
              <w:bottom w:val="single" w:sz="12" w:space="0" w:color="auto"/>
            </w:tcBorders>
            <w:shd w:val="clear" w:color="auto" w:fill="E8E8E8" w:themeFill="background2"/>
            <w:vAlign w:val="center"/>
          </w:tcPr>
          <w:p w14:paraId="33D2E7CA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11450 a</w:t>
            </w:r>
          </w:p>
        </w:tc>
        <w:tc>
          <w:tcPr>
            <w:tcW w:w="671" w:type="pct"/>
            <w:tcBorders>
              <w:bottom w:val="single" w:sz="12" w:space="0" w:color="auto"/>
            </w:tcBorders>
            <w:shd w:val="clear" w:color="auto" w:fill="E8E8E8" w:themeFill="background2"/>
            <w:vAlign w:val="center"/>
          </w:tcPr>
          <w:p w14:paraId="3D12FA1D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1605 a</w:t>
            </w:r>
          </w:p>
        </w:tc>
        <w:tc>
          <w:tcPr>
            <w:tcW w:w="671" w:type="pct"/>
            <w:tcBorders>
              <w:bottom w:val="single" w:sz="12" w:space="0" w:color="auto"/>
            </w:tcBorders>
            <w:shd w:val="clear" w:color="auto" w:fill="E8E8E8" w:themeFill="background2"/>
            <w:vAlign w:val="center"/>
          </w:tcPr>
          <w:p w14:paraId="1C11FA30" w14:textId="77777777" w:rsidR="008948A1" w:rsidRPr="00F34EFB" w:rsidRDefault="008948A1" w:rsidP="006456A9">
            <w:pPr>
              <w:widowControl/>
              <w:jc w:val="center"/>
              <w:rPr>
                <w:rFonts w:eastAsia="SimHei" w:cs="Times New Roman"/>
                <w:bCs/>
                <w:sz w:val="18"/>
                <w:szCs w:val="18"/>
                <w14:ligatures w14:val="none"/>
              </w:rPr>
            </w:pPr>
            <w:r w:rsidRPr="00F34EFB">
              <w:rPr>
                <w:rFonts w:eastAsia="SimHei" w:cs="Times New Roman"/>
                <w:bCs/>
                <w:sz w:val="18"/>
                <w:szCs w:val="18"/>
                <w14:ligatures w14:val="none"/>
              </w:rPr>
              <w:t>11926 a</w:t>
            </w:r>
          </w:p>
        </w:tc>
      </w:tr>
    </w:tbl>
    <w:p w14:paraId="3B6C9B1F" w14:textId="77777777" w:rsidR="008948A1" w:rsidRPr="00F34EFB" w:rsidRDefault="008948A1" w:rsidP="008948A1">
      <w:pPr>
        <w:kinsoku w:val="0"/>
        <w:overflowPunct w:val="0"/>
        <w:autoSpaceDE w:val="0"/>
        <w:autoSpaceDN w:val="0"/>
        <w:adjustRightInd w:val="0"/>
        <w:snapToGrid w:val="0"/>
        <w:rPr>
          <w:rFonts w:eastAsia="SimHei"/>
          <w:snapToGrid w:val="0"/>
          <w:kern w:val="16"/>
          <w:szCs w:val="21"/>
        </w:rPr>
      </w:pPr>
      <w:r w:rsidRPr="00F34EFB">
        <w:rPr>
          <w:rFonts w:eastAsia="SimHei" w:hint="eastAsia"/>
          <w:szCs w:val="21"/>
        </w:rPr>
        <w:t>For the same organ, v</w:t>
      </w:r>
      <w:r w:rsidRPr="00F34EFB">
        <w:rPr>
          <w:rFonts w:eastAsia="SimHei"/>
          <w:szCs w:val="21"/>
        </w:rPr>
        <w:t xml:space="preserve">alues followed by different little letters at the same </w:t>
      </w:r>
      <w:r w:rsidRPr="00F34EFB">
        <w:rPr>
          <w:rFonts w:eastAsia="SimHei" w:hint="eastAsia"/>
          <w:szCs w:val="21"/>
        </w:rPr>
        <w:t xml:space="preserve">growth </w:t>
      </w:r>
      <w:r w:rsidRPr="00F34EFB">
        <w:rPr>
          <w:rFonts w:eastAsia="SimHei"/>
          <w:szCs w:val="21"/>
        </w:rPr>
        <w:t>stage within the same</w:t>
      </w:r>
      <w:r w:rsidRPr="00F34EFB">
        <w:rPr>
          <w:rFonts w:eastAsia="SimHei" w:hint="eastAsia"/>
          <w:szCs w:val="21"/>
        </w:rPr>
        <w:t xml:space="preserve"> </w:t>
      </w:r>
      <w:r w:rsidRPr="00F34EFB">
        <w:rPr>
          <w:rFonts w:eastAsia="SimHei"/>
          <w:szCs w:val="21"/>
        </w:rPr>
        <w:t xml:space="preserve">year are significantly different at </w:t>
      </w:r>
      <w:r w:rsidRPr="00F34EFB">
        <w:rPr>
          <w:rFonts w:eastAsia="SimHei"/>
          <w:i/>
          <w:szCs w:val="21"/>
        </w:rPr>
        <w:t>P</w:t>
      </w:r>
      <w:r w:rsidRPr="00F34EFB">
        <w:rPr>
          <w:rFonts w:eastAsia="SimHei"/>
          <w:szCs w:val="21"/>
        </w:rPr>
        <w:t xml:space="preserve"> &lt; 0.05 probability level. PSS, PFS, PBS, and BOS represent </w:t>
      </w:r>
      <w:r w:rsidRPr="00F34EFB">
        <w:rPr>
          <w:color w:val="000000"/>
          <w:szCs w:val="21"/>
        </w:rPr>
        <w:t xml:space="preserve">the </w:t>
      </w:r>
      <w:r w:rsidRPr="00F34EFB">
        <w:rPr>
          <w:rFonts w:eastAsia="SimHei"/>
          <w:szCs w:val="21"/>
        </w:rPr>
        <w:t>peak squaring stage, peak flowering stage, peak boll setting stage, and boll opening stage, respectively. Each value is the average</w:t>
      </w:r>
      <w:r w:rsidRPr="00F34EFB">
        <w:rPr>
          <w:rFonts w:eastAsia="SimHei" w:hint="eastAsia"/>
          <w:szCs w:val="21"/>
        </w:rPr>
        <w:t xml:space="preserve"> 3</w:t>
      </w:r>
      <w:r w:rsidRPr="00F34EFB">
        <w:rPr>
          <w:rFonts w:eastAsia="SimHei"/>
          <w:szCs w:val="21"/>
        </w:rPr>
        <w:t xml:space="preserve"> replications.</w:t>
      </w:r>
      <w:r w:rsidRPr="00F34EFB">
        <w:rPr>
          <w:rFonts w:eastAsia="SimHei" w:hint="eastAsia"/>
          <w:snapToGrid w:val="0"/>
          <w:kern w:val="16"/>
          <w:szCs w:val="21"/>
        </w:rPr>
        <w:t xml:space="preserve"> The data</w:t>
      </w:r>
      <w:r w:rsidRPr="00F34EFB">
        <w:rPr>
          <w:rFonts w:eastAsia="SimHei" w:hint="eastAsia"/>
          <w:szCs w:val="21"/>
        </w:rPr>
        <w:t xml:space="preserve"> of root biomass are</w:t>
      </w:r>
      <w:bookmarkStart w:id="0" w:name="_Hlk164673519"/>
      <w:r w:rsidRPr="00F34EFB">
        <w:rPr>
          <w:rFonts w:eastAsia="SimHei" w:hint="eastAsia"/>
          <w:snapToGrid w:val="0"/>
          <w:kern w:val="16"/>
          <w:szCs w:val="21"/>
        </w:rPr>
        <w:t xml:space="preserve"> quoted from Wang et al. (2024).</w:t>
      </w:r>
      <w:bookmarkEnd w:id="0"/>
    </w:p>
    <w:p w14:paraId="1F88A57D" w14:textId="77777777" w:rsidR="008C374B" w:rsidRDefault="008C374B"/>
    <w:sectPr w:rsidR="008C374B" w:rsidSect="008948A1">
      <w:pgSz w:w="11906" w:h="16838" w:code="9"/>
      <w:pgMar w:top="1134" w:right="1134" w:bottom="1134" w:left="1134" w:header="851" w:footer="992" w:gutter="0"/>
      <w:lnNumType w:countBy="1" w:restart="continuous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8A1"/>
    <w:rsid w:val="002A5090"/>
    <w:rsid w:val="003F36CB"/>
    <w:rsid w:val="005C6F5D"/>
    <w:rsid w:val="007620B2"/>
    <w:rsid w:val="008948A1"/>
    <w:rsid w:val="008C374B"/>
    <w:rsid w:val="00954821"/>
    <w:rsid w:val="00A800EA"/>
    <w:rsid w:val="00AF416B"/>
    <w:rsid w:val="00D25FD4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22170"/>
  <w15:chartTrackingRefBased/>
  <w15:docId w15:val="{554E1C2B-FF2B-4710-9F85-A07CDA94A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8A1"/>
    <w:pPr>
      <w:widowControl w:val="0"/>
      <w:spacing w:after="0" w:line="240" w:lineRule="auto"/>
      <w:jc w:val="both"/>
    </w:pPr>
    <w:rPr>
      <w:rFonts w:ascii="Times New Roman" w:eastAsiaTheme="minorEastAsia" w:hAnsi="Times New Roman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48A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48A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48A1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48A1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48A1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48A1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48A1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48A1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48A1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48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48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48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48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48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48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48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48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48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48A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8948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48A1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8948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48A1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8948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48A1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8948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48A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48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48A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948A1"/>
    <w:pPr>
      <w:spacing w:after="0" w:line="240" w:lineRule="auto"/>
    </w:pPr>
    <w:rPr>
      <w:rFonts w:eastAsiaTheme="minorEastAsia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8948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244</Words>
  <Characters>1394</Characters>
  <Application>Microsoft Office Word</Application>
  <DocSecurity>0</DocSecurity>
  <Lines>11</Lines>
  <Paragraphs>3</Paragraphs>
  <ScaleCrop>false</ScaleCrop>
  <Company>Springer Nature</Company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2025-04-14T07:40:00Z</dcterms:created>
  <dcterms:modified xsi:type="dcterms:W3CDTF">2025-04-14T07:41:00Z</dcterms:modified>
</cp:coreProperties>
</file>