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(PRISMA-ScR) Checklist</w:t>
      </w:r>
    </w:p>
    <w:tbl>
      <w:tblPr>
        <w:tblStyle w:val="TableGridLight1"/>
        <w:tblW w:w="0" w:type="auto"/>
        <w:tblLook w:val="04A0" w:firstRow="1" w:lastRow="0" w:firstColumn="1" w:lastColumn="0" w:noHBand="0" w:noVBand="1"/>
      </w:tblPr>
      <w:tblGrid>
        <w:gridCol w:w="2056"/>
        <w:gridCol w:w="694"/>
        <w:gridCol w:w="4611"/>
        <w:gridCol w:w="1989"/>
      </w:tblGrid>
      <w:tr w:rsidR="00AF4A09"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AF4A09"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00657CED" w:rsidR="00DB4B2C" w:rsidRPr="00410502" w:rsidRDefault="007E1C18" w:rsidP="002E4CF9">
                <w:pPr>
                  <w:rPr>
                    <w:rFonts w:ascii="Arial" w:hAnsi="Arial" w:cs="Arial"/>
                    <w:sz w:val="20"/>
                    <w:szCs w:val="20"/>
                  </w:rPr>
                </w:pPr>
                <w:r>
                  <w:rPr>
                    <w:rFonts w:ascii="Arial" w:hAnsi="Arial" w:cs="Arial"/>
                    <w:sz w:val="20"/>
                    <w:szCs w:val="20"/>
                  </w:rPr>
                  <w:t xml:space="preserve">Title page: page </w:t>
                </w:r>
                <w:r w:rsidR="002E4CF9">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AF4A09"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1035BE30" w:rsidR="00DB4B2C" w:rsidRPr="00410502" w:rsidRDefault="007E1C18" w:rsidP="002E4CF9">
                <w:pPr>
                  <w:rPr>
                    <w:rFonts w:ascii="Arial" w:hAnsi="Arial" w:cs="Arial"/>
                    <w:sz w:val="20"/>
                    <w:szCs w:val="20"/>
                  </w:rPr>
                </w:pPr>
                <w:r>
                  <w:rPr>
                    <w:rFonts w:ascii="Arial" w:hAnsi="Arial" w:cs="Arial"/>
                    <w:sz w:val="20"/>
                    <w:szCs w:val="20"/>
                  </w:rPr>
                  <w:t xml:space="preserve">Abstract: page </w:t>
                </w:r>
                <w:r w:rsidR="002E4CF9">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AF4A09"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sdt>
              <w:sdtPr>
                <w:rPr>
                  <w:rFonts w:ascii="Arial" w:hAnsi="Arial" w:cs="Arial"/>
                  <w:sz w:val="20"/>
                  <w:szCs w:val="20"/>
                </w:rPr>
                <w:id w:val="-328604556"/>
                <w:placeholder>
                  <w:docPart w:val="9CB170F608EB4DB5ACBE2258ABB2366E"/>
                </w:placeholder>
              </w:sdtPr>
              <w:sdtEndPr/>
              <w:sdtContent>
                <w:tc>
                  <w:tcPr>
                    <w:tcW w:w="0" w:type="auto"/>
                    <w:vAlign w:val="center"/>
                  </w:tcPr>
                  <w:p w14:paraId="0E118E1E" w14:textId="420DA351" w:rsidR="00DB4B2C" w:rsidRPr="00410502" w:rsidRDefault="007E1C18" w:rsidP="002E4CF9">
                    <w:pPr>
                      <w:rPr>
                        <w:rFonts w:ascii="Arial" w:hAnsi="Arial" w:cs="Arial"/>
                        <w:sz w:val="20"/>
                        <w:szCs w:val="20"/>
                      </w:rPr>
                    </w:pPr>
                    <w:r>
                      <w:rPr>
                        <w:rFonts w:ascii="Arial" w:hAnsi="Arial" w:cs="Arial"/>
                        <w:sz w:val="20"/>
                        <w:szCs w:val="20"/>
                      </w:rPr>
                      <w:t>In</w:t>
                    </w:r>
                    <w:r w:rsidR="0021617D">
                      <w:rPr>
                        <w:rFonts w:ascii="Arial" w:hAnsi="Arial" w:cs="Arial"/>
                        <w:sz w:val="20"/>
                        <w:szCs w:val="20"/>
                      </w:rPr>
                      <w:t xml:space="preserve">troduction: page 5, paragraph 2-3 </w:t>
                    </w:r>
                    <w:r>
                      <w:rPr>
                        <w:rFonts w:ascii="Arial" w:hAnsi="Arial" w:cs="Arial"/>
                        <w:sz w:val="20"/>
                        <w:szCs w:val="20"/>
                      </w:rPr>
                      <w:t>Methods – Aim: page 6</w:t>
                    </w:r>
                  </w:p>
                </w:tc>
              </w:sdtContent>
            </w:sdt>
          </w:sdtContent>
        </w:sdt>
      </w:tr>
      <w:tr w:rsidR="00AF4A09"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323550EF" w:rsidR="00DB4B2C" w:rsidRPr="00410502" w:rsidRDefault="007E1C18" w:rsidP="0021617D">
                <w:pPr>
                  <w:rPr>
                    <w:rFonts w:ascii="Arial" w:hAnsi="Arial" w:cs="Arial"/>
                    <w:sz w:val="20"/>
                    <w:szCs w:val="20"/>
                  </w:rPr>
                </w:pPr>
                <w:r>
                  <w:rPr>
                    <w:rFonts w:ascii="Arial" w:hAnsi="Arial" w:cs="Arial"/>
                    <w:sz w:val="20"/>
                    <w:szCs w:val="20"/>
                  </w:rPr>
                  <w:t xml:space="preserve">Introduction: page 5, paragraph </w:t>
                </w:r>
                <w:r w:rsidR="0021617D">
                  <w:rPr>
                    <w:rFonts w:ascii="Arial" w:hAnsi="Arial" w:cs="Arial"/>
                    <w:sz w:val="20"/>
                    <w:szCs w:val="20"/>
                  </w:rPr>
                  <w:t>4</w:t>
                </w:r>
                <w:r>
                  <w:rPr>
                    <w:rFonts w:ascii="Arial" w:hAnsi="Arial" w:cs="Arial"/>
                    <w:sz w:val="20"/>
                    <w:szCs w:val="20"/>
                  </w:rPr>
                  <w:t xml:space="preserve"> Methods – Aim: page </w:t>
                </w:r>
                <w:r w:rsidR="002E4CF9">
                  <w:rPr>
                    <w:rFonts w:ascii="Arial" w:hAnsi="Arial" w:cs="Arial"/>
                    <w:sz w:val="20"/>
                    <w:szCs w:val="20"/>
                  </w:rPr>
                  <w:t>6</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AF4A09"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74884B7B" w:rsidR="00DB4B2C" w:rsidRPr="00410502" w:rsidRDefault="007E1C18" w:rsidP="007E1C18">
                <w:pPr>
                  <w:rPr>
                    <w:rFonts w:ascii="Arial" w:hAnsi="Arial" w:cs="Arial"/>
                    <w:sz w:val="20"/>
                    <w:szCs w:val="20"/>
                  </w:rPr>
                </w:pPr>
                <w:r>
                  <w:rPr>
                    <w:rFonts w:ascii="Arial" w:hAnsi="Arial" w:cs="Arial"/>
                    <w:sz w:val="20"/>
                    <w:szCs w:val="20"/>
                  </w:rPr>
                  <w:t>Methods – selection criteria: page 7</w:t>
                </w:r>
              </w:p>
            </w:tc>
          </w:sdtContent>
        </w:sdt>
      </w:tr>
      <w:tr w:rsidR="00AF4A09"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4DA0B141" w:rsidR="00DB4B2C" w:rsidRPr="00410502" w:rsidRDefault="007E1C18" w:rsidP="002E4CF9">
                <w:pPr>
                  <w:rPr>
                    <w:rFonts w:ascii="Arial" w:hAnsi="Arial" w:cs="Arial"/>
                    <w:sz w:val="20"/>
                    <w:szCs w:val="20"/>
                  </w:rPr>
                </w:pPr>
                <w:r>
                  <w:rPr>
                    <w:rFonts w:ascii="Arial" w:hAnsi="Arial" w:cs="Arial"/>
                    <w:sz w:val="20"/>
                    <w:szCs w:val="20"/>
                  </w:rPr>
                  <w:t>Methods – selection criteria: page 7</w:t>
                </w:r>
              </w:p>
            </w:tc>
          </w:sdtContent>
        </w:sdt>
      </w:tr>
      <w:tr w:rsidR="00AF4A09"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626E2D28" w14:textId="2F13D1AB" w:rsidR="007E1C18" w:rsidRDefault="007E1C18" w:rsidP="007E1C18">
                <w:pPr>
                  <w:rPr>
                    <w:rFonts w:ascii="Arial" w:hAnsi="Arial" w:cs="Arial"/>
                    <w:sz w:val="20"/>
                    <w:szCs w:val="20"/>
                  </w:rPr>
                </w:pPr>
                <w:r>
                  <w:rPr>
                    <w:rFonts w:ascii="Arial" w:hAnsi="Arial" w:cs="Arial"/>
                    <w:sz w:val="20"/>
                    <w:szCs w:val="20"/>
                  </w:rPr>
                  <w:t>Methods – search strategy: page 6</w:t>
                </w:r>
                <w:r w:rsidR="00676735">
                  <w:rPr>
                    <w:rFonts w:ascii="Arial" w:hAnsi="Arial" w:cs="Arial"/>
                    <w:sz w:val="20"/>
                    <w:szCs w:val="20"/>
                  </w:rPr>
                  <w:t>-7</w:t>
                </w:r>
              </w:p>
              <w:p w14:paraId="4CBB42E1" w14:textId="6F531694" w:rsidR="00DB4B2C" w:rsidRPr="00410502" w:rsidRDefault="00DB4B2C" w:rsidP="002E4CF9">
                <w:pPr>
                  <w:rPr>
                    <w:rFonts w:ascii="Arial" w:hAnsi="Arial" w:cs="Arial"/>
                    <w:sz w:val="20"/>
                    <w:szCs w:val="20"/>
                  </w:rPr>
                </w:pPr>
              </w:p>
            </w:tc>
          </w:sdtContent>
        </w:sdt>
      </w:tr>
      <w:tr w:rsidR="00AF4A09"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49567CE7" w:rsidR="00DB4B2C" w:rsidRPr="00410502" w:rsidRDefault="002E4CF9" w:rsidP="002E4CF9">
                <w:pPr>
                  <w:rPr>
                    <w:rFonts w:ascii="Arial" w:hAnsi="Arial" w:cs="Arial"/>
                    <w:sz w:val="20"/>
                    <w:szCs w:val="20"/>
                  </w:rPr>
                </w:pPr>
                <w:r>
                  <w:rPr>
                    <w:rFonts w:ascii="Arial" w:hAnsi="Arial" w:cs="Arial"/>
                    <w:sz w:val="20"/>
                    <w:szCs w:val="20"/>
                  </w:rPr>
                  <w:t>Supplementary material – additional file 1</w:t>
                </w:r>
              </w:p>
            </w:tc>
          </w:sdtContent>
        </w:sdt>
      </w:tr>
      <w:tr w:rsidR="00AF4A09"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04F33109" w14:textId="1B7E9D68" w:rsidR="007E1C18" w:rsidRDefault="007E1C18" w:rsidP="002E4CF9">
                <w:pPr>
                  <w:rPr>
                    <w:rFonts w:ascii="Arial" w:hAnsi="Arial" w:cs="Arial"/>
                    <w:sz w:val="20"/>
                    <w:szCs w:val="20"/>
                  </w:rPr>
                </w:pPr>
                <w:r>
                  <w:rPr>
                    <w:rFonts w:ascii="Arial" w:hAnsi="Arial" w:cs="Arial"/>
                    <w:sz w:val="20"/>
                    <w:szCs w:val="20"/>
                  </w:rPr>
                  <w:t xml:space="preserve">Methods – search strategy: page </w:t>
                </w:r>
                <w:r w:rsidR="002E4CF9">
                  <w:rPr>
                    <w:rFonts w:ascii="Arial" w:hAnsi="Arial" w:cs="Arial"/>
                    <w:sz w:val="20"/>
                    <w:szCs w:val="20"/>
                  </w:rPr>
                  <w:t>6</w:t>
                </w:r>
                <w:r w:rsidR="00676735">
                  <w:rPr>
                    <w:rFonts w:ascii="Arial" w:hAnsi="Arial" w:cs="Arial"/>
                    <w:sz w:val="20"/>
                    <w:szCs w:val="20"/>
                  </w:rPr>
                  <w:t>-7</w:t>
                </w:r>
              </w:p>
              <w:p w14:paraId="1A0EA094" w14:textId="1FECB629" w:rsidR="00DB4B2C" w:rsidRPr="00410502" w:rsidRDefault="007E1C18" w:rsidP="002E4CF9">
                <w:pPr>
                  <w:rPr>
                    <w:rFonts w:ascii="Arial" w:hAnsi="Arial" w:cs="Arial"/>
                    <w:sz w:val="20"/>
                    <w:szCs w:val="20"/>
                  </w:rPr>
                </w:pPr>
                <w:r>
                  <w:rPr>
                    <w:rFonts w:ascii="Arial" w:hAnsi="Arial" w:cs="Arial"/>
                    <w:sz w:val="20"/>
                    <w:szCs w:val="20"/>
                  </w:rPr>
                  <w:t xml:space="preserve">Methods – selection criteria: page </w:t>
                </w:r>
                <w:r w:rsidR="002E4CF9">
                  <w:rPr>
                    <w:rFonts w:ascii="Arial" w:hAnsi="Arial" w:cs="Arial"/>
                    <w:sz w:val="20"/>
                    <w:szCs w:val="20"/>
                  </w:rPr>
                  <w:t>7</w:t>
                </w:r>
              </w:p>
            </w:tc>
          </w:sdtContent>
        </w:sdt>
      </w:tr>
      <w:tr w:rsidR="00AF4A09"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78D40338" w:rsidR="00DB4B2C" w:rsidRPr="00410502" w:rsidRDefault="007E1C18" w:rsidP="007E1C18">
                <w:pPr>
                  <w:rPr>
                    <w:rFonts w:ascii="Arial" w:hAnsi="Arial" w:cs="Arial"/>
                    <w:sz w:val="20"/>
                    <w:szCs w:val="20"/>
                  </w:rPr>
                </w:pPr>
                <w:r>
                  <w:rPr>
                    <w:rFonts w:ascii="Arial" w:hAnsi="Arial" w:cs="Arial"/>
                    <w:sz w:val="20"/>
                    <w:szCs w:val="20"/>
                  </w:rPr>
                  <w:t>Methods – Data extraction: page 7-</w:t>
                </w:r>
                <w:r w:rsidR="002E4CF9">
                  <w:rPr>
                    <w:rFonts w:ascii="Arial" w:hAnsi="Arial" w:cs="Arial"/>
                    <w:sz w:val="20"/>
                    <w:szCs w:val="20"/>
                  </w:rPr>
                  <w:t>8</w:t>
                </w:r>
              </w:p>
            </w:tc>
          </w:sdtContent>
        </w:sdt>
      </w:tr>
      <w:tr w:rsidR="00AF4A09"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42BD0B34" w14:textId="77777777" w:rsidR="00AF4A09" w:rsidRDefault="00AF4A09" w:rsidP="00AF4A09">
                <w:pPr>
                  <w:rPr>
                    <w:rFonts w:ascii="Arial" w:hAnsi="Arial" w:cs="Arial"/>
                    <w:sz w:val="20"/>
                    <w:szCs w:val="20"/>
                  </w:rPr>
                </w:pPr>
                <w:r>
                  <w:rPr>
                    <w:rFonts w:ascii="Arial" w:hAnsi="Arial" w:cs="Arial"/>
                    <w:sz w:val="20"/>
                    <w:szCs w:val="20"/>
                  </w:rPr>
                  <w:t>Methods – Data extraction: pages 7-8</w:t>
                </w:r>
              </w:p>
              <w:p w14:paraId="6267AA69" w14:textId="4E7544AA" w:rsidR="00DB4B2C" w:rsidRPr="00410502" w:rsidRDefault="00AF4A09" w:rsidP="00AF4A09">
                <w:pPr>
                  <w:rPr>
                    <w:rFonts w:ascii="Arial" w:hAnsi="Arial" w:cs="Arial"/>
                    <w:sz w:val="20"/>
                    <w:szCs w:val="20"/>
                  </w:rPr>
                </w:pPr>
                <w:r>
                  <w:rPr>
                    <w:rFonts w:ascii="Arial" w:hAnsi="Arial" w:cs="Arial"/>
                    <w:sz w:val="20"/>
                    <w:szCs w:val="20"/>
                  </w:rPr>
                  <w:t>S</w:t>
                </w:r>
                <w:r w:rsidR="002E4CF9">
                  <w:rPr>
                    <w:rFonts w:ascii="Arial" w:hAnsi="Arial" w:cs="Arial"/>
                    <w:sz w:val="20"/>
                    <w:szCs w:val="20"/>
                  </w:rPr>
                  <w:t>upplementary material – additional file 2</w:t>
                </w:r>
              </w:p>
            </w:tc>
          </w:sdtContent>
        </w:sdt>
      </w:tr>
      <w:tr w:rsidR="00AF4A09"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5662347B" w:rsidR="00DB4B2C" w:rsidRPr="00410502" w:rsidRDefault="00EB5309" w:rsidP="002E4CF9">
                <w:pPr>
                  <w:rPr>
                    <w:rFonts w:ascii="Arial" w:hAnsi="Arial" w:cs="Arial"/>
                    <w:sz w:val="20"/>
                    <w:szCs w:val="20"/>
                  </w:rPr>
                </w:pPr>
                <w:r>
                  <w:rPr>
                    <w:rFonts w:ascii="Arial" w:hAnsi="Arial" w:cs="Arial"/>
                    <w:sz w:val="20"/>
                    <w:szCs w:val="20"/>
                  </w:rPr>
                  <w:t>NA</w:t>
                </w:r>
              </w:p>
            </w:tc>
          </w:sdtContent>
        </w:sdt>
      </w:tr>
      <w:tr w:rsidR="00AF4A09"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665E2BB0" w:rsidR="00DB4B2C" w:rsidRPr="00410502" w:rsidRDefault="00AF4A09" w:rsidP="002E4CF9">
                <w:pPr>
                  <w:rPr>
                    <w:rFonts w:ascii="Arial" w:hAnsi="Arial" w:cs="Arial"/>
                    <w:sz w:val="20"/>
                    <w:szCs w:val="20"/>
                  </w:rPr>
                </w:pPr>
                <w:r>
                  <w:rPr>
                    <w:rFonts w:ascii="Arial" w:hAnsi="Arial" w:cs="Arial"/>
                    <w:sz w:val="20"/>
                    <w:szCs w:val="20"/>
                  </w:rPr>
                  <w:t xml:space="preserve">Methods – Analysis: page </w:t>
                </w:r>
                <w:r w:rsidR="002E4CF9">
                  <w:rPr>
                    <w:rFonts w:ascii="Arial" w:hAnsi="Arial" w:cs="Arial"/>
                    <w:sz w:val="20"/>
                    <w:szCs w:val="20"/>
                  </w:rPr>
                  <w:t>8</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AF4A09"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4CF26BC6" w14:textId="77777777" w:rsidR="00AF4A09" w:rsidRDefault="00AF4A09" w:rsidP="00AF4A09">
                <w:pPr>
                  <w:rPr>
                    <w:rFonts w:ascii="Arial" w:hAnsi="Arial" w:cs="Arial"/>
                    <w:sz w:val="20"/>
                    <w:szCs w:val="20"/>
                  </w:rPr>
                </w:pPr>
                <w:r>
                  <w:rPr>
                    <w:rFonts w:ascii="Arial" w:hAnsi="Arial" w:cs="Arial"/>
                    <w:sz w:val="20"/>
                    <w:szCs w:val="20"/>
                  </w:rPr>
                  <w:t>Results – Study selection: page 8</w:t>
                </w:r>
              </w:p>
              <w:p w14:paraId="2B8181F1" w14:textId="242B5E14" w:rsidR="00DB4B2C" w:rsidRPr="00410502" w:rsidRDefault="00AF4A09" w:rsidP="00AF4A09">
                <w:pPr>
                  <w:rPr>
                    <w:rFonts w:ascii="Arial" w:hAnsi="Arial" w:cs="Arial"/>
                    <w:sz w:val="20"/>
                    <w:szCs w:val="20"/>
                  </w:rPr>
                </w:pPr>
                <w:r>
                  <w:rPr>
                    <w:rFonts w:ascii="Arial" w:hAnsi="Arial" w:cs="Arial"/>
                    <w:sz w:val="20"/>
                    <w:szCs w:val="20"/>
                  </w:rPr>
                  <w:t>F</w:t>
                </w:r>
                <w:r w:rsidR="002E4CF9">
                  <w:rPr>
                    <w:rFonts w:ascii="Arial" w:hAnsi="Arial" w:cs="Arial"/>
                    <w:sz w:val="20"/>
                    <w:szCs w:val="20"/>
                  </w:rPr>
                  <w:t>igure 1</w:t>
                </w:r>
              </w:p>
            </w:tc>
          </w:sdtContent>
        </w:sdt>
      </w:tr>
      <w:tr w:rsidR="00AF4A09"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557C80E3" w14:textId="77777777" w:rsidR="00AF4A09" w:rsidRDefault="00AF4A09" w:rsidP="00AF4A09">
                <w:pPr>
                  <w:rPr>
                    <w:rFonts w:ascii="Arial" w:hAnsi="Arial" w:cs="Arial"/>
                    <w:sz w:val="20"/>
                    <w:szCs w:val="20"/>
                  </w:rPr>
                </w:pPr>
                <w:r>
                  <w:rPr>
                    <w:rFonts w:ascii="Arial" w:hAnsi="Arial" w:cs="Arial"/>
                    <w:sz w:val="20"/>
                    <w:szCs w:val="20"/>
                  </w:rPr>
                  <w:t xml:space="preserve">Results – Characteristics of articles: page </w:t>
                </w:r>
                <w:r w:rsidR="00EB5309">
                  <w:rPr>
                    <w:rFonts w:ascii="Arial" w:hAnsi="Arial" w:cs="Arial"/>
                    <w:sz w:val="20"/>
                    <w:szCs w:val="20"/>
                  </w:rPr>
                  <w:t xml:space="preserve">9 </w:t>
                </w:r>
              </w:p>
              <w:p w14:paraId="666E17BC" w14:textId="76981DFD" w:rsidR="00DB4B2C" w:rsidRPr="00410502" w:rsidRDefault="00AF4A09" w:rsidP="00AF4A09">
                <w:pPr>
                  <w:rPr>
                    <w:rFonts w:ascii="Arial" w:hAnsi="Arial" w:cs="Arial"/>
                    <w:sz w:val="20"/>
                    <w:szCs w:val="20"/>
                  </w:rPr>
                </w:pPr>
                <w:r>
                  <w:rPr>
                    <w:rFonts w:ascii="Arial" w:hAnsi="Arial" w:cs="Arial"/>
                    <w:sz w:val="20"/>
                    <w:szCs w:val="20"/>
                  </w:rPr>
                  <w:t>T</w:t>
                </w:r>
                <w:r w:rsidR="00EB5309">
                  <w:rPr>
                    <w:rFonts w:ascii="Arial" w:hAnsi="Arial" w:cs="Arial"/>
                    <w:sz w:val="20"/>
                    <w:szCs w:val="20"/>
                  </w:rPr>
                  <w:t>able 1</w:t>
                </w:r>
                <w:r>
                  <w:rPr>
                    <w:rFonts w:ascii="Arial" w:hAnsi="Arial" w:cs="Arial"/>
                    <w:sz w:val="20"/>
                    <w:szCs w:val="20"/>
                  </w:rPr>
                  <w:t>, page 11</w:t>
                </w:r>
              </w:p>
            </w:tc>
          </w:sdtContent>
        </w:sdt>
      </w:tr>
      <w:tr w:rsidR="00AF4A09"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27F1ACB2" w:rsidR="00DB4B2C" w:rsidRPr="00410502" w:rsidRDefault="00EB5309" w:rsidP="00EB5309">
                <w:pPr>
                  <w:rPr>
                    <w:rFonts w:ascii="Arial" w:hAnsi="Arial" w:cs="Arial"/>
                    <w:sz w:val="20"/>
                    <w:szCs w:val="20"/>
                  </w:rPr>
                </w:pPr>
                <w:r>
                  <w:rPr>
                    <w:rFonts w:ascii="Arial" w:hAnsi="Arial" w:cs="Arial"/>
                    <w:sz w:val="20"/>
                    <w:szCs w:val="20"/>
                  </w:rPr>
                  <w:t>NA</w:t>
                </w:r>
              </w:p>
            </w:tc>
          </w:sdtContent>
        </w:sdt>
      </w:tr>
      <w:tr w:rsidR="00AF4A09"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3079EFAC" w14:textId="77777777" w:rsidR="00AF4A09" w:rsidRDefault="00AF4A09" w:rsidP="00EB5309">
                <w:pPr>
                  <w:rPr>
                    <w:rFonts w:ascii="Arial" w:hAnsi="Arial" w:cs="Arial"/>
                    <w:sz w:val="20"/>
                    <w:szCs w:val="20"/>
                  </w:rPr>
                </w:pPr>
                <w:r>
                  <w:rPr>
                    <w:rFonts w:ascii="Arial" w:hAnsi="Arial" w:cs="Arial"/>
                    <w:sz w:val="20"/>
                    <w:szCs w:val="20"/>
                  </w:rPr>
                  <w:t xml:space="preserve">Results – Summary of methods by taxonomy: pages </w:t>
                </w:r>
                <w:r w:rsidR="00EB5309">
                  <w:rPr>
                    <w:rFonts w:ascii="Arial" w:hAnsi="Arial" w:cs="Arial"/>
                    <w:sz w:val="20"/>
                    <w:szCs w:val="20"/>
                  </w:rPr>
                  <w:t>11 – 15,</w:t>
                </w:r>
              </w:p>
              <w:p w14:paraId="72137BD0" w14:textId="77777777" w:rsidR="00AF4A09" w:rsidRDefault="00AF4A09" w:rsidP="00EB5309">
                <w:pPr>
                  <w:rPr>
                    <w:rFonts w:ascii="Arial" w:hAnsi="Arial" w:cs="Arial"/>
                    <w:sz w:val="20"/>
                    <w:szCs w:val="20"/>
                  </w:rPr>
                </w:pPr>
                <w:r>
                  <w:rPr>
                    <w:rFonts w:ascii="Arial" w:hAnsi="Arial" w:cs="Arial"/>
                    <w:sz w:val="20"/>
                    <w:szCs w:val="20"/>
                  </w:rPr>
                  <w:t>Table 2</w:t>
                </w:r>
              </w:p>
              <w:p w14:paraId="5216E7AB" w14:textId="4C7C9516" w:rsidR="00DB4B2C" w:rsidRPr="00410502" w:rsidRDefault="00AF4A09" w:rsidP="00EB5309">
                <w:pPr>
                  <w:rPr>
                    <w:rFonts w:ascii="Arial" w:hAnsi="Arial" w:cs="Arial"/>
                    <w:sz w:val="20"/>
                    <w:szCs w:val="20"/>
                  </w:rPr>
                </w:pPr>
                <w:r>
                  <w:rPr>
                    <w:rFonts w:ascii="Arial" w:hAnsi="Arial" w:cs="Arial"/>
                    <w:sz w:val="20"/>
                    <w:szCs w:val="20"/>
                  </w:rPr>
                  <w:t>S</w:t>
                </w:r>
                <w:r w:rsidR="00EB5309">
                  <w:rPr>
                    <w:rFonts w:ascii="Arial" w:hAnsi="Arial" w:cs="Arial"/>
                    <w:sz w:val="20"/>
                    <w:szCs w:val="20"/>
                  </w:rPr>
                  <w:t>upplement</w:t>
                </w:r>
                <w:r w:rsidR="00676735">
                  <w:rPr>
                    <w:rFonts w:ascii="Arial" w:hAnsi="Arial" w:cs="Arial"/>
                    <w:sz w:val="20"/>
                    <w:szCs w:val="20"/>
                  </w:rPr>
                  <w:t>ary material – additional file 5</w:t>
                </w:r>
              </w:p>
            </w:tc>
          </w:sdtContent>
        </w:sdt>
      </w:tr>
      <w:tr w:rsidR="00AF4A09"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328397B3" w14:textId="092BDFC9" w:rsidR="00AF4A09" w:rsidRDefault="00AF4A09" w:rsidP="00EB5309">
                <w:pPr>
                  <w:rPr>
                    <w:rFonts w:ascii="Arial" w:hAnsi="Arial" w:cs="Arial"/>
                    <w:sz w:val="20"/>
                    <w:szCs w:val="20"/>
                  </w:rPr>
                </w:pPr>
                <w:r>
                  <w:rPr>
                    <w:rFonts w:ascii="Arial" w:hAnsi="Arial" w:cs="Arial"/>
                    <w:sz w:val="20"/>
                    <w:szCs w:val="20"/>
                  </w:rPr>
                  <w:t>Results – Characteristics of articles: page 9,</w:t>
                </w:r>
              </w:p>
              <w:p w14:paraId="7334CB4D" w14:textId="301C1735" w:rsidR="00AF4A09" w:rsidRDefault="00AF4A09" w:rsidP="00EB5309">
                <w:pPr>
                  <w:rPr>
                    <w:rFonts w:ascii="Arial" w:hAnsi="Arial" w:cs="Arial"/>
                    <w:sz w:val="20"/>
                    <w:szCs w:val="20"/>
                  </w:rPr>
                </w:pPr>
                <w:r>
                  <w:rPr>
                    <w:rFonts w:ascii="Arial" w:hAnsi="Arial" w:cs="Arial"/>
                    <w:sz w:val="20"/>
                    <w:szCs w:val="20"/>
                  </w:rPr>
                  <w:t>Taxonomy of statistical methods for AE analysis: page 9-10,</w:t>
                </w:r>
              </w:p>
              <w:p w14:paraId="71489CEE" w14:textId="6FA423CB" w:rsidR="00DB4B2C" w:rsidRPr="00410502" w:rsidRDefault="00AF4A09" w:rsidP="00EB5309">
                <w:pPr>
                  <w:rPr>
                    <w:rFonts w:ascii="Arial" w:hAnsi="Arial" w:cs="Arial"/>
                    <w:sz w:val="20"/>
                    <w:szCs w:val="20"/>
                  </w:rPr>
                </w:pPr>
                <w:r>
                  <w:rPr>
                    <w:rFonts w:ascii="Arial" w:hAnsi="Arial" w:cs="Arial"/>
                    <w:sz w:val="20"/>
                    <w:szCs w:val="20"/>
                  </w:rPr>
                  <w:t>F</w:t>
                </w:r>
                <w:r w:rsidR="00EB5309">
                  <w:rPr>
                    <w:rFonts w:ascii="Arial" w:hAnsi="Arial" w:cs="Arial"/>
                    <w:sz w:val="20"/>
                    <w:szCs w:val="20"/>
                  </w:rPr>
                  <w:t>igure 2</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AF4A09"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544992" w14:textId="4759C285" w:rsidR="00AF4A09" w:rsidRDefault="00AF4A09" w:rsidP="00EB5309">
                <w:pPr>
                  <w:rPr>
                    <w:rFonts w:ascii="Arial" w:hAnsi="Arial" w:cs="Arial"/>
                    <w:sz w:val="20"/>
                    <w:szCs w:val="20"/>
                  </w:rPr>
                </w:pPr>
                <w:r>
                  <w:rPr>
                    <w:rFonts w:ascii="Arial" w:hAnsi="Arial" w:cs="Arial"/>
                    <w:sz w:val="20"/>
                    <w:szCs w:val="20"/>
                  </w:rPr>
                  <w:t>Discussion:</w:t>
                </w:r>
              </w:p>
              <w:p w14:paraId="723A168B" w14:textId="6BD17630" w:rsidR="00AF4A09" w:rsidRDefault="00676735" w:rsidP="00EB5309">
                <w:pPr>
                  <w:rPr>
                    <w:rFonts w:ascii="Arial" w:hAnsi="Arial" w:cs="Arial"/>
                    <w:sz w:val="20"/>
                    <w:szCs w:val="20"/>
                  </w:rPr>
                </w:pPr>
                <w:r>
                  <w:rPr>
                    <w:rFonts w:ascii="Arial" w:hAnsi="Arial" w:cs="Arial"/>
                    <w:sz w:val="20"/>
                    <w:szCs w:val="20"/>
                  </w:rPr>
                  <w:t>Page 15 -paragraph 1</w:t>
                </w:r>
                <w:r w:rsidR="00AF4A09">
                  <w:rPr>
                    <w:rFonts w:ascii="Arial" w:hAnsi="Arial" w:cs="Arial"/>
                    <w:sz w:val="20"/>
                    <w:szCs w:val="20"/>
                  </w:rPr>
                  <w:t>,</w:t>
                </w:r>
                <w:r>
                  <w:rPr>
                    <w:rFonts w:ascii="Arial" w:hAnsi="Arial" w:cs="Arial"/>
                    <w:sz w:val="20"/>
                    <w:szCs w:val="20"/>
                  </w:rPr>
                  <w:t xml:space="preserve"> Page 16 – paragraph 2-3</w:t>
                </w:r>
              </w:p>
              <w:p w14:paraId="3CB57539" w14:textId="24D4BA76" w:rsidR="00AF4A09" w:rsidRDefault="00AF4A09" w:rsidP="00EB5309">
                <w:pPr>
                  <w:rPr>
                    <w:rFonts w:ascii="Arial" w:hAnsi="Arial" w:cs="Arial"/>
                    <w:sz w:val="20"/>
                    <w:szCs w:val="20"/>
                  </w:rPr>
                </w:pPr>
                <w:r>
                  <w:rPr>
                    <w:rFonts w:ascii="Arial" w:hAnsi="Arial" w:cs="Arial"/>
                    <w:sz w:val="20"/>
                    <w:szCs w:val="20"/>
                  </w:rPr>
                  <w:t>Page 17 - paragraph 1 &amp; 2,</w:t>
                </w:r>
              </w:p>
              <w:p w14:paraId="27450F34" w14:textId="54DEEBC2" w:rsidR="00DB4B2C" w:rsidRPr="00410502" w:rsidRDefault="00AF4A09" w:rsidP="00EB5309">
                <w:pPr>
                  <w:rPr>
                    <w:rFonts w:ascii="Arial" w:hAnsi="Arial" w:cs="Arial"/>
                    <w:sz w:val="20"/>
                    <w:szCs w:val="20"/>
                  </w:rPr>
                </w:pPr>
                <w:r>
                  <w:rPr>
                    <w:rFonts w:ascii="Arial" w:hAnsi="Arial" w:cs="Arial"/>
                    <w:sz w:val="20"/>
                    <w:szCs w:val="20"/>
                  </w:rPr>
                  <w:t xml:space="preserve">Page </w:t>
                </w:r>
                <w:r w:rsidR="00EB5309">
                  <w:rPr>
                    <w:rFonts w:ascii="Arial" w:hAnsi="Arial" w:cs="Arial"/>
                    <w:sz w:val="20"/>
                    <w:szCs w:val="20"/>
                  </w:rPr>
                  <w:t>18</w:t>
                </w:r>
                <w:r>
                  <w:rPr>
                    <w:rFonts w:ascii="Arial" w:hAnsi="Arial" w:cs="Arial"/>
                    <w:sz w:val="20"/>
                    <w:szCs w:val="20"/>
                  </w:rPr>
                  <w:t xml:space="preserve"> - paragraph 1</w:t>
                </w:r>
                <w:r w:rsidR="00676735">
                  <w:rPr>
                    <w:rFonts w:ascii="Arial" w:hAnsi="Arial" w:cs="Arial"/>
                    <w:sz w:val="20"/>
                    <w:szCs w:val="20"/>
                  </w:rPr>
                  <w:t>-2</w:t>
                </w:r>
              </w:p>
            </w:tc>
            <w:bookmarkStart w:id="0" w:name="_GoBack" w:displacedByCustomXml="next"/>
            <w:bookmarkEnd w:id="0" w:displacedByCustomXml="next"/>
          </w:sdtContent>
        </w:sdt>
      </w:tr>
      <w:tr w:rsidR="00AF4A09"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tc>
          <w:tcPr>
            <w:tcW w:w="0" w:type="auto"/>
            <w:vAlign w:val="center"/>
          </w:tcPr>
          <w:p w14:paraId="20712F37" w14:textId="1480A686" w:rsidR="00DB4B2C" w:rsidRPr="00410502" w:rsidRDefault="00676735" w:rsidP="00676735">
            <w:pPr>
              <w:rPr>
                <w:rFonts w:ascii="Arial" w:hAnsi="Arial" w:cs="Arial"/>
                <w:sz w:val="20"/>
                <w:szCs w:val="20"/>
              </w:rPr>
            </w:pPr>
            <w:sdt>
              <w:sdtPr>
                <w:rPr>
                  <w:rFonts w:ascii="Arial" w:hAnsi="Arial" w:cs="Arial"/>
                  <w:sz w:val="20"/>
                  <w:szCs w:val="20"/>
                </w:rPr>
                <w:id w:val="-1476291050"/>
                <w:placeholder>
                  <w:docPart w:val="DefaultPlaceholder_1082065158"/>
                </w:placeholder>
              </w:sdtPr>
              <w:sdtEndPr/>
              <w:sdtContent>
                <w:r w:rsidR="00AF4A09">
                  <w:rPr>
                    <w:rFonts w:ascii="Arial" w:hAnsi="Arial" w:cs="Arial"/>
                    <w:sz w:val="20"/>
                    <w:szCs w:val="20"/>
                  </w:rPr>
                  <w:t>Discussion: p</w:t>
                </w:r>
                <w:r w:rsidR="005B444F">
                  <w:rPr>
                    <w:rFonts w:ascii="Arial" w:hAnsi="Arial" w:cs="Arial"/>
                    <w:sz w:val="20"/>
                    <w:szCs w:val="20"/>
                  </w:rPr>
                  <w:t xml:space="preserve">age </w:t>
                </w:r>
                <w:r w:rsidR="00EB5309">
                  <w:rPr>
                    <w:rFonts w:ascii="Arial" w:hAnsi="Arial" w:cs="Arial"/>
                    <w:sz w:val="20"/>
                    <w:szCs w:val="20"/>
                  </w:rPr>
                  <w:t>18</w:t>
                </w:r>
              </w:sdtContent>
            </w:sdt>
            <w:r w:rsidR="00AF4A09">
              <w:rPr>
                <w:rFonts w:ascii="Arial" w:hAnsi="Arial" w:cs="Arial"/>
                <w:sz w:val="20"/>
                <w:szCs w:val="20"/>
              </w:rPr>
              <w:t xml:space="preserve"> -</w:t>
            </w:r>
            <w:r w:rsidR="005B444F">
              <w:rPr>
                <w:rFonts w:ascii="Arial" w:hAnsi="Arial" w:cs="Arial"/>
                <w:sz w:val="20"/>
                <w:szCs w:val="20"/>
              </w:rPr>
              <w:t xml:space="preserve"> paragraph </w:t>
            </w:r>
            <w:r>
              <w:rPr>
                <w:rFonts w:ascii="Arial" w:hAnsi="Arial" w:cs="Arial"/>
                <w:sz w:val="20"/>
                <w:szCs w:val="20"/>
              </w:rPr>
              <w:t xml:space="preserve">3 – </w:t>
            </w:r>
            <w:r>
              <w:rPr>
                <w:rFonts w:ascii="Arial" w:hAnsi="Arial" w:cs="Arial"/>
                <w:sz w:val="20"/>
                <w:szCs w:val="20"/>
              </w:rPr>
              <w:lastRenderedPageBreak/>
              <w:t>page 19 – paragraph 1</w:t>
            </w:r>
          </w:p>
        </w:tc>
      </w:tr>
      <w:tr w:rsidR="00AF4A09"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3B686C5C" w:rsidR="00DB4B2C" w:rsidRPr="00410502" w:rsidRDefault="00AF4A09" w:rsidP="00676735">
                <w:pPr>
                  <w:rPr>
                    <w:rFonts w:ascii="Arial" w:hAnsi="Arial" w:cs="Arial"/>
                    <w:sz w:val="20"/>
                    <w:szCs w:val="20"/>
                  </w:rPr>
                </w:pPr>
                <w:r>
                  <w:rPr>
                    <w:rFonts w:ascii="Arial" w:hAnsi="Arial" w:cs="Arial"/>
                    <w:sz w:val="20"/>
                    <w:szCs w:val="20"/>
                  </w:rPr>
                  <w:t>Discussion – Conclusions: p</w:t>
                </w:r>
                <w:r w:rsidR="005B444F">
                  <w:rPr>
                    <w:rFonts w:ascii="Arial" w:hAnsi="Arial" w:cs="Arial"/>
                    <w:sz w:val="20"/>
                    <w:szCs w:val="20"/>
                  </w:rPr>
                  <w:t xml:space="preserve">age </w:t>
                </w:r>
                <w:r w:rsidR="00676735">
                  <w:rPr>
                    <w:rFonts w:ascii="Arial" w:hAnsi="Arial" w:cs="Arial"/>
                    <w:sz w:val="20"/>
                    <w:szCs w:val="20"/>
                  </w:rPr>
                  <w:t>20</w:t>
                </w:r>
                <w:r>
                  <w:rPr>
                    <w:rFonts w:ascii="Arial" w:hAnsi="Arial" w:cs="Arial"/>
                    <w:sz w:val="20"/>
                    <w:szCs w:val="20"/>
                  </w:rPr>
                  <w:t xml:space="preserve"> -</w:t>
                </w:r>
                <w:r w:rsidR="00676735">
                  <w:rPr>
                    <w:rFonts w:ascii="Arial" w:hAnsi="Arial" w:cs="Arial"/>
                    <w:sz w:val="20"/>
                    <w:szCs w:val="20"/>
                  </w:rPr>
                  <w:t xml:space="preserve"> paragraph 1</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AF4A09"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66E70BC5" w:rsidR="00DB4B2C" w:rsidRPr="00410502" w:rsidRDefault="00AF4A09" w:rsidP="00AF4A09">
                <w:pPr>
                  <w:rPr>
                    <w:rFonts w:ascii="Arial" w:hAnsi="Arial" w:cs="Arial"/>
                    <w:sz w:val="20"/>
                    <w:szCs w:val="20"/>
                  </w:rPr>
                </w:pPr>
                <w:r>
                  <w:rPr>
                    <w:rFonts w:ascii="Arial" w:hAnsi="Arial" w:cs="Arial"/>
                    <w:sz w:val="20"/>
                    <w:szCs w:val="20"/>
                  </w:rPr>
                  <w:t xml:space="preserve">Declarations – Funding: </w:t>
                </w:r>
                <w:r w:rsidR="005B444F">
                  <w:rPr>
                    <w:rFonts w:ascii="Arial" w:hAnsi="Arial" w:cs="Arial"/>
                    <w:sz w:val="20"/>
                    <w:szCs w:val="20"/>
                  </w:rPr>
                  <w:t xml:space="preserve">Page </w:t>
                </w:r>
                <w:r w:rsidR="00EB5309">
                  <w:rPr>
                    <w:rFonts w:ascii="Arial" w:hAnsi="Arial" w:cs="Arial"/>
                    <w:sz w:val="20"/>
                    <w:szCs w:val="20"/>
                  </w:rPr>
                  <w:t>20</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PRISMA-ScR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57191150"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Tricco AC, Lillie E, Zarin W, O'Brien KK, Colquhoun H, Levac D, et al. PRISMA Extension for Scoping Reviews (PRISMA-ScR): Checklist and Explanation. Ann Intern Med. ;169:467–473. doi: 10.7326/M18-0850</w:t>
      </w:r>
    </w:p>
    <w:sectPr w:rsidR="00A3213E" w:rsidRPr="00A60F08" w:rsidSect="007856C6">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DD1C22" w14:textId="77777777" w:rsidR="00E3678B" w:rsidRDefault="00E3678B" w:rsidP="008F00FC">
      <w:pPr>
        <w:spacing w:after="0" w:line="240" w:lineRule="auto"/>
      </w:pPr>
      <w:r>
        <w:separator/>
      </w:r>
    </w:p>
  </w:endnote>
  <w:endnote w:type="continuationSeparator" w:id="0">
    <w:p w14:paraId="731CB75C" w14:textId="77777777" w:rsidR="00E3678B" w:rsidRDefault="00E3678B" w:rsidP="008F00FC">
      <w:pPr>
        <w:spacing w:after="0" w:line="240" w:lineRule="auto"/>
      </w:pPr>
      <w:r>
        <w:continuationSeparator/>
      </w:r>
    </w:p>
  </w:endnote>
  <w:endnote w:type="continuationNotice" w:id="1">
    <w:p w14:paraId="254D64A9" w14:textId="77777777" w:rsidR="001C00A6" w:rsidRDefault="001C00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DF899" w14:textId="789021A0" w:rsidR="00E3678B" w:rsidRPr="00C96CC3" w:rsidRDefault="00676735"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E3678B">
          <w:rPr>
            <w:noProof/>
            <w:lang w:val="en-GB" w:eastAsia="en-GB"/>
          </w:rPr>
          <mc:AlternateContent>
            <mc:Choice Requires="wps">
              <w:drawing>
                <wp:anchor distT="0" distB="0" distL="114300" distR="114300" simplePos="0" relativeHeight="251658241"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E3678B" w:rsidRDefault="00E3678B">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E3678B" w:rsidRDefault="00E3678B">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E3678B">
          <w:tab/>
          <w:t xml:space="preserve"> </w:t>
        </w:r>
        <w:r w:rsidR="00E3678B" w:rsidRPr="005E69D9">
          <w:rPr>
            <w:rFonts w:ascii="Arial" w:hAnsi="Arial" w:cs="Arial"/>
            <w:noProof/>
            <w:lang w:val="en-GB" w:eastAsia="en-GB"/>
          </w:rPr>
          <w:drawing>
            <wp:anchor distT="0" distB="0" distL="114300" distR="114300" simplePos="0" relativeHeight="251658240"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E3678B">
      <w:rPr>
        <w:rFonts w:ascii="Arial" w:hAnsi="Arial" w:cs="Arial"/>
        <w:b/>
        <w:noProof/>
      </w:rPr>
      <w:tab/>
    </w:r>
  </w:p>
  <w:p w14:paraId="1FF6E737" w14:textId="1CC611FC" w:rsidR="00E3678B" w:rsidRDefault="00E3678B" w:rsidP="004156DE">
    <w:pPr>
      <w:pStyle w:val="Footer"/>
      <w:tabs>
        <w:tab w:val="left" w:pos="6435"/>
      </w:tabs>
      <w:jc w:val="right"/>
    </w:pPr>
    <w:r w:rsidRPr="00D5306E">
      <w:rPr>
        <w:noProof/>
        <w:lang w:val="en-GB" w:eastAsia="en-GB"/>
      </w:rPr>
      <mc:AlternateContent>
        <mc:Choice Requires="wps">
          <w:drawing>
            <wp:anchor distT="0" distB="0" distL="114300" distR="114300" simplePos="0" relativeHeight="251658242"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AF86ABB" id="Rectangle 12" o:spid="_x0000_s1026" style="position:absolute;margin-left:-120.85pt;margin-top:53.6pt;width:778.45pt;height:18pt;z-index:25165824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fldChar w:fldCharType="begin"/>
    </w:r>
    <w:r>
      <w:instrText xml:space="preserve"> PAGE   \* MERGEFORMAT </w:instrText>
    </w:r>
    <w:r>
      <w:fldChar w:fldCharType="separate"/>
    </w:r>
    <w:r w:rsidR="00676735">
      <w:rPr>
        <w:noProof/>
      </w:rPr>
      <w:t>3</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455F63" w14:textId="77777777" w:rsidR="00E3678B" w:rsidRDefault="00E3678B" w:rsidP="008F00FC">
      <w:pPr>
        <w:spacing w:after="0" w:line="240" w:lineRule="auto"/>
      </w:pPr>
      <w:r>
        <w:separator/>
      </w:r>
    </w:p>
  </w:footnote>
  <w:footnote w:type="continuationSeparator" w:id="0">
    <w:p w14:paraId="745E7F9B" w14:textId="77777777" w:rsidR="00E3678B" w:rsidRDefault="00E3678B" w:rsidP="008F00FC">
      <w:pPr>
        <w:spacing w:after="0" w:line="240" w:lineRule="auto"/>
      </w:pPr>
      <w:r>
        <w:continuationSeparator/>
      </w:r>
    </w:p>
  </w:footnote>
  <w:footnote w:type="continuationNotice" w:id="1">
    <w:p w14:paraId="03139B93" w14:textId="77777777" w:rsidR="001C00A6" w:rsidRDefault="001C00A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16C243" w14:textId="7C74BD10" w:rsidR="00E3678B" w:rsidRDefault="00E3678B">
    <w:pPr>
      <w:pStyle w:val="Header"/>
    </w:pPr>
    <w:r w:rsidRPr="00A22784">
      <w:rPr>
        <w:noProof/>
        <w:lang w:val="en-GB" w:eastAsia="en-GB"/>
      </w:rPr>
      <mc:AlternateContent>
        <mc:Choice Requires="wps">
          <w:drawing>
            <wp:anchor distT="0" distB="0" distL="114300" distR="114300" simplePos="0" relativeHeight="251658243"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104699" id="Rectangle 11" o:spid="_x0000_s1026" style="position:absolute;margin-left:-72.5pt;margin-top:-36.3pt;width:821.35pt;height:18pt;z-index:25165824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lang w:val="en-GB" w:eastAsia="en-GB"/>
      </w:rPr>
      <mc:AlternateContent>
        <mc:Choice Requires="wps">
          <w:drawing>
            <wp:anchor distT="0" distB="0" distL="114300" distR="114300" simplePos="0" relativeHeight="251658244"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3C036AB" id="Rectangle 12" o:spid="_x0000_s1026" style="position:absolute;margin-left:-31.6pt;margin-top:-36.3pt;width:778.45pt;height:18pt;z-index:251658244;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532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0FC"/>
    <w:rsid w:val="000128F0"/>
    <w:rsid w:val="00014701"/>
    <w:rsid w:val="000227A3"/>
    <w:rsid w:val="0002445A"/>
    <w:rsid w:val="00026B41"/>
    <w:rsid w:val="0006030F"/>
    <w:rsid w:val="0007150E"/>
    <w:rsid w:val="00102EB3"/>
    <w:rsid w:val="00105EFB"/>
    <w:rsid w:val="00114815"/>
    <w:rsid w:val="001200B5"/>
    <w:rsid w:val="00167758"/>
    <w:rsid w:val="00177075"/>
    <w:rsid w:val="001B33BA"/>
    <w:rsid w:val="001B77A0"/>
    <w:rsid w:val="001C00A6"/>
    <w:rsid w:val="001C6DDD"/>
    <w:rsid w:val="002022D5"/>
    <w:rsid w:val="00213374"/>
    <w:rsid w:val="0021617D"/>
    <w:rsid w:val="00217418"/>
    <w:rsid w:val="002334AE"/>
    <w:rsid w:val="00242A48"/>
    <w:rsid w:val="00264424"/>
    <w:rsid w:val="00281BCD"/>
    <w:rsid w:val="002B476F"/>
    <w:rsid w:val="002E4CF9"/>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B444F"/>
    <w:rsid w:val="005D5A41"/>
    <w:rsid w:val="006014F6"/>
    <w:rsid w:val="006065A1"/>
    <w:rsid w:val="00627303"/>
    <w:rsid w:val="00636C96"/>
    <w:rsid w:val="00644D86"/>
    <w:rsid w:val="0066796D"/>
    <w:rsid w:val="006737C3"/>
    <w:rsid w:val="00676735"/>
    <w:rsid w:val="006805F3"/>
    <w:rsid w:val="00685157"/>
    <w:rsid w:val="006861DB"/>
    <w:rsid w:val="006A24B8"/>
    <w:rsid w:val="006B2B65"/>
    <w:rsid w:val="006B716B"/>
    <w:rsid w:val="006C3476"/>
    <w:rsid w:val="007156FC"/>
    <w:rsid w:val="007559B7"/>
    <w:rsid w:val="007856C6"/>
    <w:rsid w:val="007B5C73"/>
    <w:rsid w:val="007E1C18"/>
    <w:rsid w:val="00836836"/>
    <w:rsid w:val="00866B8D"/>
    <w:rsid w:val="00873B4E"/>
    <w:rsid w:val="0087486E"/>
    <w:rsid w:val="00882287"/>
    <w:rsid w:val="008B1BDC"/>
    <w:rsid w:val="008C47EA"/>
    <w:rsid w:val="008D2992"/>
    <w:rsid w:val="008D69B6"/>
    <w:rsid w:val="008F00FC"/>
    <w:rsid w:val="008F4300"/>
    <w:rsid w:val="00953702"/>
    <w:rsid w:val="009C0493"/>
    <w:rsid w:val="009C3A60"/>
    <w:rsid w:val="009D0C12"/>
    <w:rsid w:val="009D435E"/>
    <w:rsid w:val="009F0B7B"/>
    <w:rsid w:val="00A2088E"/>
    <w:rsid w:val="00A20945"/>
    <w:rsid w:val="00A216E5"/>
    <w:rsid w:val="00A22784"/>
    <w:rsid w:val="00A3213E"/>
    <w:rsid w:val="00A35934"/>
    <w:rsid w:val="00A60F08"/>
    <w:rsid w:val="00A706B2"/>
    <w:rsid w:val="00A91E5F"/>
    <w:rsid w:val="00AD6308"/>
    <w:rsid w:val="00AF4A09"/>
    <w:rsid w:val="00B169A9"/>
    <w:rsid w:val="00B73A70"/>
    <w:rsid w:val="00B85F7C"/>
    <w:rsid w:val="00BB554E"/>
    <w:rsid w:val="00C07F77"/>
    <w:rsid w:val="00C31A64"/>
    <w:rsid w:val="00C97AC3"/>
    <w:rsid w:val="00CB3347"/>
    <w:rsid w:val="00CE29A4"/>
    <w:rsid w:val="00D5306E"/>
    <w:rsid w:val="00DB140C"/>
    <w:rsid w:val="00DB4B2C"/>
    <w:rsid w:val="00E36760"/>
    <w:rsid w:val="00E3678B"/>
    <w:rsid w:val="00E37439"/>
    <w:rsid w:val="00E453DC"/>
    <w:rsid w:val="00E7703B"/>
    <w:rsid w:val="00E83084"/>
    <w:rsid w:val="00E86273"/>
    <w:rsid w:val="00E960E8"/>
    <w:rsid w:val="00EB3A3C"/>
    <w:rsid w:val="00EB5309"/>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4:docId w14:val="6692525D"/>
  <w15:docId w15:val="{59BE5E0C-A9CA-4AB3-885B-FAA442892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9CB170F608EB4DB5ACBE2258ABB2366E"/>
        <w:category>
          <w:name w:val="General"/>
          <w:gallery w:val="placeholder"/>
        </w:category>
        <w:types>
          <w:type w:val="bbPlcHdr"/>
        </w:types>
        <w:behaviors>
          <w:behavior w:val="content"/>
        </w:behaviors>
        <w:guid w:val="{CB361779-0A4D-42FF-854D-AF2AE0C2F0FB}"/>
      </w:docPartPr>
      <w:docPartBody>
        <w:p w:rsidR="009C1DF6" w:rsidRDefault="009B384A" w:rsidP="009B384A">
          <w:pPr>
            <w:pStyle w:val="9CB170F608EB4DB5ACBE2258ABB2366E"/>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A07"/>
    <w:rsid w:val="009B384A"/>
    <w:rsid w:val="009C1DF6"/>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B384A"/>
    <w:rPr>
      <w:color w:val="808080"/>
    </w:rPr>
  </w:style>
  <w:style w:type="paragraph" w:customStyle="1" w:styleId="9CB170F608EB4DB5ACBE2258ABB2366E">
    <w:name w:val="9CB170F608EB4DB5ACBE2258ABB2366E"/>
    <w:rsid w:val="009B384A"/>
    <w:pPr>
      <w:spacing w:after="160" w:line="259" w:lineRule="auto"/>
    </w:pPr>
    <w:rPr>
      <w:lang w:val="en-GB" w:eastAsia="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766FBD57658484CB975DE0D64E8B087" ma:contentTypeVersion="13" ma:contentTypeDescription="Create a new document." ma:contentTypeScope="" ma:versionID="3000e4367aafd719a8e08c5eca238d0d">
  <xsd:schema xmlns:xsd="http://www.w3.org/2001/XMLSchema" xmlns:xs="http://www.w3.org/2001/XMLSchema" xmlns:p="http://schemas.microsoft.com/office/2006/metadata/properties" xmlns:ns3="0eadc7d8-14fc-45b4-9a98-2a784a90420d" xmlns:ns4="bed45d23-e81d-454a-bc17-87a478448044" targetNamespace="http://schemas.microsoft.com/office/2006/metadata/properties" ma:root="true" ma:fieldsID="1e7e4774d47b99ae9e11728b4d03a86e" ns3:_="" ns4:_="">
    <xsd:import namespace="0eadc7d8-14fc-45b4-9a98-2a784a90420d"/>
    <xsd:import namespace="bed45d23-e81d-454a-bc17-87a478448044"/>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adc7d8-14fc-45b4-9a98-2a784a9042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ed45d23-e81d-454a-bc17-87a47844804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33E08AA9-CD62-4154-B282-4313C43B37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adc7d8-14fc-45b4-9a98-2a784a90420d"/>
    <ds:schemaRef ds:uri="bed45d23-e81d-454a-bc17-87a4784480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E38350-9134-45CE-9A81-881B472B5096}">
  <ds:schemaRefs>
    <ds:schemaRef ds:uri="http://schemas.microsoft.com/office/2006/documentManagement/types"/>
    <ds:schemaRef ds:uri="bed45d23-e81d-454a-bc17-87a478448044"/>
    <ds:schemaRef ds:uri="http://purl.org/dc/elements/1.1/"/>
    <ds:schemaRef ds:uri="http://purl.org/dc/terms/"/>
    <ds:schemaRef ds:uri="http://schemas.openxmlformats.org/package/2006/metadata/core-properties"/>
    <ds:schemaRef ds:uri="0eadc7d8-14fc-45b4-9a98-2a784a90420d"/>
    <ds:schemaRef ds:uri="http://www.w3.org/XML/1998/namespace"/>
    <ds:schemaRef ds:uri="http://schemas.microsoft.com/office/infopath/2007/PartnerControls"/>
    <ds:schemaRef ds:uri="http://schemas.microsoft.com/office/2006/metadata/properties"/>
    <ds:schemaRef ds:uri="http://purl.org/dc/dcmitype/"/>
  </ds:schemaRefs>
</ds:datastoreItem>
</file>

<file path=customXml/itemProps4.xml><?xml version="1.0" encoding="utf-8"?>
<ds:datastoreItem xmlns:ds="http://schemas.openxmlformats.org/officeDocument/2006/customXml" ds:itemID="{DED18A57-17E9-4A78-887B-E1336915E5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1015</Words>
  <Characters>5788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Phillips, Rachel</cp:lastModifiedBy>
  <cp:revision>3</cp:revision>
  <cp:lastPrinted>2018-11-16T17:06:00Z</cp:lastPrinted>
  <dcterms:created xsi:type="dcterms:W3CDTF">2020-11-12T14:14:00Z</dcterms:created>
  <dcterms:modified xsi:type="dcterms:W3CDTF">2020-11-12T14:20:00Z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0x0101009766FBD57658484CB975DE0D64E8B087</vt:lpwstr>
  </property>
  <property fmtid="{D5CDD505-2E9C-101B-9397-08002B2CF9AE}" pid="3" name="_dlc_DocIdItemGuid">
    <vt:lpwstr>32e73ba2-288c-46b3-8ad6-8d45118d5139</vt:lpwstr>
  </property>
</Properties>
</file>