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FF852" w14:textId="77777777" w:rsidR="00F32528" w:rsidRPr="00FE193B" w:rsidRDefault="00000000">
      <w:pPr>
        <w:widowControl/>
        <w:suppressLineNumbers/>
        <w:spacing w:before="240" w:after="120"/>
        <w:jc w:val="center"/>
        <w:rPr>
          <w:rFonts w:ascii="Times New Roman" w:eastAsia="宋体" w:hAnsi="Times New Roman" w:cs="Times New Roman"/>
          <w:i/>
          <w:kern w:val="0"/>
          <w:sz w:val="32"/>
          <w:szCs w:val="32"/>
          <w:lang w:eastAsia="en-US"/>
          <w14:ligatures w14:val="none"/>
        </w:rPr>
      </w:pPr>
      <w:r w:rsidRPr="00FE193B">
        <w:rPr>
          <w:rFonts w:ascii="Times New Roman" w:eastAsia="宋体" w:hAnsi="Times New Roman" w:cs="Times New Roman"/>
          <w:b/>
          <w:i/>
          <w:kern w:val="0"/>
          <w:sz w:val="32"/>
          <w:szCs w:val="32"/>
          <w:lang w:eastAsia="en-US"/>
          <w14:ligatures w14:val="none"/>
        </w:rPr>
        <w:t>Supplementary Material</w:t>
      </w:r>
    </w:p>
    <w:p w14:paraId="74765699" w14:textId="77777777" w:rsidR="00F32528" w:rsidRPr="00FE193B" w:rsidRDefault="00000000">
      <w:pPr>
        <w:widowControl/>
        <w:numPr>
          <w:ilvl w:val="0"/>
          <w:numId w:val="1"/>
        </w:numPr>
        <w:spacing w:before="240" w:after="200"/>
        <w:jc w:val="left"/>
        <w:outlineLvl w:val="1"/>
        <w:rPr>
          <w:rFonts w:ascii="Times New Roman" w:eastAsia="Cambria" w:hAnsi="Times New Roman" w:cs="Times New Roman"/>
          <w:kern w:val="0"/>
          <w:sz w:val="24"/>
          <w:szCs w:val="24"/>
          <w:lang w:eastAsia="en-US"/>
          <w14:ligatures w14:val="none"/>
        </w:rPr>
      </w:pPr>
      <w:r w:rsidRPr="00FE193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  <w14:ligatures w14:val="none"/>
        </w:rPr>
        <w:t xml:space="preserve">Supplementary </w:t>
      </w:r>
      <w:r w:rsidRPr="00FE193B">
        <w:rPr>
          <w:rFonts w:ascii="Times New Roman" w:eastAsia="宋体" w:hAnsi="Times New Roman" w:cs="Times New Roman"/>
          <w:b/>
          <w:kern w:val="0"/>
          <w:sz w:val="24"/>
          <w:szCs w:val="24"/>
          <w14:ligatures w14:val="none"/>
        </w:rPr>
        <w:t>Tables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7"/>
        <w:gridCol w:w="2369"/>
        <w:gridCol w:w="2755"/>
        <w:gridCol w:w="1295"/>
      </w:tblGrid>
      <w:tr w:rsidR="00F32528" w:rsidRPr="00FE193B" w14:paraId="45D603DE" w14:textId="77777777">
        <w:trPr>
          <w:trHeight w:val="366"/>
          <w:jc w:val="center"/>
        </w:trPr>
        <w:tc>
          <w:tcPr>
            <w:tcW w:w="0" w:type="auto"/>
            <w:gridSpan w:val="4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E532AD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 xml:space="preserve">Supplementary Table </w:t>
            </w: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1 Fourfold table for calculation, used for comparing the association between a specific drug and the occurrence of a specific adverse event.</w:t>
            </w:r>
          </w:p>
        </w:tc>
      </w:tr>
      <w:tr w:rsidR="00F32528" w:rsidRPr="00FE193B" w14:paraId="55B0C75C" w14:textId="77777777">
        <w:trPr>
          <w:trHeight w:val="366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08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5F4094" w14:textId="77777777" w:rsidR="00F32528" w:rsidRPr="00FE193B" w:rsidRDefault="00F3252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08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3D3AF1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Abemaciclib-related AEs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08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0B0CD6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Non-</w:t>
            </w:r>
            <w:r w:rsidRPr="00FE193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 xml:space="preserve"> </w:t>
            </w:r>
            <w:r w:rsidRPr="00FE193B">
              <w:rPr>
                <w:rFonts w:ascii="Times New Roman" w:hAnsi="Times New Roman" w:cs="Times New Roman"/>
              </w:rPr>
              <w:t>Abemaciclib</w:t>
            </w: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-related AEs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08000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F84D0D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Total</w:t>
            </w:r>
          </w:p>
        </w:tc>
      </w:tr>
      <w:tr w:rsidR="00F32528" w:rsidRPr="00FE193B" w14:paraId="12D54AF8" w14:textId="77777777">
        <w:trPr>
          <w:trHeight w:val="298"/>
          <w:jc w:val="center"/>
        </w:trPr>
        <w:tc>
          <w:tcPr>
            <w:tcW w:w="0" w:type="auto"/>
            <w:tcBorders>
              <w:top w:val="single" w:sz="12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DCF3E1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hAnsi="Times New Roman" w:cs="Times New Roman"/>
              </w:rPr>
              <w:t>Abemaciclib</w:t>
            </w:r>
          </w:p>
        </w:tc>
        <w:tc>
          <w:tcPr>
            <w:tcW w:w="0" w:type="auto"/>
            <w:tcBorders>
              <w:top w:val="single" w:sz="12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84E850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single" w:sz="12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D11C5C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b</w:t>
            </w:r>
          </w:p>
        </w:tc>
        <w:tc>
          <w:tcPr>
            <w:tcW w:w="0" w:type="auto"/>
            <w:tcBorders>
              <w:top w:val="single" w:sz="12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3999FD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a+b</w:t>
            </w:r>
            <w:proofErr w:type="spellEnd"/>
          </w:p>
        </w:tc>
      </w:tr>
      <w:tr w:rsidR="00F32528" w:rsidRPr="00FE193B" w14:paraId="75EE4E40" w14:textId="77777777">
        <w:trPr>
          <w:trHeight w:val="298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BA9BE39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Non-</w:t>
            </w:r>
            <w:r w:rsidRPr="00FE193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 xml:space="preserve"> </w:t>
            </w:r>
            <w:r w:rsidRPr="00FE193B">
              <w:rPr>
                <w:rFonts w:ascii="Times New Roman" w:hAnsi="Times New Roman" w:cs="Times New Roman"/>
              </w:rPr>
              <w:t>Abemaciclib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F3580A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854E79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2065CE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c+d</w:t>
            </w:r>
            <w:proofErr w:type="spellEnd"/>
          </w:p>
        </w:tc>
      </w:tr>
      <w:tr w:rsidR="00F32528" w:rsidRPr="00FE193B" w14:paraId="584D6C57" w14:textId="77777777">
        <w:trPr>
          <w:trHeight w:val="298"/>
          <w:jc w:val="center"/>
        </w:trPr>
        <w:tc>
          <w:tcPr>
            <w:tcW w:w="0" w:type="auto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23CD2DA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Total</w:t>
            </w:r>
          </w:p>
        </w:tc>
        <w:tc>
          <w:tcPr>
            <w:tcW w:w="0" w:type="auto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71E91D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a+c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08B0EF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b+d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78B1E4" w14:textId="77777777" w:rsidR="00F32528" w:rsidRPr="00FE193B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N=</w:t>
            </w: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a+b</w:t>
            </w:r>
            <w:proofErr w:type="spellEnd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 xml:space="preserve">+ </w:t>
            </w:r>
            <w:proofErr w:type="spellStart"/>
            <w:r w:rsidRPr="00FE193B"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  <w14:ligatures w14:val="none"/>
              </w:rPr>
              <w:t>c+d</w:t>
            </w:r>
            <w:proofErr w:type="spellEnd"/>
          </w:p>
        </w:tc>
      </w:tr>
    </w:tbl>
    <w:p w14:paraId="2D4230C1" w14:textId="77777777" w:rsidR="00F32528" w:rsidRPr="00FE193B" w:rsidRDefault="00F32528">
      <w:pPr>
        <w:widowControl/>
        <w:spacing w:before="24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2021D0BD" w14:textId="77777777" w:rsidR="00F32528" w:rsidRPr="00FE193B" w:rsidRDefault="00000000">
      <w:pPr>
        <w:widowControl/>
        <w:jc w:val="left"/>
        <w:rPr>
          <w:rFonts w:ascii="Times New Roman" w:hAnsi="Times New Roman" w:cs="Times New Roman"/>
        </w:rPr>
      </w:pPr>
      <w:r w:rsidRPr="00FE193B">
        <w:rPr>
          <w:rFonts w:ascii="Times New Roman" w:hAnsi="Times New Roman" w:cs="Times New Roman"/>
        </w:rPr>
        <w:br w:type="page"/>
      </w:r>
    </w:p>
    <w:tbl>
      <w:tblPr>
        <w:tblStyle w:val="1"/>
        <w:tblW w:w="10490" w:type="dxa"/>
        <w:jc w:val="center"/>
        <w:tblLook w:val="04A0" w:firstRow="1" w:lastRow="0" w:firstColumn="1" w:lastColumn="0" w:noHBand="0" w:noVBand="1"/>
      </w:tblPr>
      <w:tblGrid>
        <w:gridCol w:w="1134"/>
        <w:gridCol w:w="7655"/>
        <w:gridCol w:w="1701"/>
      </w:tblGrid>
      <w:tr w:rsidR="00F32528" w:rsidRPr="00FE193B" w14:paraId="508284AF" w14:textId="77777777">
        <w:trPr>
          <w:trHeight w:val="486"/>
          <w:jc w:val="center"/>
        </w:trPr>
        <w:tc>
          <w:tcPr>
            <w:tcW w:w="1049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91F576" w14:textId="4C327981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1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2"/>
                <w:szCs w:val="21"/>
                <w:lang w:eastAsia="en-US"/>
                <w14:ligatures w14:val="none"/>
              </w:rPr>
              <w:lastRenderedPageBreak/>
              <w:t xml:space="preserve">Supplementary Table 2 Four main algorithms are used to evaluate the correlation between </w:t>
            </w:r>
            <w:r w:rsidRPr="00FE193B">
              <w:rPr>
                <w:rFonts w:ascii="Times New Roman" w:hAnsi="Times New Roman" w:cs="Times New Roman"/>
              </w:rPr>
              <w:t>Abemaciclib</w:t>
            </w:r>
            <w:r w:rsidRPr="00FE193B">
              <w:rPr>
                <w:rFonts w:ascii="Times New Roman" w:eastAsia="宋体" w:hAnsi="Times New Roman" w:cs="Times New Roman"/>
                <w:kern w:val="0"/>
                <w:sz w:val="22"/>
                <w:szCs w:val="21"/>
                <w:lang w:eastAsia="en-US"/>
                <w14:ligatures w14:val="none"/>
              </w:rPr>
              <w:t xml:space="preserve"> and AEDs. This includes ROR, </w:t>
            </w:r>
            <w:r w:rsidR="00195378" w:rsidRPr="00FE193B">
              <w:rPr>
                <w:rFonts w:ascii="Times New Roman" w:eastAsia="宋体" w:hAnsi="Times New Roman" w:cs="Times New Roman"/>
                <w:kern w:val="0"/>
                <w:sz w:val="22"/>
                <w:szCs w:val="21"/>
                <w14:ligatures w14:val="none"/>
              </w:rPr>
              <w:t>PRR</w:t>
            </w:r>
            <w:r w:rsidRPr="00FE193B">
              <w:rPr>
                <w:rFonts w:ascii="Times New Roman" w:eastAsia="宋体" w:hAnsi="Times New Roman" w:cs="Times New Roman"/>
                <w:kern w:val="0"/>
                <w:sz w:val="22"/>
                <w:szCs w:val="21"/>
                <w:lang w:eastAsia="en-US"/>
                <w14:ligatures w14:val="none"/>
              </w:rPr>
              <w:t>, BCPNN, and EBGM methods, formulas, and thresholds.</w:t>
            </w:r>
          </w:p>
        </w:tc>
      </w:tr>
      <w:tr w:rsidR="00F32528" w:rsidRPr="00FE193B" w14:paraId="2D5630BF" w14:textId="77777777">
        <w:trPr>
          <w:trHeight w:val="486"/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A291F17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Method</w:t>
            </w:r>
          </w:p>
        </w:tc>
        <w:tc>
          <w:tcPr>
            <w:tcW w:w="7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69A9650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Formula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385568E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Threshold</w:t>
            </w:r>
          </w:p>
        </w:tc>
      </w:tr>
      <w:tr w:rsidR="00F32528" w:rsidRPr="00FE193B" w14:paraId="1EF0F2CE" w14:textId="77777777">
        <w:trPr>
          <w:trHeight w:val="486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E98DAD7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ROR</w:t>
            </w:r>
          </w:p>
        </w:tc>
        <w:tc>
          <w:tcPr>
            <w:tcW w:w="7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104093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R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OR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type m:val="lin"/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a</m:t>
                            </m: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b</m:t>
                            </m:r>
                          </m:den>
                        </m:f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type m:val="lin"/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c</m:t>
                            </m:r>
                            <m:ctrlPr>
                              <w:rPr>
                                <w:rFonts w:ascii="Cambria Math" w:eastAsia="Cambria Math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d</m:t>
                            </m:r>
                          </m:den>
                        </m:f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e>
                    </m:d>
                  </m:den>
                </m:f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ad</m:t>
                    </m:r>
                  </m:num>
                  <m:den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bc</m:t>
                    </m:r>
                  </m:den>
                </m:f>
              </m:oMath>
            </m:oMathPara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F8A1267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a ≥ 3 and 95% CI (lower limit) &gt; 1</w:t>
            </w:r>
          </w:p>
        </w:tc>
      </w:tr>
      <w:tr w:rsidR="00F32528" w:rsidRPr="00FE193B" w14:paraId="67B283ED" w14:textId="77777777">
        <w:trPr>
          <w:trHeight w:val="486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C9F8634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2EEC49AA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SE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lnROR</m:t>
                    </m:r>
                  </m:e>
                </m:d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radPr>
                  <m:deg/>
                  <m:e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a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b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c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d</m:t>
                            </m:r>
                          </m:den>
                        </m:f>
                      </m:e>
                    </m:d>
                  </m:e>
                </m:rad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D2D141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167739D2" w14:textId="77777777">
        <w:trPr>
          <w:trHeight w:val="486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7C08B8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674AB8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95%CI=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ROR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±1.96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b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c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d</m:t>
                                </m:r>
                              </m:den>
                            </m:f>
                          </m:e>
                        </m:d>
                      </m:e>
                    </m:rad>
                  </m:sup>
                </m:sSup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AA4072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32E16889" w14:textId="77777777">
        <w:trPr>
          <w:trHeight w:val="486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F1F00C" w14:textId="78BC6403" w:rsidR="00F32528" w:rsidRPr="00FE193B" w:rsidRDefault="001953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2"/>
                <w:szCs w:val="21"/>
                <w14:ligatures w14:val="none"/>
              </w:rPr>
              <w:t>PRR</w:t>
            </w:r>
          </w:p>
        </w:tc>
        <w:tc>
          <w:tcPr>
            <w:tcW w:w="7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A92F67E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P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RR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f>
                      <m:fPr>
                        <m:type m:val="lin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</m:t>
                        </m: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num>
                      <m:den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</m:t>
                        </m:r>
                      </m:den>
                    </m:f>
                  </m:num>
                  <m:den>
                    <m:f>
                      <m:fPr>
                        <m:type m:val="lin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c</m:t>
                        </m: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num>
                      <m:den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c+d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3071C9C" w14:textId="4C0B8163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a</w:t>
            </w:r>
            <w:r w:rsidR="00195378"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≥</w:t>
            </w: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3, PRR&gt;2 and χ2 &gt; 4</w:t>
            </w:r>
          </w:p>
        </w:tc>
      </w:tr>
      <w:tr w:rsidR="00F32528" w:rsidRPr="00FE193B" w14:paraId="676E6B9C" w14:textId="77777777">
        <w:trPr>
          <w:trHeight w:val="486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741DC6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5DA6EBC7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SE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lnPRR</m:t>
                    </m:r>
                  </m:e>
                </m:d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radPr>
                  <m:deg/>
                  <m:e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a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a+b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c</m:t>
                            </m:r>
                          </m:den>
                        </m:f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c+d</m:t>
                            </m:r>
                          </m:den>
                        </m:f>
                      </m:e>
                    </m:d>
                  </m:e>
                </m:rad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B009A2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2EA2015B" w14:textId="77777777">
        <w:trPr>
          <w:trHeight w:val="486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231EC2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685FBF35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95%CI=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PRR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±1.96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a+b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c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c+d</m:t>
                                </m:r>
                              </m:den>
                            </m:f>
                          </m:e>
                        </m:d>
                      </m:e>
                    </m:rad>
                  </m:sup>
                </m:sSup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374014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6E79FAC4" w14:textId="77777777">
        <w:trPr>
          <w:trHeight w:val="475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1ABB7B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9712BB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d>
                              <m:dPr>
                                <m:begChr m:val="|"/>
                                <m:endChr m:val="|"/>
                                <m:ctrlP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ab-cd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-</m:t>
                            </m:r>
                            <m:f>
                              <m:fPr>
                                <m:type m:val="lin"/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N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2</m:t>
                                </m:r>
                              </m:den>
                            </m:f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×N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c+d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a+c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b+d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B680DA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49CC3262" w14:textId="77777777">
        <w:trPr>
          <w:trHeight w:val="475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962DA8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BCPNN</w:t>
            </w:r>
          </w:p>
        </w:tc>
        <w:tc>
          <w:tcPr>
            <w:tcW w:w="7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627AFF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I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=L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og2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x,y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y</m:t>
                        </m:r>
                      </m:e>
                    </m:d>
                  </m:den>
                </m:f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Log2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</m:t>
                        </m:r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+c+d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a+c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1550DF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IC025 &gt; 0</w:t>
            </w:r>
          </w:p>
        </w:tc>
      </w:tr>
      <w:tr w:rsidR="00F32528" w:rsidRPr="00FE193B" w14:paraId="25864CF0" w14:textId="77777777">
        <w:trPr>
          <w:trHeight w:val="475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B5BC5C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0C07D856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E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IC</m:t>
                    </m:r>
                  </m:e>
                </m:d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=Log2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a+γ11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a+b+c+d+α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a+b+c+d+β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</m:t>
                        </m:r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+b+c+d+γ</m:t>
                        </m: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a+b+α1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a+c+β1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031696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5E012686" w14:textId="77777777">
        <w:trPr>
          <w:trHeight w:val="475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4261DD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09B12A7D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20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18"/>
                    <w:szCs w:val="20"/>
                    <w:lang w:eastAsia="en-US"/>
                    <w14:ligatures w14:val="none"/>
                  </w:rPr>
                  <m:t>V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  <m:t>I</m:t>
                    </m:r>
                    <m:r>
                      <w:rPr>
                        <w:rFonts w:ascii="Cambria Math" w:eastAsia="宋体" w:hAnsi="Cambria Math" w:cs="Times New Roman"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  <m:t>C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18"/>
                    <w:szCs w:val="20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  <m:t>(ln2)</m:t>
                        </m:r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  <m:t>2</m:t>
                        </m:r>
                      </m:sup>
                    </m:sSup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a+b+c+d</m:t>
                                </m:r>
                              </m:e>
                            </m:d>
                            <m:r>
                              <w:rPr>
                                <w:rFonts w:ascii="Cambria Math" w:eastAsia="Cambria Math" w:hAnsi="Cambria Math" w:cs="Times New Roman"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  <m:t>-a+γ-γ11</m:t>
                            </m:r>
                          </m:num>
                          <m:den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+γ11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+b+c+d+γ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</m:den>
                        </m:f>
                      </m:e>
                    </m:d>
                    <m:r>
                      <w:rPr>
                        <w:rFonts w:ascii="Cambria Math" w:eastAsia="Cambria Math" w:hAnsi="Cambria Math" w:cs="Times New Roman"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Cambria Math" w:hAnsi="Cambria Math" w:cs="Times New Roman"/>
                            <w:i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a+b+c+d</m:t>
                                </m:r>
                              </m:e>
                            </m:d>
                            <m:r>
                              <w:rPr>
                                <w:rFonts w:ascii="Cambria Math" w:eastAsia="Cambria Math" w:hAnsi="Cambria Math" w:cs="Times New Roman"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  <m:t>-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a+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b</m:t>
                                </m:r>
                              </m:e>
                            </m:d>
                            <m:r>
                              <w:rPr>
                                <w:rFonts w:ascii="Cambria Math" w:eastAsia="Cambria Math" w:hAnsi="Cambria Math" w:cs="Times New Roman"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  <m:t>+α-α1</m:t>
                            </m:r>
                          </m:num>
                          <m:den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+b+α1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+b+c+d+α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</m:den>
                        </m:f>
                      </m:e>
                    </m:d>
                    <m:r>
                      <w:rPr>
                        <w:rFonts w:ascii="Cambria Math" w:eastAsia="Cambria Math" w:hAnsi="Cambria Math" w:cs="Times New Roman"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18"/>
                            <w:szCs w:val="20"/>
                            <w:lang w:eastAsia="en-US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a+b+c+d</m:t>
                                </m:r>
                              </m:e>
                            </m:d>
                            <m:r>
                              <w:rPr>
                                <w:rFonts w:ascii="Cambria Math" w:eastAsia="Cambria Math" w:hAnsi="Cambria Math" w:cs="Times New Roman"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  <m:t>-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a+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c</m:t>
                                </m:r>
                              </m:e>
                            </m:d>
                            <m:r>
                              <w:rPr>
                                <w:rFonts w:ascii="Cambria Math" w:eastAsia="Cambria Math" w:hAnsi="Cambria Math" w:cs="Times New Roman"/>
                                <w:kern w:val="0"/>
                                <w:sz w:val="18"/>
                                <w:szCs w:val="20"/>
                                <w:lang w:eastAsia="en-US"/>
                                <w14:ligatures w14:val="none"/>
                              </w:rPr>
                              <m:t>+β-β1</m:t>
                            </m:r>
                          </m:num>
                          <m:den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+c+β1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  <m:t>+b+c+d+β</m:t>
                                </m: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18"/>
                                    <w:szCs w:val="20"/>
                                    <w:lang w:eastAsia="en-US"/>
                                    <w14:ligatures w14:val="none"/>
                                  </w:rPr>
                                </m:ctrlPr>
                              </m:e>
                            </m:d>
                          </m:den>
                        </m:f>
                      </m:e>
                    </m:d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18"/>
                        <w:szCs w:val="20"/>
                        <w:lang w:eastAsia="en-US"/>
                        <w14:ligatures w14:val="none"/>
                      </w:rPr>
                    </m:ctrlPr>
                  </m:e>
                </m:d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B7B0A9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70BAB261" w14:textId="77777777">
        <w:trPr>
          <w:trHeight w:val="475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2FC881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14:paraId="5D2BF74B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γ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γ11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a+b+c+d+α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a+b+c+d+β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</m:t>
                        </m:r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+b+α1</m:t>
                        </m: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a+c+β1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BAF0F4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08FF5320" w14:textId="77777777">
        <w:trPr>
          <w:trHeight w:val="475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5A2940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ED5963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I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C-2SD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E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I</m:t>
                    </m:r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C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-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2</m:t>
                </m:r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IC</m:t>
                        </m:r>
                      </m:e>
                    </m:d>
                  </m:e>
                </m:rad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8AFC56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  <w:tr w:rsidR="00F32528" w:rsidRPr="00FE193B" w14:paraId="4C77274A" w14:textId="77777777">
        <w:trPr>
          <w:trHeight w:val="486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624AAF9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MGPS</w:t>
            </w:r>
          </w:p>
        </w:tc>
        <w:tc>
          <w:tcPr>
            <w:tcW w:w="7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7BFDCB7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E</m:t>
                </m:r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BGM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fPr>
                  <m:num>
                    <m:f>
                      <m:fPr>
                        <m:type m:val="lin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</m:t>
                        </m: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num>
                      <m:den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a+b+c+d</m:t>
                        </m:r>
                      </m:den>
                    </m:f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</m:t>
                        </m:r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+c</m:t>
                        </m: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a+b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830C2E" w14:textId="77777777" w:rsidR="00F32528" w:rsidRPr="00FE193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w:r w:rsidRPr="00FE193B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  <w:t>EBGM05 &gt; 2</w:t>
            </w:r>
          </w:p>
        </w:tc>
      </w:tr>
      <w:tr w:rsidR="00F32528" w:rsidRPr="00FE193B" w14:paraId="302EBB8B" w14:textId="77777777">
        <w:trPr>
          <w:trHeight w:val="486"/>
          <w:jc w:val="center"/>
        </w:trPr>
        <w:tc>
          <w:tcPr>
            <w:tcW w:w="11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2B0EEA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E7CFFF" w14:textId="77777777" w:rsidR="00F32528" w:rsidRPr="00FE193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  <w:lang w:eastAsia="en-US"/>
                    <w14:ligatures w14:val="none"/>
                  </w:rPr>
                  <m:t>95%CI=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EBGM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  <w:lang w:eastAsia="en-US"/>
                        <w14:ligatures w14:val="none"/>
                      </w:rPr>
                      <m:t>±1.96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宋体" w:hAnsi="Cambria Math" w:cs="Times New Roman"/>
                            <w:i/>
                            <w:kern w:val="0"/>
                            <w:sz w:val="24"/>
                            <w:szCs w:val="24"/>
                            <w:lang w:eastAsia="en-US"/>
                            <w14:ligatures w14:val="none"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a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b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c</m:t>
                                </m:r>
                              </m:den>
                            </m:f>
                            <m:r>
                              <w:rPr>
                                <w:rFonts w:ascii="Cambria Math" w:eastAsia="宋体" w:hAnsi="Cambria Math" w:cs="Times New Roman"/>
                                <w:kern w:val="0"/>
                                <w:sz w:val="24"/>
                                <w:szCs w:val="24"/>
                                <w:lang w:eastAsia="en-US"/>
                                <w14:ligatures w14:val="none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宋体" w:hAnsi="Cambria Math" w:cs="Times New Roman"/>
                                    <w:kern w:val="0"/>
                                    <w:sz w:val="24"/>
                                    <w:szCs w:val="24"/>
                                    <w:lang w:eastAsia="en-US"/>
                                    <w14:ligatures w14:val="none"/>
                                  </w:rPr>
                                  <m:t>d</m:t>
                                </m:r>
                              </m:den>
                            </m:f>
                          </m:e>
                        </m:d>
                      </m:e>
                    </m:rad>
                  </m:sup>
                </m:sSup>
              </m:oMath>
            </m:oMathPara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232AD4" w14:textId="77777777" w:rsidR="00F32528" w:rsidRPr="00FE193B" w:rsidRDefault="00F3252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  <w14:ligatures w14:val="none"/>
              </w:rPr>
            </w:pPr>
          </w:p>
        </w:tc>
      </w:tr>
    </w:tbl>
    <w:p w14:paraId="03C88A60" w14:textId="77777777" w:rsidR="00F32528" w:rsidRPr="00FE193B" w:rsidRDefault="00F32528">
      <w:pPr>
        <w:rPr>
          <w:rFonts w:ascii="Times New Roman" w:hAnsi="Times New Roman" w:cs="Times New Roman"/>
        </w:rPr>
      </w:pPr>
    </w:p>
    <w:p w14:paraId="33C62908" w14:textId="77777777" w:rsidR="00F32528" w:rsidRPr="00FE193B" w:rsidRDefault="00F32528">
      <w:pPr>
        <w:rPr>
          <w:rFonts w:ascii="Times New Roman" w:hAnsi="Times New Roman" w:cs="Times New Roman"/>
        </w:rPr>
      </w:pPr>
    </w:p>
    <w:p w14:paraId="0F5D40FE" w14:textId="77777777" w:rsidR="00F32528" w:rsidRPr="00FE193B" w:rsidRDefault="00F32528">
      <w:pPr>
        <w:rPr>
          <w:rFonts w:ascii="Times New Roman" w:hAnsi="Times New Roman" w:cs="Times New Roman"/>
        </w:rPr>
      </w:pPr>
    </w:p>
    <w:sectPr w:rsidR="00F32528" w:rsidRPr="00FE19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0FD7"/>
    <w:multiLevelType w:val="multilevel"/>
    <w:tmpl w:val="45AF0FD7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734423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0DA"/>
    <w:rsid w:val="00195378"/>
    <w:rsid w:val="008F10DA"/>
    <w:rsid w:val="009C143A"/>
    <w:rsid w:val="00AE4E84"/>
    <w:rsid w:val="00BC65C0"/>
    <w:rsid w:val="00CE6DBE"/>
    <w:rsid w:val="00F32528"/>
    <w:rsid w:val="00FE193B"/>
    <w:rsid w:val="63D8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831FC"/>
  <w15:docId w15:val="{908C3845-39A7-4528-9AE5-FFA80A298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1">
    <w:name w:val="网格型1"/>
    <w:basedOn w:val="a1"/>
    <w:qFormat/>
    <w:rPr>
      <w:rFonts w:ascii="Cambria" w:hAnsi="Cambria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华翔 王</dc:creator>
  <cp:lastModifiedBy>Yuye Ran</cp:lastModifiedBy>
  <cp:revision>4</cp:revision>
  <dcterms:created xsi:type="dcterms:W3CDTF">2024-11-14T13:06:00Z</dcterms:created>
  <dcterms:modified xsi:type="dcterms:W3CDTF">2025-03-11T03:56:00Z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eyJoZGlkIjoiYzhlNDQxMDI3YTE5NjdlYmNkMmZlOGViNGZlMWY4ZjQiLCJ1c2VySWQiOiI1OTg2ODk1NzQifQ==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32D98D53211A40EA9AF291B5BC5299C0_12</vt:lpwstr>
  </property>
</Properties>
</file>