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234"/>
        <w:tblW w:w="15687" w:type="dxa"/>
        <w:tblLook w:val="04A0" w:firstRow="1" w:lastRow="0" w:firstColumn="1" w:lastColumn="0" w:noHBand="0" w:noVBand="1"/>
      </w:tblPr>
      <w:tblGrid>
        <w:gridCol w:w="1021"/>
        <w:gridCol w:w="997"/>
        <w:gridCol w:w="876"/>
        <w:gridCol w:w="938"/>
        <w:gridCol w:w="1750"/>
        <w:gridCol w:w="1472"/>
        <w:gridCol w:w="1239"/>
        <w:gridCol w:w="998"/>
        <w:gridCol w:w="876"/>
        <w:gridCol w:w="938"/>
        <w:gridCol w:w="1750"/>
        <w:gridCol w:w="1428"/>
        <w:gridCol w:w="1404"/>
      </w:tblGrid>
      <w:tr w:rsidR="00623C8B" w:rsidRPr="00EA07A4" w14:paraId="7BF0A53E" w14:textId="77777777" w:rsidTr="003201BD">
        <w:trPr>
          <w:trHeight w:val="510"/>
        </w:trPr>
        <w:tc>
          <w:tcPr>
            <w:tcW w:w="1021" w:type="dxa"/>
            <w:shd w:val="pct25" w:color="auto" w:fill="auto"/>
          </w:tcPr>
          <w:p w14:paraId="6921A579" w14:textId="77777777" w:rsidR="00623C8B" w:rsidRPr="00805355" w:rsidRDefault="00623C8B" w:rsidP="003201B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Patients</w:t>
            </w:r>
          </w:p>
        </w:tc>
        <w:tc>
          <w:tcPr>
            <w:tcW w:w="7272" w:type="dxa"/>
            <w:gridSpan w:val="6"/>
            <w:shd w:val="pct25" w:color="auto" w:fill="auto"/>
          </w:tcPr>
          <w:p w14:paraId="4AD6081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C-IVF</w:t>
            </w:r>
          </w:p>
        </w:tc>
        <w:tc>
          <w:tcPr>
            <w:tcW w:w="7394" w:type="dxa"/>
            <w:gridSpan w:val="6"/>
            <w:shd w:val="pct25" w:color="auto" w:fill="auto"/>
          </w:tcPr>
          <w:p w14:paraId="100070B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ICSI</w:t>
            </w:r>
          </w:p>
        </w:tc>
      </w:tr>
      <w:tr w:rsidR="00623C8B" w:rsidRPr="00EA07A4" w14:paraId="3D8CE547" w14:textId="77777777" w:rsidTr="003201BD">
        <w:trPr>
          <w:trHeight w:val="510"/>
        </w:trPr>
        <w:tc>
          <w:tcPr>
            <w:tcW w:w="1021" w:type="dxa"/>
            <w:shd w:val="pct25" w:color="auto" w:fill="auto"/>
          </w:tcPr>
          <w:p w14:paraId="5A00456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997" w:type="dxa"/>
            <w:shd w:val="pct25" w:color="auto" w:fill="auto"/>
          </w:tcPr>
          <w:p w14:paraId="5772EF8F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Oocytes</w:t>
            </w:r>
          </w:p>
        </w:tc>
        <w:tc>
          <w:tcPr>
            <w:tcW w:w="876" w:type="dxa"/>
            <w:shd w:val="pct25" w:color="auto" w:fill="auto"/>
          </w:tcPr>
          <w:p w14:paraId="6F5D1FCE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2PN</w:t>
            </w:r>
          </w:p>
        </w:tc>
        <w:tc>
          <w:tcPr>
            <w:tcW w:w="938" w:type="dxa"/>
            <w:shd w:val="pct25" w:color="auto" w:fill="auto"/>
          </w:tcPr>
          <w:p w14:paraId="629A206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FA3DB5">
              <w:rPr>
                <w:rFonts w:ascii="Times New Roman" w:hAnsi="Times New Roman"/>
                <w:sz w:val="24"/>
              </w:rPr>
              <w:t>≥3PN</w:t>
            </w:r>
          </w:p>
        </w:tc>
        <w:tc>
          <w:tcPr>
            <w:tcW w:w="1750" w:type="dxa"/>
            <w:shd w:val="pct25" w:color="auto" w:fill="auto"/>
          </w:tcPr>
          <w:p w14:paraId="4DD96E3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  <w:r w:rsidRPr="00ED0CF6">
              <w:rPr>
                <w:rFonts w:ascii="Times New Roman" w:hAnsi="Times New Roman"/>
                <w:sz w:val="24"/>
              </w:rPr>
              <w:t>ultinucleation</w:t>
            </w:r>
          </w:p>
        </w:tc>
        <w:tc>
          <w:tcPr>
            <w:tcW w:w="1472" w:type="dxa"/>
            <w:shd w:val="pct25" w:color="auto" w:fill="auto"/>
          </w:tcPr>
          <w:p w14:paraId="29666F0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Good quality embryos</w:t>
            </w:r>
          </w:p>
        </w:tc>
        <w:tc>
          <w:tcPr>
            <w:tcW w:w="1239" w:type="dxa"/>
            <w:shd w:val="pct25" w:color="auto" w:fill="auto"/>
          </w:tcPr>
          <w:p w14:paraId="59BD3B3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Available embryos</w:t>
            </w:r>
          </w:p>
        </w:tc>
        <w:tc>
          <w:tcPr>
            <w:tcW w:w="998" w:type="dxa"/>
            <w:shd w:val="pct25" w:color="auto" w:fill="auto"/>
          </w:tcPr>
          <w:p w14:paraId="4B95ECF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Oocytes</w:t>
            </w:r>
          </w:p>
        </w:tc>
        <w:tc>
          <w:tcPr>
            <w:tcW w:w="876" w:type="dxa"/>
            <w:shd w:val="pct25" w:color="auto" w:fill="auto"/>
          </w:tcPr>
          <w:p w14:paraId="51AFE7B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2PN</w:t>
            </w:r>
          </w:p>
        </w:tc>
        <w:tc>
          <w:tcPr>
            <w:tcW w:w="938" w:type="dxa"/>
            <w:shd w:val="pct25" w:color="auto" w:fill="auto"/>
          </w:tcPr>
          <w:p w14:paraId="64583AB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FA3DB5">
              <w:rPr>
                <w:rFonts w:ascii="Times New Roman" w:hAnsi="Times New Roman"/>
                <w:sz w:val="24"/>
              </w:rPr>
              <w:t>≥3PN</w:t>
            </w:r>
          </w:p>
        </w:tc>
        <w:tc>
          <w:tcPr>
            <w:tcW w:w="1750" w:type="dxa"/>
            <w:shd w:val="pct25" w:color="auto" w:fill="auto"/>
          </w:tcPr>
          <w:p w14:paraId="27D1F21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  <w:r w:rsidRPr="00ED0CF6">
              <w:rPr>
                <w:rFonts w:ascii="Times New Roman" w:hAnsi="Times New Roman"/>
                <w:sz w:val="24"/>
              </w:rPr>
              <w:t>ultinucleation</w:t>
            </w:r>
          </w:p>
        </w:tc>
        <w:tc>
          <w:tcPr>
            <w:tcW w:w="1428" w:type="dxa"/>
            <w:shd w:val="pct25" w:color="auto" w:fill="auto"/>
          </w:tcPr>
          <w:p w14:paraId="3C408A1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Good quality embryos</w:t>
            </w:r>
          </w:p>
        </w:tc>
        <w:tc>
          <w:tcPr>
            <w:tcW w:w="1404" w:type="dxa"/>
            <w:shd w:val="pct25" w:color="auto" w:fill="auto"/>
          </w:tcPr>
          <w:p w14:paraId="12FE36E7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Available embryos</w:t>
            </w:r>
          </w:p>
        </w:tc>
      </w:tr>
      <w:tr w:rsidR="00623C8B" w:rsidRPr="00EA07A4" w14:paraId="40751779" w14:textId="77777777" w:rsidTr="003201BD">
        <w:trPr>
          <w:trHeight w:val="510"/>
        </w:trPr>
        <w:tc>
          <w:tcPr>
            <w:tcW w:w="1021" w:type="dxa"/>
          </w:tcPr>
          <w:p w14:paraId="6144B8D2" w14:textId="77777777" w:rsidR="00623C8B" w:rsidRPr="00805355" w:rsidRDefault="00623C8B" w:rsidP="003201B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</w:t>
            </w:r>
          </w:p>
        </w:tc>
        <w:tc>
          <w:tcPr>
            <w:tcW w:w="997" w:type="dxa"/>
            <w:vAlign w:val="center"/>
          </w:tcPr>
          <w:p w14:paraId="24733CF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19</w:t>
            </w:r>
          </w:p>
        </w:tc>
        <w:tc>
          <w:tcPr>
            <w:tcW w:w="876" w:type="dxa"/>
            <w:vAlign w:val="center"/>
          </w:tcPr>
          <w:p w14:paraId="73F5853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938" w:type="dxa"/>
            <w:vAlign w:val="center"/>
          </w:tcPr>
          <w:p w14:paraId="2D03D05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750" w:type="dxa"/>
          </w:tcPr>
          <w:p w14:paraId="065C7925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72" w:type="dxa"/>
            <w:vAlign w:val="center"/>
          </w:tcPr>
          <w:p w14:paraId="24A0244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2E9BCB1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998" w:type="dxa"/>
            <w:vAlign w:val="center"/>
          </w:tcPr>
          <w:p w14:paraId="29CA5C3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18</w:t>
            </w:r>
          </w:p>
        </w:tc>
        <w:tc>
          <w:tcPr>
            <w:tcW w:w="876" w:type="dxa"/>
            <w:vAlign w:val="center"/>
          </w:tcPr>
          <w:p w14:paraId="53415CD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938" w:type="dxa"/>
            <w:vAlign w:val="center"/>
          </w:tcPr>
          <w:p w14:paraId="0D926A7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750" w:type="dxa"/>
          </w:tcPr>
          <w:p w14:paraId="4509FA1E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428" w:type="dxa"/>
            <w:vAlign w:val="center"/>
          </w:tcPr>
          <w:p w14:paraId="2ACD29E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04" w:type="dxa"/>
            <w:vAlign w:val="center"/>
          </w:tcPr>
          <w:p w14:paraId="1BCDC7C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</w:tr>
      <w:tr w:rsidR="00623C8B" w:rsidRPr="00EA07A4" w14:paraId="773522B7" w14:textId="77777777" w:rsidTr="003201BD">
        <w:trPr>
          <w:trHeight w:val="510"/>
        </w:trPr>
        <w:tc>
          <w:tcPr>
            <w:tcW w:w="1021" w:type="dxa"/>
          </w:tcPr>
          <w:p w14:paraId="6712470F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P2</w:t>
            </w:r>
          </w:p>
        </w:tc>
        <w:tc>
          <w:tcPr>
            <w:tcW w:w="997" w:type="dxa"/>
            <w:vAlign w:val="center"/>
          </w:tcPr>
          <w:p w14:paraId="433CFCF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14</w:t>
            </w:r>
          </w:p>
        </w:tc>
        <w:tc>
          <w:tcPr>
            <w:tcW w:w="876" w:type="dxa"/>
            <w:vAlign w:val="center"/>
          </w:tcPr>
          <w:p w14:paraId="15C0720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938" w:type="dxa"/>
            <w:vAlign w:val="center"/>
          </w:tcPr>
          <w:p w14:paraId="12E2830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750" w:type="dxa"/>
          </w:tcPr>
          <w:p w14:paraId="16C893C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472" w:type="dxa"/>
            <w:vAlign w:val="center"/>
          </w:tcPr>
          <w:p w14:paraId="27D93D8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5419A1B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98" w:type="dxa"/>
            <w:vAlign w:val="center"/>
          </w:tcPr>
          <w:p w14:paraId="765E664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27</w:t>
            </w:r>
          </w:p>
        </w:tc>
        <w:tc>
          <w:tcPr>
            <w:tcW w:w="876" w:type="dxa"/>
            <w:vAlign w:val="center"/>
          </w:tcPr>
          <w:p w14:paraId="1E86F92E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938" w:type="dxa"/>
            <w:vAlign w:val="center"/>
          </w:tcPr>
          <w:p w14:paraId="3B121A8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750" w:type="dxa"/>
          </w:tcPr>
          <w:p w14:paraId="40906517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28" w:type="dxa"/>
            <w:vAlign w:val="center"/>
          </w:tcPr>
          <w:p w14:paraId="7E82F81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04" w:type="dxa"/>
            <w:vAlign w:val="center"/>
          </w:tcPr>
          <w:p w14:paraId="0174C1A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1</w:t>
            </w:r>
          </w:p>
        </w:tc>
      </w:tr>
      <w:tr w:rsidR="00623C8B" w:rsidRPr="00EA07A4" w14:paraId="19DEBEBB" w14:textId="77777777" w:rsidTr="003201BD">
        <w:trPr>
          <w:trHeight w:val="510"/>
        </w:trPr>
        <w:tc>
          <w:tcPr>
            <w:tcW w:w="1021" w:type="dxa"/>
          </w:tcPr>
          <w:p w14:paraId="4C81AF8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P3</w:t>
            </w:r>
          </w:p>
        </w:tc>
        <w:tc>
          <w:tcPr>
            <w:tcW w:w="997" w:type="dxa"/>
            <w:vAlign w:val="center"/>
          </w:tcPr>
          <w:p w14:paraId="2637CCC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876" w:type="dxa"/>
            <w:vAlign w:val="center"/>
          </w:tcPr>
          <w:p w14:paraId="45B69B25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38" w:type="dxa"/>
            <w:vAlign w:val="center"/>
          </w:tcPr>
          <w:p w14:paraId="096AB987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750" w:type="dxa"/>
          </w:tcPr>
          <w:p w14:paraId="5E5C36C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472" w:type="dxa"/>
            <w:vAlign w:val="center"/>
          </w:tcPr>
          <w:p w14:paraId="12AE35C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4050EF3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98" w:type="dxa"/>
            <w:vAlign w:val="center"/>
          </w:tcPr>
          <w:p w14:paraId="7BF5594E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21</w:t>
            </w:r>
          </w:p>
        </w:tc>
        <w:tc>
          <w:tcPr>
            <w:tcW w:w="876" w:type="dxa"/>
            <w:vAlign w:val="center"/>
          </w:tcPr>
          <w:p w14:paraId="0E70071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938" w:type="dxa"/>
            <w:vAlign w:val="center"/>
          </w:tcPr>
          <w:p w14:paraId="7ACDAE1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750" w:type="dxa"/>
          </w:tcPr>
          <w:p w14:paraId="3F9C77EE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28" w:type="dxa"/>
            <w:vAlign w:val="center"/>
          </w:tcPr>
          <w:p w14:paraId="70B1BBB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04" w:type="dxa"/>
            <w:vAlign w:val="center"/>
          </w:tcPr>
          <w:p w14:paraId="6D7AC4D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3</w:t>
            </w:r>
          </w:p>
        </w:tc>
      </w:tr>
      <w:tr w:rsidR="00623C8B" w:rsidRPr="00EA07A4" w14:paraId="58828F69" w14:textId="77777777" w:rsidTr="003201BD">
        <w:trPr>
          <w:trHeight w:val="498"/>
        </w:trPr>
        <w:tc>
          <w:tcPr>
            <w:tcW w:w="1021" w:type="dxa"/>
          </w:tcPr>
          <w:p w14:paraId="1147D63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P4</w:t>
            </w:r>
          </w:p>
        </w:tc>
        <w:tc>
          <w:tcPr>
            <w:tcW w:w="997" w:type="dxa"/>
            <w:vAlign w:val="center"/>
          </w:tcPr>
          <w:p w14:paraId="0BF0C98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33</w:t>
            </w:r>
          </w:p>
        </w:tc>
        <w:tc>
          <w:tcPr>
            <w:tcW w:w="876" w:type="dxa"/>
            <w:vAlign w:val="center"/>
          </w:tcPr>
          <w:p w14:paraId="2F6F1A1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938" w:type="dxa"/>
            <w:vAlign w:val="center"/>
          </w:tcPr>
          <w:p w14:paraId="54483E4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12</w:t>
            </w:r>
          </w:p>
        </w:tc>
        <w:tc>
          <w:tcPr>
            <w:tcW w:w="1750" w:type="dxa"/>
          </w:tcPr>
          <w:p w14:paraId="728A929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472" w:type="dxa"/>
            <w:vAlign w:val="center"/>
          </w:tcPr>
          <w:p w14:paraId="4926B8C5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6D8B389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98" w:type="dxa"/>
            <w:vAlign w:val="center"/>
          </w:tcPr>
          <w:p w14:paraId="1107606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30</w:t>
            </w:r>
          </w:p>
        </w:tc>
        <w:tc>
          <w:tcPr>
            <w:tcW w:w="876" w:type="dxa"/>
            <w:vAlign w:val="center"/>
          </w:tcPr>
          <w:p w14:paraId="630973EE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938" w:type="dxa"/>
            <w:vAlign w:val="center"/>
          </w:tcPr>
          <w:p w14:paraId="7CB1539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750" w:type="dxa"/>
          </w:tcPr>
          <w:p w14:paraId="39E1AC4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28" w:type="dxa"/>
            <w:vAlign w:val="center"/>
          </w:tcPr>
          <w:p w14:paraId="219B6F4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04" w:type="dxa"/>
            <w:vAlign w:val="center"/>
          </w:tcPr>
          <w:p w14:paraId="6308827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4</w:t>
            </w:r>
          </w:p>
        </w:tc>
      </w:tr>
      <w:tr w:rsidR="00623C8B" w:rsidRPr="00EA07A4" w14:paraId="18290677" w14:textId="77777777" w:rsidTr="003201BD">
        <w:trPr>
          <w:trHeight w:val="510"/>
        </w:trPr>
        <w:tc>
          <w:tcPr>
            <w:tcW w:w="1021" w:type="dxa"/>
          </w:tcPr>
          <w:p w14:paraId="23C48A1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P5</w:t>
            </w:r>
          </w:p>
        </w:tc>
        <w:tc>
          <w:tcPr>
            <w:tcW w:w="997" w:type="dxa"/>
            <w:vAlign w:val="center"/>
          </w:tcPr>
          <w:p w14:paraId="45F31B47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876" w:type="dxa"/>
            <w:vAlign w:val="center"/>
          </w:tcPr>
          <w:p w14:paraId="1A6A5B1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38" w:type="dxa"/>
            <w:vAlign w:val="center"/>
          </w:tcPr>
          <w:p w14:paraId="7D357B8F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750" w:type="dxa"/>
          </w:tcPr>
          <w:p w14:paraId="07D226F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472" w:type="dxa"/>
            <w:vAlign w:val="center"/>
          </w:tcPr>
          <w:p w14:paraId="242DC20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0A7A2AE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98" w:type="dxa"/>
            <w:vAlign w:val="center"/>
          </w:tcPr>
          <w:p w14:paraId="0BCD23B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12</w:t>
            </w:r>
          </w:p>
        </w:tc>
        <w:tc>
          <w:tcPr>
            <w:tcW w:w="876" w:type="dxa"/>
            <w:vAlign w:val="center"/>
          </w:tcPr>
          <w:p w14:paraId="57DFA24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938" w:type="dxa"/>
            <w:vAlign w:val="center"/>
          </w:tcPr>
          <w:p w14:paraId="3961819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750" w:type="dxa"/>
          </w:tcPr>
          <w:p w14:paraId="6CB56B1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28" w:type="dxa"/>
            <w:vAlign w:val="center"/>
          </w:tcPr>
          <w:p w14:paraId="06DA97D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04" w:type="dxa"/>
            <w:vAlign w:val="center"/>
          </w:tcPr>
          <w:p w14:paraId="0AFFF36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5</w:t>
            </w:r>
          </w:p>
        </w:tc>
      </w:tr>
      <w:tr w:rsidR="00623C8B" w:rsidRPr="00EA07A4" w14:paraId="1724D224" w14:textId="77777777" w:rsidTr="003201BD">
        <w:trPr>
          <w:trHeight w:val="510"/>
        </w:trPr>
        <w:tc>
          <w:tcPr>
            <w:tcW w:w="1021" w:type="dxa"/>
          </w:tcPr>
          <w:p w14:paraId="78E9D37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P6</w:t>
            </w:r>
          </w:p>
        </w:tc>
        <w:tc>
          <w:tcPr>
            <w:tcW w:w="997" w:type="dxa"/>
            <w:vAlign w:val="center"/>
          </w:tcPr>
          <w:p w14:paraId="3D62DDC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876" w:type="dxa"/>
            <w:vAlign w:val="center"/>
          </w:tcPr>
          <w:p w14:paraId="14E2782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938" w:type="dxa"/>
            <w:vAlign w:val="center"/>
          </w:tcPr>
          <w:p w14:paraId="4F2842B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1750" w:type="dxa"/>
          </w:tcPr>
          <w:p w14:paraId="56952CF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472" w:type="dxa"/>
            <w:vAlign w:val="center"/>
          </w:tcPr>
          <w:p w14:paraId="33EA030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3383D9F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98" w:type="dxa"/>
            <w:vAlign w:val="center"/>
          </w:tcPr>
          <w:p w14:paraId="644DED8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23</w:t>
            </w:r>
          </w:p>
        </w:tc>
        <w:tc>
          <w:tcPr>
            <w:tcW w:w="876" w:type="dxa"/>
            <w:vAlign w:val="center"/>
          </w:tcPr>
          <w:p w14:paraId="1C9E96EF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938" w:type="dxa"/>
            <w:vAlign w:val="center"/>
          </w:tcPr>
          <w:p w14:paraId="0B11137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1750" w:type="dxa"/>
          </w:tcPr>
          <w:p w14:paraId="2924580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428" w:type="dxa"/>
            <w:vAlign w:val="center"/>
          </w:tcPr>
          <w:p w14:paraId="7251ED4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404" w:type="dxa"/>
            <w:vAlign w:val="center"/>
          </w:tcPr>
          <w:p w14:paraId="4C092D8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6</w:t>
            </w:r>
          </w:p>
        </w:tc>
      </w:tr>
      <w:tr w:rsidR="00623C8B" w:rsidRPr="00EA07A4" w14:paraId="719AFCA9" w14:textId="77777777" w:rsidTr="003201BD">
        <w:trPr>
          <w:trHeight w:val="510"/>
        </w:trPr>
        <w:tc>
          <w:tcPr>
            <w:tcW w:w="1021" w:type="dxa"/>
          </w:tcPr>
          <w:p w14:paraId="7A9E5BB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P7</w:t>
            </w:r>
          </w:p>
        </w:tc>
        <w:tc>
          <w:tcPr>
            <w:tcW w:w="997" w:type="dxa"/>
            <w:vAlign w:val="center"/>
          </w:tcPr>
          <w:p w14:paraId="28321F07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876" w:type="dxa"/>
            <w:vAlign w:val="center"/>
          </w:tcPr>
          <w:p w14:paraId="25DD206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938" w:type="dxa"/>
            <w:vAlign w:val="center"/>
          </w:tcPr>
          <w:p w14:paraId="2F3075C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750" w:type="dxa"/>
          </w:tcPr>
          <w:p w14:paraId="7123C1F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72" w:type="dxa"/>
            <w:vAlign w:val="center"/>
          </w:tcPr>
          <w:p w14:paraId="03D4023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7764916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998" w:type="dxa"/>
            <w:vAlign w:val="center"/>
          </w:tcPr>
          <w:p w14:paraId="682BDFF5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876" w:type="dxa"/>
            <w:vAlign w:val="center"/>
          </w:tcPr>
          <w:p w14:paraId="763BA06E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938" w:type="dxa"/>
            <w:vAlign w:val="center"/>
          </w:tcPr>
          <w:p w14:paraId="6886816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750" w:type="dxa"/>
          </w:tcPr>
          <w:p w14:paraId="0B1F974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28" w:type="dxa"/>
            <w:vAlign w:val="center"/>
          </w:tcPr>
          <w:p w14:paraId="55FA40A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04" w:type="dxa"/>
            <w:vAlign w:val="center"/>
          </w:tcPr>
          <w:p w14:paraId="7C8E13D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4</w:t>
            </w:r>
          </w:p>
        </w:tc>
      </w:tr>
      <w:tr w:rsidR="00623C8B" w:rsidRPr="00EA07A4" w14:paraId="7B869029" w14:textId="77777777" w:rsidTr="003201BD">
        <w:trPr>
          <w:trHeight w:val="510"/>
        </w:trPr>
        <w:tc>
          <w:tcPr>
            <w:tcW w:w="1021" w:type="dxa"/>
          </w:tcPr>
          <w:p w14:paraId="61DBC10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P8</w:t>
            </w:r>
          </w:p>
        </w:tc>
        <w:tc>
          <w:tcPr>
            <w:tcW w:w="997" w:type="dxa"/>
            <w:vAlign w:val="center"/>
          </w:tcPr>
          <w:p w14:paraId="4688F71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876" w:type="dxa"/>
            <w:vAlign w:val="center"/>
          </w:tcPr>
          <w:p w14:paraId="0F7C2D7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938" w:type="dxa"/>
            <w:vAlign w:val="center"/>
          </w:tcPr>
          <w:p w14:paraId="29E9B8C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750" w:type="dxa"/>
          </w:tcPr>
          <w:p w14:paraId="06617B4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72" w:type="dxa"/>
            <w:vAlign w:val="center"/>
          </w:tcPr>
          <w:p w14:paraId="64C2873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15C9321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998" w:type="dxa"/>
            <w:vAlign w:val="center"/>
          </w:tcPr>
          <w:p w14:paraId="6292E37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876" w:type="dxa"/>
            <w:vAlign w:val="center"/>
          </w:tcPr>
          <w:p w14:paraId="382DEB0F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938" w:type="dxa"/>
            <w:vAlign w:val="center"/>
          </w:tcPr>
          <w:p w14:paraId="549F5E3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750" w:type="dxa"/>
          </w:tcPr>
          <w:p w14:paraId="00EE2D9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28" w:type="dxa"/>
            <w:vAlign w:val="center"/>
          </w:tcPr>
          <w:p w14:paraId="4C56AF0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04" w:type="dxa"/>
            <w:vAlign w:val="center"/>
          </w:tcPr>
          <w:p w14:paraId="34855E7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</w:tr>
      <w:tr w:rsidR="00623C8B" w:rsidRPr="00EA07A4" w14:paraId="797677BD" w14:textId="77777777" w:rsidTr="003201BD">
        <w:trPr>
          <w:trHeight w:val="510"/>
        </w:trPr>
        <w:tc>
          <w:tcPr>
            <w:tcW w:w="1021" w:type="dxa"/>
          </w:tcPr>
          <w:p w14:paraId="7455824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P9</w:t>
            </w:r>
          </w:p>
        </w:tc>
        <w:tc>
          <w:tcPr>
            <w:tcW w:w="997" w:type="dxa"/>
            <w:vAlign w:val="center"/>
          </w:tcPr>
          <w:p w14:paraId="0F73FB1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14</w:t>
            </w:r>
          </w:p>
        </w:tc>
        <w:tc>
          <w:tcPr>
            <w:tcW w:w="876" w:type="dxa"/>
            <w:vAlign w:val="center"/>
          </w:tcPr>
          <w:p w14:paraId="6F739F3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38" w:type="dxa"/>
            <w:vAlign w:val="center"/>
          </w:tcPr>
          <w:p w14:paraId="41AF7A8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750" w:type="dxa"/>
          </w:tcPr>
          <w:p w14:paraId="03FCC24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472" w:type="dxa"/>
            <w:vAlign w:val="center"/>
          </w:tcPr>
          <w:p w14:paraId="12B6A00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0324D0EF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998" w:type="dxa"/>
            <w:vAlign w:val="center"/>
          </w:tcPr>
          <w:p w14:paraId="3670056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876" w:type="dxa"/>
            <w:vAlign w:val="center"/>
          </w:tcPr>
          <w:p w14:paraId="028B996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938" w:type="dxa"/>
            <w:vAlign w:val="center"/>
          </w:tcPr>
          <w:p w14:paraId="40881D1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750" w:type="dxa"/>
          </w:tcPr>
          <w:p w14:paraId="40D0E90E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28" w:type="dxa"/>
            <w:vAlign w:val="center"/>
          </w:tcPr>
          <w:p w14:paraId="2989859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04" w:type="dxa"/>
            <w:vAlign w:val="center"/>
          </w:tcPr>
          <w:p w14:paraId="1BD5F075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</w:tr>
      <w:tr w:rsidR="00623C8B" w:rsidRPr="00EA07A4" w14:paraId="4555E509" w14:textId="77777777" w:rsidTr="003201BD">
        <w:trPr>
          <w:trHeight w:val="510"/>
        </w:trPr>
        <w:tc>
          <w:tcPr>
            <w:tcW w:w="1021" w:type="dxa"/>
          </w:tcPr>
          <w:p w14:paraId="50DC998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P10</w:t>
            </w:r>
          </w:p>
        </w:tc>
        <w:tc>
          <w:tcPr>
            <w:tcW w:w="997" w:type="dxa"/>
            <w:vAlign w:val="center"/>
          </w:tcPr>
          <w:p w14:paraId="39FB94D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876" w:type="dxa"/>
            <w:vAlign w:val="center"/>
          </w:tcPr>
          <w:p w14:paraId="038A7F3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938" w:type="dxa"/>
            <w:vAlign w:val="center"/>
          </w:tcPr>
          <w:p w14:paraId="733EF27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750" w:type="dxa"/>
          </w:tcPr>
          <w:p w14:paraId="50E798E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72" w:type="dxa"/>
            <w:vAlign w:val="center"/>
          </w:tcPr>
          <w:p w14:paraId="5FE1336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5D7CCDD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998" w:type="dxa"/>
            <w:vAlign w:val="center"/>
          </w:tcPr>
          <w:p w14:paraId="17F123B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23</w:t>
            </w:r>
          </w:p>
        </w:tc>
        <w:tc>
          <w:tcPr>
            <w:tcW w:w="876" w:type="dxa"/>
            <w:vAlign w:val="center"/>
          </w:tcPr>
          <w:p w14:paraId="18F329C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938" w:type="dxa"/>
            <w:vAlign w:val="center"/>
          </w:tcPr>
          <w:p w14:paraId="4397518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1750" w:type="dxa"/>
          </w:tcPr>
          <w:p w14:paraId="1F204AE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428" w:type="dxa"/>
            <w:vAlign w:val="center"/>
          </w:tcPr>
          <w:p w14:paraId="34E6D1C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04" w:type="dxa"/>
            <w:vAlign w:val="center"/>
          </w:tcPr>
          <w:p w14:paraId="160B29F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</w:tr>
      <w:tr w:rsidR="00623C8B" w:rsidRPr="00EA07A4" w14:paraId="3D04314C" w14:textId="77777777" w:rsidTr="003201BD">
        <w:trPr>
          <w:trHeight w:val="498"/>
        </w:trPr>
        <w:tc>
          <w:tcPr>
            <w:tcW w:w="1021" w:type="dxa"/>
          </w:tcPr>
          <w:p w14:paraId="0B40713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P11</w:t>
            </w:r>
          </w:p>
        </w:tc>
        <w:tc>
          <w:tcPr>
            <w:tcW w:w="997" w:type="dxa"/>
            <w:vAlign w:val="center"/>
          </w:tcPr>
          <w:p w14:paraId="4244613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876" w:type="dxa"/>
            <w:vAlign w:val="center"/>
          </w:tcPr>
          <w:p w14:paraId="545235B9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938" w:type="dxa"/>
            <w:vAlign w:val="center"/>
          </w:tcPr>
          <w:p w14:paraId="70E3E3A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750" w:type="dxa"/>
          </w:tcPr>
          <w:p w14:paraId="71A0872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472" w:type="dxa"/>
            <w:vAlign w:val="center"/>
          </w:tcPr>
          <w:p w14:paraId="366CEFB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0C34A9D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98" w:type="dxa"/>
            <w:vAlign w:val="center"/>
          </w:tcPr>
          <w:p w14:paraId="5B63F0E5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876" w:type="dxa"/>
            <w:vAlign w:val="center"/>
          </w:tcPr>
          <w:p w14:paraId="241D7AF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938" w:type="dxa"/>
            <w:vAlign w:val="center"/>
          </w:tcPr>
          <w:p w14:paraId="1A029C7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750" w:type="dxa"/>
          </w:tcPr>
          <w:p w14:paraId="713A239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28" w:type="dxa"/>
            <w:vAlign w:val="center"/>
          </w:tcPr>
          <w:p w14:paraId="5E73B92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404" w:type="dxa"/>
            <w:vAlign w:val="center"/>
          </w:tcPr>
          <w:p w14:paraId="18923B9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1</w:t>
            </w:r>
          </w:p>
        </w:tc>
      </w:tr>
      <w:tr w:rsidR="00623C8B" w:rsidRPr="00EA07A4" w14:paraId="4DF3D562" w14:textId="77777777" w:rsidTr="003201BD">
        <w:trPr>
          <w:trHeight w:val="498"/>
        </w:trPr>
        <w:tc>
          <w:tcPr>
            <w:tcW w:w="1021" w:type="dxa"/>
          </w:tcPr>
          <w:p w14:paraId="64E4019B" w14:textId="77777777" w:rsidR="00623C8B" w:rsidRPr="00805355" w:rsidRDefault="00623C8B" w:rsidP="003201B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P12</w:t>
            </w:r>
          </w:p>
        </w:tc>
        <w:tc>
          <w:tcPr>
            <w:tcW w:w="997" w:type="dxa"/>
            <w:vAlign w:val="center"/>
          </w:tcPr>
          <w:p w14:paraId="1A1E7EB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876" w:type="dxa"/>
            <w:vAlign w:val="center"/>
          </w:tcPr>
          <w:p w14:paraId="1EEFD912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938" w:type="dxa"/>
            <w:vAlign w:val="center"/>
          </w:tcPr>
          <w:p w14:paraId="72674FEB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750" w:type="dxa"/>
          </w:tcPr>
          <w:p w14:paraId="0071D60C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472" w:type="dxa"/>
            <w:vAlign w:val="center"/>
          </w:tcPr>
          <w:p w14:paraId="2A2D3E9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24C6CB2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998" w:type="dxa"/>
            <w:vAlign w:val="center"/>
          </w:tcPr>
          <w:p w14:paraId="796B464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15</w:t>
            </w:r>
          </w:p>
        </w:tc>
        <w:tc>
          <w:tcPr>
            <w:tcW w:w="876" w:type="dxa"/>
            <w:vAlign w:val="center"/>
          </w:tcPr>
          <w:p w14:paraId="2374FEF5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938" w:type="dxa"/>
            <w:vAlign w:val="center"/>
          </w:tcPr>
          <w:p w14:paraId="5A65CC5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750" w:type="dxa"/>
          </w:tcPr>
          <w:p w14:paraId="0E5D8040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428" w:type="dxa"/>
            <w:vAlign w:val="center"/>
          </w:tcPr>
          <w:p w14:paraId="340DCBC7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404" w:type="dxa"/>
            <w:vAlign w:val="center"/>
          </w:tcPr>
          <w:p w14:paraId="104F516F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4</w:t>
            </w:r>
          </w:p>
        </w:tc>
      </w:tr>
      <w:tr w:rsidR="00623C8B" w:rsidRPr="00EA07A4" w14:paraId="0F9CB0B5" w14:textId="77777777" w:rsidTr="003201BD">
        <w:trPr>
          <w:trHeight w:val="510"/>
        </w:trPr>
        <w:tc>
          <w:tcPr>
            <w:tcW w:w="1021" w:type="dxa"/>
          </w:tcPr>
          <w:p w14:paraId="1E4DE413" w14:textId="77777777" w:rsidR="00623C8B" w:rsidRPr="00EA07A4" w:rsidRDefault="00623C8B" w:rsidP="003201BD">
            <w:pPr>
              <w:rPr>
                <w:rFonts w:ascii="Times New Roman" w:hAnsi="Times New Roman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997" w:type="dxa"/>
          </w:tcPr>
          <w:p w14:paraId="2D336DB7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175</w:t>
            </w:r>
          </w:p>
        </w:tc>
        <w:tc>
          <w:tcPr>
            <w:tcW w:w="876" w:type="dxa"/>
          </w:tcPr>
          <w:p w14:paraId="2904E3E4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39</w:t>
            </w:r>
          </w:p>
        </w:tc>
        <w:tc>
          <w:tcPr>
            <w:tcW w:w="938" w:type="dxa"/>
          </w:tcPr>
          <w:p w14:paraId="3BA7769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79</w:t>
            </w:r>
          </w:p>
        </w:tc>
        <w:tc>
          <w:tcPr>
            <w:tcW w:w="1750" w:type="dxa"/>
          </w:tcPr>
          <w:p w14:paraId="227CA997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34</w:t>
            </w:r>
          </w:p>
        </w:tc>
        <w:tc>
          <w:tcPr>
            <w:tcW w:w="1472" w:type="dxa"/>
            <w:vAlign w:val="center"/>
          </w:tcPr>
          <w:p w14:paraId="2382C493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39" w:type="dxa"/>
            <w:vAlign w:val="center"/>
          </w:tcPr>
          <w:p w14:paraId="6ABBF02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15</w:t>
            </w:r>
          </w:p>
        </w:tc>
        <w:tc>
          <w:tcPr>
            <w:tcW w:w="998" w:type="dxa"/>
          </w:tcPr>
          <w:p w14:paraId="46F8DD3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218</w:t>
            </w:r>
          </w:p>
        </w:tc>
        <w:tc>
          <w:tcPr>
            <w:tcW w:w="876" w:type="dxa"/>
            <w:vAlign w:val="center"/>
          </w:tcPr>
          <w:p w14:paraId="544B40AD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46</w:t>
            </w:r>
          </w:p>
        </w:tc>
        <w:tc>
          <w:tcPr>
            <w:tcW w:w="938" w:type="dxa"/>
            <w:vAlign w:val="center"/>
          </w:tcPr>
          <w:p w14:paraId="65FD0171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6258E7">
              <w:rPr>
                <w:rFonts w:ascii="Times New Roman" w:hAnsi="Times New Roman" w:hint="eastAsia"/>
              </w:rPr>
              <w:t>75</w:t>
            </w:r>
          </w:p>
        </w:tc>
        <w:tc>
          <w:tcPr>
            <w:tcW w:w="1750" w:type="dxa"/>
          </w:tcPr>
          <w:p w14:paraId="362D28AA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30</w:t>
            </w:r>
          </w:p>
        </w:tc>
        <w:tc>
          <w:tcPr>
            <w:tcW w:w="1428" w:type="dxa"/>
            <w:vAlign w:val="center"/>
          </w:tcPr>
          <w:p w14:paraId="7D7DC8B6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1404" w:type="dxa"/>
            <w:vAlign w:val="center"/>
          </w:tcPr>
          <w:p w14:paraId="5D89EED8" w14:textId="77777777" w:rsidR="00623C8B" w:rsidRPr="00EA07A4" w:rsidRDefault="00623C8B" w:rsidP="003201BD">
            <w:pPr>
              <w:jc w:val="center"/>
              <w:rPr>
                <w:rFonts w:ascii="Times New Roman" w:hAnsi="Times New Roman"/>
              </w:rPr>
            </w:pPr>
            <w:r w:rsidRPr="00E26BC3">
              <w:rPr>
                <w:rFonts w:ascii="Times New Roman" w:hAnsi="Times New Roman" w:hint="eastAsia"/>
              </w:rPr>
              <w:t>28</w:t>
            </w:r>
          </w:p>
        </w:tc>
      </w:tr>
    </w:tbl>
    <w:p w14:paraId="0CA3B612" w14:textId="77777777" w:rsidR="003B2ED5" w:rsidRPr="00B93C79" w:rsidRDefault="003B2ED5" w:rsidP="003B2ED5">
      <w:pPr>
        <w:rPr>
          <w:rFonts w:ascii="Times New Roman" w:hAnsi="Times New Roman"/>
          <w:b/>
          <w:bCs/>
          <w:sz w:val="24"/>
          <w:szCs w:val="24"/>
        </w:rPr>
      </w:pPr>
      <w:r w:rsidRPr="00B93C79">
        <w:rPr>
          <w:rFonts w:ascii="Times New Roman" w:hAnsi="Times New Roman" w:hint="eastAsia"/>
          <w:b/>
          <w:bCs/>
          <w:sz w:val="24"/>
          <w:szCs w:val="24"/>
        </w:rPr>
        <w:t xml:space="preserve">Supplementary table. Detail of </w:t>
      </w:r>
      <w:r w:rsidRPr="00B93C79">
        <w:rPr>
          <w:rFonts w:ascii="Times New Roman" w:hAnsi="Times New Roman"/>
          <w:b/>
          <w:bCs/>
          <w:sz w:val="24"/>
          <w:szCs w:val="24"/>
        </w:rPr>
        <w:t xml:space="preserve">embryo development after previous </w:t>
      </w:r>
      <w:r w:rsidRPr="00B93C79">
        <w:rPr>
          <w:rFonts w:ascii="Times New Roman" w:hAnsi="Times New Roman" w:hint="eastAsia"/>
          <w:b/>
          <w:bCs/>
          <w:sz w:val="24"/>
          <w:szCs w:val="24"/>
        </w:rPr>
        <w:t>C-IVF</w:t>
      </w:r>
      <w:r w:rsidRPr="00B93C79">
        <w:rPr>
          <w:rFonts w:ascii="Times New Roman" w:hAnsi="Times New Roman"/>
          <w:b/>
          <w:bCs/>
          <w:sz w:val="24"/>
          <w:szCs w:val="24"/>
        </w:rPr>
        <w:t xml:space="preserve"> and subsequent</w:t>
      </w:r>
      <w:r w:rsidRPr="00B93C79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B93C79">
        <w:rPr>
          <w:rFonts w:ascii="Times New Roman" w:hAnsi="Times New Roman"/>
          <w:b/>
          <w:bCs/>
          <w:sz w:val="24"/>
          <w:szCs w:val="24"/>
        </w:rPr>
        <w:t>ICS</w:t>
      </w:r>
      <w:r>
        <w:rPr>
          <w:rFonts w:ascii="Times New Roman" w:hAnsi="Times New Roman" w:hint="eastAsia"/>
          <w:b/>
          <w:bCs/>
          <w:sz w:val="24"/>
          <w:szCs w:val="24"/>
        </w:rPr>
        <w:t>I</w:t>
      </w:r>
      <w:r w:rsidRPr="00B93C79">
        <w:rPr>
          <w:rFonts w:ascii="Times New Roman" w:hAnsi="Times New Roman"/>
          <w:b/>
          <w:bCs/>
          <w:sz w:val="24"/>
          <w:szCs w:val="24"/>
        </w:rPr>
        <w:t xml:space="preserve"> cycles in couples with</w:t>
      </w:r>
      <w:r w:rsidRPr="00B93C79">
        <w:rPr>
          <w:b/>
          <w:bCs/>
        </w:rPr>
        <w:t xml:space="preserve"> </w:t>
      </w:r>
      <w:r w:rsidRPr="00B93C79">
        <w:rPr>
          <w:rFonts w:ascii="Times New Roman" w:hAnsi="Times New Roman"/>
          <w:b/>
          <w:bCs/>
          <w:sz w:val="24"/>
          <w:szCs w:val="24"/>
        </w:rPr>
        <w:t>repeated high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B93C79">
        <w:rPr>
          <w:rFonts w:ascii="Times New Roman" w:hAnsi="Times New Roman"/>
          <w:b/>
          <w:bCs/>
          <w:sz w:val="24"/>
          <w:szCs w:val="24"/>
        </w:rPr>
        <w:t xml:space="preserve">proportion of </w:t>
      </w:r>
      <w:r>
        <w:rPr>
          <w:rFonts w:ascii="Times New Roman" w:hAnsi="Times New Roman" w:hint="eastAsia"/>
          <w:b/>
          <w:bCs/>
          <w:sz w:val="24"/>
        </w:rPr>
        <w:t>M</w:t>
      </w:r>
      <w:r w:rsidRPr="00B93C79">
        <w:rPr>
          <w:rFonts w:ascii="Times New Roman" w:hAnsi="Times New Roman" w:hint="eastAsia"/>
          <w:b/>
          <w:bCs/>
          <w:sz w:val="24"/>
          <w:szCs w:val="24"/>
        </w:rPr>
        <w:t xml:space="preserve">PN </w:t>
      </w:r>
      <w:r w:rsidRPr="00B93C79">
        <w:rPr>
          <w:rFonts w:ascii="Times New Roman" w:hAnsi="Times New Roman"/>
          <w:b/>
          <w:bCs/>
          <w:sz w:val="24"/>
          <w:szCs w:val="24"/>
        </w:rPr>
        <w:t>(P1</w:t>
      </w:r>
      <w:r w:rsidRPr="00B93C79">
        <w:rPr>
          <w:rFonts w:ascii="Times New Roman" w:hAnsi="Times New Roman" w:hint="eastAsia"/>
          <w:b/>
          <w:bCs/>
          <w:sz w:val="24"/>
          <w:szCs w:val="24"/>
        </w:rPr>
        <w:t>-</w:t>
      </w:r>
      <w:r w:rsidRPr="00B93C79">
        <w:rPr>
          <w:rFonts w:ascii="Times New Roman" w:hAnsi="Times New Roman"/>
          <w:b/>
          <w:bCs/>
          <w:sz w:val="24"/>
          <w:szCs w:val="24"/>
        </w:rPr>
        <w:t>P</w:t>
      </w:r>
      <w:r w:rsidRPr="00B93C79">
        <w:rPr>
          <w:rFonts w:ascii="Times New Roman" w:hAnsi="Times New Roman" w:hint="eastAsia"/>
          <w:b/>
          <w:bCs/>
          <w:sz w:val="24"/>
          <w:szCs w:val="24"/>
        </w:rPr>
        <w:t>12</w:t>
      </w:r>
      <w:r w:rsidRPr="00B93C79">
        <w:rPr>
          <w:rFonts w:ascii="Times New Roman" w:hAnsi="Times New Roman"/>
          <w:b/>
          <w:bCs/>
          <w:sz w:val="24"/>
          <w:szCs w:val="24"/>
        </w:rPr>
        <w:t>).</w:t>
      </w:r>
    </w:p>
    <w:p w14:paraId="6792A49A" w14:textId="7A0AD53E" w:rsidR="00F553FF" w:rsidRDefault="00F553FF" w:rsidP="003B2ED5"/>
    <w:sectPr w:rsidR="00F553FF" w:rsidSect="00623C8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C8B"/>
    <w:rsid w:val="003B2ED5"/>
    <w:rsid w:val="003C2EF4"/>
    <w:rsid w:val="00446799"/>
    <w:rsid w:val="00623C8B"/>
    <w:rsid w:val="00643A83"/>
    <w:rsid w:val="006A7E07"/>
    <w:rsid w:val="00701021"/>
    <w:rsid w:val="00B74216"/>
    <w:rsid w:val="00BD0E83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AB079"/>
  <w15:chartTrackingRefBased/>
  <w15:docId w15:val="{D631AD85-415D-47E6-A794-FBF5C3CF6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C8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3C8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C8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C8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C8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C8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C8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C8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C8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C8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C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C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C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C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C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C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C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C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C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C8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3C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C8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3C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C8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3C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C8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3C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C8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C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C8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23C8B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>Springer Nature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3</cp:revision>
  <dcterms:created xsi:type="dcterms:W3CDTF">2025-07-09T09:59:00Z</dcterms:created>
  <dcterms:modified xsi:type="dcterms:W3CDTF">2025-07-09T10:02:00Z</dcterms:modified>
</cp:coreProperties>
</file>