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0F3ABBE" w14:textId="7DDC2FBA" w:rsidR="0086152B" w:rsidRPr="005E09B7" w:rsidRDefault="005E09B7" w:rsidP="0086152B">
      <w:pPr>
        <w:spacing w:line="360" w:lineRule="auto"/>
        <w:jc w:val="center"/>
        <w:rPr>
          <w:rFonts w:ascii="Times New Roman" w:eastAsia="黑体" w:hAnsi="Times New Roman"/>
          <w:b/>
          <w:bCs/>
          <w:sz w:val="24"/>
          <w:szCs w:val="24"/>
        </w:rPr>
      </w:pPr>
      <w:r w:rsidRPr="005E09B7">
        <w:rPr>
          <w:rFonts w:ascii="Times New Roman" w:eastAsia="黑体" w:hAnsi="Times New Roman"/>
          <w:b/>
          <w:bCs/>
          <w:sz w:val="24"/>
          <w:szCs w:val="24"/>
        </w:rPr>
        <w:t xml:space="preserve">Table 4 </w:t>
      </w:r>
      <w:r w:rsidR="0085423B" w:rsidRPr="0085423B">
        <w:rPr>
          <w:rFonts w:ascii="Times New Roman" w:eastAsia="黑体" w:hAnsi="Times New Roman"/>
          <w:b/>
          <w:bCs/>
          <w:sz w:val="24"/>
          <w:szCs w:val="24"/>
        </w:rPr>
        <w:t xml:space="preserve">Comparison of results between image fusion and DSA groups in </w:t>
      </w:r>
      <w:r w:rsidR="0085423B">
        <w:rPr>
          <w:rFonts w:ascii="Times New Roman" w:eastAsia="黑体" w:hAnsi="Times New Roman" w:hint="eastAsia"/>
          <w:b/>
          <w:bCs/>
          <w:sz w:val="24"/>
          <w:szCs w:val="24"/>
        </w:rPr>
        <w:t>PTS</w:t>
      </w:r>
      <w:r w:rsidR="0085423B" w:rsidRPr="0085423B">
        <w:rPr>
          <w:rFonts w:ascii="Times New Roman" w:eastAsia="黑体" w:hAnsi="Times New Roman"/>
          <w:b/>
          <w:bCs/>
          <w:sz w:val="24"/>
          <w:szCs w:val="24"/>
        </w:rPr>
        <w:t xml:space="preserve"> subgroups</w:t>
      </w:r>
    </w:p>
    <w:tbl>
      <w:tblPr>
        <w:tblW w:w="0" w:type="auto"/>
        <w:tblBorders>
          <w:top w:val="single" w:sz="18" w:space="0" w:color="auto"/>
          <w:bottom w:val="single" w:sz="18" w:space="0" w:color="auto"/>
        </w:tblBorders>
        <w:tblLook w:val="04A0" w:firstRow="1" w:lastRow="0" w:firstColumn="1" w:lastColumn="0" w:noHBand="0" w:noVBand="1"/>
      </w:tblPr>
      <w:tblGrid>
        <w:gridCol w:w="1951"/>
        <w:gridCol w:w="2693"/>
        <w:gridCol w:w="2632"/>
        <w:gridCol w:w="1030"/>
      </w:tblGrid>
      <w:tr w:rsidR="0086152B" w14:paraId="48BA0882" w14:textId="77777777" w:rsidTr="006552B4">
        <w:tc>
          <w:tcPr>
            <w:tcW w:w="1951" w:type="dxa"/>
            <w:tcBorders>
              <w:top w:val="single" w:sz="12" w:space="0" w:color="auto"/>
              <w:bottom w:val="single" w:sz="4" w:space="0" w:color="auto"/>
            </w:tcBorders>
          </w:tcPr>
          <w:p w14:paraId="6F104ABF" w14:textId="77777777" w:rsidR="0086152B" w:rsidRPr="00C83F2F" w:rsidRDefault="0086152B" w:rsidP="0086152B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693" w:type="dxa"/>
            <w:tcBorders>
              <w:top w:val="single" w:sz="12" w:space="0" w:color="auto"/>
              <w:bottom w:val="single" w:sz="4" w:space="0" w:color="auto"/>
            </w:tcBorders>
          </w:tcPr>
          <w:p w14:paraId="7CD81E17" w14:textId="77777777" w:rsidR="00336676" w:rsidRDefault="0086152B" w:rsidP="0085423B">
            <w:pPr>
              <w:jc w:val="center"/>
              <w:rPr>
                <w:rFonts w:ascii="Times New Roman" w:hAnsi="Times New Roman"/>
                <w:szCs w:val="21"/>
              </w:rPr>
            </w:pPr>
            <w:r w:rsidRPr="00A20E3C">
              <w:rPr>
                <w:rFonts w:ascii="Times New Roman" w:hAnsi="Times New Roman"/>
                <w:sz w:val="24"/>
                <w:szCs w:val="24"/>
              </w:rPr>
              <w:t>DSA group</w:t>
            </w:r>
            <w:r w:rsidRPr="00C83F2F">
              <w:rPr>
                <w:rFonts w:ascii="Times New Roman" w:hAnsi="Times New Roman"/>
                <w:szCs w:val="21"/>
              </w:rPr>
              <w:t xml:space="preserve"> </w:t>
            </w:r>
          </w:p>
          <w:p w14:paraId="5F108077" w14:textId="03C021AA" w:rsidR="0086152B" w:rsidRPr="00C83F2F" w:rsidRDefault="0086152B" w:rsidP="0085423B">
            <w:pPr>
              <w:jc w:val="center"/>
              <w:rPr>
                <w:rFonts w:ascii="Times New Roman" w:hAnsi="Times New Roman"/>
                <w:szCs w:val="21"/>
              </w:rPr>
            </w:pPr>
            <w:r w:rsidRPr="00C83F2F">
              <w:rPr>
                <w:rFonts w:ascii="Times New Roman" w:hAnsi="Times New Roman"/>
                <w:szCs w:val="21"/>
              </w:rPr>
              <w:t>(n=15)</w:t>
            </w:r>
          </w:p>
        </w:tc>
        <w:tc>
          <w:tcPr>
            <w:tcW w:w="2632" w:type="dxa"/>
            <w:tcBorders>
              <w:top w:val="single" w:sz="12" w:space="0" w:color="auto"/>
              <w:bottom w:val="single" w:sz="4" w:space="0" w:color="auto"/>
            </w:tcBorders>
          </w:tcPr>
          <w:p w14:paraId="171D3178" w14:textId="3A5346B7" w:rsidR="0086152B" w:rsidRPr="00C83F2F" w:rsidRDefault="0086152B" w:rsidP="0085423B">
            <w:pPr>
              <w:jc w:val="center"/>
              <w:rPr>
                <w:rFonts w:ascii="Times New Roman" w:hAnsi="Times New Roman"/>
                <w:szCs w:val="21"/>
              </w:rPr>
            </w:pPr>
            <w:r w:rsidRPr="00A20E3C">
              <w:rPr>
                <w:rFonts w:ascii="Times New Roman" w:hAnsi="Times New Roman"/>
                <w:sz w:val="24"/>
                <w:szCs w:val="24"/>
              </w:rPr>
              <w:t>Image Fusion Group</w:t>
            </w:r>
            <w:r w:rsidRPr="00C83F2F">
              <w:rPr>
                <w:rFonts w:ascii="Times New Roman" w:hAnsi="Times New Roman"/>
                <w:szCs w:val="21"/>
              </w:rPr>
              <w:t xml:space="preserve"> (n=6)</w:t>
            </w:r>
          </w:p>
        </w:tc>
        <w:tc>
          <w:tcPr>
            <w:tcW w:w="1030" w:type="dxa"/>
            <w:tcBorders>
              <w:top w:val="single" w:sz="12" w:space="0" w:color="auto"/>
              <w:bottom w:val="single" w:sz="4" w:space="0" w:color="auto"/>
            </w:tcBorders>
          </w:tcPr>
          <w:p w14:paraId="55FF9312" w14:textId="77777777" w:rsidR="0086152B" w:rsidRPr="00C83F2F" w:rsidRDefault="0086152B" w:rsidP="006552B4">
            <w:pPr>
              <w:rPr>
                <w:rFonts w:ascii="Times New Roman" w:hAnsi="Times New Roman"/>
                <w:szCs w:val="21"/>
              </w:rPr>
            </w:pPr>
            <w:r w:rsidRPr="00C83F2F">
              <w:rPr>
                <w:rFonts w:ascii="Times New Roman" w:hAnsi="Times New Roman"/>
                <w:i/>
                <w:iCs/>
                <w:szCs w:val="21"/>
              </w:rPr>
              <w:t>P</w:t>
            </w:r>
          </w:p>
        </w:tc>
      </w:tr>
      <w:tr w:rsidR="0086152B" w14:paraId="0DD1356D" w14:textId="77777777" w:rsidTr="006552B4">
        <w:tc>
          <w:tcPr>
            <w:tcW w:w="1951" w:type="dxa"/>
            <w:tcBorders>
              <w:top w:val="single" w:sz="4" w:space="0" w:color="auto"/>
              <w:bottom w:val="nil"/>
            </w:tcBorders>
          </w:tcPr>
          <w:p w14:paraId="23E53D71" w14:textId="0AE96000" w:rsidR="0086152B" w:rsidRPr="00C83F2F" w:rsidRDefault="0086152B" w:rsidP="0086152B">
            <w:pPr>
              <w:rPr>
                <w:rFonts w:ascii="Times New Roman" w:hAnsi="Times New Roman"/>
                <w:szCs w:val="21"/>
              </w:rPr>
            </w:pPr>
            <w:r w:rsidRPr="00A20E3C">
              <w:rPr>
                <w:rFonts w:ascii="Times New Roman" w:hAnsi="Times New Roman"/>
                <w:sz w:val="24"/>
                <w:szCs w:val="24"/>
              </w:rPr>
              <w:t>CAK (</w:t>
            </w:r>
            <w:proofErr w:type="spellStart"/>
            <w:r w:rsidRPr="00A20E3C">
              <w:rPr>
                <w:rFonts w:ascii="Times New Roman" w:hAnsi="Times New Roman"/>
                <w:sz w:val="24"/>
                <w:szCs w:val="24"/>
              </w:rPr>
              <w:t>mGy</w:t>
            </w:r>
            <w:proofErr w:type="spellEnd"/>
            <w:r w:rsidRPr="00A20E3C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2693" w:type="dxa"/>
            <w:tcBorders>
              <w:top w:val="single" w:sz="4" w:space="0" w:color="auto"/>
              <w:bottom w:val="nil"/>
            </w:tcBorders>
          </w:tcPr>
          <w:p w14:paraId="2C72E634" w14:textId="77777777" w:rsidR="0086152B" w:rsidRPr="00C83F2F" w:rsidRDefault="0086152B" w:rsidP="0085423B">
            <w:pPr>
              <w:jc w:val="center"/>
              <w:rPr>
                <w:rFonts w:ascii="Times New Roman" w:hAnsi="Times New Roman"/>
                <w:szCs w:val="21"/>
              </w:rPr>
            </w:pPr>
            <w:r w:rsidRPr="00C83F2F">
              <w:rPr>
                <w:rFonts w:ascii="Times New Roman" w:hAnsi="Times New Roman"/>
                <w:szCs w:val="21"/>
              </w:rPr>
              <w:t>493.35(433.00-881.00)</w:t>
            </w:r>
          </w:p>
        </w:tc>
        <w:tc>
          <w:tcPr>
            <w:tcW w:w="2632" w:type="dxa"/>
            <w:tcBorders>
              <w:top w:val="single" w:sz="4" w:space="0" w:color="auto"/>
              <w:bottom w:val="nil"/>
            </w:tcBorders>
          </w:tcPr>
          <w:p w14:paraId="4EF61DAD" w14:textId="77777777" w:rsidR="0086152B" w:rsidRPr="00C83F2F" w:rsidRDefault="0086152B" w:rsidP="0085423B">
            <w:pPr>
              <w:jc w:val="center"/>
              <w:rPr>
                <w:rFonts w:ascii="Times New Roman" w:hAnsi="Times New Roman"/>
                <w:szCs w:val="21"/>
              </w:rPr>
            </w:pPr>
            <w:r w:rsidRPr="00C83F2F">
              <w:rPr>
                <w:rFonts w:ascii="Times New Roman" w:hAnsi="Times New Roman"/>
                <w:szCs w:val="21"/>
              </w:rPr>
              <w:t>281.50(176.00-489.75)</w:t>
            </w:r>
          </w:p>
        </w:tc>
        <w:tc>
          <w:tcPr>
            <w:tcW w:w="1030" w:type="dxa"/>
            <w:tcBorders>
              <w:top w:val="single" w:sz="4" w:space="0" w:color="auto"/>
              <w:bottom w:val="nil"/>
            </w:tcBorders>
          </w:tcPr>
          <w:p w14:paraId="52DD45F2" w14:textId="77777777" w:rsidR="0086152B" w:rsidRPr="00C83F2F" w:rsidRDefault="0086152B" w:rsidP="0086152B">
            <w:pPr>
              <w:rPr>
                <w:rFonts w:ascii="Times New Roman" w:hAnsi="Times New Roman"/>
                <w:szCs w:val="21"/>
              </w:rPr>
            </w:pPr>
            <w:r w:rsidRPr="00C83F2F">
              <w:rPr>
                <w:rFonts w:ascii="Times New Roman" w:hAnsi="Times New Roman"/>
                <w:szCs w:val="21"/>
              </w:rPr>
              <w:t>0.062</w:t>
            </w:r>
          </w:p>
        </w:tc>
      </w:tr>
      <w:tr w:rsidR="0086152B" w14:paraId="3A153C5B" w14:textId="77777777" w:rsidTr="006552B4">
        <w:tc>
          <w:tcPr>
            <w:tcW w:w="1951" w:type="dxa"/>
            <w:tcBorders>
              <w:top w:val="nil"/>
              <w:bottom w:val="nil"/>
            </w:tcBorders>
          </w:tcPr>
          <w:p w14:paraId="2DFB4847" w14:textId="4CDAF2F8" w:rsidR="0086152B" w:rsidRPr="00C83F2F" w:rsidRDefault="0086152B" w:rsidP="0086152B">
            <w:pPr>
              <w:rPr>
                <w:rFonts w:ascii="Times New Roman" w:hAnsi="Times New Roman"/>
                <w:szCs w:val="21"/>
              </w:rPr>
            </w:pPr>
            <w:r w:rsidRPr="00A20E3C">
              <w:rPr>
                <w:rFonts w:ascii="Times New Roman" w:hAnsi="Times New Roman"/>
                <w:sz w:val="24"/>
                <w:szCs w:val="24"/>
              </w:rPr>
              <w:t>DAP (mGy·cm²)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1C108FAE" w14:textId="77777777" w:rsidR="0086152B" w:rsidRPr="00C83F2F" w:rsidRDefault="0086152B" w:rsidP="0085423B">
            <w:pPr>
              <w:jc w:val="center"/>
              <w:rPr>
                <w:rFonts w:ascii="Times New Roman" w:hAnsi="Times New Roman"/>
                <w:szCs w:val="21"/>
              </w:rPr>
            </w:pPr>
            <w:r w:rsidRPr="00C83F2F">
              <w:rPr>
                <w:rFonts w:ascii="Times New Roman" w:hAnsi="Times New Roman"/>
                <w:szCs w:val="21"/>
              </w:rPr>
              <w:t>183.00(161.02-290.84)</w:t>
            </w:r>
          </w:p>
        </w:tc>
        <w:tc>
          <w:tcPr>
            <w:tcW w:w="2632" w:type="dxa"/>
            <w:tcBorders>
              <w:top w:val="nil"/>
              <w:bottom w:val="nil"/>
            </w:tcBorders>
          </w:tcPr>
          <w:p w14:paraId="4264CF6B" w14:textId="77777777" w:rsidR="0086152B" w:rsidRPr="00C83F2F" w:rsidRDefault="0086152B" w:rsidP="0085423B">
            <w:pPr>
              <w:jc w:val="center"/>
              <w:rPr>
                <w:rFonts w:ascii="Times New Roman" w:hAnsi="Times New Roman"/>
                <w:szCs w:val="21"/>
              </w:rPr>
            </w:pPr>
            <w:r w:rsidRPr="00C83F2F">
              <w:rPr>
                <w:rFonts w:ascii="Times New Roman" w:hAnsi="Times New Roman"/>
                <w:szCs w:val="21"/>
              </w:rPr>
              <w:t>92.42 (51.58-145.99)</w:t>
            </w:r>
          </w:p>
        </w:tc>
        <w:tc>
          <w:tcPr>
            <w:tcW w:w="1030" w:type="dxa"/>
            <w:tcBorders>
              <w:top w:val="nil"/>
              <w:bottom w:val="nil"/>
            </w:tcBorders>
          </w:tcPr>
          <w:p w14:paraId="3076011B" w14:textId="77777777" w:rsidR="0086152B" w:rsidRPr="00C83F2F" w:rsidRDefault="0086152B" w:rsidP="0086152B">
            <w:pPr>
              <w:rPr>
                <w:rFonts w:ascii="Times New Roman" w:hAnsi="Times New Roman"/>
                <w:szCs w:val="21"/>
              </w:rPr>
            </w:pPr>
            <w:r w:rsidRPr="00C83F2F">
              <w:rPr>
                <w:rFonts w:ascii="Times New Roman" w:hAnsi="Times New Roman"/>
                <w:szCs w:val="21"/>
              </w:rPr>
              <w:t>0.035</w:t>
            </w:r>
          </w:p>
        </w:tc>
      </w:tr>
      <w:tr w:rsidR="0086152B" w14:paraId="71429C8A" w14:textId="77777777" w:rsidTr="006552B4">
        <w:tc>
          <w:tcPr>
            <w:tcW w:w="1951" w:type="dxa"/>
            <w:tcBorders>
              <w:top w:val="nil"/>
              <w:bottom w:val="nil"/>
            </w:tcBorders>
          </w:tcPr>
          <w:p w14:paraId="5BB936D7" w14:textId="72E9E0CC" w:rsidR="0086152B" w:rsidRPr="00C83F2F" w:rsidRDefault="0086152B" w:rsidP="0086152B">
            <w:pPr>
              <w:rPr>
                <w:rFonts w:ascii="Times New Roman" w:hAnsi="Times New Roman"/>
                <w:szCs w:val="21"/>
              </w:rPr>
            </w:pPr>
            <w:r w:rsidRPr="00A20E3C">
              <w:rPr>
                <w:rFonts w:ascii="Times New Roman" w:hAnsi="Times New Roman"/>
                <w:sz w:val="24"/>
                <w:szCs w:val="24"/>
              </w:rPr>
              <w:t>Fluoroscopic time (s)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6B79B064" w14:textId="77777777" w:rsidR="0086152B" w:rsidRPr="00C83F2F" w:rsidRDefault="0086152B" w:rsidP="0085423B">
            <w:pPr>
              <w:jc w:val="center"/>
              <w:rPr>
                <w:rFonts w:ascii="Times New Roman" w:hAnsi="Times New Roman"/>
                <w:szCs w:val="21"/>
              </w:rPr>
            </w:pPr>
            <w:r w:rsidRPr="00C83F2F">
              <w:rPr>
                <w:rFonts w:ascii="Times New Roman" w:hAnsi="Times New Roman"/>
                <w:szCs w:val="21"/>
              </w:rPr>
              <w:t>978.00(530.50-1279.50)</w:t>
            </w:r>
          </w:p>
        </w:tc>
        <w:tc>
          <w:tcPr>
            <w:tcW w:w="2632" w:type="dxa"/>
            <w:tcBorders>
              <w:top w:val="nil"/>
              <w:bottom w:val="nil"/>
            </w:tcBorders>
          </w:tcPr>
          <w:p w14:paraId="3670E7D0" w14:textId="77777777" w:rsidR="0086152B" w:rsidRPr="00C83F2F" w:rsidRDefault="0086152B" w:rsidP="0085423B">
            <w:pPr>
              <w:jc w:val="center"/>
              <w:rPr>
                <w:rFonts w:ascii="Times New Roman" w:hAnsi="Times New Roman"/>
                <w:szCs w:val="21"/>
              </w:rPr>
            </w:pPr>
            <w:r w:rsidRPr="00C83F2F">
              <w:rPr>
                <w:rFonts w:ascii="Times New Roman" w:hAnsi="Times New Roman"/>
                <w:szCs w:val="21"/>
              </w:rPr>
              <w:t>810.00(546.00-1039.50)</w:t>
            </w:r>
          </w:p>
        </w:tc>
        <w:tc>
          <w:tcPr>
            <w:tcW w:w="1030" w:type="dxa"/>
            <w:tcBorders>
              <w:top w:val="nil"/>
              <w:bottom w:val="nil"/>
            </w:tcBorders>
          </w:tcPr>
          <w:p w14:paraId="2479D73A" w14:textId="77777777" w:rsidR="0086152B" w:rsidRPr="00C83F2F" w:rsidRDefault="0086152B" w:rsidP="0086152B">
            <w:pPr>
              <w:rPr>
                <w:rFonts w:ascii="Times New Roman" w:hAnsi="Times New Roman"/>
                <w:szCs w:val="21"/>
              </w:rPr>
            </w:pPr>
            <w:r w:rsidRPr="00C83F2F">
              <w:rPr>
                <w:rFonts w:ascii="Times New Roman" w:hAnsi="Times New Roman"/>
                <w:szCs w:val="21"/>
              </w:rPr>
              <w:t>1.000</w:t>
            </w:r>
          </w:p>
        </w:tc>
      </w:tr>
      <w:tr w:rsidR="0086152B" w14:paraId="40A24E9C" w14:textId="77777777" w:rsidTr="006552B4">
        <w:tc>
          <w:tcPr>
            <w:tcW w:w="1951" w:type="dxa"/>
            <w:tcBorders>
              <w:top w:val="nil"/>
              <w:bottom w:val="nil"/>
            </w:tcBorders>
          </w:tcPr>
          <w:p w14:paraId="237C5D7C" w14:textId="721BC0F4" w:rsidR="0086152B" w:rsidRPr="00C83F2F" w:rsidRDefault="0086152B" w:rsidP="0086152B">
            <w:pPr>
              <w:rPr>
                <w:rFonts w:ascii="Times New Roman" w:hAnsi="Times New Roman"/>
                <w:szCs w:val="21"/>
              </w:rPr>
            </w:pPr>
            <w:r w:rsidRPr="00A20E3C">
              <w:rPr>
                <w:rFonts w:ascii="Times New Roman" w:hAnsi="Times New Roman"/>
                <w:sz w:val="24"/>
                <w:szCs w:val="24"/>
              </w:rPr>
              <w:t>Surgical time (min)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751B218E" w14:textId="77777777" w:rsidR="0086152B" w:rsidRPr="00C83F2F" w:rsidRDefault="0086152B" w:rsidP="0085423B">
            <w:pPr>
              <w:jc w:val="center"/>
              <w:rPr>
                <w:rFonts w:ascii="Times New Roman" w:hAnsi="Times New Roman"/>
                <w:szCs w:val="21"/>
              </w:rPr>
            </w:pPr>
            <w:r w:rsidRPr="00C83F2F">
              <w:rPr>
                <w:rFonts w:ascii="Times New Roman" w:hAnsi="Times New Roman"/>
                <w:szCs w:val="21"/>
              </w:rPr>
              <w:t>63.00(50.00-85.00)</w:t>
            </w:r>
          </w:p>
        </w:tc>
        <w:tc>
          <w:tcPr>
            <w:tcW w:w="2632" w:type="dxa"/>
            <w:tcBorders>
              <w:top w:val="nil"/>
              <w:bottom w:val="nil"/>
            </w:tcBorders>
          </w:tcPr>
          <w:p w14:paraId="2CE337AD" w14:textId="77777777" w:rsidR="0086152B" w:rsidRPr="00C83F2F" w:rsidRDefault="0086152B" w:rsidP="0085423B">
            <w:pPr>
              <w:jc w:val="center"/>
              <w:rPr>
                <w:rFonts w:ascii="Times New Roman" w:hAnsi="Times New Roman"/>
                <w:szCs w:val="21"/>
              </w:rPr>
            </w:pPr>
            <w:r w:rsidRPr="00C83F2F">
              <w:rPr>
                <w:rFonts w:ascii="Times New Roman" w:hAnsi="Times New Roman"/>
                <w:szCs w:val="21"/>
              </w:rPr>
              <w:t>73.50(54.25-86.75)</w:t>
            </w:r>
          </w:p>
        </w:tc>
        <w:tc>
          <w:tcPr>
            <w:tcW w:w="1030" w:type="dxa"/>
            <w:tcBorders>
              <w:top w:val="nil"/>
              <w:bottom w:val="nil"/>
            </w:tcBorders>
          </w:tcPr>
          <w:p w14:paraId="23DBC1B0" w14:textId="77777777" w:rsidR="0086152B" w:rsidRPr="00C83F2F" w:rsidRDefault="0086152B" w:rsidP="0086152B">
            <w:pPr>
              <w:rPr>
                <w:rFonts w:ascii="Times New Roman" w:hAnsi="Times New Roman"/>
                <w:szCs w:val="21"/>
              </w:rPr>
            </w:pPr>
            <w:r w:rsidRPr="00C83F2F">
              <w:rPr>
                <w:rFonts w:ascii="Times New Roman" w:hAnsi="Times New Roman"/>
                <w:szCs w:val="21"/>
              </w:rPr>
              <w:t>0.785</w:t>
            </w:r>
          </w:p>
        </w:tc>
      </w:tr>
      <w:tr w:rsidR="0086152B" w14:paraId="1A17F270" w14:textId="77777777" w:rsidTr="006552B4">
        <w:tc>
          <w:tcPr>
            <w:tcW w:w="1951" w:type="dxa"/>
            <w:tcBorders>
              <w:top w:val="nil"/>
              <w:bottom w:val="nil"/>
            </w:tcBorders>
          </w:tcPr>
          <w:p w14:paraId="2DAE9010" w14:textId="76A179F8" w:rsidR="0086152B" w:rsidRPr="00C83F2F" w:rsidRDefault="005E09B7" w:rsidP="008615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C</w:t>
            </w:r>
            <w:r w:rsidRPr="00FF7108">
              <w:rPr>
                <w:rFonts w:ascii="Times New Roman" w:hAnsi="Times New Roman"/>
                <w:sz w:val="24"/>
                <w:szCs w:val="24"/>
              </w:rPr>
              <w:t>ontrast agent quantity</w:t>
            </w:r>
            <w:r w:rsidR="0086152B" w:rsidRPr="00A20E3C">
              <w:rPr>
                <w:rFonts w:ascii="Times New Roman" w:hAnsi="Times New Roman"/>
                <w:sz w:val="24"/>
                <w:szCs w:val="24"/>
              </w:rPr>
              <w:t xml:space="preserve"> (ml)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1CD9840A" w14:textId="77777777" w:rsidR="0086152B" w:rsidRPr="00C83F2F" w:rsidRDefault="0086152B" w:rsidP="0085423B">
            <w:pPr>
              <w:jc w:val="center"/>
              <w:rPr>
                <w:rFonts w:ascii="Times New Roman" w:hAnsi="Times New Roman"/>
                <w:szCs w:val="21"/>
              </w:rPr>
            </w:pPr>
            <w:r w:rsidRPr="00C83F2F">
              <w:rPr>
                <w:rFonts w:ascii="Times New Roman" w:hAnsi="Times New Roman"/>
                <w:szCs w:val="21"/>
              </w:rPr>
              <w:t>85.00 (75.00-97.50)</w:t>
            </w:r>
          </w:p>
        </w:tc>
        <w:tc>
          <w:tcPr>
            <w:tcW w:w="2632" w:type="dxa"/>
            <w:tcBorders>
              <w:top w:val="nil"/>
              <w:bottom w:val="nil"/>
            </w:tcBorders>
          </w:tcPr>
          <w:p w14:paraId="5FAB3F62" w14:textId="77777777" w:rsidR="0086152B" w:rsidRPr="00C83F2F" w:rsidRDefault="0086152B" w:rsidP="0085423B">
            <w:pPr>
              <w:jc w:val="center"/>
              <w:rPr>
                <w:rFonts w:ascii="Times New Roman" w:hAnsi="Times New Roman"/>
                <w:szCs w:val="21"/>
              </w:rPr>
            </w:pPr>
            <w:r w:rsidRPr="00C83F2F">
              <w:rPr>
                <w:rFonts w:ascii="Times New Roman" w:hAnsi="Times New Roman"/>
                <w:szCs w:val="21"/>
              </w:rPr>
              <w:t>65.00(60.00-77.50)</w:t>
            </w:r>
          </w:p>
        </w:tc>
        <w:tc>
          <w:tcPr>
            <w:tcW w:w="1030" w:type="dxa"/>
            <w:tcBorders>
              <w:top w:val="nil"/>
              <w:bottom w:val="nil"/>
            </w:tcBorders>
          </w:tcPr>
          <w:p w14:paraId="47AB84F1" w14:textId="77777777" w:rsidR="0086152B" w:rsidRPr="00C83F2F" w:rsidRDefault="0086152B" w:rsidP="0086152B">
            <w:pPr>
              <w:rPr>
                <w:rFonts w:ascii="Times New Roman" w:hAnsi="Times New Roman"/>
                <w:szCs w:val="21"/>
              </w:rPr>
            </w:pPr>
            <w:r w:rsidRPr="00C83F2F">
              <w:rPr>
                <w:rFonts w:ascii="Times New Roman" w:hAnsi="Times New Roman"/>
                <w:szCs w:val="21"/>
              </w:rPr>
              <w:t>0.045</w:t>
            </w:r>
          </w:p>
        </w:tc>
      </w:tr>
      <w:tr w:rsidR="0086152B" w14:paraId="0DE2E1DE" w14:textId="77777777" w:rsidTr="006552B4">
        <w:tc>
          <w:tcPr>
            <w:tcW w:w="1951" w:type="dxa"/>
            <w:tcBorders>
              <w:top w:val="nil"/>
              <w:bottom w:val="nil"/>
            </w:tcBorders>
          </w:tcPr>
          <w:p w14:paraId="23BC60D8" w14:textId="4DAD94F2" w:rsidR="0086152B" w:rsidRPr="00C83F2F" w:rsidRDefault="0086152B" w:rsidP="0086152B">
            <w:pPr>
              <w:rPr>
                <w:rFonts w:ascii="Times New Roman" w:hAnsi="Times New Roman"/>
                <w:szCs w:val="21"/>
              </w:rPr>
            </w:pPr>
            <w:r w:rsidRPr="00A20E3C">
              <w:rPr>
                <w:rFonts w:ascii="Times New Roman" w:hAnsi="Times New Roman"/>
                <w:sz w:val="24"/>
                <w:szCs w:val="24"/>
              </w:rPr>
              <w:t>Proximal position of the stent</w:t>
            </w:r>
            <w:r w:rsidRPr="00A20E3C"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0CDC141E" w14:textId="77777777" w:rsidR="0086152B" w:rsidRPr="00C83F2F" w:rsidRDefault="0086152B" w:rsidP="0085423B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632" w:type="dxa"/>
            <w:tcBorders>
              <w:top w:val="nil"/>
              <w:bottom w:val="nil"/>
            </w:tcBorders>
          </w:tcPr>
          <w:p w14:paraId="71FC679C" w14:textId="77777777" w:rsidR="0086152B" w:rsidRPr="00C83F2F" w:rsidRDefault="0086152B" w:rsidP="0085423B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30" w:type="dxa"/>
            <w:tcBorders>
              <w:top w:val="nil"/>
              <w:bottom w:val="nil"/>
            </w:tcBorders>
          </w:tcPr>
          <w:p w14:paraId="7B1FCC05" w14:textId="77777777" w:rsidR="0086152B" w:rsidRPr="00C83F2F" w:rsidRDefault="0086152B" w:rsidP="0086152B">
            <w:pPr>
              <w:rPr>
                <w:rFonts w:ascii="Times New Roman" w:hAnsi="Times New Roman"/>
                <w:szCs w:val="21"/>
              </w:rPr>
            </w:pPr>
            <w:r w:rsidRPr="00C83F2F">
              <w:rPr>
                <w:rFonts w:ascii="Times New Roman" w:hAnsi="Times New Roman"/>
                <w:szCs w:val="21"/>
              </w:rPr>
              <w:t>0.723</w:t>
            </w:r>
          </w:p>
        </w:tc>
      </w:tr>
      <w:tr w:rsidR="005E09B7" w14:paraId="38248BB5" w14:textId="77777777" w:rsidTr="006552B4">
        <w:tc>
          <w:tcPr>
            <w:tcW w:w="1951" w:type="dxa"/>
            <w:tcBorders>
              <w:top w:val="nil"/>
              <w:bottom w:val="nil"/>
            </w:tcBorders>
          </w:tcPr>
          <w:p w14:paraId="53FFB37A" w14:textId="1008EFA3" w:rsidR="005E09B7" w:rsidRPr="00C83F2F" w:rsidRDefault="005E09B7" w:rsidP="005E09B7">
            <w:pPr>
              <w:jc w:val="center"/>
              <w:rPr>
                <w:rFonts w:ascii="Times New Roman" w:hAnsi="Times New Roman"/>
                <w:szCs w:val="21"/>
              </w:rPr>
            </w:pPr>
            <w:r w:rsidRPr="00FF7108">
              <w:rPr>
                <w:rFonts w:ascii="Times New Roman" w:hAnsi="Times New Roman" w:hint="eastAsia"/>
                <w:sz w:val="24"/>
                <w:szCs w:val="24"/>
              </w:rPr>
              <w:t>I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13952125" w14:textId="77777777" w:rsidR="005E09B7" w:rsidRPr="00C83F2F" w:rsidRDefault="005E09B7" w:rsidP="0085423B">
            <w:pPr>
              <w:jc w:val="center"/>
              <w:rPr>
                <w:rFonts w:ascii="Times New Roman" w:hAnsi="Times New Roman"/>
                <w:szCs w:val="21"/>
              </w:rPr>
            </w:pPr>
            <w:r w:rsidRPr="00C83F2F">
              <w:rPr>
                <w:rFonts w:ascii="Times New Roman" w:hAnsi="Times New Roman"/>
                <w:szCs w:val="21"/>
              </w:rPr>
              <w:t>1 (6.67%)</w:t>
            </w:r>
          </w:p>
        </w:tc>
        <w:tc>
          <w:tcPr>
            <w:tcW w:w="2632" w:type="dxa"/>
            <w:tcBorders>
              <w:top w:val="nil"/>
              <w:bottom w:val="nil"/>
            </w:tcBorders>
          </w:tcPr>
          <w:p w14:paraId="5B254967" w14:textId="77777777" w:rsidR="005E09B7" w:rsidRPr="00C83F2F" w:rsidRDefault="005E09B7" w:rsidP="0085423B">
            <w:pPr>
              <w:jc w:val="center"/>
              <w:rPr>
                <w:rFonts w:ascii="Times New Roman" w:hAnsi="Times New Roman"/>
                <w:szCs w:val="21"/>
              </w:rPr>
            </w:pPr>
            <w:r w:rsidRPr="00C83F2F">
              <w:rPr>
                <w:rFonts w:ascii="Times New Roman" w:hAnsi="Times New Roman"/>
                <w:szCs w:val="21"/>
              </w:rPr>
              <w:t>0 (0.0%)</w:t>
            </w:r>
          </w:p>
        </w:tc>
        <w:tc>
          <w:tcPr>
            <w:tcW w:w="1030" w:type="dxa"/>
            <w:tcBorders>
              <w:top w:val="nil"/>
              <w:bottom w:val="nil"/>
            </w:tcBorders>
          </w:tcPr>
          <w:p w14:paraId="407DE0C4" w14:textId="77777777" w:rsidR="005E09B7" w:rsidRPr="00C83F2F" w:rsidRDefault="005E09B7" w:rsidP="005E09B7">
            <w:pPr>
              <w:rPr>
                <w:rFonts w:ascii="Times New Roman" w:hAnsi="Times New Roman"/>
                <w:szCs w:val="21"/>
              </w:rPr>
            </w:pPr>
          </w:p>
        </w:tc>
      </w:tr>
      <w:tr w:rsidR="005E09B7" w14:paraId="1F479CBC" w14:textId="77777777" w:rsidTr="006552B4">
        <w:tc>
          <w:tcPr>
            <w:tcW w:w="1951" w:type="dxa"/>
            <w:tcBorders>
              <w:top w:val="nil"/>
              <w:bottom w:val="nil"/>
            </w:tcBorders>
          </w:tcPr>
          <w:p w14:paraId="6D1063AF" w14:textId="7AB260C8" w:rsidR="005E09B7" w:rsidRPr="00C83F2F" w:rsidRDefault="005E09B7" w:rsidP="005E09B7">
            <w:pPr>
              <w:jc w:val="center"/>
              <w:rPr>
                <w:rFonts w:ascii="Times New Roman" w:hAnsi="Times New Roman"/>
                <w:szCs w:val="21"/>
              </w:rPr>
            </w:pPr>
            <w:r w:rsidRPr="00FF7108">
              <w:rPr>
                <w:rFonts w:ascii="Times New Roman" w:hAnsi="Times New Roman"/>
                <w:sz w:val="24"/>
                <w:szCs w:val="24"/>
              </w:rPr>
              <w:t>II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28CD34F9" w14:textId="77777777" w:rsidR="005E09B7" w:rsidRPr="00C83F2F" w:rsidRDefault="005E09B7" w:rsidP="0085423B">
            <w:pPr>
              <w:jc w:val="center"/>
              <w:rPr>
                <w:rFonts w:ascii="Times New Roman" w:hAnsi="Times New Roman"/>
                <w:szCs w:val="21"/>
              </w:rPr>
            </w:pPr>
            <w:r w:rsidRPr="00C83F2F">
              <w:rPr>
                <w:rFonts w:ascii="Times New Roman" w:hAnsi="Times New Roman"/>
                <w:szCs w:val="21"/>
              </w:rPr>
              <w:t>9 (60.00%)</w:t>
            </w:r>
          </w:p>
        </w:tc>
        <w:tc>
          <w:tcPr>
            <w:tcW w:w="2632" w:type="dxa"/>
            <w:tcBorders>
              <w:top w:val="nil"/>
              <w:bottom w:val="nil"/>
            </w:tcBorders>
          </w:tcPr>
          <w:p w14:paraId="63760CCC" w14:textId="77777777" w:rsidR="005E09B7" w:rsidRPr="00C83F2F" w:rsidRDefault="005E09B7" w:rsidP="0085423B">
            <w:pPr>
              <w:jc w:val="center"/>
              <w:rPr>
                <w:rFonts w:ascii="Times New Roman" w:hAnsi="Times New Roman"/>
                <w:szCs w:val="21"/>
              </w:rPr>
            </w:pPr>
            <w:r w:rsidRPr="00C83F2F">
              <w:rPr>
                <w:rFonts w:ascii="Times New Roman" w:hAnsi="Times New Roman"/>
                <w:szCs w:val="21"/>
              </w:rPr>
              <w:t>5 (83.33%)</w:t>
            </w:r>
          </w:p>
        </w:tc>
        <w:tc>
          <w:tcPr>
            <w:tcW w:w="1030" w:type="dxa"/>
            <w:tcBorders>
              <w:top w:val="nil"/>
              <w:bottom w:val="nil"/>
            </w:tcBorders>
          </w:tcPr>
          <w:p w14:paraId="42D5CDDE" w14:textId="77777777" w:rsidR="005E09B7" w:rsidRPr="00C83F2F" w:rsidRDefault="005E09B7" w:rsidP="005E09B7">
            <w:pPr>
              <w:rPr>
                <w:rFonts w:ascii="Times New Roman" w:hAnsi="Times New Roman"/>
                <w:szCs w:val="21"/>
              </w:rPr>
            </w:pPr>
          </w:p>
        </w:tc>
      </w:tr>
      <w:tr w:rsidR="005E09B7" w14:paraId="65CF4B40" w14:textId="77777777" w:rsidTr="006552B4">
        <w:tc>
          <w:tcPr>
            <w:tcW w:w="1951" w:type="dxa"/>
            <w:tcBorders>
              <w:top w:val="nil"/>
              <w:bottom w:val="single" w:sz="12" w:space="0" w:color="auto"/>
            </w:tcBorders>
          </w:tcPr>
          <w:p w14:paraId="19549F08" w14:textId="7E9BE34A" w:rsidR="005E09B7" w:rsidRPr="00C83F2F" w:rsidRDefault="005E09B7" w:rsidP="005E09B7">
            <w:pPr>
              <w:jc w:val="center"/>
              <w:rPr>
                <w:rFonts w:ascii="Times New Roman" w:hAnsi="Times New Roman"/>
                <w:szCs w:val="21"/>
              </w:rPr>
            </w:pPr>
            <w:r w:rsidRPr="00FF7108">
              <w:rPr>
                <w:rFonts w:ascii="Times New Roman" w:hAnsi="Times New Roman"/>
                <w:sz w:val="24"/>
                <w:szCs w:val="24"/>
              </w:rPr>
              <w:t>III</w:t>
            </w:r>
          </w:p>
        </w:tc>
        <w:tc>
          <w:tcPr>
            <w:tcW w:w="2693" w:type="dxa"/>
            <w:tcBorders>
              <w:top w:val="nil"/>
              <w:bottom w:val="single" w:sz="12" w:space="0" w:color="auto"/>
            </w:tcBorders>
          </w:tcPr>
          <w:p w14:paraId="5E65BB5D" w14:textId="77777777" w:rsidR="005E09B7" w:rsidRPr="00C83F2F" w:rsidRDefault="005E09B7" w:rsidP="0085423B">
            <w:pPr>
              <w:jc w:val="center"/>
              <w:rPr>
                <w:rFonts w:ascii="Times New Roman" w:hAnsi="Times New Roman"/>
                <w:szCs w:val="21"/>
              </w:rPr>
            </w:pPr>
            <w:r w:rsidRPr="00C83F2F">
              <w:rPr>
                <w:rFonts w:ascii="Times New Roman" w:hAnsi="Times New Roman"/>
                <w:szCs w:val="21"/>
              </w:rPr>
              <w:t>5 (33.33%)</w:t>
            </w:r>
          </w:p>
        </w:tc>
        <w:tc>
          <w:tcPr>
            <w:tcW w:w="2632" w:type="dxa"/>
            <w:tcBorders>
              <w:top w:val="nil"/>
              <w:bottom w:val="single" w:sz="12" w:space="0" w:color="auto"/>
            </w:tcBorders>
          </w:tcPr>
          <w:p w14:paraId="7FD1C73B" w14:textId="77777777" w:rsidR="005E09B7" w:rsidRPr="00C83F2F" w:rsidRDefault="005E09B7" w:rsidP="0085423B">
            <w:pPr>
              <w:jc w:val="center"/>
              <w:rPr>
                <w:rFonts w:ascii="Times New Roman" w:hAnsi="Times New Roman"/>
                <w:szCs w:val="21"/>
              </w:rPr>
            </w:pPr>
            <w:r w:rsidRPr="00C83F2F">
              <w:rPr>
                <w:rFonts w:ascii="Times New Roman" w:hAnsi="Times New Roman"/>
                <w:szCs w:val="21"/>
              </w:rPr>
              <w:t>1 (16.67%)</w:t>
            </w:r>
          </w:p>
        </w:tc>
        <w:tc>
          <w:tcPr>
            <w:tcW w:w="1030" w:type="dxa"/>
            <w:tcBorders>
              <w:top w:val="nil"/>
              <w:bottom w:val="single" w:sz="12" w:space="0" w:color="auto"/>
            </w:tcBorders>
          </w:tcPr>
          <w:p w14:paraId="2DD52A94" w14:textId="77777777" w:rsidR="005E09B7" w:rsidRPr="00C83F2F" w:rsidRDefault="005E09B7" w:rsidP="005E09B7">
            <w:pPr>
              <w:rPr>
                <w:rFonts w:ascii="Times New Roman" w:hAnsi="Times New Roman"/>
                <w:szCs w:val="21"/>
              </w:rPr>
            </w:pPr>
          </w:p>
        </w:tc>
      </w:tr>
    </w:tbl>
    <w:p w14:paraId="62C94D37" w14:textId="77777777" w:rsidR="005E09B7" w:rsidRPr="00FF7108" w:rsidRDefault="005E09B7" w:rsidP="005E09B7">
      <w:pPr>
        <w:rPr>
          <w:rFonts w:ascii="Times New Roman" w:hAnsi="Times New Roman"/>
          <w:sz w:val="24"/>
          <w:szCs w:val="24"/>
        </w:rPr>
      </w:pPr>
      <w:bookmarkStart w:id="0" w:name="_Hlk171526889"/>
      <w:proofErr w:type="gramStart"/>
      <w:r w:rsidRPr="008E4F7C">
        <w:rPr>
          <w:rFonts w:ascii="Times New Roman" w:hAnsi="Times New Roman"/>
          <w:sz w:val="24"/>
          <w:szCs w:val="24"/>
        </w:rPr>
        <w:t>a:</w:t>
      </w:r>
      <w:r w:rsidRPr="00FF7108">
        <w:rPr>
          <w:rFonts w:ascii="Times New Roman" w:hAnsi="Times New Roman"/>
          <w:sz w:val="24"/>
          <w:szCs w:val="24"/>
        </w:rPr>
        <w:t>Category</w:t>
      </w:r>
      <w:proofErr w:type="gramEnd"/>
      <w:r w:rsidRPr="00FF7108">
        <w:rPr>
          <w:rFonts w:ascii="Times New Roman" w:hAnsi="Times New Roman"/>
          <w:sz w:val="24"/>
          <w:szCs w:val="24"/>
        </w:rPr>
        <w:t xml:space="preserve"> I : 100 % extension, from the confluence to the top of the stent into the inferior vena cava to the contralateral wall of the inferior vena cava ; Category II : 50 % -99 % extension ; Category III : &lt; 50 % extension.</w:t>
      </w:r>
    </w:p>
    <w:p w14:paraId="68648EBB" w14:textId="77777777" w:rsidR="0086152B" w:rsidRPr="00A20E3C" w:rsidRDefault="0086152B" w:rsidP="0086152B">
      <w:pPr>
        <w:rPr>
          <w:rFonts w:ascii="Times New Roman" w:hAnsi="Times New Roman"/>
          <w:sz w:val="24"/>
          <w:szCs w:val="24"/>
        </w:rPr>
      </w:pPr>
      <w:r w:rsidRPr="00A20E3C">
        <w:rPr>
          <w:rFonts w:ascii="Times New Roman" w:hAnsi="Times New Roman"/>
          <w:b/>
          <w:bCs/>
          <w:sz w:val="24"/>
          <w:szCs w:val="24"/>
        </w:rPr>
        <w:t xml:space="preserve">CAK: </w:t>
      </w:r>
      <w:r w:rsidRPr="00A20E3C">
        <w:rPr>
          <w:rFonts w:ascii="Times New Roman" w:hAnsi="Times New Roman"/>
          <w:sz w:val="24"/>
          <w:szCs w:val="24"/>
        </w:rPr>
        <w:t xml:space="preserve">cumulative air </w:t>
      </w:r>
      <w:proofErr w:type="spellStart"/>
      <w:proofErr w:type="gramStart"/>
      <w:r w:rsidRPr="00A20E3C">
        <w:rPr>
          <w:rFonts w:ascii="Times New Roman" w:hAnsi="Times New Roman"/>
          <w:sz w:val="24"/>
          <w:szCs w:val="24"/>
        </w:rPr>
        <w:t>kerma</w:t>
      </w:r>
      <w:r>
        <w:rPr>
          <w:rFonts w:ascii="Times New Roman" w:hAnsi="Times New Roman" w:hint="eastAsia"/>
          <w:sz w:val="24"/>
          <w:szCs w:val="24"/>
        </w:rPr>
        <w:t>,</w:t>
      </w:r>
      <w:r w:rsidRPr="00A20E3C">
        <w:rPr>
          <w:rFonts w:ascii="Times New Roman" w:hAnsi="Times New Roman"/>
          <w:b/>
          <w:bCs/>
          <w:sz w:val="24"/>
          <w:szCs w:val="24"/>
        </w:rPr>
        <w:t>DAP</w:t>
      </w:r>
      <w:proofErr w:type="spellEnd"/>
      <w:proofErr w:type="gramEnd"/>
      <w:r w:rsidRPr="00A20E3C">
        <w:rPr>
          <w:rFonts w:ascii="Times New Roman" w:hAnsi="Times New Roman"/>
          <w:b/>
          <w:bCs/>
          <w:sz w:val="24"/>
          <w:szCs w:val="24"/>
        </w:rPr>
        <w:t xml:space="preserve">: </w:t>
      </w:r>
      <w:r w:rsidRPr="00A20E3C">
        <w:rPr>
          <w:rFonts w:ascii="Times New Roman" w:hAnsi="Times New Roman"/>
          <w:sz w:val="24"/>
          <w:szCs w:val="24"/>
        </w:rPr>
        <w:t>dose area product</w:t>
      </w:r>
      <w:bookmarkEnd w:id="0"/>
    </w:p>
    <w:p w14:paraId="12D6BD0F" w14:textId="77777777" w:rsidR="007A1E54" w:rsidRPr="0086152B" w:rsidRDefault="007A1E54"/>
    <w:sectPr w:rsidR="007A1E54" w:rsidRPr="0086152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4B9ACA1" w14:textId="77777777" w:rsidR="00905D49" w:rsidRDefault="00905D49" w:rsidP="0086152B">
      <w:r>
        <w:separator/>
      </w:r>
    </w:p>
  </w:endnote>
  <w:endnote w:type="continuationSeparator" w:id="0">
    <w:p w14:paraId="1CC5471D" w14:textId="77777777" w:rsidR="00905D49" w:rsidRDefault="00905D49" w:rsidP="008615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6C8BACA" w14:textId="77777777" w:rsidR="00905D49" w:rsidRDefault="00905D49" w:rsidP="0086152B">
      <w:r>
        <w:separator/>
      </w:r>
    </w:p>
  </w:footnote>
  <w:footnote w:type="continuationSeparator" w:id="0">
    <w:p w14:paraId="253B2EF5" w14:textId="77777777" w:rsidR="00905D49" w:rsidRDefault="00905D49" w:rsidP="0086152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zUwtzS2MDOxMDezMDBR0lEKTi0uzszPAykwrAUAyZU+OSwAAAA="/>
  </w:docVars>
  <w:rsids>
    <w:rsidRoot w:val="001F0103"/>
    <w:rsid w:val="001F0103"/>
    <w:rsid w:val="00336676"/>
    <w:rsid w:val="003A414A"/>
    <w:rsid w:val="003E2C06"/>
    <w:rsid w:val="004C6589"/>
    <w:rsid w:val="005444BF"/>
    <w:rsid w:val="005E09B7"/>
    <w:rsid w:val="007104CC"/>
    <w:rsid w:val="007A1E54"/>
    <w:rsid w:val="0085423B"/>
    <w:rsid w:val="0086152B"/>
    <w:rsid w:val="00882716"/>
    <w:rsid w:val="008E5F1F"/>
    <w:rsid w:val="00905D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558942D"/>
  <w15:chartTrackingRefBased/>
  <w15:docId w15:val="{8D6BACD3-C644-4387-A7CA-7693A35D16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color w:val="000000"/>
        <w:kern w:val="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6152B"/>
    <w:pPr>
      <w:widowControl w:val="0"/>
      <w:jc w:val="both"/>
    </w:pPr>
    <w:rPr>
      <w:rFonts w:ascii="Calibri" w:hAnsi="Calibri"/>
      <w:color w:val="auto"/>
      <w:sz w:val="21"/>
      <w:szCs w:val="22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6152B"/>
    <w:pP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color w:val="000000"/>
      <w:sz w:val="18"/>
      <w:szCs w:val="18"/>
      <w14:ligatures w14:val="standardContextual"/>
    </w:rPr>
  </w:style>
  <w:style w:type="character" w:customStyle="1" w:styleId="a4">
    <w:name w:val="页眉 字符"/>
    <w:basedOn w:val="a0"/>
    <w:link w:val="a3"/>
    <w:uiPriority w:val="99"/>
    <w:rsid w:val="0086152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6152B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color w:val="000000"/>
      <w:sz w:val="18"/>
      <w:szCs w:val="18"/>
      <w14:ligatures w14:val="standardContextual"/>
    </w:rPr>
  </w:style>
  <w:style w:type="character" w:customStyle="1" w:styleId="a6">
    <w:name w:val="页脚 字符"/>
    <w:basedOn w:val="a0"/>
    <w:link w:val="a5"/>
    <w:uiPriority w:val="99"/>
    <w:rsid w:val="0086152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129</Words>
  <Characters>739</Characters>
  <Application>Microsoft Office Word</Application>
  <DocSecurity>0</DocSecurity>
  <Lines>6</Lines>
  <Paragraphs>1</Paragraphs>
  <ScaleCrop>false</ScaleCrop>
  <Company/>
  <LinksUpToDate>false</LinksUpToDate>
  <CharactersWithSpaces>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云峰 庞</dc:creator>
  <cp:keywords/>
  <dc:description/>
  <cp:lastModifiedBy>云峰 庞</cp:lastModifiedBy>
  <cp:revision>7</cp:revision>
  <dcterms:created xsi:type="dcterms:W3CDTF">2024-07-10T10:03:00Z</dcterms:created>
  <dcterms:modified xsi:type="dcterms:W3CDTF">2024-09-06T07:18:00Z</dcterms:modified>
</cp:coreProperties>
</file>