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A0E" w:rsidRDefault="00E25A0E" w:rsidP="00E25A0E">
      <w:pPr>
        <w:jc w:val="center"/>
      </w:pPr>
      <w:r>
        <w:rPr>
          <w:rFonts w:cs="Times New Roman"/>
          <w:noProof/>
          <w:rtl/>
        </w:rPr>
        <w:drawing>
          <wp:inline distT="0" distB="0" distL="0" distR="0">
            <wp:extent cx="3623310" cy="1712595"/>
            <wp:effectExtent l="0" t="0" r="0" b="1905"/>
            <wp:docPr id="1" name="Picture 1" descr="E:\مقالاتم\آکانتاموبا-لژیونلا\مقاله\1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مقالاتم\آکانتاموبا-لژیونلا\مقاله\10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310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A0E" w:rsidRPr="00E25A0E" w:rsidRDefault="00E25A0E" w:rsidP="00E25A0E">
      <w:pPr>
        <w:bidi w:val="0"/>
        <w:spacing w:after="0" w:line="360" w:lineRule="auto"/>
        <w:jc w:val="center"/>
        <w:rPr>
          <w:rFonts w:ascii="Times New Roman" w:eastAsia="SimSun" w:hAnsi="Times New Roman" w:cs="Times New Roman"/>
          <w:szCs w:val="22"/>
          <w:lang w:eastAsia="zh-CN" w:bidi="ar-SA"/>
        </w:rPr>
      </w:pPr>
      <w:r>
        <w:rPr>
          <w:rtl/>
        </w:rPr>
        <w:tab/>
      </w:r>
      <w:bookmarkStart w:id="0" w:name="_GoBack"/>
      <w:proofErr w:type="gramStart"/>
      <w:r w:rsidRPr="00E25A0E">
        <w:rPr>
          <w:rFonts w:ascii="Times New Roman" w:eastAsia="SimSun" w:hAnsi="Times New Roman" w:cs="Times New Roman"/>
          <w:b/>
          <w:bCs/>
          <w:szCs w:val="22"/>
          <w:lang w:eastAsia="zh-CN" w:bidi="ar-SA"/>
        </w:rPr>
        <w:t>Figure 2.</w:t>
      </w:r>
      <w:proofErr w:type="gramEnd"/>
      <w:r w:rsidRPr="00E25A0E">
        <w:rPr>
          <w:rFonts w:ascii="Times New Roman" w:eastAsia="SimSun" w:hAnsi="Times New Roman" w:cs="Times New Roman"/>
          <w:szCs w:val="22"/>
          <w:lang w:eastAsia="zh-CN" w:bidi="ar-SA"/>
        </w:rPr>
        <w:t xml:space="preserve"> Electrophoresis of the PCR product using specific primers for </w:t>
      </w:r>
      <w:proofErr w:type="spellStart"/>
      <w:r w:rsidRPr="00E25A0E">
        <w:rPr>
          <w:rFonts w:ascii="Times New Roman" w:eastAsia="SimSun" w:hAnsi="Times New Roman" w:cs="Times New Roman"/>
          <w:i/>
          <w:iCs/>
          <w:szCs w:val="22"/>
          <w:lang w:eastAsia="zh-CN" w:bidi="ar-SA"/>
        </w:rPr>
        <w:t>Acanthamoeba</w:t>
      </w:r>
      <w:proofErr w:type="spellEnd"/>
      <w:r w:rsidRPr="00E25A0E">
        <w:rPr>
          <w:rFonts w:ascii="Times New Roman" w:eastAsia="SimSun" w:hAnsi="Times New Roman" w:cs="Times New Roman"/>
          <w:szCs w:val="22"/>
          <w:lang w:eastAsia="zh-CN" w:bidi="ar-SA"/>
        </w:rPr>
        <w:t xml:space="preserve"> using the </w:t>
      </w:r>
      <w:proofErr w:type="spellStart"/>
      <w:proofErr w:type="gramStart"/>
      <w:r w:rsidRPr="00E25A0E">
        <w:rPr>
          <w:rFonts w:ascii="Times New Roman" w:eastAsia="SimSun" w:hAnsi="Times New Roman" w:cs="Times New Roman"/>
          <w:i/>
          <w:iCs/>
          <w:szCs w:val="22"/>
          <w:lang w:eastAsia="zh-CN" w:bidi="ar-SA"/>
        </w:rPr>
        <w:t>mip</w:t>
      </w:r>
      <w:proofErr w:type="spellEnd"/>
      <w:proofErr w:type="gramEnd"/>
      <w:r w:rsidRPr="00E25A0E">
        <w:rPr>
          <w:rFonts w:ascii="Times New Roman" w:eastAsia="SimSun" w:hAnsi="Times New Roman" w:cs="Times New Roman"/>
          <w:szCs w:val="22"/>
          <w:lang w:eastAsia="zh-CN" w:bidi="ar-SA"/>
        </w:rPr>
        <w:t xml:space="preserve"> gene sequence isolated from hospital water sources in </w:t>
      </w:r>
      <w:proofErr w:type="spellStart"/>
      <w:r w:rsidRPr="00E25A0E">
        <w:rPr>
          <w:rFonts w:ascii="Times New Roman" w:eastAsia="SimSun" w:hAnsi="Times New Roman" w:cs="Times New Roman"/>
          <w:szCs w:val="22"/>
          <w:lang w:eastAsia="zh-CN" w:bidi="ar-SA"/>
        </w:rPr>
        <w:t>Birjand</w:t>
      </w:r>
      <w:proofErr w:type="spellEnd"/>
      <w:r w:rsidRPr="00E25A0E">
        <w:rPr>
          <w:rFonts w:ascii="Times New Roman" w:eastAsia="SimSun" w:hAnsi="Times New Roman" w:cs="Times New Roman"/>
          <w:szCs w:val="22"/>
          <w:lang w:eastAsia="zh-CN" w:bidi="ar-SA"/>
        </w:rPr>
        <w:t xml:space="preserve"> city. </w:t>
      </w:r>
    </w:p>
    <w:p w:rsidR="00E25A0E" w:rsidRPr="00E25A0E" w:rsidRDefault="00E25A0E" w:rsidP="00E25A0E">
      <w:pPr>
        <w:bidi w:val="0"/>
        <w:spacing w:after="0" w:line="360" w:lineRule="auto"/>
        <w:jc w:val="center"/>
        <w:rPr>
          <w:rFonts w:ascii="Times New Roman" w:eastAsia="SimSun" w:hAnsi="Times New Roman" w:cs="Times New Roman"/>
          <w:szCs w:val="22"/>
          <w:lang w:eastAsia="zh-CN" w:bidi="ar-SA"/>
        </w:rPr>
      </w:pPr>
      <w:r w:rsidRPr="00E25A0E">
        <w:rPr>
          <w:rFonts w:ascii="Times New Roman" w:eastAsia="SimSun" w:hAnsi="Times New Roman" w:cs="Times New Roman"/>
          <w:szCs w:val="22"/>
          <w:lang w:eastAsia="zh-CN" w:bidi="ar-SA"/>
        </w:rPr>
        <w:t>(M: JDP1</w:t>
      </w:r>
      <w:proofErr w:type="gramStart"/>
      <w:r w:rsidRPr="00E25A0E">
        <w:rPr>
          <w:rFonts w:ascii="Times New Roman" w:eastAsia="SimSun" w:hAnsi="Times New Roman" w:cs="Times New Roman"/>
          <w:szCs w:val="22"/>
          <w:lang w:eastAsia="zh-CN" w:bidi="ar-SA"/>
        </w:rPr>
        <w:t>,2</w:t>
      </w:r>
      <w:proofErr w:type="gramEnd"/>
      <w:r w:rsidRPr="00E25A0E">
        <w:rPr>
          <w:rFonts w:ascii="Times New Roman" w:eastAsia="SimSun" w:hAnsi="Times New Roman" w:cs="Times New Roman"/>
          <w:szCs w:val="22"/>
          <w:lang w:eastAsia="zh-CN" w:bidi="ar-SA"/>
        </w:rPr>
        <w:t xml:space="preserve"> Marker, Line 1-12: positive samples, Line13: PC positive control, and Line14: NC negative control)</w:t>
      </w:r>
    </w:p>
    <w:bookmarkEnd w:id="0"/>
    <w:p w:rsidR="00A470CE" w:rsidRPr="00E25A0E" w:rsidRDefault="00A470CE" w:rsidP="00E25A0E">
      <w:pPr>
        <w:tabs>
          <w:tab w:val="left" w:pos="3825"/>
        </w:tabs>
      </w:pPr>
    </w:p>
    <w:sectPr w:rsidR="00A470CE" w:rsidRPr="00E25A0E" w:rsidSect="009F1B0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2C"/>
    <w:rsid w:val="009F1B03"/>
    <w:rsid w:val="00A470CE"/>
    <w:rsid w:val="00AB402C"/>
    <w:rsid w:val="00B713DD"/>
    <w:rsid w:val="00E2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13DD"/>
    <w:pPr>
      <w:bidi/>
    </w:pPr>
    <w:rPr>
      <w:rFonts w:cstheme="majorBidi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13DD"/>
    <w:pPr>
      <w:bidi/>
    </w:pPr>
    <w:rPr>
      <w:rFonts w:cstheme="majorBidi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dcterms:created xsi:type="dcterms:W3CDTF">2025-03-17T08:01:00Z</dcterms:created>
  <dcterms:modified xsi:type="dcterms:W3CDTF">2025-03-17T08:02:00Z</dcterms:modified>
</cp:coreProperties>
</file>