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3" w14:textId="70069824" w:rsidR="004A12E3" w:rsidRPr="00B349B1" w:rsidRDefault="003926E3">
      <w:pPr>
        <w:rPr>
          <w:b/>
          <w:lang w:val="en-AU"/>
        </w:rPr>
      </w:pPr>
      <w:r>
        <w:rPr>
          <w:b/>
          <w:lang w:val="en-AU"/>
        </w:rPr>
        <w:t xml:space="preserve">Data use in decision-making for immunisation: role of an electronic immunisation </w:t>
      </w:r>
      <w:proofErr w:type="gramStart"/>
      <w:r>
        <w:rPr>
          <w:b/>
          <w:lang w:val="en-AU"/>
        </w:rPr>
        <w:t>register</w:t>
      </w:r>
      <w:proofErr w:type="gramEnd"/>
      <w:r>
        <w:rPr>
          <w:b/>
          <w:lang w:val="en-AU"/>
        </w:rPr>
        <w:t xml:space="preserve"> in Vanuatu</w:t>
      </w:r>
    </w:p>
    <w:p w14:paraId="00000004" w14:textId="77777777" w:rsidR="004A12E3" w:rsidRPr="00B349B1" w:rsidRDefault="004A12E3">
      <w:pPr>
        <w:rPr>
          <w:lang w:val="en-AU"/>
        </w:rPr>
      </w:pPr>
    </w:p>
    <w:sdt>
      <w:sdtPr>
        <w:rPr>
          <w:rFonts w:ascii="Times New Roman" w:eastAsia="Times New Roman" w:hAnsi="Times New Roman" w:cs="Times New Roman"/>
          <w:b w:val="0"/>
          <w:bCs w:val="0"/>
          <w:color w:val="auto"/>
          <w:sz w:val="24"/>
          <w:szCs w:val="24"/>
          <w:lang w:val="en-GB" w:eastAsia="en-GB"/>
        </w:rPr>
        <w:id w:val="1796327874"/>
        <w:docPartObj>
          <w:docPartGallery w:val="Table of Contents"/>
          <w:docPartUnique/>
        </w:docPartObj>
      </w:sdtPr>
      <w:sdtEndPr>
        <w:rPr>
          <w:noProof/>
        </w:rPr>
      </w:sdtEndPr>
      <w:sdtContent>
        <w:p w14:paraId="0452D21A" w14:textId="2C72B838" w:rsidR="00D54D63" w:rsidRDefault="00D54D63">
          <w:pPr>
            <w:pStyle w:val="TOCHeading"/>
            <w:rPr>
              <w:rFonts w:ascii="Times New Roman" w:eastAsia="Times New Roman" w:hAnsi="Times New Roman" w:cs="Times New Roman"/>
              <w:color w:val="auto"/>
              <w:sz w:val="24"/>
              <w:szCs w:val="24"/>
              <w:lang w:val="en-AU" w:eastAsia="en-GB"/>
            </w:rPr>
          </w:pPr>
          <w:r w:rsidRPr="005A7215">
            <w:rPr>
              <w:rFonts w:ascii="Times New Roman" w:eastAsia="Times New Roman" w:hAnsi="Times New Roman" w:cs="Times New Roman"/>
              <w:color w:val="auto"/>
              <w:sz w:val="24"/>
              <w:szCs w:val="24"/>
              <w:lang w:val="en-AU" w:eastAsia="en-GB"/>
            </w:rPr>
            <w:t xml:space="preserve">Table of </w:t>
          </w:r>
          <w:r w:rsidR="005A7215">
            <w:rPr>
              <w:rFonts w:ascii="Times New Roman" w:eastAsia="Times New Roman" w:hAnsi="Times New Roman" w:cs="Times New Roman"/>
              <w:color w:val="auto"/>
              <w:sz w:val="24"/>
              <w:szCs w:val="24"/>
              <w:lang w:val="en-AU" w:eastAsia="en-GB"/>
            </w:rPr>
            <w:t>c</w:t>
          </w:r>
          <w:r w:rsidRPr="005A7215">
            <w:rPr>
              <w:rFonts w:ascii="Times New Roman" w:eastAsia="Times New Roman" w:hAnsi="Times New Roman" w:cs="Times New Roman"/>
              <w:color w:val="auto"/>
              <w:sz w:val="24"/>
              <w:szCs w:val="24"/>
              <w:lang w:val="en-AU" w:eastAsia="en-GB"/>
            </w:rPr>
            <w:t>ontents</w:t>
          </w:r>
        </w:p>
        <w:p w14:paraId="1C6E80C6" w14:textId="77777777" w:rsidR="005A7215" w:rsidRPr="005A7215" w:rsidRDefault="005A7215" w:rsidP="005A7215">
          <w:pPr>
            <w:rPr>
              <w:lang w:val="en-AU"/>
            </w:rPr>
          </w:pPr>
        </w:p>
        <w:p w14:paraId="0D28AC35" w14:textId="2C52ED11" w:rsidR="00D54D63" w:rsidRPr="00D54D63" w:rsidRDefault="00D54D63">
          <w:pPr>
            <w:pStyle w:val="TOC1"/>
            <w:tabs>
              <w:tab w:val="right" w:leader="dot" w:pos="9010"/>
            </w:tabs>
            <w:rPr>
              <w:rFonts w:ascii="Times New Roman" w:hAnsi="Times New Roman"/>
              <w:b w:val="0"/>
              <w:bCs w:val="0"/>
              <w:i w:val="0"/>
              <w:iCs w:val="0"/>
              <w:noProof/>
            </w:rPr>
          </w:pPr>
          <w:r w:rsidRPr="00D54D63">
            <w:rPr>
              <w:rFonts w:ascii="Times New Roman" w:hAnsi="Times New Roman"/>
              <w:b w:val="0"/>
              <w:bCs w:val="0"/>
              <w:i w:val="0"/>
              <w:iCs w:val="0"/>
            </w:rPr>
            <w:fldChar w:fldCharType="begin"/>
          </w:r>
          <w:r w:rsidRPr="00D54D63">
            <w:rPr>
              <w:rFonts w:ascii="Times New Roman" w:hAnsi="Times New Roman"/>
              <w:b w:val="0"/>
              <w:bCs w:val="0"/>
              <w:i w:val="0"/>
              <w:iCs w:val="0"/>
            </w:rPr>
            <w:instrText xml:space="preserve"> TOC \o "1-3" \h \z \u </w:instrText>
          </w:r>
          <w:r w:rsidRPr="00D54D63">
            <w:rPr>
              <w:rFonts w:ascii="Times New Roman" w:hAnsi="Times New Roman"/>
              <w:b w:val="0"/>
              <w:bCs w:val="0"/>
              <w:i w:val="0"/>
              <w:iCs w:val="0"/>
            </w:rPr>
            <w:fldChar w:fldCharType="separate"/>
          </w:r>
          <w:hyperlink w:anchor="_Toc191413139" w:history="1">
            <w:r w:rsidRPr="00D54D63">
              <w:rPr>
                <w:rStyle w:val="Hyperlink"/>
                <w:rFonts w:ascii="Times New Roman" w:eastAsiaTheme="majorEastAsia" w:hAnsi="Times New Roman"/>
                <w:b w:val="0"/>
                <w:bCs w:val="0"/>
                <w:i w:val="0"/>
                <w:iCs w:val="0"/>
                <w:noProof/>
                <w:lang w:val="en-AU"/>
              </w:rPr>
              <w:t>Appendix 1: Interview guide used in this study</w:t>
            </w:r>
            <w:r w:rsidRPr="00D54D63">
              <w:rPr>
                <w:rFonts w:ascii="Times New Roman" w:hAnsi="Times New Roman"/>
                <w:b w:val="0"/>
                <w:bCs w:val="0"/>
                <w:i w:val="0"/>
                <w:iCs w:val="0"/>
                <w:noProof/>
                <w:webHidden/>
              </w:rPr>
              <w:tab/>
            </w:r>
            <w:r w:rsidRPr="00D54D63">
              <w:rPr>
                <w:rFonts w:ascii="Times New Roman" w:hAnsi="Times New Roman"/>
                <w:b w:val="0"/>
                <w:bCs w:val="0"/>
                <w:i w:val="0"/>
                <w:iCs w:val="0"/>
                <w:noProof/>
                <w:webHidden/>
              </w:rPr>
              <w:fldChar w:fldCharType="begin"/>
            </w:r>
            <w:r w:rsidRPr="00D54D63">
              <w:rPr>
                <w:rFonts w:ascii="Times New Roman" w:hAnsi="Times New Roman"/>
                <w:b w:val="0"/>
                <w:bCs w:val="0"/>
                <w:i w:val="0"/>
                <w:iCs w:val="0"/>
                <w:noProof/>
                <w:webHidden/>
              </w:rPr>
              <w:instrText xml:space="preserve"> PAGEREF _Toc191413139 \h </w:instrText>
            </w:r>
            <w:r w:rsidRPr="00D54D63">
              <w:rPr>
                <w:rFonts w:ascii="Times New Roman" w:hAnsi="Times New Roman"/>
                <w:b w:val="0"/>
                <w:bCs w:val="0"/>
                <w:i w:val="0"/>
                <w:iCs w:val="0"/>
                <w:noProof/>
                <w:webHidden/>
              </w:rPr>
            </w:r>
            <w:r w:rsidRPr="00D54D63">
              <w:rPr>
                <w:rFonts w:ascii="Times New Roman" w:hAnsi="Times New Roman"/>
                <w:b w:val="0"/>
                <w:bCs w:val="0"/>
                <w:i w:val="0"/>
                <w:iCs w:val="0"/>
                <w:noProof/>
                <w:webHidden/>
              </w:rPr>
              <w:fldChar w:fldCharType="separate"/>
            </w:r>
            <w:r w:rsidRPr="00D54D63">
              <w:rPr>
                <w:rFonts w:ascii="Times New Roman" w:hAnsi="Times New Roman"/>
                <w:b w:val="0"/>
                <w:bCs w:val="0"/>
                <w:i w:val="0"/>
                <w:iCs w:val="0"/>
                <w:noProof/>
                <w:webHidden/>
              </w:rPr>
              <w:t>2</w:t>
            </w:r>
            <w:r w:rsidRPr="00D54D63">
              <w:rPr>
                <w:rFonts w:ascii="Times New Roman" w:hAnsi="Times New Roman"/>
                <w:b w:val="0"/>
                <w:bCs w:val="0"/>
                <w:i w:val="0"/>
                <w:iCs w:val="0"/>
                <w:noProof/>
                <w:webHidden/>
              </w:rPr>
              <w:fldChar w:fldCharType="end"/>
            </w:r>
          </w:hyperlink>
        </w:p>
        <w:p w14:paraId="6C632BD1" w14:textId="02F56876" w:rsidR="00D54D63" w:rsidRPr="00D54D63" w:rsidRDefault="00D54D63">
          <w:pPr>
            <w:pStyle w:val="TOC1"/>
            <w:tabs>
              <w:tab w:val="right" w:leader="dot" w:pos="9010"/>
            </w:tabs>
            <w:rPr>
              <w:rFonts w:ascii="Times New Roman" w:hAnsi="Times New Roman"/>
              <w:b w:val="0"/>
              <w:bCs w:val="0"/>
              <w:i w:val="0"/>
              <w:iCs w:val="0"/>
              <w:noProof/>
            </w:rPr>
          </w:pPr>
          <w:hyperlink w:anchor="_Toc191413140" w:history="1">
            <w:r w:rsidRPr="00D54D63">
              <w:rPr>
                <w:rStyle w:val="Hyperlink"/>
                <w:rFonts w:ascii="Times New Roman" w:eastAsiaTheme="majorEastAsia" w:hAnsi="Times New Roman"/>
                <w:b w:val="0"/>
                <w:bCs w:val="0"/>
                <w:i w:val="0"/>
                <w:iCs w:val="0"/>
                <w:noProof/>
                <w:lang w:val="en-AU"/>
              </w:rPr>
              <w:t>Appendix 2: Coding framework for analysis of key informant interviews, including definitions of themes</w:t>
            </w:r>
            <w:r w:rsidRPr="00D54D63">
              <w:rPr>
                <w:rFonts w:ascii="Times New Roman" w:hAnsi="Times New Roman"/>
                <w:b w:val="0"/>
                <w:bCs w:val="0"/>
                <w:i w:val="0"/>
                <w:iCs w:val="0"/>
                <w:noProof/>
                <w:webHidden/>
              </w:rPr>
              <w:tab/>
            </w:r>
            <w:r w:rsidRPr="00D54D63">
              <w:rPr>
                <w:rFonts w:ascii="Times New Roman" w:hAnsi="Times New Roman"/>
                <w:b w:val="0"/>
                <w:bCs w:val="0"/>
                <w:i w:val="0"/>
                <w:iCs w:val="0"/>
                <w:noProof/>
                <w:webHidden/>
              </w:rPr>
              <w:fldChar w:fldCharType="begin"/>
            </w:r>
            <w:r w:rsidRPr="00D54D63">
              <w:rPr>
                <w:rFonts w:ascii="Times New Roman" w:hAnsi="Times New Roman"/>
                <w:b w:val="0"/>
                <w:bCs w:val="0"/>
                <w:i w:val="0"/>
                <w:iCs w:val="0"/>
                <w:noProof/>
                <w:webHidden/>
              </w:rPr>
              <w:instrText xml:space="preserve"> PAGEREF _Toc191413140 \h </w:instrText>
            </w:r>
            <w:r w:rsidRPr="00D54D63">
              <w:rPr>
                <w:rFonts w:ascii="Times New Roman" w:hAnsi="Times New Roman"/>
                <w:b w:val="0"/>
                <w:bCs w:val="0"/>
                <w:i w:val="0"/>
                <w:iCs w:val="0"/>
                <w:noProof/>
                <w:webHidden/>
              </w:rPr>
            </w:r>
            <w:r w:rsidRPr="00D54D63">
              <w:rPr>
                <w:rFonts w:ascii="Times New Roman" w:hAnsi="Times New Roman"/>
                <w:b w:val="0"/>
                <w:bCs w:val="0"/>
                <w:i w:val="0"/>
                <w:iCs w:val="0"/>
                <w:noProof/>
                <w:webHidden/>
              </w:rPr>
              <w:fldChar w:fldCharType="separate"/>
            </w:r>
            <w:r w:rsidRPr="00D54D63">
              <w:rPr>
                <w:rFonts w:ascii="Times New Roman" w:hAnsi="Times New Roman"/>
                <w:b w:val="0"/>
                <w:bCs w:val="0"/>
                <w:i w:val="0"/>
                <w:iCs w:val="0"/>
                <w:noProof/>
                <w:webHidden/>
              </w:rPr>
              <w:t>5</w:t>
            </w:r>
            <w:r w:rsidRPr="00D54D63">
              <w:rPr>
                <w:rFonts w:ascii="Times New Roman" w:hAnsi="Times New Roman"/>
                <w:b w:val="0"/>
                <w:bCs w:val="0"/>
                <w:i w:val="0"/>
                <w:iCs w:val="0"/>
                <w:noProof/>
                <w:webHidden/>
              </w:rPr>
              <w:fldChar w:fldCharType="end"/>
            </w:r>
          </w:hyperlink>
        </w:p>
        <w:p w14:paraId="3394E477" w14:textId="6DA5F931" w:rsidR="00D54D63" w:rsidRPr="00D54D63" w:rsidRDefault="00D54D63">
          <w:pPr>
            <w:pStyle w:val="TOC1"/>
            <w:tabs>
              <w:tab w:val="right" w:leader="dot" w:pos="9010"/>
            </w:tabs>
            <w:rPr>
              <w:rFonts w:ascii="Times New Roman" w:hAnsi="Times New Roman"/>
              <w:b w:val="0"/>
              <w:bCs w:val="0"/>
              <w:i w:val="0"/>
              <w:iCs w:val="0"/>
              <w:noProof/>
            </w:rPr>
          </w:pPr>
          <w:hyperlink w:anchor="_Toc191413141" w:history="1">
            <w:r w:rsidRPr="00D54D63">
              <w:rPr>
                <w:rStyle w:val="Hyperlink"/>
                <w:rFonts w:ascii="Times New Roman" w:eastAsiaTheme="majorEastAsia" w:hAnsi="Times New Roman"/>
                <w:b w:val="0"/>
                <w:bCs w:val="0"/>
                <w:i w:val="0"/>
                <w:iCs w:val="0"/>
                <w:noProof/>
                <w:lang w:val="en-AU"/>
              </w:rPr>
              <w:t>Appendix 3: Additional details of analysis methods for the assessment of COVID-19 EIR data quality</w:t>
            </w:r>
            <w:r w:rsidRPr="00D54D63">
              <w:rPr>
                <w:rFonts w:ascii="Times New Roman" w:hAnsi="Times New Roman"/>
                <w:b w:val="0"/>
                <w:bCs w:val="0"/>
                <w:i w:val="0"/>
                <w:iCs w:val="0"/>
                <w:noProof/>
                <w:webHidden/>
              </w:rPr>
              <w:tab/>
            </w:r>
            <w:r w:rsidRPr="00D54D63">
              <w:rPr>
                <w:rFonts w:ascii="Times New Roman" w:hAnsi="Times New Roman"/>
                <w:b w:val="0"/>
                <w:bCs w:val="0"/>
                <w:i w:val="0"/>
                <w:iCs w:val="0"/>
                <w:noProof/>
                <w:webHidden/>
              </w:rPr>
              <w:fldChar w:fldCharType="begin"/>
            </w:r>
            <w:r w:rsidRPr="00D54D63">
              <w:rPr>
                <w:rFonts w:ascii="Times New Roman" w:hAnsi="Times New Roman"/>
                <w:b w:val="0"/>
                <w:bCs w:val="0"/>
                <w:i w:val="0"/>
                <w:iCs w:val="0"/>
                <w:noProof/>
                <w:webHidden/>
              </w:rPr>
              <w:instrText xml:space="preserve"> PAGEREF _Toc191413141 \h </w:instrText>
            </w:r>
            <w:r w:rsidRPr="00D54D63">
              <w:rPr>
                <w:rFonts w:ascii="Times New Roman" w:hAnsi="Times New Roman"/>
                <w:b w:val="0"/>
                <w:bCs w:val="0"/>
                <w:i w:val="0"/>
                <w:iCs w:val="0"/>
                <w:noProof/>
                <w:webHidden/>
              </w:rPr>
            </w:r>
            <w:r w:rsidRPr="00D54D63">
              <w:rPr>
                <w:rFonts w:ascii="Times New Roman" w:hAnsi="Times New Roman"/>
                <w:b w:val="0"/>
                <w:bCs w:val="0"/>
                <w:i w:val="0"/>
                <w:iCs w:val="0"/>
                <w:noProof/>
                <w:webHidden/>
              </w:rPr>
              <w:fldChar w:fldCharType="separate"/>
            </w:r>
            <w:r w:rsidRPr="00D54D63">
              <w:rPr>
                <w:rFonts w:ascii="Times New Roman" w:hAnsi="Times New Roman"/>
                <w:b w:val="0"/>
                <w:bCs w:val="0"/>
                <w:i w:val="0"/>
                <w:iCs w:val="0"/>
                <w:noProof/>
                <w:webHidden/>
              </w:rPr>
              <w:t>9</w:t>
            </w:r>
            <w:r w:rsidRPr="00D54D63">
              <w:rPr>
                <w:rFonts w:ascii="Times New Roman" w:hAnsi="Times New Roman"/>
                <w:b w:val="0"/>
                <w:bCs w:val="0"/>
                <w:i w:val="0"/>
                <w:iCs w:val="0"/>
                <w:noProof/>
                <w:webHidden/>
              </w:rPr>
              <w:fldChar w:fldCharType="end"/>
            </w:r>
          </w:hyperlink>
        </w:p>
        <w:p w14:paraId="720D86AA" w14:textId="45D8C4CE" w:rsidR="00D54D63" w:rsidRPr="00D54D63" w:rsidRDefault="00D54D63">
          <w:pPr>
            <w:pStyle w:val="TOC1"/>
            <w:tabs>
              <w:tab w:val="right" w:leader="dot" w:pos="9010"/>
            </w:tabs>
            <w:rPr>
              <w:rFonts w:ascii="Times New Roman" w:hAnsi="Times New Roman"/>
              <w:b w:val="0"/>
              <w:bCs w:val="0"/>
              <w:i w:val="0"/>
              <w:iCs w:val="0"/>
              <w:noProof/>
            </w:rPr>
          </w:pPr>
          <w:hyperlink w:anchor="_Toc191413142" w:history="1">
            <w:r w:rsidRPr="00D54D63">
              <w:rPr>
                <w:rStyle w:val="Hyperlink"/>
                <w:rFonts w:ascii="Times New Roman" w:eastAsiaTheme="majorEastAsia" w:hAnsi="Times New Roman"/>
                <w:b w:val="0"/>
                <w:bCs w:val="0"/>
                <w:i w:val="0"/>
                <w:iCs w:val="0"/>
                <w:noProof/>
                <w:lang w:val="en-AU"/>
              </w:rPr>
              <w:t>Appendix 4: Overview of documents reviewed in this study and summary of their contents</w:t>
            </w:r>
            <w:r w:rsidRPr="00D54D63">
              <w:rPr>
                <w:rFonts w:ascii="Times New Roman" w:hAnsi="Times New Roman"/>
                <w:b w:val="0"/>
                <w:bCs w:val="0"/>
                <w:i w:val="0"/>
                <w:iCs w:val="0"/>
                <w:noProof/>
                <w:webHidden/>
              </w:rPr>
              <w:tab/>
            </w:r>
            <w:r w:rsidRPr="00D54D63">
              <w:rPr>
                <w:rFonts w:ascii="Times New Roman" w:hAnsi="Times New Roman"/>
                <w:b w:val="0"/>
                <w:bCs w:val="0"/>
                <w:i w:val="0"/>
                <w:iCs w:val="0"/>
                <w:noProof/>
                <w:webHidden/>
              </w:rPr>
              <w:fldChar w:fldCharType="begin"/>
            </w:r>
            <w:r w:rsidRPr="00D54D63">
              <w:rPr>
                <w:rFonts w:ascii="Times New Roman" w:hAnsi="Times New Roman"/>
                <w:b w:val="0"/>
                <w:bCs w:val="0"/>
                <w:i w:val="0"/>
                <w:iCs w:val="0"/>
                <w:noProof/>
                <w:webHidden/>
              </w:rPr>
              <w:instrText xml:space="preserve"> PAGEREF _Toc191413142 \h </w:instrText>
            </w:r>
            <w:r w:rsidRPr="00D54D63">
              <w:rPr>
                <w:rFonts w:ascii="Times New Roman" w:hAnsi="Times New Roman"/>
                <w:b w:val="0"/>
                <w:bCs w:val="0"/>
                <w:i w:val="0"/>
                <w:iCs w:val="0"/>
                <w:noProof/>
                <w:webHidden/>
              </w:rPr>
            </w:r>
            <w:r w:rsidRPr="00D54D63">
              <w:rPr>
                <w:rFonts w:ascii="Times New Roman" w:hAnsi="Times New Roman"/>
                <w:b w:val="0"/>
                <w:bCs w:val="0"/>
                <w:i w:val="0"/>
                <w:iCs w:val="0"/>
                <w:noProof/>
                <w:webHidden/>
              </w:rPr>
              <w:fldChar w:fldCharType="separate"/>
            </w:r>
            <w:r w:rsidRPr="00D54D63">
              <w:rPr>
                <w:rFonts w:ascii="Times New Roman" w:hAnsi="Times New Roman"/>
                <w:b w:val="0"/>
                <w:bCs w:val="0"/>
                <w:i w:val="0"/>
                <w:iCs w:val="0"/>
                <w:noProof/>
                <w:webHidden/>
              </w:rPr>
              <w:t>11</w:t>
            </w:r>
            <w:r w:rsidRPr="00D54D63">
              <w:rPr>
                <w:rFonts w:ascii="Times New Roman" w:hAnsi="Times New Roman"/>
                <w:b w:val="0"/>
                <w:bCs w:val="0"/>
                <w:i w:val="0"/>
                <w:iCs w:val="0"/>
                <w:noProof/>
                <w:webHidden/>
              </w:rPr>
              <w:fldChar w:fldCharType="end"/>
            </w:r>
          </w:hyperlink>
        </w:p>
        <w:p w14:paraId="7852DCD9" w14:textId="2802EE7A" w:rsidR="00D54D63" w:rsidRDefault="00D54D63">
          <w:r w:rsidRPr="00D54D63">
            <w:rPr>
              <w:noProof/>
            </w:rPr>
            <w:fldChar w:fldCharType="end"/>
          </w:r>
        </w:p>
      </w:sdtContent>
    </w:sdt>
    <w:p w14:paraId="5F4AB3D4" w14:textId="39E470CE" w:rsidR="001F7224" w:rsidRDefault="001F7224" w:rsidP="00CB7407">
      <w:pPr>
        <w:rPr>
          <w:lang w:val="en-AU"/>
        </w:rPr>
      </w:pPr>
    </w:p>
    <w:p w14:paraId="4452527C" w14:textId="77777777" w:rsidR="00A102FF" w:rsidRDefault="00A102FF">
      <w:pPr>
        <w:rPr>
          <w:lang w:val="en-AU"/>
        </w:rPr>
        <w:sectPr w:rsidR="00A102FF">
          <w:footerReference w:type="even" r:id="rId9"/>
          <w:footerReference w:type="default" r:id="rId10"/>
          <w:pgSz w:w="11900" w:h="16840"/>
          <w:pgMar w:top="1440" w:right="1440" w:bottom="1440" w:left="1440" w:header="708" w:footer="708" w:gutter="0"/>
          <w:cols w:space="720"/>
        </w:sectPr>
      </w:pPr>
    </w:p>
    <w:p w14:paraId="0C4B104F" w14:textId="1D0D6746" w:rsidR="00A102FF" w:rsidRPr="00B349B1" w:rsidRDefault="00A102FF" w:rsidP="00CB7407">
      <w:pPr>
        <w:pStyle w:val="Heading1"/>
        <w:rPr>
          <w:lang w:val="en-AU"/>
        </w:rPr>
      </w:pPr>
      <w:bookmarkStart w:id="0" w:name="_Toc191413139"/>
      <w:r w:rsidRPr="00B349B1">
        <w:rPr>
          <w:lang w:val="en-AU"/>
        </w:rPr>
        <w:lastRenderedPageBreak/>
        <w:t xml:space="preserve">Appendix 1: </w:t>
      </w:r>
      <w:r>
        <w:rPr>
          <w:lang w:val="en-AU"/>
        </w:rPr>
        <w:t>I</w:t>
      </w:r>
      <w:r w:rsidRPr="00B349B1">
        <w:rPr>
          <w:lang w:val="en-AU"/>
        </w:rPr>
        <w:t>nterview guide</w:t>
      </w:r>
      <w:r>
        <w:rPr>
          <w:lang w:val="en-AU"/>
        </w:rPr>
        <w:t xml:space="preserve"> used in this study</w:t>
      </w:r>
      <w:bookmarkEnd w:id="0"/>
    </w:p>
    <w:p w14:paraId="1A1D2A55" w14:textId="77777777" w:rsidR="00D77845" w:rsidRDefault="00D77845" w:rsidP="005F346F">
      <w:pPr>
        <w:rPr>
          <w:b/>
          <w:bCs/>
          <w:sz w:val="22"/>
          <w:szCs w:val="22"/>
        </w:rPr>
      </w:pPr>
    </w:p>
    <w:p w14:paraId="3CA3FDAD" w14:textId="59BF473F" w:rsidR="005F346F" w:rsidRPr="00552569" w:rsidRDefault="005F346F" w:rsidP="005F346F">
      <w:pPr>
        <w:rPr>
          <w:b/>
          <w:bCs/>
          <w:sz w:val="22"/>
          <w:szCs w:val="22"/>
        </w:rPr>
      </w:pPr>
      <w:r w:rsidRPr="00552569">
        <w:rPr>
          <w:b/>
          <w:bCs/>
          <w:sz w:val="22"/>
          <w:szCs w:val="22"/>
        </w:rPr>
        <w:t>About the interviewee</w:t>
      </w:r>
    </w:p>
    <w:p w14:paraId="3581F3F7" w14:textId="3D001FFF" w:rsidR="005F346F" w:rsidRPr="00552569" w:rsidRDefault="005F346F" w:rsidP="005F346F">
      <w:pPr>
        <w:rPr>
          <w:sz w:val="22"/>
          <w:szCs w:val="22"/>
        </w:rPr>
      </w:pPr>
      <w:r w:rsidRPr="00552569">
        <w:rPr>
          <w:sz w:val="22"/>
          <w:szCs w:val="22"/>
        </w:rPr>
        <w:t>I will first ask you a few questions about you and your professional role.</w:t>
      </w:r>
    </w:p>
    <w:tbl>
      <w:tblPr>
        <w:tblStyle w:val="TableGrid"/>
        <w:tblW w:w="5000" w:type="pct"/>
        <w:tblLook w:val="04A0" w:firstRow="1" w:lastRow="0" w:firstColumn="1" w:lastColumn="0" w:noHBand="0" w:noVBand="1"/>
      </w:tblPr>
      <w:tblGrid>
        <w:gridCol w:w="9010"/>
      </w:tblGrid>
      <w:tr w:rsidR="00D77845" w:rsidRPr="00552569" w14:paraId="6FF274CF" w14:textId="77777777" w:rsidTr="00D77845">
        <w:tc>
          <w:tcPr>
            <w:tcW w:w="5000" w:type="pct"/>
          </w:tcPr>
          <w:p w14:paraId="557912CF" w14:textId="77777777" w:rsidR="00D77845" w:rsidRPr="00552569" w:rsidRDefault="00D77845" w:rsidP="005F346F">
            <w:pPr>
              <w:pStyle w:val="ListParagraph"/>
              <w:numPr>
                <w:ilvl w:val="0"/>
                <w:numId w:val="11"/>
              </w:numPr>
              <w:spacing w:line="240" w:lineRule="auto"/>
              <w:ind w:left="309" w:hanging="284"/>
              <w:rPr>
                <w:sz w:val="22"/>
                <w:szCs w:val="22"/>
              </w:rPr>
            </w:pPr>
            <w:r w:rsidRPr="00552569">
              <w:rPr>
                <w:sz w:val="22"/>
                <w:szCs w:val="22"/>
              </w:rPr>
              <w:t xml:space="preserve">Do you mind telling me what gender you identify as? </w:t>
            </w:r>
          </w:p>
          <w:p w14:paraId="20D3855D" w14:textId="77777777" w:rsidR="00D77845" w:rsidRPr="009003DC" w:rsidRDefault="00D77845" w:rsidP="009003DC">
            <w:pPr>
              <w:pStyle w:val="ListParagraph"/>
              <w:numPr>
                <w:ilvl w:val="0"/>
                <w:numId w:val="30"/>
              </w:numPr>
              <w:spacing w:line="240" w:lineRule="auto"/>
              <w:rPr>
                <w:sz w:val="22"/>
                <w:szCs w:val="22"/>
              </w:rPr>
            </w:pPr>
            <w:r w:rsidRPr="009003DC">
              <w:rPr>
                <w:sz w:val="22"/>
                <w:szCs w:val="22"/>
              </w:rPr>
              <w:t>Male</w:t>
            </w:r>
          </w:p>
          <w:p w14:paraId="6DB0056B" w14:textId="77777777" w:rsidR="00D77845" w:rsidRPr="009003DC" w:rsidRDefault="00D77845" w:rsidP="009003DC">
            <w:pPr>
              <w:pStyle w:val="ListParagraph"/>
              <w:numPr>
                <w:ilvl w:val="0"/>
                <w:numId w:val="30"/>
              </w:numPr>
              <w:spacing w:line="240" w:lineRule="auto"/>
              <w:rPr>
                <w:sz w:val="22"/>
                <w:szCs w:val="22"/>
              </w:rPr>
            </w:pPr>
            <w:r w:rsidRPr="009003DC">
              <w:rPr>
                <w:sz w:val="22"/>
                <w:szCs w:val="22"/>
              </w:rPr>
              <w:t>Female</w:t>
            </w:r>
          </w:p>
          <w:p w14:paraId="14CCC266" w14:textId="77777777" w:rsidR="00D77845" w:rsidRPr="009003DC" w:rsidRDefault="00D77845" w:rsidP="009003DC">
            <w:pPr>
              <w:pStyle w:val="ListParagraph"/>
              <w:numPr>
                <w:ilvl w:val="0"/>
                <w:numId w:val="30"/>
              </w:numPr>
              <w:spacing w:line="240" w:lineRule="auto"/>
              <w:rPr>
                <w:sz w:val="22"/>
                <w:szCs w:val="22"/>
              </w:rPr>
            </w:pPr>
            <w:r w:rsidRPr="009003DC">
              <w:rPr>
                <w:sz w:val="22"/>
                <w:szCs w:val="22"/>
              </w:rPr>
              <w:t>Other</w:t>
            </w:r>
          </w:p>
          <w:p w14:paraId="0E4A8585" w14:textId="77777777" w:rsidR="00D77845" w:rsidRPr="009003DC" w:rsidRDefault="00D77845" w:rsidP="009003DC">
            <w:pPr>
              <w:pStyle w:val="ListParagraph"/>
              <w:numPr>
                <w:ilvl w:val="0"/>
                <w:numId w:val="30"/>
              </w:numPr>
              <w:spacing w:line="240" w:lineRule="auto"/>
              <w:rPr>
                <w:sz w:val="22"/>
                <w:szCs w:val="22"/>
              </w:rPr>
            </w:pPr>
            <w:r w:rsidRPr="009003DC">
              <w:rPr>
                <w:sz w:val="22"/>
                <w:szCs w:val="22"/>
              </w:rPr>
              <w:t>Prefer not to say</w:t>
            </w:r>
          </w:p>
          <w:p w14:paraId="5BF0F736" w14:textId="77777777" w:rsidR="00D77845" w:rsidRPr="009610C7" w:rsidRDefault="00D77845" w:rsidP="00D77845">
            <w:pPr>
              <w:rPr>
                <w:sz w:val="22"/>
                <w:szCs w:val="22"/>
              </w:rPr>
            </w:pPr>
          </w:p>
        </w:tc>
      </w:tr>
      <w:tr w:rsidR="00D77845" w:rsidRPr="00552569" w14:paraId="327A496D" w14:textId="77777777" w:rsidTr="00D77845">
        <w:tc>
          <w:tcPr>
            <w:tcW w:w="5000" w:type="pct"/>
          </w:tcPr>
          <w:p w14:paraId="43780D87" w14:textId="77777777" w:rsidR="00D77845" w:rsidRDefault="00D77845" w:rsidP="005F346F">
            <w:pPr>
              <w:pStyle w:val="ListParagraph"/>
              <w:numPr>
                <w:ilvl w:val="0"/>
                <w:numId w:val="11"/>
              </w:numPr>
              <w:spacing w:line="240" w:lineRule="auto"/>
              <w:ind w:left="309" w:hanging="284"/>
              <w:rPr>
                <w:sz w:val="22"/>
                <w:szCs w:val="22"/>
              </w:rPr>
            </w:pPr>
            <w:r w:rsidRPr="00552569">
              <w:rPr>
                <w:sz w:val="22"/>
                <w:szCs w:val="22"/>
              </w:rPr>
              <w:t xml:space="preserve">Are you comfortable telling me </w:t>
            </w:r>
            <w:r w:rsidRPr="009610C7">
              <w:rPr>
                <w:sz w:val="22"/>
                <w:szCs w:val="22"/>
              </w:rPr>
              <w:t>which age bracket you fall into?</w:t>
            </w:r>
          </w:p>
          <w:p w14:paraId="6FABD645" w14:textId="77777777" w:rsidR="00D77845" w:rsidRPr="009003DC" w:rsidRDefault="00D77845" w:rsidP="009003DC">
            <w:pPr>
              <w:pStyle w:val="ListParagraph"/>
              <w:numPr>
                <w:ilvl w:val="0"/>
                <w:numId w:val="31"/>
              </w:numPr>
              <w:spacing w:line="240" w:lineRule="auto"/>
              <w:rPr>
                <w:sz w:val="22"/>
                <w:szCs w:val="22"/>
              </w:rPr>
            </w:pPr>
            <w:r w:rsidRPr="009003DC">
              <w:rPr>
                <w:sz w:val="22"/>
                <w:szCs w:val="22"/>
              </w:rPr>
              <w:t>18–29 years</w:t>
            </w:r>
          </w:p>
          <w:p w14:paraId="2E481A4A" w14:textId="77777777" w:rsidR="00D77845" w:rsidRPr="009003DC" w:rsidRDefault="00D77845" w:rsidP="009003DC">
            <w:pPr>
              <w:pStyle w:val="ListParagraph"/>
              <w:numPr>
                <w:ilvl w:val="0"/>
                <w:numId w:val="31"/>
              </w:numPr>
              <w:spacing w:line="240" w:lineRule="auto"/>
              <w:rPr>
                <w:sz w:val="22"/>
                <w:szCs w:val="22"/>
              </w:rPr>
            </w:pPr>
            <w:r w:rsidRPr="009003DC">
              <w:rPr>
                <w:sz w:val="22"/>
                <w:szCs w:val="22"/>
              </w:rPr>
              <w:t>30–39 years</w:t>
            </w:r>
          </w:p>
          <w:p w14:paraId="1F25613A" w14:textId="77777777" w:rsidR="00D77845" w:rsidRPr="009003DC" w:rsidRDefault="00D77845" w:rsidP="009003DC">
            <w:pPr>
              <w:pStyle w:val="ListParagraph"/>
              <w:numPr>
                <w:ilvl w:val="0"/>
                <w:numId w:val="31"/>
              </w:numPr>
              <w:spacing w:line="240" w:lineRule="auto"/>
              <w:rPr>
                <w:sz w:val="22"/>
                <w:szCs w:val="22"/>
              </w:rPr>
            </w:pPr>
            <w:r w:rsidRPr="009003DC">
              <w:rPr>
                <w:sz w:val="22"/>
                <w:szCs w:val="22"/>
              </w:rPr>
              <w:t>40–49 years</w:t>
            </w:r>
          </w:p>
          <w:p w14:paraId="780FA776" w14:textId="77777777" w:rsidR="00D77845" w:rsidRPr="009003DC" w:rsidRDefault="00D77845" w:rsidP="009003DC">
            <w:pPr>
              <w:pStyle w:val="ListParagraph"/>
              <w:numPr>
                <w:ilvl w:val="0"/>
                <w:numId w:val="31"/>
              </w:numPr>
              <w:spacing w:line="240" w:lineRule="auto"/>
              <w:rPr>
                <w:sz w:val="22"/>
                <w:szCs w:val="22"/>
              </w:rPr>
            </w:pPr>
            <w:r w:rsidRPr="009003DC">
              <w:rPr>
                <w:sz w:val="22"/>
                <w:szCs w:val="22"/>
              </w:rPr>
              <w:t>50–59 years</w:t>
            </w:r>
          </w:p>
          <w:p w14:paraId="0B985F51" w14:textId="77777777" w:rsidR="00D77845" w:rsidRPr="009003DC" w:rsidRDefault="00D77845" w:rsidP="009003DC">
            <w:pPr>
              <w:pStyle w:val="ListParagraph"/>
              <w:numPr>
                <w:ilvl w:val="0"/>
                <w:numId w:val="31"/>
              </w:numPr>
              <w:spacing w:line="240" w:lineRule="auto"/>
              <w:rPr>
                <w:sz w:val="22"/>
                <w:szCs w:val="22"/>
              </w:rPr>
            </w:pPr>
            <w:r w:rsidRPr="009003DC">
              <w:rPr>
                <w:sz w:val="22"/>
                <w:szCs w:val="22"/>
              </w:rPr>
              <w:t>≥60 years</w:t>
            </w:r>
          </w:p>
          <w:p w14:paraId="6F8D6D3B" w14:textId="77777777" w:rsidR="00D77845" w:rsidRPr="009003DC" w:rsidRDefault="00D77845" w:rsidP="009003DC">
            <w:pPr>
              <w:pStyle w:val="ListParagraph"/>
              <w:numPr>
                <w:ilvl w:val="0"/>
                <w:numId w:val="31"/>
              </w:numPr>
              <w:spacing w:line="240" w:lineRule="auto"/>
              <w:rPr>
                <w:sz w:val="22"/>
                <w:szCs w:val="22"/>
              </w:rPr>
            </w:pPr>
            <w:r w:rsidRPr="009003DC">
              <w:rPr>
                <w:sz w:val="22"/>
                <w:szCs w:val="22"/>
              </w:rPr>
              <w:t>Prefer not to say</w:t>
            </w:r>
          </w:p>
          <w:p w14:paraId="1FA4633A" w14:textId="77777777" w:rsidR="00D77845" w:rsidRPr="00552569" w:rsidRDefault="00D77845" w:rsidP="00CB5A9B">
            <w:pPr>
              <w:pStyle w:val="ListParagraph"/>
              <w:ind w:left="309"/>
              <w:rPr>
                <w:sz w:val="22"/>
                <w:szCs w:val="22"/>
              </w:rPr>
            </w:pPr>
          </w:p>
        </w:tc>
      </w:tr>
      <w:tr w:rsidR="00D77845" w:rsidRPr="00552569" w14:paraId="762C0A33" w14:textId="77777777" w:rsidTr="00D77845">
        <w:tc>
          <w:tcPr>
            <w:tcW w:w="5000" w:type="pct"/>
          </w:tcPr>
          <w:p w14:paraId="185FB27E" w14:textId="77777777" w:rsidR="00D77845" w:rsidRPr="00552569" w:rsidRDefault="00D77845" w:rsidP="005F346F">
            <w:pPr>
              <w:pStyle w:val="ListParagraph"/>
              <w:numPr>
                <w:ilvl w:val="0"/>
                <w:numId w:val="11"/>
              </w:numPr>
              <w:spacing w:line="240" w:lineRule="auto"/>
              <w:ind w:left="309" w:hanging="284"/>
              <w:rPr>
                <w:sz w:val="22"/>
                <w:szCs w:val="22"/>
              </w:rPr>
            </w:pPr>
            <w:r w:rsidRPr="00552569">
              <w:rPr>
                <w:sz w:val="22"/>
                <w:szCs w:val="22"/>
              </w:rPr>
              <w:t>Do you mind telling me what ethnicity you identify as?</w:t>
            </w:r>
          </w:p>
          <w:p w14:paraId="2A4F4D3A" w14:textId="77777777" w:rsidR="00D77845" w:rsidRPr="009003DC" w:rsidRDefault="00D77845" w:rsidP="009003DC">
            <w:pPr>
              <w:pStyle w:val="ListParagraph"/>
              <w:numPr>
                <w:ilvl w:val="0"/>
                <w:numId w:val="32"/>
              </w:numPr>
              <w:spacing w:line="240" w:lineRule="auto"/>
              <w:rPr>
                <w:sz w:val="22"/>
                <w:szCs w:val="22"/>
              </w:rPr>
            </w:pPr>
            <w:r w:rsidRPr="009003DC">
              <w:rPr>
                <w:sz w:val="22"/>
                <w:szCs w:val="22"/>
              </w:rPr>
              <w:t>Ni-Vanuatu</w:t>
            </w:r>
          </w:p>
          <w:p w14:paraId="3F5263CE" w14:textId="77777777" w:rsidR="00D77845" w:rsidRPr="009003DC" w:rsidRDefault="00D77845" w:rsidP="009003DC">
            <w:pPr>
              <w:pStyle w:val="ListParagraph"/>
              <w:numPr>
                <w:ilvl w:val="0"/>
                <w:numId w:val="32"/>
              </w:numPr>
              <w:spacing w:line="240" w:lineRule="auto"/>
              <w:rPr>
                <w:sz w:val="22"/>
                <w:szCs w:val="22"/>
              </w:rPr>
            </w:pPr>
            <w:r w:rsidRPr="009003DC">
              <w:rPr>
                <w:sz w:val="22"/>
                <w:szCs w:val="22"/>
              </w:rPr>
              <w:t>Other Pacific Islander</w:t>
            </w:r>
          </w:p>
          <w:p w14:paraId="56CB9ABB" w14:textId="77777777" w:rsidR="00D77845" w:rsidRPr="009003DC" w:rsidRDefault="00D77845" w:rsidP="009003DC">
            <w:pPr>
              <w:pStyle w:val="ListParagraph"/>
              <w:numPr>
                <w:ilvl w:val="0"/>
                <w:numId w:val="32"/>
              </w:numPr>
              <w:spacing w:line="240" w:lineRule="auto"/>
              <w:rPr>
                <w:sz w:val="22"/>
                <w:szCs w:val="22"/>
              </w:rPr>
            </w:pPr>
            <w:r w:rsidRPr="009003DC">
              <w:rPr>
                <w:sz w:val="22"/>
                <w:szCs w:val="22"/>
              </w:rPr>
              <w:t>European</w:t>
            </w:r>
          </w:p>
          <w:p w14:paraId="5BFBE5A1" w14:textId="77777777" w:rsidR="00D77845" w:rsidRPr="009003DC" w:rsidRDefault="00D77845" w:rsidP="009003DC">
            <w:pPr>
              <w:pStyle w:val="ListParagraph"/>
              <w:numPr>
                <w:ilvl w:val="0"/>
                <w:numId w:val="32"/>
              </w:numPr>
              <w:spacing w:line="240" w:lineRule="auto"/>
              <w:rPr>
                <w:sz w:val="22"/>
                <w:szCs w:val="22"/>
              </w:rPr>
            </w:pPr>
            <w:r w:rsidRPr="009003DC">
              <w:rPr>
                <w:sz w:val="22"/>
                <w:szCs w:val="22"/>
              </w:rPr>
              <w:t>Other: please specify</w:t>
            </w:r>
          </w:p>
          <w:p w14:paraId="69A52854" w14:textId="77777777" w:rsidR="00D77845" w:rsidRPr="00552569" w:rsidRDefault="00D77845" w:rsidP="00CB5A9B">
            <w:pPr>
              <w:ind w:left="309" w:hanging="284"/>
              <w:rPr>
                <w:sz w:val="22"/>
                <w:szCs w:val="22"/>
              </w:rPr>
            </w:pPr>
          </w:p>
        </w:tc>
      </w:tr>
      <w:tr w:rsidR="00D77845" w:rsidRPr="00552569" w14:paraId="0DE4F907" w14:textId="77777777" w:rsidTr="00D77845">
        <w:tc>
          <w:tcPr>
            <w:tcW w:w="5000" w:type="pct"/>
          </w:tcPr>
          <w:p w14:paraId="12902C22" w14:textId="77777777" w:rsidR="00D77845" w:rsidRDefault="00D77845" w:rsidP="005F346F">
            <w:pPr>
              <w:pStyle w:val="ListParagraph"/>
              <w:numPr>
                <w:ilvl w:val="0"/>
                <w:numId w:val="11"/>
              </w:numPr>
              <w:spacing w:line="240" w:lineRule="auto"/>
              <w:ind w:left="309" w:hanging="284"/>
              <w:rPr>
                <w:sz w:val="22"/>
                <w:szCs w:val="22"/>
              </w:rPr>
            </w:pPr>
            <w:r>
              <w:rPr>
                <w:sz w:val="22"/>
                <w:szCs w:val="22"/>
              </w:rPr>
              <w:t>C</w:t>
            </w:r>
            <w:r w:rsidRPr="009610C7">
              <w:rPr>
                <w:sz w:val="22"/>
                <w:szCs w:val="22"/>
              </w:rPr>
              <w:t>an you please tell me what is the highest level of education you have completed?</w:t>
            </w:r>
          </w:p>
          <w:p w14:paraId="3FF9E14E" w14:textId="77777777" w:rsidR="00D77845" w:rsidRPr="009003DC" w:rsidRDefault="00D77845" w:rsidP="009003DC">
            <w:pPr>
              <w:pStyle w:val="ListParagraph"/>
              <w:numPr>
                <w:ilvl w:val="0"/>
                <w:numId w:val="33"/>
              </w:numPr>
              <w:spacing w:line="240" w:lineRule="auto"/>
              <w:rPr>
                <w:sz w:val="22"/>
                <w:szCs w:val="22"/>
              </w:rPr>
            </w:pPr>
            <w:r w:rsidRPr="009003DC">
              <w:rPr>
                <w:sz w:val="22"/>
                <w:szCs w:val="22"/>
              </w:rPr>
              <w:t>No schooling completed</w:t>
            </w:r>
          </w:p>
          <w:p w14:paraId="704535B7" w14:textId="77777777" w:rsidR="00D77845" w:rsidRPr="009003DC" w:rsidRDefault="00D77845" w:rsidP="009003DC">
            <w:pPr>
              <w:pStyle w:val="ListParagraph"/>
              <w:numPr>
                <w:ilvl w:val="0"/>
                <w:numId w:val="33"/>
              </w:numPr>
              <w:spacing w:line="240" w:lineRule="auto"/>
              <w:rPr>
                <w:sz w:val="22"/>
                <w:szCs w:val="22"/>
              </w:rPr>
            </w:pPr>
            <w:r w:rsidRPr="009003DC">
              <w:rPr>
                <w:sz w:val="22"/>
                <w:szCs w:val="22"/>
              </w:rPr>
              <w:t>Early childhood education</w:t>
            </w:r>
          </w:p>
          <w:p w14:paraId="2A2A9927" w14:textId="77777777" w:rsidR="00D77845" w:rsidRPr="009003DC" w:rsidRDefault="00D77845" w:rsidP="009003DC">
            <w:pPr>
              <w:pStyle w:val="ListParagraph"/>
              <w:numPr>
                <w:ilvl w:val="0"/>
                <w:numId w:val="33"/>
              </w:numPr>
              <w:spacing w:line="240" w:lineRule="auto"/>
              <w:rPr>
                <w:sz w:val="22"/>
                <w:szCs w:val="22"/>
              </w:rPr>
            </w:pPr>
            <w:r w:rsidRPr="009003DC">
              <w:rPr>
                <w:sz w:val="22"/>
                <w:szCs w:val="22"/>
              </w:rPr>
              <w:t>Primary school</w:t>
            </w:r>
          </w:p>
          <w:p w14:paraId="3F4247C2" w14:textId="77777777" w:rsidR="00D77845" w:rsidRPr="009003DC" w:rsidRDefault="00D77845" w:rsidP="009003DC">
            <w:pPr>
              <w:pStyle w:val="ListParagraph"/>
              <w:numPr>
                <w:ilvl w:val="0"/>
                <w:numId w:val="33"/>
              </w:numPr>
              <w:spacing w:line="240" w:lineRule="auto"/>
              <w:rPr>
                <w:sz w:val="22"/>
                <w:szCs w:val="22"/>
              </w:rPr>
            </w:pPr>
            <w:r w:rsidRPr="009003DC">
              <w:rPr>
                <w:sz w:val="22"/>
                <w:szCs w:val="22"/>
              </w:rPr>
              <w:t>Secondary school</w:t>
            </w:r>
          </w:p>
          <w:p w14:paraId="6CC7A81A" w14:textId="77777777" w:rsidR="00D77845" w:rsidRPr="009003DC" w:rsidRDefault="00D77845" w:rsidP="009003DC">
            <w:pPr>
              <w:pStyle w:val="ListParagraph"/>
              <w:numPr>
                <w:ilvl w:val="0"/>
                <w:numId w:val="33"/>
              </w:numPr>
              <w:spacing w:line="240" w:lineRule="auto"/>
              <w:rPr>
                <w:sz w:val="22"/>
                <w:szCs w:val="22"/>
              </w:rPr>
            </w:pPr>
            <w:r w:rsidRPr="009003DC">
              <w:rPr>
                <w:sz w:val="22"/>
                <w:szCs w:val="22"/>
              </w:rPr>
              <w:t>Technical or vocational training</w:t>
            </w:r>
          </w:p>
          <w:p w14:paraId="4288EA5A" w14:textId="77777777" w:rsidR="00D77845" w:rsidRPr="009003DC" w:rsidRDefault="00D77845" w:rsidP="009003DC">
            <w:pPr>
              <w:pStyle w:val="ListParagraph"/>
              <w:numPr>
                <w:ilvl w:val="0"/>
                <w:numId w:val="33"/>
              </w:numPr>
              <w:spacing w:line="240" w:lineRule="auto"/>
              <w:rPr>
                <w:sz w:val="22"/>
                <w:szCs w:val="22"/>
              </w:rPr>
            </w:pPr>
            <w:r w:rsidRPr="009003DC">
              <w:rPr>
                <w:sz w:val="22"/>
                <w:szCs w:val="22"/>
              </w:rPr>
              <w:t>Bachelor’s degree</w:t>
            </w:r>
          </w:p>
          <w:p w14:paraId="199350BF" w14:textId="77777777" w:rsidR="00D77845" w:rsidRPr="009003DC" w:rsidRDefault="00D77845" w:rsidP="009003DC">
            <w:pPr>
              <w:pStyle w:val="ListParagraph"/>
              <w:numPr>
                <w:ilvl w:val="0"/>
                <w:numId w:val="33"/>
              </w:numPr>
              <w:spacing w:line="240" w:lineRule="auto"/>
              <w:rPr>
                <w:sz w:val="22"/>
                <w:szCs w:val="22"/>
              </w:rPr>
            </w:pPr>
            <w:r w:rsidRPr="009003DC">
              <w:rPr>
                <w:sz w:val="22"/>
                <w:szCs w:val="22"/>
              </w:rPr>
              <w:t>Master’s degree</w:t>
            </w:r>
          </w:p>
          <w:p w14:paraId="438D5EE4" w14:textId="77777777" w:rsidR="00D77845" w:rsidRPr="009003DC" w:rsidRDefault="00D77845" w:rsidP="009003DC">
            <w:pPr>
              <w:pStyle w:val="ListParagraph"/>
              <w:numPr>
                <w:ilvl w:val="0"/>
                <w:numId w:val="33"/>
              </w:numPr>
              <w:spacing w:line="240" w:lineRule="auto"/>
              <w:rPr>
                <w:sz w:val="22"/>
                <w:szCs w:val="22"/>
              </w:rPr>
            </w:pPr>
            <w:r w:rsidRPr="009003DC">
              <w:rPr>
                <w:sz w:val="22"/>
                <w:szCs w:val="22"/>
              </w:rPr>
              <w:t>Doctorate degree</w:t>
            </w:r>
          </w:p>
          <w:p w14:paraId="217E30D0" w14:textId="77777777" w:rsidR="00D77845" w:rsidRPr="009003DC" w:rsidRDefault="00D77845" w:rsidP="009003DC">
            <w:pPr>
              <w:pStyle w:val="ListParagraph"/>
              <w:numPr>
                <w:ilvl w:val="0"/>
                <w:numId w:val="33"/>
              </w:numPr>
              <w:spacing w:line="240" w:lineRule="auto"/>
              <w:rPr>
                <w:sz w:val="22"/>
                <w:szCs w:val="22"/>
              </w:rPr>
            </w:pPr>
            <w:r w:rsidRPr="009003DC">
              <w:rPr>
                <w:sz w:val="22"/>
                <w:szCs w:val="22"/>
              </w:rPr>
              <w:t>Other: please specify</w:t>
            </w:r>
          </w:p>
          <w:p w14:paraId="01236931" w14:textId="77777777" w:rsidR="00D77845" w:rsidRPr="009003DC" w:rsidRDefault="00D77845" w:rsidP="009003DC">
            <w:pPr>
              <w:pStyle w:val="ListParagraph"/>
              <w:numPr>
                <w:ilvl w:val="0"/>
                <w:numId w:val="33"/>
              </w:numPr>
              <w:spacing w:line="240" w:lineRule="auto"/>
              <w:rPr>
                <w:sz w:val="22"/>
                <w:szCs w:val="22"/>
              </w:rPr>
            </w:pPr>
            <w:r w:rsidRPr="009003DC">
              <w:rPr>
                <w:sz w:val="22"/>
                <w:szCs w:val="22"/>
              </w:rPr>
              <w:t>Prefer not to say</w:t>
            </w:r>
          </w:p>
          <w:p w14:paraId="4687372B" w14:textId="77777777" w:rsidR="00D77845" w:rsidRPr="009610C7" w:rsidRDefault="00D77845" w:rsidP="00CB5A9B">
            <w:pPr>
              <w:pStyle w:val="ListParagraph"/>
              <w:rPr>
                <w:sz w:val="22"/>
                <w:szCs w:val="22"/>
              </w:rPr>
            </w:pPr>
          </w:p>
        </w:tc>
      </w:tr>
      <w:tr w:rsidR="00D77845" w:rsidRPr="00552569" w14:paraId="40B934D9" w14:textId="77777777" w:rsidTr="00D77845">
        <w:tc>
          <w:tcPr>
            <w:tcW w:w="5000" w:type="pct"/>
          </w:tcPr>
          <w:p w14:paraId="243243DB" w14:textId="77777777" w:rsidR="00D77845" w:rsidRPr="00552569" w:rsidRDefault="00D77845" w:rsidP="005F346F">
            <w:pPr>
              <w:pStyle w:val="ListParagraph"/>
              <w:numPr>
                <w:ilvl w:val="0"/>
                <w:numId w:val="11"/>
              </w:numPr>
              <w:spacing w:line="240" w:lineRule="auto"/>
              <w:ind w:left="309" w:hanging="284"/>
              <w:rPr>
                <w:sz w:val="22"/>
                <w:szCs w:val="22"/>
              </w:rPr>
            </w:pPr>
            <w:r w:rsidRPr="00552569">
              <w:rPr>
                <w:sz w:val="22"/>
                <w:szCs w:val="22"/>
              </w:rPr>
              <w:t>Can you please tell me which organisation do you work for?</w:t>
            </w:r>
          </w:p>
          <w:p w14:paraId="3761F8E2" w14:textId="77777777" w:rsidR="00D77845" w:rsidRPr="00552569" w:rsidRDefault="00D77845" w:rsidP="00CB5A9B">
            <w:pPr>
              <w:pStyle w:val="ListParagraph"/>
              <w:ind w:left="309"/>
              <w:rPr>
                <w:sz w:val="22"/>
                <w:szCs w:val="22"/>
              </w:rPr>
            </w:pPr>
          </w:p>
        </w:tc>
      </w:tr>
      <w:tr w:rsidR="00D77845" w:rsidRPr="00552569" w14:paraId="2E0AD098" w14:textId="77777777" w:rsidTr="00D77845">
        <w:tc>
          <w:tcPr>
            <w:tcW w:w="5000" w:type="pct"/>
          </w:tcPr>
          <w:p w14:paraId="1C2D2DD8" w14:textId="77777777" w:rsidR="00D77845" w:rsidRPr="00552569" w:rsidRDefault="00D77845" w:rsidP="005F346F">
            <w:pPr>
              <w:pStyle w:val="ListParagraph"/>
              <w:numPr>
                <w:ilvl w:val="0"/>
                <w:numId w:val="11"/>
              </w:numPr>
              <w:spacing w:line="240" w:lineRule="auto"/>
              <w:ind w:left="309" w:hanging="284"/>
              <w:rPr>
                <w:sz w:val="22"/>
                <w:szCs w:val="22"/>
              </w:rPr>
            </w:pPr>
            <w:r w:rsidRPr="00552569">
              <w:rPr>
                <w:sz w:val="22"/>
                <w:szCs w:val="22"/>
              </w:rPr>
              <w:t>What is your position, and how long have you worked in this position?</w:t>
            </w:r>
          </w:p>
          <w:p w14:paraId="0C44761D" w14:textId="77777777" w:rsidR="00D77845" w:rsidRPr="00552569" w:rsidRDefault="00D77845" w:rsidP="00CB5A9B">
            <w:pPr>
              <w:pStyle w:val="ListParagraph"/>
              <w:ind w:left="309"/>
              <w:rPr>
                <w:sz w:val="22"/>
                <w:szCs w:val="22"/>
              </w:rPr>
            </w:pPr>
          </w:p>
        </w:tc>
      </w:tr>
      <w:tr w:rsidR="00D77845" w:rsidRPr="00552569" w14:paraId="0033F0E6" w14:textId="77777777" w:rsidTr="00D77845">
        <w:tc>
          <w:tcPr>
            <w:tcW w:w="5000" w:type="pct"/>
          </w:tcPr>
          <w:p w14:paraId="6FF11089" w14:textId="77777777" w:rsidR="00D77845" w:rsidRPr="00552569" w:rsidRDefault="00D77845" w:rsidP="005F346F">
            <w:pPr>
              <w:pStyle w:val="ListParagraph"/>
              <w:numPr>
                <w:ilvl w:val="0"/>
                <w:numId w:val="11"/>
              </w:numPr>
              <w:spacing w:line="240" w:lineRule="auto"/>
              <w:ind w:left="309" w:hanging="284"/>
              <w:rPr>
                <w:sz w:val="22"/>
                <w:szCs w:val="22"/>
              </w:rPr>
            </w:pPr>
            <w:r w:rsidRPr="00552569">
              <w:rPr>
                <w:sz w:val="22"/>
                <w:szCs w:val="22"/>
              </w:rPr>
              <w:t>Do you have any other relevant work experience</w:t>
            </w:r>
            <w:r>
              <w:rPr>
                <w:sz w:val="22"/>
                <w:szCs w:val="22"/>
              </w:rPr>
              <w:t xml:space="preserve"> </w:t>
            </w:r>
            <w:r w:rsidRPr="009610C7">
              <w:rPr>
                <w:sz w:val="22"/>
                <w:szCs w:val="22"/>
              </w:rPr>
              <w:t>(probe: related to immunisation/digital health)</w:t>
            </w:r>
            <w:r w:rsidRPr="00552569">
              <w:rPr>
                <w:sz w:val="22"/>
                <w:szCs w:val="22"/>
              </w:rPr>
              <w:t>?</w:t>
            </w:r>
          </w:p>
          <w:p w14:paraId="0E145640" w14:textId="77777777" w:rsidR="00D77845" w:rsidRPr="00552569" w:rsidRDefault="00D77845" w:rsidP="00CB5A9B">
            <w:pPr>
              <w:ind w:left="309" w:hanging="284"/>
              <w:rPr>
                <w:sz w:val="22"/>
                <w:szCs w:val="22"/>
              </w:rPr>
            </w:pPr>
          </w:p>
        </w:tc>
      </w:tr>
      <w:tr w:rsidR="00D77845" w:rsidRPr="00552569" w14:paraId="7469E9EF" w14:textId="77777777" w:rsidTr="00D77845">
        <w:tc>
          <w:tcPr>
            <w:tcW w:w="5000" w:type="pct"/>
          </w:tcPr>
          <w:p w14:paraId="63AD46CC" w14:textId="77777777" w:rsidR="00D77845" w:rsidRPr="00552569" w:rsidRDefault="00D77845" w:rsidP="005F346F">
            <w:pPr>
              <w:pStyle w:val="ListParagraph"/>
              <w:numPr>
                <w:ilvl w:val="0"/>
                <w:numId w:val="11"/>
              </w:numPr>
              <w:spacing w:line="240" w:lineRule="auto"/>
              <w:ind w:left="309" w:hanging="284"/>
              <w:rPr>
                <w:sz w:val="22"/>
                <w:szCs w:val="22"/>
              </w:rPr>
            </w:pPr>
            <w:r w:rsidRPr="009610C7">
              <w:rPr>
                <w:sz w:val="22"/>
                <w:szCs w:val="22"/>
              </w:rPr>
              <w:t>Just so that I understand your familiarity with computers, can you please tell me how you would rate your computer skills</w:t>
            </w:r>
            <w:r w:rsidRPr="00552569">
              <w:rPr>
                <w:sz w:val="22"/>
                <w:szCs w:val="22"/>
              </w:rPr>
              <w:t xml:space="preserve"> (i.e. your level of experience and comfort using a computer)?</w:t>
            </w:r>
          </w:p>
          <w:p w14:paraId="0981F680" w14:textId="77777777" w:rsidR="00D77845" w:rsidRPr="009003DC" w:rsidRDefault="00D77845" w:rsidP="009003DC">
            <w:pPr>
              <w:pStyle w:val="ListParagraph"/>
              <w:numPr>
                <w:ilvl w:val="0"/>
                <w:numId w:val="34"/>
              </w:numPr>
              <w:spacing w:line="240" w:lineRule="auto"/>
              <w:rPr>
                <w:sz w:val="22"/>
                <w:szCs w:val="22"/>
              </w:rPr>
            </w:pPr>
            <w:r w:rsidRPr="009003DC">
              <w:rPr>
                <w:sz w:val="22"/>
                <w:szCs w:val="22"/>
              </w:rPr>
              <w:t>Very good</w:t>
            </w:r>
          </w:p>
          <w:p w14:paraId="59DA4E10" w14:textId="77777777" w:rsidR="00D77845" w:rsidRPr="009003DC" w:rsidRDefault="00D77845" w:rsidP="009003DC">
            <w:pPr>
              <w:pStyle w:val="ListParagraph"/>
              <w:numPr>
                <w:ilvl w:val="0"/>
                <w:numId w:val="34"/>
              </w:numPr>
              <w:spacing w:line="240" w:lineRule="auto"/>
              <w:rPr>
                <w:sz w:val="22"/>
                <w:szCs w:val="22"/>
              </w:rPr>
            </w:pPr>
            <w:r w:rsidRPr="009003DC">
              <w:rPr>
                <w:sz w:val="22"/>
                <w:szCs w:val="22"/>
              </w:rPr>
              <w:t>Good</w:t>
            </w:r>
          </w:p>
          <w:p w14:paraId="26F1932E" w14:textId="77777777" w:rsidR="00D77845" w:rsidRPr="009003DC" w:rsidRDefault="00D77845" w:rsidP="009003DC">
            <w:pPr>
              <w:pStyle w:val="ListParagraph"/>
              <w:numPr>
                <w:ilvl w:val="0"/>
                <w:numId w:val="34"/>
              </w:numPr>
              <w:spacing w:line="240" w:lineRule="auto"/>
              <w:rPr>
                <w:sz w:val="22"/>
                <w:szCs w:val="22"/>
              </w:rPr>
            </w:pPr>
            <w:r w:rsidRPr="009003DC">
              <w:rPr>
                <w:sz w:val="22"/>
                <w:szCs w:val="22"/>
              </w:rPr>
              <w:t>Sufficient</w:t>
            </w:r>
          </w:p>
          <w:p w14:paraId="7884B19A" w14:textId="790E1B08" w:rsidR="00D77845" w:rsidRPr="009003DC" w:rsidRDefault="00D77845" w:rsidP="009003DC">
            <w:pPr>
              <w:pStyle w:val="ListParagraph"/>
              <w:numPr>
                <w:ilvl w:val="0"/>
                <w:numId w:val="34"/>
              </w:numPr>
              <w:spacing w:line="240" w:lineRule="auto"/>
              <w:rPr>
                <w:sz w:val="22"/>
                <w:szCs w:val="22"/>
              </w:rPr>
            </w:pPr>
            <w:r w:rsidRPr="009003DC">
              <w:rPr>
                <w:sz w:val="22"/>
                <w:szCs w:val="22"/>
              </w:rPr>
              <w:t>Poor</w:t>
            </w:r>
          </w:p>
        </w:tc>
      </w:tr>
    </w:tbl>
    <w:p w14:paraId="1E406492" w14:textId="2A7980BF" w:rsidR="005F346F" w:rsidRPr="00D45ED3" w:rsidRDefault="00D45ED3" w:rsidP="005F346F">
      <w:pPr>
        <w:rPr>
          <w:b/>
          <w:bCs/>
          <w:sz w:val="22"/>
          <w:szCs w:val="22"/>
        </w:rPr>
      </w:pPr>
      <w:r>
        <w:rPr>
          <w:b/>
          <w:bCs/>
          <w:sz w:val="22"/>
          <w:szCs w:val="22"/>
        </w:rPr>
        <w:lastRenderedPageBreak/>
        <w:t>Experiences with immunisation data and the electronic immunisation register</w:t>
      </w:r>
    </w:p>
    <w:p w14:paraId="531489CA" w14:textId="77777777" w:rsidR="00C116E6" w:rsidRPr="00552569" w:rsidRDefault="00C116E6" w:rsidP="00C116E6">
      <w:pPr>
        <w:rPr>
          <w:sz w:val="22"/>
          <w:szCs w:val="22"/>
        </w:rPr>
      </w:pPr>
      <w:r w:rsidRPr="007D7693">
        <w:rPr>
          <w:sz w:val="22"/>
          <w:szCs w:val="22"/>
        </w:rPr>
        <w:t>I will now ask you questions about your experiences with immunisation data and use of the electronic system. First, I will ask you about your experiences with routine immunisation data, then about your experiences with COVID-19 vaccination data and the electronic system, and then how you feel about using the electronic system for routine immunisation.</w:t>
      </w:r>
    </w:p>
    <w:p w14:paraId="55F6F3CE" w14:textId="77777777" w:rsidR="00C116E6" w:rsidRPr="00552569" w:rsidRDefault="00C116E6" w:rsidP="00C116E6">
      <w:pPr>
        <w:rPr>
          <w:sz w:val="22"/>
          <w:szCs w:val="22"/>
        </w:rPr>
      </w:pPr>
    </w:p>
    <w:tbl>
      <w:tblPr>
        <w:tblStyle w:val="TableGrid"/>
        <w:tblW w:w="5000" w:type="pct"/>
        <w:tblLook w:val="04A0" w:firstRow="1" w:lastRow="0" w:firstColumn="1" w:lastColumn="0" w:noHBand="0" w:noVBand="1"/>
      </w:tblPr>
      <w:tblGrid>
        <w:gridCol w:w="4505"/>
        <w:gridCol w:w="4505"/>
      </w:tblGrid>
      <w:tr w:rsidR="00D45ED3" w:rsidRPr="00552569" w14:paraId="03096CDC" w14:textId="77777777" w:rsidTr="002B6763">
        <w:trPr>
          <w:tblHeader/>
        </w:trPr>
        <w:tc>
          <w:tcPr>
            <w:tcW w:w="2500" w:type="pct"/>
            <w:shd w:val="clear" w:color="auto" w:fill="D9D9D9" w:themeFill="background1" w:themeFillShade="D9"/>
          </w:tcPr>
          <w:p w14:paraId="7DF4157A" w14:textId="77777777" w:rsidR="00D45ED3" w:rsidRPr="007D7693" w:rsidRDefault="00D45ED3" w:rsidP="00694AC4">
            <w:pPr>
              <w:spacing w:line="240" w:lineRule="auto"/>
              <w:rPr>
                <w:b/>
                <w:bCs/>
                <w:sz w:val="22"/>
                <w:szCs w:val="22"/>
              </w:rPr>
            </w:pPr>
            <w:r w:rsidRPr="007D7693">
              <w:rPr>
                <w:b/>
                <w:bCs/>
                <w:sz w:val="22"/>
                <w:szCs w:val="22"/>
              </w:rPr>
              <w:t>Questions</w:t>
            </w:r>
          </w:p>
        </w:tc>
        <w:tc>
          <w:tcPr>
            <w:tcW w:w="2500" w:type="pct"/>
            <w:shd w:val="clear" w:color="auto" w:fill="D9D9D9" w:themeFill="background1" w:themeFillShade="D9"/>
          </w:tcPr>
          <w:p w14:paraId="17E8DBE3" w14:textId="77777777" w:rsidR="00D45ED3" w:rsidRPr="007D7693" w:rsidRDefault="00D45ED3" w:rsidP="00694AC4">
            <w:pPr>
              <w:spacing w:line="240" w:lineRule="auto"/>
              <w:rPr>
                <w:b/>
                <w:bCs/>
                <w:sz w:val="22"/>
                <w:szCs w:val="22"/>
              </w:rPr>
            </w:pPr>
            <w:r w:rsidRPr="007D7693">
              <w:rPr>
                <w:b/>
                <w:bCs/>
                <w:sz w:val="22"/>
                <w:szCs w:val="22"/>
              </w:rPr>
              <w:t>Prompts</w:t>
            </w:r>
          </w:p>
        </w:tc>
      </w:tr>
      <w:tr w:rsidR="00694AC4" w:rsidRPr="00552569" w14:paraId="2504D56D" w14:textId="77777777" w:rsidTr="00694AC4">
        <w:tc>
          <w:tcPr>
            <w:tcW w:w="5000" w:type="pct"/>
            <w:gridSpan w:val="2"/>
            <w:shd w:val="clear" w:color="auto" w:fill="F2F2F2" w:themeFill="background1" w:themeFillShade="F2"/>
          </w:tcPr>
          <w:p w14:paraId="3654BE0D" w14:textId="77777777" w:rsidR="00694AC4" w:rsidRDefault="00694AC4" w:rsidP="00694AC4">
            <w:pPr>
              <w:spacing w:line="240" w:lineRule="auto"/>
              <w:rPr>
                <w:b/>
                <w:bCs/>
                <w:sz w:val="22"/>
                <w:szCs w:val="22"/>
              </w:rPr>
            </w:pPr>
            <w:r w:rsidRPr="00694AC4">
              <w:rPr>
                <w:b/>
                <w:bCs/>
                <w:sz w:val="22"/>
                <w:szCs w:val="22"/>
              </w:rPr>
              <w:t>Routine immunisation</w:t>
            </w:r>
          </w:p>
          <w:p w14:paraId="2C231225" w14:textId="4AE4D515" w:rsidR="00694AC4" w:rsidRPr="00694AC4" w:rsidRDefault="00694AC4" w:rsidP="00694AC4">
            <w:pPr>
              <w:spacing w:line="240" w:lineRule="auto"/>
              <w:rPr>
                <w:sz w:val="22"/>
                <w:szCs w:val="22"/>
              </w:rPr>
            </w:pPr>
          </w:p>
        </w:tc>
      </w:tr>
      <w:tr w:rsidR="00D45ED3" w:rsidRPr="00552569" w14:paraId="6CD2A34D" w14:textId="77777777" w:rsidTr="002B6763">
        <w:tc>
          <w:tcPr>
            <w:tcW w:w="2500" w:type="pct"/>
          </w:tcPr>
          <w:p w14:paraId="135A95B0" w14:textId="04BA6ED1" w:rsidR="00694AC4" w:rsidRDefault="00694AC4" w:rsidP="00694AC4">
            <w:pPr>
              <w:pStyle w:val="ListParagraph"/>
              <w:numPr>
                <w:ilvl w:val="0"/>
                <w:numId w:val="12"/>
              </w:numPr>
              <w:spacing w:line="240" w:lineRule="auto"/>
              <w:ind w:left="284" w:hanging="284"/>
              <w:rPr>
                <w:sz w:val="22"/>
                <w:szCs w:val="22"/>
              </w:rPr>
            </w:pPr>
            <w:proofErr w:type="spellStart"/>
            <w:r>
              <w:rPr>
                <w:sz w:val="22"/>
                <w:szCs w:val="22"/>
              </w:rPr>
              <w:t>i</w:t>
            </w:r>
            <w:proofErr w:type="spellEnd"/>
            <w:r>
              <w:rPr>
                <w:sz w:val="22"/>
                <w:szCs w:val="22"/>
              </w:rPr>
              <w:t xml:space="preserve">) </w:t>
            </w:r>
            <w:r w:rsidR="00D45ED3" w:rsidRPr="007D7693">
              <w:rPr>
                <w:sz w:val="22"/>
                <w:szCs w:val="22"/>
              </w:rPr>
              <w:t xml:space="preserve">Can you please talk me through what your role is in </w:t>
            </w:r>
            <w:r w:rsidR="00D45ED3" w:rsidRPr="007D7693">
              <w:rPr>
                <w:b/>
                <w:bCs/>
                <w:sz w:val="22"/>
                <w:szCs w:val="22"/>
              </w:rPr>
              <w:t>collecting</w:t>
            </w:r>
            <w:r w:rsidR="00D45ED3" w:rsidRPr="007D7693">
              <w:rPr>
                <w:sz w:val="22"/>
                <w:szCs w:val="22"/>
              </w:rPr>
              <w:t xml:space="preserve"> routine immunisation data in Vanuatu?</w:t>
            </w:r>
          </w:p>
          <w:p w14:paraId="457C7BFB" w14:textId="02A51D1D" w:rsidR="00D45ED3" w:rsidRPr="007D7693" w:rsidRDefault="00D45ED3" w:rsidP="00694AC4">
            <w:pPr>
              <w:pStyle w:val="ListParagraph"/>
              <w:spacing w:line="240" w:lineRule="auto"/>
              <w:ind w:left="284"/>
              <w:rPr>
                <w:sz w:val="22"/>
                <w:szCs w:val="22"/>
              </w:rPr>
            </w:pPr>
            <w:r w:rsidRPr="007D7693">
              <w:rPr>
                <w:sz w:val="22"/>
                <w:szCs w:val="22"/>
              </w:rPr>
              <w:t xml:space="preserve"> </w:t>
            </w:r>
          </w:p>
          <w:p w14:paraId="53AD2DAA" w14:textId="77777777" w:rsidR="00D45ED3" w:rsidRPr="00694AC4" w:rsidRDefault="00D45ED3" w:rsidP="00694AC4">
            <w:pPr>
              <w:spacing w:line="240" w:lineRule="auto"/>
              <w:rPr>
                <w:sz w:val="22"/>
                <w:szCs w:val="22"/>
              </w:rPr>
            </w:pPr>
            <w:r w:rsidRPr="00694AC4">
              <w:rPr>
                <w:sz w:val="22"/>
                <w:szCs w:val="22"/>
              </w:rPr>
              <w:t xml:space="preserve">ii) Can you please talk me through what your role is in </w:t>
            </w:r>
            <w:r w:rsidRPr="00694AC4">
              <w:rPr>
                <w:b/>
                <w:bCs/>
                <w:sz w:val="22"/>
                <w:szCs w:val="22"/>
              </w:rPr>
              <w:t>reporting</w:t>
            </w:r>
            <w:r w:rsidRPr="00694AC4">
              <w:rPr>
                <w:sz w:val="22"/>
                <w:szCs w:val="22"/>
              </w:rPr>
              <w:t xml:space="preserve"> routine immunisation data in Vanuatu?</w:t>
            </w:r>
          </w:p>
          <w:p w14:paraId="35BDB8A9" w14:textId="77777777" w:rsidR="00D45ED3" w:rsidRPr="007D7693" w:rsidRDefault="00D45ED3" w:rsidP="002375A9">
            <w:pPr>
              <w:pStyle w:val="ListParagraph"/>
              <w:numPr>
                <w:ilvl w:val="1"/>
                <w:numId w:val="24"/>
              </w:numPr>
              <w:spacing w:line="240" w:lineRule="auto"/>
              <w:ind w:left="734"/>
              <w:rPr>
                <w:sz w:val="22"/>
                <w:szCs w:val="22"/>
              </w:rPr>
            </w:pPr>
            <w:r w:rsidRPr="007D7693">
              <w:rPr>
                <w:sz w:val="22"/>
                <w:szCs w:val="22"/>
              </w:rPr>
              <w:t xml:space="preserve">Can you please tell me a bit more about the processes for collecting and reporting immunisation data? </w:t>
            </w:r>
          </w:p>
          <w:p w14:paraId="4A62066F" w14:textId="77777777" w:rsidR="00D45ED3" w:rsidRPr="007D7693" w:rsidRDefault="00D45ED3" w:rsidP="002375A9">
            <w:pPr>
              <w:pStyle w:val="ListParagraph"/>
              <w:numPr>
                <w:ilvl w:val="1"/>
                <w:numId w:val="24"/>
              </w:numPr>
              <w:spacing w:line="240" w:lineRule="auto"/>
              <w:ind w:left="734"/>
              <w:rPr>
                <w:sz w:val="22"/>
                <w:szCs w:val="22"/>
              </w:rPr>
            </w:pPr>
            <w:r w:rsidRPr="007D7693">
              <w:rPr>
                <w:sz w:val="22"/>
                <w:szCs w:val="22"/>
              </w:rPr>
              <w:t xml:space="preserve">Who else (what positions) is involved? </w:t>
            </w:r>
          </w:p>
          <w:p w14:paraId="2D9D9E67" w14:textId="77777777" w:rsidR="00D45ED3" w:rsidRPr="007D7693" w:rsidRDefault="00D45ED3" w:rsidP="002375A9">
            <w:pPr>
              <w:pStyle w:val="ListParagraph"/>
              <w:numPr>
                <w:ilvl w:val="1"/>
                <w:numId w:val="24"/>
              </w:numPr>
              <w:spacing w:line="240" w:lineRule="auto"/>
              <w:ind w:left="734"/>
              <w:rPr>
                <w:sz w:val="22"/>
                <w:szCs w:val="22"/>
              </w:rPr>
            </w:pPr>
            <w:r w:rsidRPr="007D7693">
              <w:rPr>
                <w:sz w:val="22"/>
                <w:szCs w:val="22"/>
              </w:rPr>
              <w:t>Are there any specific procedures in place? (</w:t>
            </w:r>
            <w:r w:rsidRPr="007D7693">
              <w:rPr>
                <w:i/>
                <w:iCs/>
                <w:sz w:val="22"/>
                <w:szCs w:val="22"/>
              </w:rPr>
              <w:t xml:space="preserve">prompt: </w:t>
            </w:r>
            <w:proofErr w:type="spellStart"/>
            <w:r w:rsidRPr="007D7693">
              <w:rPr>
                <w:i/>
                <w:iCs/>
                <w:sz w:val="22"/>
                <w:szCs w:val="22"/>
              </w:rPr>
              <w:t>SoPs</w:t>
            </w:r>
            <w:proofErr w:type="spellEnd"/>
            <w:r w:rsidRPr="007D7693">
              <w:rPr>
                <w:i/>
                <w:iCs/>
                <w:sz w:val="22"/>
                <w:szCs w:val="22"/>
              </w:rPr>
              <w:t>, data security</w:t>
            </w:r>
            <w:r w:rsidRPr="007D7693">
              <w:rPr>
                <w:sz w:val="22"/>
                <w:szCs w:val="22"/>
              </w:rPr>
              <w:t>)</w:t>
            </w:r>
          </w:p>
          <w:p w14:paraId="12D2933D" w14:textId="77777777" w:rsidR="00D45ED3" w:rsidRPr="007D7693" w:rsidRDefault="00D45ED3" w:rsidP="00694AC4">
            <w:pPr>
              <w:spacing w:line="240" w:lineRule="auto"/>
              <w:rPr>
                <w:sz w:val="22"/>
                <w:szCs w:val="22"/>
              </w:rPr>
            </w:pPr>
          </w:p>
        </w:tc>
        <w:tc>
          <w:tcPr>
            <w:tcW w:w="2500" w:type="pct"/>
          </w:tcPr>
          <w:p w14:paraId="33673904" w14:textId="77777777" w:rsidR="00D45ED3" w:rsidRPr="007D7693" w:rsidRDefault="00D45ED3" w:rsidP="00694AC4">
            <w:pPr>
              <w:pStyle w:val="ListParagraph"/>
              <w:numPr>
                <w:ilvl w:val="0"/>
                <w:numId w:val="13"/>
              </w:numPr>
              <w:spacing w:line="240" w:lineRule="auto"/>
              <w:ind w:left="460"/>
              <w:rPr>
                <w:sz w:val="22"/>
                <w:szCs w:val="22"/>
              </w:rPr>
            </w:pPr>
            <w:r w:rsidRPr="007D7693">
              <w:rPr>
                <w:sz w:val="22"/>
                <w:szCs w:val="22"/>
              </w:rPr>
              <w:t xml:space="preserve">Who are the people/roles/stakeholders involved in immunisation data, from the time it is collected till when it is reported? </w:t>
            </w:r>
          </w:p>
          <w:p w14:paraId="1A032E97" w14:textId="77777777" w:rsidR="00D45ED3" w:rsidRPr="007D7693" w:rsidRDefault="00D45ED3" w:rsidP="00694AC4">
            <w:pPr>
              <w:pStyle w:val="ListParagraph"/>
              <w:numPr>
                <w:ilvl w:val="0"/>
                <w:numId w:val="13"/>
              </w:numPr>
              <w:spacing w:line="240" w:lineRule="auto"/>
              <w:ind w:left="460"/>
              <w:rPr>
                <w:sz w:val="22"/>
                <w:szCs w:val="22"/>
              </w:rPr>
            </w:pPr>
            <w:r w:rsidRPr="007D7693">
              <w:rPr>
                <w:sz w:val="22"/>
                <w:szCs w:val="22"/>
              </w:rPr>
              <w:t>Are there any specific procedures in place, e.g. standard operating procedures, data quality checks/quality control measures, data security measures, documentation of roles, etc.?</w:t>
            </w:r>
          </w:p>
          <w:p w14:paraId="071F0C0F" w14:textId="77777777" w:rsidR="00D45ED3" w:rsidRPr="007D7693" w:rsidRDefault="00D45ED3" w:rsidP="00694AC4">
            <w:pPr>
              <w:pStyle w:val="ListParagraph"/>
              <w:numPr>
                <w:ilvl w:val="0"/>
                <w:numId w:val="13"/>
              </w:numPr>
              <w:spacing w:line="240" w:lineRule="auto"/>
              <w:ind w:left="460"/>
              <w:rPr>
                <w:sz w:val="22"/>
                <w:szCs w:val="22"/>
              </w:rPr>
            </w:pPr>
            <w:r w:rsidRPr="007D7693">
              <w:rPr>
                <w:sz w:val="22"/>
                <w:szCs w:val="22"/>
              </w:rPr>
              <w:t>What data elements are collected, and how are they stored?</w:t>
            </w:r>
          </w:p>
          <w:p w14:paraId="4D1E4D93" w14:textId="77777777" w:rsidR="00D45ED3" w:rsidRPr="007D7693" w:rsidRDefault="00D45ED3" w:rsidP="00694AC4">
            <w:pPr>
              <w:pStyle w:val="ListParagraph"/>
              <w:numPr>
                <w:ilvl w:val="0"/>
                <w:numId w:val="13"/>
              </w:numPr>
              <w:spacing w:line="240" w:lineRule="auto"/>
              <w:ind w:left="460"/>
              <w:rPr>
                <w:sz w:val="22"/>
                <w:szCs w:val="22"/>
              </w:rPr>
            </w:pPr>
            <w:r w:rsidRPr="007D7693">
              <w:rPr>
                <w:sz w:val="22"/>
                <w:szCs w:val="22"/>
              </w:rPr>
              <w:t>How often is data reported, and to whom? Is feedback provided to staff at different levels of the health system?</w:t>
            </w:r>
          </w:p>
          <w:p w14:paraId="71109C33" w14:textId="77777777" w:rsidR="00D45ED3" w:rsidRPr="007D7693" w:rsidRDefault="00D45ED3" w:rsidP="00694AC4">
            <w:pPr>
              <w:spacing w:line="240" w:lineRule="auto"/>
              <w:rPr>
                <w:sz w:val="22"/>
                <w:szCs w:val="22"/>
              </w:rPr>
            </w:pPr>
          </w:p>
        </w:tc>
      </w:tr>
      <w:tr w:rsidR="00D45ED3" w:rsidRPr="00552569" w14:paraId="17E7F2FD" w14:textId="77777777" w:rsidTr="002B6763">
        <w:tc>
          <w:tcPr>
            <w:tcW w:w="2500" w:type="pct"/>
          </w:tcPr>
          <w:p w14:paraId="67CFA3BA" w14:textId="77777777" w:rsidR="00D45ED3" w:rsidRPr="007D7693" w:rsidRDefault="00D45ED3" w:rsidP="00694AC4">
            <w:pPr>
              <w:spacing w:line="240" w:lineRule="auto"/>
              <w:rPr>
                <w:sz w:val="22"/>
                <w:szCs w:val="22"/>
              </w:rPr>
            </w:pPr>
            <w:r w:rsidRPr="007D7693">
              <w:rPr>
                <w:sz w:val="22"/>
                <w:szCs w:val="22"/>
              </w:rPr>
              <w:t xml:space="preserve">2. Can you please tell me how you </w:t>
            </w:r>
            <w:r w:rsidRPr="005426CF">
              <w:rPr>
                <w:b/>
                <w:bCs/>
                <w:sz w:val="22"/>
                <w:szCs w:val="22"/>
              </w:rPr>
              <w:t>use</w:t>
            </w:r>
            <w:r w:rsidRPr="007D7693">
              <w:rPr>
                <w:sz w:val="22"/>
                <w:szCs w:val="22"/>
              </w:rPr>
              <w:t xml:space="preserve"> routine immunisation data for decision making about immunisation programs? Please give me some examples. </w:t>
            </w:r>
          </w:p>
          <w:p w14:paraId="23C8FFFF" w14:textId="465383BF" w:rsidR="00D45ED3" w:rsidRPr="002375A9" w:rsidRDefault="00D45ED3" w:rsidP="002375A9">
            <w:pPr>
              <w:pStyle w:val="ListParagraph"/>
              <w:numPr>
                <w:ilvl w:val="0"/>
                <w:numId w:val="23"/>
              </w:numPr>
              <w:spacing w:line="240" w:lineRule="auto"/>
              <w:rPr>
                <w:sz w:val="22"/>
                <w:szCs w:val="22"/>
              </w:rPr>
            </w:pPr>
            <w:r w:rsidRPr="002375A9">
              <w:rPr>
                <w:sz w:val="22"/>
                <w:szCs w:val="22"/>
              </w:rPr>
              <w:t>What are the barriers to using immunisation data in decision making?</w:t>
            </w:r>
          </w:p>
          <w:p w14:paraId="7111A2EA" w14:textId="77777777" w:rsidR="00D45ED3" w:rsidRPr="007D7693" w:rsidRDefault="00D45ED3" w:rsidP="00694AC4">
            <w:pPr>
              <w:spacing w:line="240" w:lineRule="auto"/>
              <w:rPr>
                <w:sz w:val="22"/>
                <w:szCs w:val="22"/>
              </w:rPr>
            </w:pPr>
          </w:p>
        </w:tc>
        <w:tc>
          <w:tcPr>
            <w:tcW w:w="2500" w:type="pct"/>
          </w:tcPr>
          <w:p w14:paraId="4CA3DD93" w14:textId="77777777" w:rsidR="00D45ED3" w:rsidRPr="007D7693" w:rsidRDefault="00D45ED3" w:rsidP="00694AC4">
            <w:pPr>
              <w:pStyle w:val="ListParagraph"/>
              <w:numPr>
                <w:ilvl w:val="0"/>
                <w:numId w:val="14"/>
              </w:numPr>
              <w:spacing w:line="240" w:lineRule="auto"/>
              <w:ind w:left="460"/>
              <w:rPr>
                <w:sz w:val="22"/>
                <w:szCs w:val="22"/>
              </w:rPr>
            </w:pPr>
            <w:r w:rsidRPr="007D7693">
              <w:rPr>
                <w:sz w:val="22"/>
                <w:szCs w:val="22"/>
              </w:rPr>
              <w:t>Definition of decision-making: using data for actions and to decide on next steps for programs and policies</w:t>
            </w:r>
          </w:p>
          <w:p w14:paraId="45781FE7" w14:textId="77777777" w:rsidR="00D45ED3" w:rsidRPr="007D7693" w:rsidRDefault="00D45ED3" w:rsidP="00694AC4">
            <w:pPr>
              <w:pStyle w:val="ListParagraph"/>
              <w:numPr>
                <w:ilvl w:val="0"/>
                <w:numId w:val="14"/>
              </w:numPr>
              <w:spacing w:line="240" w:lineRule="auto"/>
              <w:ind w:left="460"/>
              <w:rPr>
                <w:sz w:val="22"/>
                <w:szCs w:val="22"/>
              </w:rPr>
            </w:pPr>
            <w:r w:rsidRPr="007D7693">
              <w:rPr>
                <w:sz w:val="22"/>
                <w:szCs w:val="22"/>
              </w:rPr>
              <w:t>How do you use data to plan programs and make decisions about how immunisation should be delivered?</w:t>
            </w:r>
          </w:p>
          <w:p w14:paraId="2C6CB00B" w14:textId="77777777" w:rsidR="00D45ED3" w:rsidRPr="007D7693" w:rsidRDefault="00D45ED3" w:rsidP="00694AC4">
            <w:pPr>
              <w:pStyle w:val="ListParagraph"/>
              <w:numPr>
                <w:ilvl w:val="0"/>
                <w:numId w:val="14"/>
              </w:numPr>
              <w:spacing w:line="240" w:lineRule="auto"/>
              <w:ind w:left="460"/>
              <w:rPr>
                <w:sz w:val="22"/>
                <w:szCs w:val="22"/>
              </w:rPr>
            </w:pPr>
            <w:r w:rsidRPr="007D7693">
              <w:rPr>
                <w:sz w:val="22"/>
                <w:szCs w:val="22"/>
              </w:rPr>
              <w:t>What data are used for practical decision making?</w:t>
            </w:r>
          </w:p>
          <w:p w14:paraId="60AA68A4" w14:textId="77777777" w:rsidR="00D45ED3" w:rsidRPr="007D7693" w:rsidRDefault="00D45ED3" w:rsidP="00694AC4">
            <w:pPr>
              <w:pStyle w:val="ListParagraph"/>
              <w:numPr>
                <w:ilvl w:val="0"/>
                <w:numId w:val="14"/>
              </w:numPr>
              <w:spacing w:line="240" w:lineRule="auto"/>
              <w:ind w:left="460"/>
              <w:rPr>
                <w:sz w:val="22"/>
                <w:szCs w:val="22"/>
              </w:rPr>
            </w:pPr>
            <w:r w:rsidRPr="007D7693">
              <w:rPr>
                <w:sz w:val="22"/>
                <w:szCs w:val="22"/>
              </w:rPr>
              <w:t>What mechanisms are in place to facilitate data use? E.g. meetings, annual planning, circulation of reports</w:t>
            </w:r>
          </w:p>
          <w:p w14:paraId="047D42D5" w14:textId="77777777" w:rsidR="00D45ED3" w:rsidRPr="007D7693" w:rsidRDefault="00D45ED3" w:rsidP="00694AC4">
            <w:pPr>
              <w:pStyle w:val="ListParagraph"/>
              <w:numPr>
                <w:ilvl w:val="0"/>
                <w:numId w:val="14"/>
              </w:numPr>
              <w:spacing w:line="240" w:lineRule="auto"/>
              <w:ind w:left="460"/>
              <w:rPr>
                <w:sz w:val="22"/>
                <w:szCs w:val="22"/>
              </w:rPr>
            </w:pPr>
            <w:r w:rsidRPr="007D7693">
              <w:rPr>
                <w:sz w:val="22"/>
                <w:szCs w:val="22"/>
              </w:rPr>
              <w:t>Potential uses of data (for info, do not state to interviewee): identify unvaccinated/</w:t>
            </w:r>
            <w:proofErr w:type="spellStart"/>
            <w:r w:rsidRPr="007D7693">
              <w:rPr>
                <w:sz w:val="22"/>
                <w:szCs w:val="22"/>
              </w:rPr>
              <w:t>undervaccinated</w:t>
            </w:r>
            <w:proofErr w:type="spellEnd"/>
            <w:r w:rsidRPr="007D7693">
              <w:rPr>
                <w:sz w:val="22"/>
                <w:szCs w:val="22"/>
              </w:rPr>
              <w:t>, inform strategies to improve immunisation, stock management, identify and address data quality issues, inform supervisory visits</w:t>
            </w:r>
          </w:p>
          <w:p w14:paraId="5479A465" w14:textId="77777777" w:rsidR="00D45ED3" w:rsidRPr="007D7693" w:rsidRDefault="00D45ED3" w:rsidP="00694AC4">
            <w:pPr>
              <w:spacing w:line="240" w:lineRule="auto"/>
              <w:ind w:left="460"/>
              <w:rPr>
                <w:sz w:val="22"/>
                <w:szCs w:val="22"/>
              </w:rPr>
            </w:pPr>
            <w:r w:rsidRPr="007D7693">
              <w:rPr>
                <w:sz w:val="22"/>
                <w:szCs w:val="22"/>
              </w:rPr>
              <w:t xml:space="preserve"> </w:t>
            </w:r>
          </w:p>
        </w:tc>
      </w:tr>
      <w:tr w:rsidR="00694AC4" w:rsidRPr="00552569" w14:paraId="30277D6C" w14:textId="77777777" w:rsidTr="00694AC4">
        <w:tc>
          <w:tcPr>
            <w:tcW w:w="5000" w:type="pct"/>
            <w:gridSpan w:val="2"/>
            <w:shd w:val="clear" w:color="auto" w:fill="F2F2F2" w:themeFill="background1" w:themeFillShade="F2"/>
          </w:tcPr>
          <w:p w14:paraId="02F1DA97" w14:textId="77777777" w:rsidR="00694AC4" w:rsidRDefault="00694AC4" w:rsidP="00694AC4">
            <w:pPr>
              <w:spacing w:line="240" w:lineRule="auto"/>
              <w:rPr>
                <w:b/>
                <w:bCs/>
                <w:sz w:val="22"/>
                <w:szCs w:val="22"/>
              </w:rPr>
            </w:pPr>
            <w:r w:rsidRPr="007D7693">
              <w:rPr>
                <w:b/>
                <w:bCs/>
                <w:sz w:val="22"/>
                <w:szCs w:val="22"/>
              </w:rPr>
              <w:t>COVID-19 vaccination and the electronic system</w:t>
            </w:r>
          </w:p>
          <w:p w14:paraId="11BBC552" w14:textId="3F8C7A1C" w:rsidR="00694AC4" w:rsidRPr="007D7693" w:rsidRDefault="00694AC4" w:rsidP="00694AC4">
            <w:pPr>
              <w:spacing w:line="240" w:lineRule="auto"/>
              <w:rPr>
                <w:sz w:val="22"/>
                <w:szCs w:val="22"/>
              </w:rPr>
            </w:pPr>
          </w:p>
        </w:tc>
      </w:tr>
      <w:tr w:rsidR="00D45ED3" w:rsidRPr="00552569" w14:paraId="2C667AC3" w14:textId="77777777" w:rsidTr="002B6763">
        <w:tc>
          <w:tcPr>
            <w:tcW w:w="2500" w:type="pct"/>
          </w:tcPr>
          <w:p w14:paraId="7603529A" w14:textId="77777777" w:rsidR="00D45ED3" w:rsidRDefault="00D45ED3" w:rsidP="00694AC4">
            <w:pPr>
              <w:spacing w:line="240" w:lineRule="auto"/>
              <w:rPr>
                <w:sz w:val="22"/>
                <w:szCs w:val="22"/>
              </w:rPr>
            </w:pPr>
            <w:r w:rsidRPr="007D7693">
              <w:rPr>
                <w:sz w:val="22"/>
                <w:szCs w:val="22"/>
              </w:rPr>
              <w:t xml:space="preserve">3. </w:t>
            </w:r>
            <w:proofErr w:type="spellStart"/>
            <w:r w:rsidRPr="007D7693">
              <w:rPr>
                <w:sz w:val="22"/>
                <w:szCs w:val="22"/>
              </w:rPr>
              <w:t>i</w:t>
            </w:r>
            <w:proofErr w:type="spellEnd"/>
            <w:r w:rsidRPr="007D7693">
              <w:rPr>
                <w:sz w:val="22"/>
                <w:szCs w:val="22"/>
              </w:rPr>
              <w:t xml:space="preserve">) In your experience, can you please tell me how the process of </w:t>
            </w:r>
            <w:r w:rsidRPr="007D7693">
              <w:rPr>
                <w:b/>
                <w:bCs/>
                <w:sz w:val="22"/>
                <w:szCs w:val="22"/>
              </w:rPr>
              <w:t>collecting</w:t>
            </w:r>
            <w:r w:rsidRPr="007D7693">
              <w:rPr>
                <w:sz w:val="22"/>
                <w:szCs w:val="22"/>
              </w:rPr>
              <w:t xml:space="preserve"> COVID-19 vaccination data was different compared with routine immunisation?</w:t>
            </w:r>
          </w:p>
          <w:p w14:paraId="3E54B168" w14:textId="77777777" w:rsidR="002375A9" w:rsidRPr="007D7693" w:rsidRDefault="002375A9" w:rsidP="00694AC4">
            <w:pPr>
              <w:spacing w:line="240" w:lineRule="auto"/>
              <w:rPr>
                <w:sz w:val="22"/>
                <w:szCs w:val="22"/>
              </w:rPr>
            </w:pPr>
          </w:p>
          <w:p w14:paraId="7884CAE3" w14:textId="77777777" w:rsidR="00D45ED3" w:rsidRPr="007D7693" w:rsidRDefault="00D45ED3" w:rsidP="00694AC4">
            <w:pPr>
              <w:spacing w:line="240" w:lineRule="auto"/>
              <w:rPr>
                <w:sz w:val="22"/>
                <w:szCs w:val="22"/>
              </w:rPr>
            </w:pPr>
            <w:r w:rsidRPr="007D7693">
              <w:rPr>
                <w:sz w:val="22"/>
                <w:szCs w:val="22"/>
              </w:rPr>
              <w:t xml:space="preserve">ii) In your experience, can you please tell me how the process of </w:t>
            </w:r>
            <w:r w:rsidRPr="007D7693">
              <w:rPr>
                <w:b/>
                <w:bCs/>
                <w:sz w:val="22"/>
                <w:szCs w:val="22"/>
              </w:rPr>
              <w:t>reporting</w:t>
            </w:r>
            <w:r w:rsidRPr="007D7693">
              <w:rPr>
                <w:sz w:val="22"/>
                <w:szCs w:val="22"/>
              </w:rPr>
              <w:t xml:space="preserve"> COVID-19 </w:t>
            </w:r>
            <w:r w:rsidRPr="007D7693">
              <w:rPr>
                <w:sz w:val="22"/>
                <w:szCs w:val="22"/>
              </w:rPr>
              <w:lastRenderedPageBreak/>
              <w:t>vaccination data was different compared with routine immunisation?</w:t>
            </w:r>
          </w:p>
          <w:p w14:paraId="1EA4EF51" w14:textId="77777777" w:rsidR="00D45ED3" w:rsidRPr="007D7693" w:rsidRDefault="00D45ED3" w:rsidP="002375A9">
            <w:pPr>
              <w:spacing w:line="240" w:lineRule="auto"/>
              <w:rPr>
                <w:sz w:val="22"/>
                <w:szCs w:val="22"/>
              </w:rPr>
            </w:pPr>
          </w:p>
        </w:tc>
        <w:tc>
          <w:tcPr>
            <w:tcW w:w="2500" w:type="pct"/>
          </w:tcPr>
          <w:p w14:paraId="387DB464" w14:textId="77777777" w:rsidR="00D45ED3" w:rsidRPr="007D7693" w:rsidRDefault="00D45ED3" w:rsidP="00694AC4">
            <w:pPr>
              <w:pStyle w:val="ListParagraph"/>
              <w:numPr>
                <w:ilvl w:val="0"/>
                <w:numId w:val="15"/>
              </w:numPr>
              <w:spacing w:line="240" w:lineRule="auto"/>
              <w:ind w:left="460" w:hanging="195"/>
              <w:rPr>
                <w:sz w:val="22"/>
                <w:szCs w:val="22"/>
              </w:rPr>
            </w:pPr>
            <w:r w:rsidRPr="007D7693">
              <w:rPr>
                <w:sz w:val="22"/>
                <w:szCs w:val="22"/>
              </w:rPr>
              <w:lastRenderedPageBreak/>
              <w:t>What was different about the way that data was collected and reported?</w:t>
            </w:r>
          </w:p>
          <w:p w14:paraId="497E427C" w14:textId="77777777" w:rsidR="00D45ED3" w:rsidRPr="007D7693" w:rsidRDefault="00D45ED3" w:rsidP="00694AC4">
            <w:pPr>
              <w:pStyle w:val="ListParagraph"/>
              <w:numPr>
                <w:ilvl w:val="0"/>
                <w:numId w:val="15"/>
              </w:numPr>
              <w:spacing w:line="240" w:lineRule="auto"/>
              <w:ind w:left="460" w:hanging="195"/>
              <w:rPr>
                <w:sz w:val="22"/>
                <w:szCs w:val="22"/>
              </w:rPr>
            </w:pPr>
            <w:r w:rsidRPr="007D7693">
              <w:rPr>
                <w:sz w:val="22"/>
                <w:szCs w:val="22"/>
              </w:rPr>
              <w:t>Who was involved?</w:t>
            </w:r>
          </w:p>
          <w:p w14:paraId="0BC966F1" w14:textId="77777777" w:rsidR="00D45ED3" w:rsidRPr="007D7693" w:rsidRDefault="00D45ED3" w:rsidP="00694AC4">
            <w:pPr>
              <w:pStyle w:val="ListParagraph"/>
              <w:numPr>
                <w:ilvl w:val="0"/>
                <w:numId w:val="15"/>
              </w:numPr>
              <w:spacing w:line="240" w:lineRule="auto"/>
              <w:ind w:left="460" w:hanging="195"/>
              <w:rPr>
                <w:sz w:val="22"/>
                <w:szCs w:val="22"/>
              </w:rPr>
            </w:pPr>
            <w:r w:rsidRPr="007D7693">
              <w:rPr>
                <w:sz w:val="22"/>
                <w:szCs w:val="22"/>
              </w:rPr>
              <w:t>How did you view reports, and how often?</w:t>
            </w:r>
          </w:p>
          <w:p w14:paraId="487EE180" w14:textId="77777777" w:rsidR="00D45ED3" w:rsidRPr="007D7693" w:rsidRDefault="00D45ED3" w:rsidP="00694AC4">
            <w:pPr>
              <w:spacing w:line="240" w:lineRule="auto"/>
              <w:ind w:left="460" w:hanging="195"/>
              <w:rPr>
                <w:sz w:val="22"/>
                <w:szCs w:val="22"/>
              </w:rPr>
            </w:pPr>
          </w:p>
        </w:tc>
      </w:tr>
      <w:tr w:rsidR="00D45ED3" w:rsidRPr="00552569" w14:paraId="333C3CE7" w14:textId="77777777" w:rsidTr="002B6763">
        <w:tc>
          <w:tcPr>
            <w:tcW w:w="2500" w:type="pct"/>
          </w:tcPr>
          <w:p w14:paraId="7280656D" w14:textId="77777777" w:rsidR="00D45ED3" w:rsidRPr="007D7693" w:rsidRDefault="00D45ED3" w:rsidP="00694AC4">
            <w:pPr>
              <w:spacing w:line="240" w:lineRule="auto"/>
              <w:rPr>
                <w:sz w:val="22"/>
                <w:szCs w:val="22"/>
              </w:rPr>
            </w:pPr>
            <w:r w:rsidRPr="007D7693">
              <w:rPr>
                <w:sz w:val="22"/>
                <w:szCs w:val="22"/>
              </w:rPr>
              <w:t xml:space="preserve">4. I am interested to learn about how you </w:t>
            </w:r>
            <w:r w:rsidRPr="007D7693">
              <w:rPr>
                <w:b/>
                <w:bCs/>
                <w:sz w:val="22"/>
                <w:szCs w:val="22"/>
              </w:rPr>
              <w:t>used</w:t>
            </w:r>
            <w:r w:rsidRPr="007D7693">
              <w:rPr>
                <w:sz w:val="22"/>
                <w:szCs w:val="22"/>
              </w:rPr>
              <w:t xml:space="preserve"> the new electronic system for COVID-19 vaccination. Please tell me about your experience </w:t>
            </w:r>
            <w:r w:rsidRPr="007D7693">
              <w:rPr>
                <w:b/>
                <w:bCs/>
                <w:sz w:val="22"/>
                <w:szCs w:val="22"/>
              </w:rPr>
              <w:t>using data generated from the system</w:t>
            </w:r>
            <w:r w:rsidRPr="007D7693">
              <w:rPr>
                <w:sz w:val="22"/>
                <w:szCs w:val="22"/>
              </w:rPr>
              <w:t xml:space="preserve">. </w:t>
            </w:r>
          </w:p>
          <w:p w14:paraId="42BFF797" w14:textId="77777777" w:rsidR="00D45ED3" w:rsidRPr="007D7693" w:rsidRDefault="00D45ED3" w:rsidP="002375A9">
            <w:pPr>
              <w:pStyle w:val="ListParagraph"/>
              <w:numPr>
                <w:ilvl w:val="0"/>
                <w:numId w:val="25"/>
              </w:numPr>
              <w:spacing w:line="240" w:lineRule="auto"/>
              <w:rPr>
                <w:sz w:val="22"/>
                <w:szCs w:val="22"/>
              </w:rPr>
            </w:pPr>
            <w:r w:rsidRPr="007D7693">
              <w:rPr>
                <w:sz w:val="22"/>
                <w:szCs w:val="22"/>
              </w:rPr>
              <w:t xml:space="preserve">How was this different from the way data is used for routine immunisation? </w:t>
            </w:r>
          </w:p>
          <w:p w14:paraId="598A3265" w14:textId="77777777" w:rsidR="00D45ED3" w:rsidRDefault="00D45ED3" w:rsidP="00694AC4">
            <w:pPr>
              <w:spacing w:line="240" w:lineRule="auto"/>
              <w:rPr>
                <w:sz w:val="22"/>
                <w:szCs w:val="22"/>
              </w:rPr>
            </w:pPr>
          </w:p>
          <w:p w14:paraId="25BC4507" w14:textId="77777777" w:rsidR="00D45ED3" w:rsidRPr="007D7693" w:rsidRDefault="00D45ED3" w:rsidP="00694AC4">
            <w:pPr>
              <w:spacing w:line="240" w:lineRule="auto"/>
              <w:rPr>
                <w:sz w:val="22"/>
                <w:szCs w:val="22"/>
              </w:rPr>
            </w:pPr>
          </w:p>
        </w:tc>
        <w:tc>
          <w:tcPr>
            <w:tcW w:w="2500" w:type="pct"/>
          </w:tcPr>
          <w:p w14:paraId="42B0EC71" w14:textId="77777777" w:rsidR="00D45ED3" w:rsidRPr="007D7693" w:rsidRDefault="00D45ED3" w:rsidP="00694AC4">
            <w:pPr>
              <w:pStyle w:val="ListParagraph"/>
              <w:numPr>
                <w:ilvl w:val="0"/>
                <w:numId w:val="18"/>
              </w:numPr>
              <w:spacing w:line="240" w:lineRule="auto"/>
              <w:ind w:left="460"/>
              <w:rPr>
                <w:sz w:val="22"/>
                <w:szCs w:val="22"/>
              </w:rPr>
            </w:pPr>
            <w:r w:rsidRPr="007D7693">
              <w:rPr>
                <w:sz w:val="22"/>
                <w:szCs w:val="22"/>
              </w:rPr>
              <w:t xml:space="preserve">What do you like and dislike about </w:t>
            </w:r>
            <w:r>
              <w:rPr>
                <w:sz w:val="22"/>
                <w:szCs w:val="22"/>
              </w:rPr>
              <w:t>the system</w:t>
            </w:r>
            <w:r w:rsidRPr="007D7693">
              <w:rPr>
                <w:sz w:val="22"/>
                <w:szCs w:val="22"/>
              </w:rPr>
              <w:t>? What do you think can be improved?</w:t>
            </w:r>
          </w:p>
          <w:p w14:paraId="186B8F28" w14:textId="77777777" w:rsidR="00D45ED3" w:rsidRPr="007D7693" w:rsidRDefault="00D45ED3" w:rsidP="00694AC4">
            <w:pPr>
              <w:pStyle w:val="ListParagraph"/>
              <w:numPr>
                <w:ilvl w:val="0"/>
                <w:numId w:val="18"/>
              </w:numPr>
              <w:spacing w:line="240" w:lineRule="auto"/>
              <w:ind w:left="460"/>
              <w:rPr>
                <w:sz w:val="22"/>
                <w:szCs w:val="22"/>
              </w:rPr>
            </w:pPr>
            <w:r w:rsidRPr="007D7693">
              <w:rPr>
                <w:sz w:val="22"/>
                <w:szCs w:val="22"/>
              </w:rPr>
              <w:t xml:space="preserve">Has using </w:t>
            </w:r>
            <w:r>
              <w:rPr>
                <w:sz w:val="22"/>
                <w:szCs w:val="22"/>
              </w:rPr>
              <w:t>the system</w:t>
            </w:r>
            <w:r w:rsidRPr="007D7693">
              <w:rPr>
                <w:sz w:val="22"/>
                <w:szCs w:val="22"/>
              </w:rPr>
              <w:t xml:space="preserve"> helped to reduce the amount of time or other resources that you and/or your staff spend on data collection and reporting?</w:t>
            </w:r>
          </w:p>
          <w:p w14:paraId="715FBEC8" w14:textId="77777777" w:rsidR="00D45ED3" w:rsidRPr="007D7693" w:rsidRDefault="00D45ED3" w:rsidP="00694AC4">
            <w:pPr>
              <w:pStyle w:val="ListParagraph"/>
              <w:numPr>
                <w:ilvl w:val="0"/>
                <w:numId w:val="18"/>
              </w:numPr>
              <w:spacing w:line="240" w:lineRule="auto"/>
              <w:ind w:left="460"/>
              <w:rPr>
                <w:sz w:val="22"/>
                <w:szCs w:val="22"/>
              </w:rPr>
            </w:pPr>
            <w:r w:rsidRPr="007D7693">
              <w:rPr>
                <w:sz w:val="22"/>
                <w:szCs w:val="22"/>
              </w:rPr>
              <w:t xml:space="preserve">Has using </w:t>
            </w:r>
            <w:r>
              <w:rPr>
                <w:sz w:val="22"/>
                <w:szCs w:val="22"/>
              </w:rPr>
              <w:t>the system</w:t>
            </w:r>
            <w:r w:rsidRPr="007D7693">
              <w:rPr>
                <w:sz w:val="22"/>
                <w:szCs w:val="22"/>
              </w:rPr>
              <w:t xml:space="preserve"> improved how you get access to immunisation data? Can you get the data you need, when you need it?</w:t>
            </w:r>
          </w:p>
          <w:p w14:paraId="1F7EF296" w14:textId="77777777" w:rsidR="00D45ED3" w:rsidRPr="007D7693" w:rsidRDefault="00D45ED3" w:rsidP="002375A9">
            <w:pPr>
              <w:spacing w:line="240" w:lineRule="auto"/>
              <w:rPr>
                <w:sz w:val="22"/>
                <w:szCs w:val="22"/>
              </w:rPr>
            </w:pPr>
          </w:p>
        </w:tc>
      </w:tr>
      <w:tr w:rsidR="00D45ED3" w:rsidRPr="00552569" w14:paraId="069D2BF6" w14:textId="77777777" w:rsidTr="002B6763">
        <w:tc>
          <w:tcPr>
            <w:tcW w:w="2500" w:type="pct"/>
          </w:tcPr>
          <w:p w14:paraId="28F930BA" w14:textId="4EDE0258" w:rsidR="00D45ED3" w:rsidRPr="007D7693" w:rsidRDefault="00D45ED3" w:rsidP="00694AC4">
            <w:pPr>
              <w:spacing w:line="240" w:lineRule="auto"/>
              <w:rPr>
                <w:sz w:val="22"/>
                <w:szCs w:val="22"/>
              </w:rPr>
            </w:pPr>
            <w:r w:rsidRPr="007D7693">
              <w:rPr>
                <w:sz w:val="22"/>
                <w:szCs w:val="22"/>
              </w:rPr>
              <w:t xml:space="preserve">5. Can you please talk me through your experience of </w:t>
            </w:r>
            <w:r w:rsidRPr="007D7693">
              <w:rPr>
                <w:b/>
                <w:bCs/>
                <w:sz w:val="22"/>
                <w:szCs w:val="22"/>
              </w:rPr>
              <w:t>implementing</w:t>
            </w:r>
            <w:r w:rsidRPr="007D7693">
              <w:rPr>
                <w:sz w:val="22"/>
                <w:szCs w:val="22"/>
              </w:rPr>
              <w:t xml:space="preserve"> the new electronic system for immunisation?</w:t>
            </w:r>
          </w:p>
          <w:p w14:paraId="7ACF1BFE" w14:textId="77777777" w:rsidR="00D45ED3" w:rsidRPr="007D7693" w:rsidRDefault="00D45ED3" w:rsidP="002375A9">
            <w:pPr>
              <w:pStyle w:val="ListParagraph"/>
              <w:numPr>
                <w:ilvl w:val="0"/>
                <w:numId w:val="26"/>
              </w:numPr>
              <w:spacing w:line="240" w:lineRule="auto"/>
              <w:rPr>
                <w:sz w:val="22"/>
                <w:szCs w:val="22"/>
              </w:rPr>
            </w:pPr>
            <w:r w:rsidRPr="007D7693">
              <w:rPr>
                <w:sz w:val="22"/>
                <w:szCs w:val="22"/>
              </w:rPr>
              <w:t xml:space="preserve">What factors helped introduce the system (i.e. enablers)? </w:t>
            </w:r>
          </w:p>
          <w:p w14:paraId="7671E9F6" w14:textId="77777777" w:rsidR="00D45ED3" w:rsidRPr="007D7693" w:rsidRDefault="00D45ED3" w:rsidP="002375A9">
            <w:pPr>
              <w:pStyle w:val="ListParagraph"/>
              <w:numPr>
                <w:ilvl w:val="0"/>
                <w:numId w:val="26"/>
              </w:numPr>
              <w:spacing w:line="240" w:lineRule="auto"/>
              <w:rPr>
                <w:sz w:val="22"/>
                <w:szCs w:val="22"/>
              </w:rPr>
            </w:pPr>
            <w:r w:rsidRPr="007D7693">
              <w:rPr>
                <w:sz w:val="22"/>
                <w:szCs w:val="22"/>
              </w:rPr>
              <w:t>What were the barriers to implementation? How were the barriers overcome?</w:t>
            </w:r>
          </w:p>
          <w:p w14:paraId="0B298AF7" w14:textId="77777777" w:rsidR="00D45ED3" w:rsidRPr="007D7693" w:rsidRDefault="00D45ED3" w:rsidP="002375A9">
            <w:pPr>
              <w:pStyle w:val="ListParagraph"/>
              <w:numPr>
                <w:ilvl w:val="0"/>
                <w:numId w:val="26"/>
              </w:numPr>
              <w:spacing w:line="240" w:lineRule="auto"/>
              <w:rPr>
                <w:sz w:val="22"/>
                <w:szCs w:val="22"/>
              </w:rPr>
            </w:pPr>
            <w:r w:rsidRPr="007D7693">
              <w:rPr>
                <w:sz w:val="22"/>
                <w:szCs w:val="22"/>
              </w:rPr>
              <w:t>What types of resources or support were available to implement the electronic system? (prompt: training, human, financial)</w:t>
            </w:r>
          </w:p>
          <w:p w14:paraId="33472B0F" w14:textId="77777777" w:rsidR="00D45ED3" w:rsidRPr="007D7693" w:rsidRDefault="00D45ED3" w:rsidP="00694AC4">
            <w:pPr>
              <w:spacing w:line="240" w:lineRule="auto"/>
              <w:rPr>
                <w:sz w:val="22"/>
                <w:szCs w:val="22"/>
              </w:rPr>
            </w:pPr>
          </w:p>
        </w:tc>
        <w:tc>
          <w:tcPr>
            <w:tcW w:w="2500" w:type="pct"/>
          </w:tcPr>
          <w:p w14:paraId="4C4BBCB5" w14:textId="77777777" w:rsidR="00D45ED3" w:rsidRPr="007D7693" w:rsidRDefault="00D45ED3" w:rsidP="00694AC4">
            <w:pPr>
              <w:pStyle w:val="ListParagraph"/>
              <w:numPr>
                <w:ilvl w:val="0"/>
                <w:numId w:val="16"/>
              </w:numPr>
              <w:spacing w:line="240" w:lineRule="auto"/>
              <w:ind w:left="460" w:hanging="195"/>
              <w:rPr>
                <w:sz w:val="22"/>
                <w:szCs w:val="22"/>
              </w:rPr>
            </w:pPr>
            <w:r w:rsidRPr="007D7693">
              <w:rPr>
                <w:sz w:val="22"/>
                <w:szCs w:val="22"/>
              </w:rPr>
              <w:t>What were the barriers to using a digital system like DHIS2 Tracker prior to the COVID-19 pandemic?</w:t>
            </w:r>
          </w:p>
          <w:p w14:paraId="109358ED" w14:textId="77777777" w:rsidR="00D45ED3" w:rsidRPr="007D7693" w:rsidRDefault="00D45ED3" w:rsidP="00694AC4">
            <w:pPr>
              <w:pStyle w:val="ListParagraph"/>
              <w:numPr>
                <w:ilvl w:val="0"/>
                <w:numId w:val="16"/>
              </w:numPr>
              <w:spacing w:line="240" w:lineRule="auto"/>
              <w:ind w:left="460" w:hanging="195"/>
              <w:rPr>
                <w:sz w:val="22"/>
                <w:szCs w:val="22"/>
              </w:rPr>
            </w:pPr>
            <w:r w:rsidRPr="007D7693">
              <w:rPr>
                <w:sz w:val="22"/>
                <w:szCs w:val="22"/>
              </w:rPr>
              <w:t>Were you involved in the decision to use DHIS2 Tracker? If yes, can you please tell me what factors or considerations drove the decision to implement DHIS2 Tracker?</w:t>
            </w:r>
          </w:p>
          <w:p w14:paraId="7FC74885" w14:textId="77777777" w:rsidR="00D45ED3" w:rsidRPr="007D7693" w:rsidRDefault="00D45ED3" w:rsidP="00694AC4">
            <w:pPr>
              <w:spacing w:line="240" w:lineRule="auto"/>
              <w:ind w:left="460"/>
              <w:rPr>
                <w:sz w:val="22"/>
                <w:szCs w:val="22"/>
              </w:rPr>
            </w:pPr>
          </w:p>
        </w:tc>
      </w:tr>
      <w:tr w:rsidR="00694AC4" w:rsidRPr="00552569" w14:paraId="78EBE867" w14:textId="77777777" w:rsidTr="00694AC4">
        <w:tc>
          <w:tcPr>
            <w:tcW w:w="5000" w:type="pct"/>
            <w:gridSpan w:val="2"/>
            <w:shd w:val="clear" w:color="auto" w:fill="F2F2F2" w:themeFill="background1" w:themeFillShade="F2"/>
          </w:tcPr>
          <w:p w14:paraId="4C880AFD" w14:textId="77777777" w:rsidR="00694AC4" w:rsidRDefault="00694AC4" w:rsidP="00694AC4">
            <w:pPr>
              <w:spacing w:line="240" w:lineRule="auto"/>
              <w:rPr>
                <w:b/>
                <w:bCs/>
                <w:sz w:val="22"/>
                <w:szCs w:val="22"/>
              </w:rPr>
            </w:pPr>
            <w:r w:rsidRPr="007D7693">
              <w:rPr>
                <w:b/>
                <w:bCs/>
                <w:sz w:val="22"/>
                <w:szCs w:val="22"/>
              </w:rPr>
              <w:t>Using electronic system for routine immunisation</w:t>
            </w:r>
          </w:p>
          <w:p w14:paraId="2774DA7A" w14:textId="72C26788" w:rsidR="00694AC4" w:rsidRPr="007D7693" w:rsidRDefault="00694AC4" w:rsidP="00694AC4">
            <w:pPr>
              <w:spacing w:line="240" w:lineRule="auto"/>
              <w:rPr>
                <w:sz w:val="22"/>
                <w:szCs w:val="22"/>
              </w:rPr>
            </w:pPr>
          </w:p>
        </w:tc>
      </w:tr>
      <w:tr w:rsidR="00D45ED3" w:rsidRPr="00552569" w14:paraId="4FF37037" w14:textId="77777777" w:rsidTr="002B6763">
        <w:tc>
          <w:tcPr>
            <w:tcW w:w="2500" w:type="pct"/>
          </w:tcPr>
          <w:p w14:paraId="0D3FA3C5" w14:textId="77777777" w:rsidR="00D45ED3" w:rsidRPr="007D7693" w:rsidRDefault="00D45ED3" w:rsidP="00694AC4">
            <w:pPr>
              <w:spacing w:line="240" w:lineRule="auto"/>
              <w:rPr>
                <w:sz w:val="22"/>
                <w:szCs w:val="22"/>
              </w:rPr>
            </w:pPr>
            <w:r w:rsidRPr="007D7693">
              <w:rPr>
                <w:sz w:val="22"/>
                <w:szCs w:val="22"/>
              </w:rPr>
              <w:t xml:space="preserve">6. What is your opinion on using the electronic system for routine immunisation? </w:t>
            </w:r>
          </w:p>
          <w:p w14:paraId="5D7A62DA" w14:textId="77777777" w:rsidR="00D45ED3" w:rsidRPr="007D7693" w:rsidRDefault="00D45ED3" w:rsidP="002375A9">
            <w:pPr>
              <w:pStyle w:val="ListParagraph"/>
              <w:numPr>
                <w:ilvl w:val="0"/>
                <w:numId w:val="27"/>
              </w:numPr>
              <w:spacing w:line="240" w:lineRule="auto"/>
              <w:rPr>
                <w:sz w:val="22"/>
                <w:szCs w:val="22"/>
              </w:rPr>
            </w:pPr>
            <w:r w:rsidRPr="007D7693">
              <w:rPr>
                <w:sz w:val="22"/>
                <w:szCs w:val="22"/>
              </w:rPr>
              <w:t>How useful do you think it might be?</w:t>
            </w:r>
          </w:p>
          <w:p w14:paraId="3B2F3E6E" w14:textId="77777777" w:rsidR="00D45ED3" w:rsidRPr="007D7693" w:rsidRDefault="00D45ED3" w:rsidP="002375A9">
            <w:pPr>
              <w:pStyle w:val="ListParagraph"/>
              <w:numPr>
                <w:ilvl w:val="0"/>
                <w:numId w:val="27"/>
              </w:numPr>
              <w:spacing w:line="240" w:lineRule="auto"/>
              <w:rPr>
                <w:sz w:val="22"/>
                <w:szCs w:val="22"/>
              </w:rPr>
            </w:pPr>
            <w:r w:rsidRPr="007D7693">
              <w:rPr>
                <w:sz w:val="22"/>
                <w:szCs w:val="22"/>
              </w:rPr>
              <w:t>What might be the barriers to expanding the system?</w:t>
            </w:r>
          </w:p>
          <w:p w14:paraId="1E7AD7C2" w14:textId="77777777" w:rsidR="00D45ED3" w:rsidRPr="007D7693" w:rsidRDefault="00D45ED3" w:rsidP="002375A9">
            <w:pPr>
              <w:pStyle w:val="ListParagraph"/>
              <w:numPr>
                <w:ilvl w:val="0"/>
                <w:numId w:val="27"/>
              </w:numPr>
              <w:spacing w:line="240" w:lineRule="auto"/>
              <w:rPr>
                <w:sz w:val="22"/>
                <w:szCs w:val="22"/>
              </w:rPr>
            </w:pPr>
            <w:r w:rsidRPr="007D7693">
              <w:rPr>
                <w:sz w:val="22"/>
                <w:szCs w:val="22"/>
              </w:rPr>
              <w:t>What needs to happen before it can be used for routine immunisation in Vanuatu?</w:t>
            </w:r>
          </w:p>
          <w:p w14:paraId="69B3E020" w14:textId="77777777" w:rsidR="00D45ED3" w:rsidRPr="007D7693" w:rsidRDefault="00D45ED3" w:rsidP="002375A9">
            <w:pPr>
              <w:pStyle w:val="ListParagraph"/>
              <w:numPr>
                <w:ilvl w:val="0"/>
                <w:numId w:val="27"/>
              </w:numPr>
              <w:spacing w:line="240" w:lineRule="auto"/>
              <w:rPr>
                <w:sz w:val="22"/>
                <w:szCs w:val="22"/>
              </w:rPr>
            </w:pPr>
            <w:r w:rsidRPr="007D7693">
              <w:rPr>
                <w:sz w:val="22"/>
                <w:szCs w:val="22"/>
              </w:rPr>
              <w:t>Do you have any thoughts on how these barriers/problems can be overcome?</w:t>
            </w:r>
          </w:p>
          <w:p w14:paraId="34AA23BC" w14:textId="77777777" w:rsidR="00D45ED3" w:rsidRPr="007D7693" w:rsidRDefault="00D45ED3" w:rsidP="002375A9">
            <w:pPr>
              <w:pStyle w:val="ListParagraph"/>
              <w:numPr>
                <w:ilvl w:val="0"/>
                <w:numId w:val="27"/>
              </w:numPr>
              <w:spacing w:line="240" w:lineRule="auto"/>
              <w:rPr>
                <w:sz w:val="22"/>
                <w:szCs w:val="22"/>
              </w:rPr>
            </w:pPr>
            <w:r w:rsidRPr="007D7693">
              <w:rPr>
                <w:sz w:val="22"/>
                <w:szCs w:val="22"/>
              </w:rPr>
              <w:t xml:space="preserve">Are there any suggestions you have for how to make the transition to an electronic system? </w:t>
            </w:r>
          </w:p>
          <w:p w14:paraId="69701578" w14:textId="77777777" w:rsidR="00D45ED3" w:rsidRPr="007D7693" w:rsidRDefault="00D45ED3" w:rsidP="002375A9">
            <w:pPr>
              <w:spacing w:line="240" w:lineRule="auto"/>
              <w:rPr>
                <w:sz w:val="22"/>
                <w:szCs w:val="22"/>
              </w:rPr>
            </w:pPr>
          </w:p>
        </w:tc>
        <w:tc>
          <w:tcPr>
            <w:tcW w:w="2500" w:type="pct"/>
          </w:tcPr>
          <w:p w14:paraId="0BF4857F" w14:textId="77777777" w:rsidR="00D45ED3" w:rsidRPr="007D7693" w:rsidRDefault="00D45ED3" w:rsidP="00694AC4">
            <w:pPr>
              <w:pStyle w:val="ListParagraph"/>
              <w:numPr>
                <w:ilvl w:val="0"/>
                <w:numId w:val="20"/>
              </w:numPr>
              <w:spacing w:line="240" w:lineRule="auto"/>
              <w:ind w:left="460"/>
              <w:rPr>
                <w:sz w:val="22"/>
                <w:szCs w:val="22"/>
              </w:rPr>
            </w:pPr>
            <w:r w:rsidRPr="007D7693">
              <w:rPr>
                <w:sz w:val="22"/>
                <w:szCs w:val="22"/>
              </w:rPr>
              <w:t xml:space="preserve">Do you think it is better or worse than the processes for data collection and reporting before the system was introduced? </w:t>
            </w:r>
          </w:p>
          <w:p w14:paraId="3EB21801" w14:textId="77777777" w:rsidR="00D45ED3" w:rsidRPr="007D7693" w:rsidRDefault="00D45ED3" w:rsidP="00694AC4">
            <w:pPr>
              <w:pStyle w:val="ListParagraph"/>
              <w:numPr>
                <w:ilvl w:val="0"/>
                <w:numId w:val="20"/>
              </w:numPr>
              <w:spacing w:line="240" w:lineRule="auto"/>
              <w:ind w:left="460"/>
              <w:rPr>
                <w:sz w:val="22"/>
                <w:szCs w:val="22"/>
              </w:rPr>
            </w:pPr>
            <w:r w:rsidRPr="007D7693">
              <w:rPr>
                <w:sz w:val="22"/>
                <w:szCs w:val="22"/>
              </w:rPr>
              <w:t>Do you want to continue to use the system?</w:t>
            </w:r>
          </w:p>
          <w:p w14:paraId="514FA10C" w14:textId="77777777" w:rsidR="00D45ED3" w:rsidRPr="007D7693" w:rsidRDefault="00D45ED3" w:rsidP="00694AC4">
            <w:pPr>
              <w:pStyle w:val="ListParagraph"/>
              <w:numPr>
                <w:ilvl w:val="0"/>
                <w:numId w:val="20"/>
              </w:numPr>
              <w:spacing w:line="240" w:lineRule="auto"/>
              <w:ind w:left="460"/>
              <w:rPr>
                <w:sz w:val="22"/>
                <w:szCs w:val="22"/>
              </w:rPr>
            </w:pPr>
            <w:r w:rsidRPr="007D7693">
              <w:rPr>
                <w:sz w:val="22"/>
                <w:szCs w:val="22"/>
              </w:rPr>
              <w:t>What difficulties/challenges do you see to continuing to use the system, for COVID-19 vaccination and/or for routine immunisation?</w:t>
            </w:r>
          </w:p>
          <w:p w14:paraId="76E23C85" w14:textId="77777777" w:rsidR="00D45ED3" w:rsidRPr="007D7693" w:rsidRDefault="00D45ED3" w:rsidP="00694AC4">
            <w:pPr>
              <w:pStyle w:val="ListParagraph"/>
              <w:numPr>
                <w:ilvl w:val="0"/>
                <w:numId w:val="20"/>
              </w:numPr>
              <w:spacing w:line="240" w:lineRule="auto"/>
              <w:ind w:left="460"/>
              <w:rPr>
                <w:sz w:val="22"/>
                <w:szCs w:val="22"/>
              </w:rPr>
            </w:pPr>
            <w:r w:rsidRPr="007D7693">
              <w:rPr>
                <w:sz w:val="22"/>
                <w:szCs w:val="22"/>
              </w:rPr>
              <w:t>What kinds of resources are needed to use the system for routine immunisation?</w:t>
            </w:r>
          </w:p>
          <w:p w14:paraId="6038C17C" w14:textId="77777777" w:rsidR="00D45ED3" w:rsidRPr="007D7693" w:rsidRDefault="00D45ED3" w:rsidP="00694AC4">
            <w:pPr>
              <w:spacing w:line="240" w:lineRule="auto"/>
              <w:ind w:left="460"/>
              <w:rPr>
                <w:sz w:val="22"/>
                <w:szCs w:val="22"/>
              </w:rPr>
            </w:pPr>
          </w:p>
          <w:p w14:paraId="7C63A5F5" w14:textId="77777777" w:rsidR="00D45ED3" w:rsidRPr="007D7693" w:rsidRDefault="00D45ED3" w:rsidP="00694AC4">
            <w:pPr>
              <w:spacing w:line="240" w:lineRule="auto"/>
              <w:ind w:left="460"/>
              <w:rPr>
                <w:sz w:val="22"/>
                <w:szCs w:val="22"/>
              </w:rPr>
            </w:pPr>
          </w:p>
          <w:p w14:paraId="15E2A822" w14:textId="77777777" w:rsidR="00D45ED3" w:rsidRPr="007D7693" w:rsidRDefault="00D45ED3" w:rsidP="00694AC4">
            <w:pPr>
              <w:spacing w:line="240" w:lineRule="auto"/>
              <w:ind w:left="460"/>
              <w:rPr>
                <w:sz w:val="22"/>
                <w:szCs w:val="22"/>
              </w:rPr>
            </w:pPr>
          </w:p>
          <w:p w14:paraId="3358EB35" w14:textId="77777777" w:rsidR="00D45ED3" w:rsidRPr="007D7693" w:rsidRDefault="00D45ED3" w:rsidP="00694AC4">
            <w:pPr>
              <w:spacing w:line="240" w:lineRule="auto"/>
              <w:ind w:left="460"/>
              <w:rPr>
                <w:sz w:val="22"/>
                <w:szCs w:val="22"/>
              </w:rPr>
            </w:pPr>
          </w:p>
        </w:tc>
      </w:tr>
    </w:tbl>
    <w:p w14:paraId="4924BE14" w14:textId="77777777" w:rsidR="00C116E6" w:rsidRPr="00552569" w:rsidRDefault="00C116E6" w:rsidP="00C116E6">
      <w:pPr>
        <w:rPr>
          <w:sz w:val="22"/>
          <w:szCs w:val="22"/>
        </w:rPr>
      </w:pPr>
    </w:p>
    <w:p w14:paraId="219CE5C7" w14:textId="77777777" w:rsidR="00C116E6" w:rsidRPr="00552569" w:rsidRDefault="00C116E6" w:rsidP="00C116E6">
      <w:pPr>
        <w:rPr>
          <w:sz w:val="22"/>
          <w:szCs w:val="22"/>
        </w:rPr>
      </w:pPr>
    </w:p>
    <w:p w14:paraId="66F526A2" w14:textId="77777777" w:rsidR="00A102FF" w:rsidRDefault="00A102FF">
      <w:pPr>
        <w:rPr>
          <w:lang w:val="en-AU"/>
        </w:rPr>
      </w:pPr>
    </w:p>
    <w:p w14:paraId="3FAD85C5" w14:textId="77777777" w:rsidR="00CB7407" w:rsidRDefault="00CB7407">
      <w:pPr>
        <w:rPr>
          <w:lang w:val="en-AU"/>
        </w:rPr>
      </w:pPr>
    </w:p>
    <w:p w14:paraId="582E0115" w14:textId="77777777" w:rsidR="00A102FF" w:rsidRDefault="00A102FF">
      <w:pPr>
        <w:rPr>
          <w:lang w:val="en-AU"/>
        </w:rPr>
        <w:sectPr w:rsidR="00A102FF">
          <w:pgSz w:w="11900" w:h="16840"/>
          <w:pgMar w:top="1440" w:right="1440" w:bottom="1440" w:left="1440" w:header="708" w:footer="708" w:gutter="0"/>
          <w:cols w:space="720"/>
        </w:sectPr>
      </w:pPr>
    </w:p>
    <w:p w14:paraId="7D2E8F9E" w14:textId="4FE32CF2" w:rsidR="00A102FF" w:rsidRDefault="00A102FF" w:rsidP="00CB7407">
      <w:pPr>
        <w:pStyle w:val="Heading1"/>
        <w:rPr>
          <w:lang w:val="en-AU"/>
        </w:rPr>
      </w:pPr>
      <w:bookmarkStart w:id="1" w:name="_Toc191413140"/>
      <w:r w:rsidRPr="00B349B1">
        <w:rPr>
          <w:lang w:val="en-AU"/>
        </w:rPr>
        <w:lastRenderedPageBreak/>
        <w:t xml:space="preserve">Appendix 2: </w:t>
      </w:r>
      <w:r w:rsidR="00071685">
        <w:rPr>
          <w:lang w:val="en-AU"/>
        </w:rPr>
        <w:t xml:space="preserve">Coding framework for analysis of </w:t>
      </w:r>
      <w:r w:rsidRPr="00B349B1">
        <w:rPr>
          <w:lang w:val="en-AU"/>
        </w:rPr>
        <w:t>key informant interviews</w:t>
      </w:r>
      <w:r w:rsidR="00071685">
        <w:rPr>
          <w:lang w:val="en-AU"/>
        </w:rPr>
        <w:t>, including definitions of themes</w:t>
      </w:r>
      <w:bookmarkEnd w:id="1"/>
    </w:p>
    <w:p w14:paraId="75763704" w14:textId="77777777" w:rsidR="00054552" w:rsidRDefault="00054552" w:rsidP="00054552">
      <w:pPr>
        <w:rPr>
          <w:lang w:val="en-AU"/>
        </w:rPr>
      </w:pPr>
    </w:p>
    <w:p w14:paraId="7A812212" w14:textId="13BDA173" w:rsidR="00054552" w:rsidRPr="00DF62CF" w:rsidRDefault="00DF62CF" w:rsidP="00054552">
      <w:pPr>
        <w:rPr>
          <w:b/>
          <w:bCs/>
          <w:lang w:val="en-AU"/>
        </w:rPr>
      </w:pPr>
      <w:r w:rsidRPr="00DF62CF">
        <w:rPr>
          <w:b/>
          <w:bCs/>
          <w:lang w:val="en-AU"/>
        </w:rPr>
        <w:t>Overview of analysis coding framework</w:t>
      </w:r>
    </w:p>
    <w:p w14:paraId="3210EEA4" w14:textId="519388C8" w:rsidR="00054552" w:rsidRPr="00054552" w:rsidRDefault="00054552" w:rsidP="00054552">
      <w:pPr>
        <w:rPr>
          <w:lang w:val="en-AU"/>
        </w:rPr>
      </w:pPr>
      <w:r w:rsidRPr="00054552">
        <w:rPr>
          <w:lang w:val="en-AU"/>
        </w:rPr>
        <w:t xml:space="preserve">Theme 1: </w:t>
      </w:r>
      <w:r w:rsidR="006821DF">
        <w:rPr>
          <w:lang w:val="en-AU"/>
        </w:rPr>
        <w:t>Immunisation d</w:t>
      </w:r>
      <w:r w:rsidRPr="00054552">
        <w:rPr>
          <w:lang w:val="en-AU"/>
        </w:rPr>
        <w:t xml:space="preserve">ata collection and reporting processes </w:t>
      </w:r>
    </w:p>
    <w:p w14:paraId="4E9FC55F" w14:textId="77777777" w:rsidR="00054552" w:rsidRPr="00054552" w:rsidRDefault="00054552" w:rsidP="00054552">
      <w:pPr>
        <w:numPr>
          <w:ilvl w:val="1"/>
          <w:numId w:val="28"/>
        </w:numPr>
        <w:rPr>
          <w:lang w:val="en-AU"/>
        </w:rPr>
      </w:pPr>
      <w:r w:rsidRPr="00054552">
        <w:rPr>
          <w:lang w:val="en-AU"/>
        </w:rPr>
        <w:t>Data capture, collection and transfer</w:t>
      </w:r>
    </w:p>
    <w:p w14:paraId="6263A567" w14:textId="77777777" w:rsidR="00054552" w:rsidRPr="00054552" w:rsidRDefault="00054552" w:rsidP="00054552">
      <w:pPr>
        <w:numPr>
          <w:ilvl w:val="1"/>
          <w:numId w:val="28"/>
        </w:numPr>
        <w:rPr>
          <w:lang w:val="en-AU"/>
        </w:rPr>
      </w:pPr>
      <w:r w:rsidRPr="00054552">
        <w:rPr>
          <w:lang w:val="en-AU"/>
        </w:rPr>
        <w:t>Data processing</w:t>
      </w:r>
    </w:p>
    <w:p w14:paraId="23CD3CBB" w14:textId="0FE39D1F" w:rsidR="00054552" w:rsidRPr="00054552" w:rsidRDefault="00040A10" w:rsidP="00054552">
      <w:pPr>
        <w:numPr>
          <w:ilvl w:val="1"/>
          <w:numId w:val="28"/>
        </w:numPr>
        <w:rPr>
          <w:lang w:val="en-AU"/>
        </w:rPr>
      </w:pPr>
      <w:r>
        <w:rPr>
          <w:lang w:val="en-AU"/>
        </w:rPr>
        <w:t>Coverage data</w:t>
      </w:r>
      <w:r w:rsidR="00054552" w:rsidRPr="00054552">
        <w:rPr>
          <w:lang w:val="en-AU"/>
        </w:rPr>
        <w:t xml:space="preserve"> dissemination</w:t>
      </w:r>
    </w:p>
    <w:p w14:paraId="139FA362" w14:textId="77777777" w:rsidR="00054552" w:rsidRPr="00054552" w:rsidRDefault="00054552" w:rsidP="00054552">
      <w:pPr>
        <w:rPr>
          <w:lang w:val="en-AU"/>
        </w:rPr>
      </w:pPr>
    </w:p>
    <w:p w14:paraId="6E4BAB15" w14:textId="235A7B08" w:rsidR="00054552" w:rsidRPr="00054552" w:rsidRDefault="00054552" w:rsidP="00054552">
      <w:pPr>
        <w:rPr>
          <w:lang w:val="en-AU"/>
        </w:rPr>
      </w:pPr>
      <w:r w:rsidRPr="00054552">
        <w:rPr>
          <w:lang w:val="en-AU"/>
        </w:rPr>
        <w:t xml:space="preserve">Theme 2: Use of </w:t>
      </w:r>
      <w:r w:rsidR="00DF62CF">
        <w:rPr>
          <w:lang w:val="en-AU"/>
        </w:rPr>
        <w:t>immunisation coverage data</w:t>
      </w:r>
      <w:r w:rsidRPr="00054552">
        <w:rPr>
          <w:lang w:val="en-AU"/>
        </w:rPr>
        <w:t xml:space="preserve"> </w:t>
      </w:r>
    </w:p>
    <w:p w14:paraId="67EF4594" w14:textId="23F33AA6" w:rsidR="00054552" w:rsidRPr="00054552" w:rsidRDefault="00054552" w:rsidP="00054552">
      <w:pPr>
        <w:rPr>
          <w:lang w:val="en-AU"/>
        </w:rPr>
      </w:pPr>
      <w:r w:rsidRPr="00054552">
        <w:rPr>
          <w:lang w:val="en-AU"/>
        </w:rPr>
        <w:t xml:space="preserve">2.1 Review of </w:t>
      </w:r>
      <w:r w:rsidR="00DF62CF">
        <w:rPr>
          <w:lang w:val="en-AU"/>
        </w:rPr>
        <w:t>coverage data</w:t>
      </w:r>
    </w:p>
    <w:p w14:paraId="614D2FD5" w14:textId="100788D8" w:rsidR="00054552" w:rsidRPr="00054552" w:rsidRDefault="00054552" w:rsidP="00054552">
      <w:pPr>
        <w:rPr>
          <w:lang w:val="en-AU"/>
        </w:rPr>
      </w:pPr>
      <w:r w:rsidRPr="00054552">
        <w:rPr>
          <w:lang w:val="en-AU"/>
        </w:rPr>
        <w:t xml:space="preserve">2.2 </w:t>
      </w:r>
      <w:r w:rsidR="00DF62CF">
        <w:rPr>
          <w:lang w:val="en-AU"/>
        </w:rPr>
        <w:t>Data</w:t>
      </w:r>
      <w:r w:rsidRPr="00054552">
        <w:rPr>
          <w:lang w:val="en-AU"/>
        </w:rPr>
        <w:t>-informed decision</w:t>
      </w:r>
    </w:p>
    <w:p w14:paraId="6930DBE3" w14:textId="69FC032C" w:rsidR="00054552" w:rsidRPr="00054552" w:rsidRDefault="00054552" w:rsidP="00054552">
      <w:pPr>
        <w:rPr>
          <w:lang w:val="en-AU"/>
        </w:rPr>
      </w:pPr>
      <w:r w:rsidRPr="00054552">
        <w:rPr>
          <w:lang w:val="en-AU"/>
        </w:rPr>
        <w:t xml:space="preserve">2.3 </w:t>
      </w:r>
      <w:r w:rsidR="00DF62CF">
        <w:rPr>
          <w:lang w:val="en-AU"/>
        </w:rPr>
        <w:t>Data</w:t>
      </w:r>
      <w:r w:rsidRPr="00054552">
        <w:rPr>
          <w:lang w:val="en-AU"/>
        </w:rPr>
        <w:t>-informed action</w:t>
      </w:r>
    </w:p>
    <w:p w14:paraId="127087AF" w14:textId="78F85887" w:rsidR="00054552" w:rsidRPr="00054552" w:rsidRDefault="00054552" w:rsidP="00054552">
      <w:pPr>
        <w:rPr>
          <w:lang w:val="en-AU"/>
        </w:rPr>
      </w:pPr>
      <w:r w:rsidRPr="00054552">
        <w:rPr>
          <w:lang w:val="en-AU"/>
        </w:rPr>
        <w:t xml:space="preserve">2.4 Monitoring, evaluating and learning based on </w:t>
      </w:r>
      <w:r w:rsidR="009D6F64">
        <w:rPr>
          <w:lang w:val="en-AU"/>
        </w:rPr>
        <w:t>coverage data</w:t>
      </w:r>
    </w:p>
    <w:p w14:paraId="0211ED7D" w14:textId="2D5BC572" w:rsidR="00054552" w:rsidRPr="00054552" w:rsidRDefault="00054552" w:rsidP="00054552">
      <w:pPr>
        <w:rPr>
          <w:lang w:val="en-AU"/>
        </w:rPr>
      </w:pPr>
      <w:r w:rsidRPr="00054552">
        <w:rPr>
          <w:lang w:val="en-AU"/>
        </w:rPr>
        <w:t>2.5 Individual level use</w:t>
      </w:r>
      <w:r w:rsidR="006821DF">
        <w:rPr>
          <w:lang w:val="en-AU"/>
        </w:rPr>
        <w:t xml:space="preserve"> of data</w:t>
      </w:r>
    </w:p>
    <w:p w14:paraId="04D08EA2" w14:textId="77777777" w:rsidR="00054552" w:rsidRPr="00054552" w:rsidRDefault="00054552" w:rsidP="00054552">
      <w:pPr>
        <w:rPr>
          <w:lang w:val="en-AU"/>
        </w:rPr>
      </w:pPr>
    </w:p>
    <w:p w14:paraId="4FFC9580" w14:textId="4132CC6A" w:rsidR="00054552" w:rsidRPr="00054552" w:rsidRDefault="00054552" w:rsidP="00054552">
      <w:pPr>
        <w:rPr>
          <w:lang w:val="en-AU"/>
        </w:rPr>
      </w:pPr>
      <w:r w:rsidRPr="00054552">
        <w:rPr>
          <w:lang w:val="en-AU"/>
        </w:rPr>
        <w:t xml:space="preserve">Theme 3: Determinants of an effective data process and use of immunisation coverage </w:t>
      </w:r>
      <w:r w:rsidR="00C04507">
        <w:rPr>
          <w:lang w:val="en-AU"/>
        </w:rPr>
        <w:t>data</w:t>
      </w:r>
    </w:p>
    <w:p w14:paraId="28002642" w14:textId="77777777" w:rsidR="00054552" w:rsidRPr="00054552" w:rsidRDefault="00054552" w:rsidP="00054552">
      <w:pPr>
        <w:numPr>
          <w:ilvl w:val="1"/>
          <w:numId w:val="29"/>
        </w:numPr>
        <w:rPr>
          <w:lang w:val="en-AU"/>
        </w:rPr>
      </w:pPr>
      <w:r w:rsidRPr="00054552">
        <w:rPr>
          <w:lang w:val="en-AU"/>
        </w:rPr>
        <w:t>Behavioural factors</w:t>
      </w:r>
    </w:p>
    <w:p w14:paraId="28C88992" w14:textId="77777777" w:rsidR="00054552" w:rsidRPr="00054552" w:rsidRDefault="00054552" w:rsidP="00054552">
      <w:pPr>
        <w:numPr>
          <w:ilvl w:val="1"/>
          <w:numId w:val="29"/>
        </w:numPr>
        <w:rPr>
          <w:lang w:val="en-AU"/>
        </w:rPr>
      </w:pPr>
      <w:r w:rsidRPr="00054552">
        <w:rPr>
          <w:lang w:val="en-AU"/>
        </w:rPr>
        <w:t>Technological factors</w:t>
      </w:r>
    </w:p>
    <w:p w14:paraId="3052667B" w14:textId="77777777" w:rsidR="00054552" w:rsidRPr="00054552" w:rsidRDefault="00054552" w:rsidP="00054552">
      <w:pPr>
        <w:numPr>
          <w:ilvl w:val="2"/>
          <w:numId w:val="29"/>
        </w:numPr>
        <w:rPr>
          <w:lang w:val="en-AU"/>
        </w:rPr>
      </w:pPr>
      <w:r w:rsidRPr="00054552">
        <w:rPr>
          <w:lang w:val="en-AU"/>
        </w:rPr>
        <w:t>Role of the digital system</w:t>
      </w:r>
    </w:p>
    <w:p w14:paraId="64323840" w14:textId="77777777" w:rsidR="00054552" w:rsidRPr="00054552" w:rsidRDefault="00054552" w:rsidP="00054552">
      <w:pPr>
        <w:numPr>
          <w:ilvl w:val="1"/>
          <w:numId w:val="29"/>
        </w:numPr>
        <w:rPr>
          <w:lang w:val="en-AU"/>
        </w:rPr>
      </w:pPr>
      <w:r w:rsidRPr="00054552">
        <w:rPr>
          <w:lang w:val="en-AU"/>
        </w:rPr>
        <w:t>Organisational factors</w:t>
      </w:r>
    </w:p>
    <w:p w14:paraId="75A4D899" w14:textId="603AC696" w:rsidR="00054552" w:rsidRPr="00054552" w:rsidRDefault="00D433D1" w:rsidP="00054552">
      <w:pPr>
        <w:numPr>
          <w:ilvl w:val="1"/>
          <w:numId w:val="29"/>
        </w:numPr>
        <w:rPr>
          <w:lang w:val="en-AU"/>
        </w:rPr>
      </w:pPr>
      <w:r>
        <w:rPr>
          <w:lang w:val="en-AU"/>
        </w:rPr>
        <w:t>Public health</w:t>
      </w:r>
      <w:r w:rsidR="00054552" w:rsidRPr="00054552">
        <w:rPr>
          <w:lang w:val="en-AU"/>
        </w:rPr>
        <w:t xml:space="preserve"> context</w:t>
      </w:r>
      <w:r>
        <w:rPr>
          <w:lang w:val="en-AU"/>
        </w:rPr>
        <w:t xml:space="preserve"> (i.e. routine immunisation vs COVID-19 pandemic)</w:t>
      </w:r>
    </w:p>
    <w:p w14:paraId="50164E42" w14:textId="21E8B6E5" w:rsidR="00054552" w:rsidRPr="00054552" w:rsidRDefault="00D2132D" w:rsidP="00054552">
      <w:pPr>
        <w:numPr>
          <w:ilvl w:val="1"/>
          <w:numId w:val="29"/>
        </w:numPr>
        <w:rPr>
          <w:lang w:val="en-AU"/>
        </w:rPr>
      </w:pPr>
      <w:r>
        <w:rPr>
          <w:lang w:val="en-AU"/>
        </w:rPr>
        <w:t>C</w:t>
      </w:r>
      <w:r w:rsidR="00054552" w:rsidRPr="00054552">
        <w:rPr>
          <w:lang w:val="en-AU"/>
        </w:rPr>
        <w:t>ountry</w:t>
      </w:r>
      <w:r>
        <w:rPr>
          <w:lang w:val="en-AU"/>
        </w:rPr>
        <w:t>-level</w:t>
      </w:r>
      <w:r w:rsidR="00054552" w:rsidRPr="00054552">
        <w:rPr>
          <w:lang w:val="en-AU"/>
        </w:rPr>
        <w:t xml:space="preserve"> </w:t>
      </w:r>
      <w:r>
        <w:rPr>
          <w:lang w:val="en-AU"/>
        </w:rPr>
        <w:t>factors</w:t>
      </w:r>
    </w:p>
    <w:p w14:paraId="5D358423" w14:textId="77777777" w:rsidR="00054552" w:rsidRPr="00054552" w:rsidRDefault="00054552" w:rsidP="00054552">
      <w:pPr>
        <w:rPr>
          <w:b/>
          <w:bCs/>
          <w:lang w:val="en-AU"/>
        </w:rPr>
      </w:pPr>
    </w:p>
    <w:p w14:paraId="691B0B21" w14:textId="0B4F2F9A" w:rsidR="00054552" w:rsidRPr="00054552" w:rsidRDefault="00054552" w:rsidP="00054552">
      <w:pPr>
        <w:rPr>
          <w:b/>
          <w:bCs/>
          <w:lang w:val="en-AU"/>
        </w:rPr>
      </w:pPr>
      <w:r w:rsidRPr="00054552">
        <w:rPr>
          <w:b/>
          <w:bCs/>
          <w:lang w:val="en-AU"/>
        </w:rPr>
        <w:t>Terminology</w:t>
      </w:r>
      <w:r w:rsidR="00253835">
        <w:rPr>
          <w:b/>
          <w:bCs/>
          <w:lang w:val="en-AU"/>
        </w:rPr>
        <w:t xml:space="preserve"> used in this coding framework</w:t>
      </w:r>
    </w:p>
    <w:p w14:paraId="490E6271" w14:textId="77777777" w:rsidR="00054552" w:rsidRPr="00054552" w:rsidRDefault="00054552" w:rsidP="00054552">
      <w:pPr>
        <w:rPr>
          <w:lang w:val="en-AU"/>
        </w:rPr>
      </w:pPr>
      <w:r w:rsidRPr="00054552">
        <w:rPr>
          <w:lang w:val="en-AU"/>
        </w:rPr>
        <w:t xml:space="preserve">“Data” refers to immunisation information that is collected at the time of immunisation by health workers and reported up the health system. This data can be individual-level or in aggregate. It refers to all raw immunisation data that has not yet been synthesised (i.e. cleaned, analysed and synthesised into findings). </w:t>
      </w:r>
    </w:p>
    <w:p w14:paraId="47E37685" w14:textId="77777777" w:rsidR="00054552" w:rsidRPr="00054552" w:rsidRDefault="00054552" w:rsidP="00054552">
      <w:pPr>
        <w:rPr>
          <w:lang w:val="en-AU"/>
        </w:rPr>
      </w:pPr>
    </w:p>
    <w:p w14:paraId="7C46B49D" w14:textId="75EC6348" w:rsidR="00054552" w:rsidRPr="00054552" w:rsidRDefault="00054552" w:rsidP="00054552">
      <w:pPr>
        <w:rPr>
          <w:lang w:val="en-AU"/>
        </w:rPr>
      </w:pPr>
      <w:r w:rsidRPr="00054552">
        <w:rPr>
          <w:lang w:val="en-AU"/>
        </w:rPr>
        <w:t>“</w:t>
      </w:r>
      <w:r w:rsidR="005D3F00">
        <w:rPr>
          <w:lang w:val="en-AU"/>
        </w:rPr>
        <w:t>Coverage data</w:t>
      </w:r>
      <w:r w:rsidRPr="00054552">
        <w:rPr>
          <w:lang w:val="en-AU"/>
        </w:rPr>
        <w:t xml:space="preserve">” refers to immunisation data that has been synthesised and compiled into a report of findings or results.  </w:t>
      </w:r>
      <w:r w:rsidR="005D3F00">
        <w:rPr>
          <w:lang w:val="en-AU"/>
        </w:rPr>
        <w:t>Raw d</w:t>
      </w:r>
      <w:r w:rsidRPr="00054552">
        <w:rPr>
          <w:lang w:val="en-AU"/>
        </w:rPr>
        <w:t xml:space="preserve">ata are converted into </w:t>
      </w:r>
      <w:r w:rsidR="005D3F00">
        <w:rPr>
          <w:lang w:val="en-AU"/>
        </w:rPr>
        <w:t>coverage data</w:t>
      </w:r>
      <w:r w:rsidRPr="00054552">
        <w:rPr>
          <w:lang w:val="en-AU"/>
        </w:rPr>
        <w:t xml:space="preserve"> once data analysis and synthesis has been completed. </w:t>
      </w:r>
    </w:p>
    <w:p w14:paraId="3F8BE53E" w14:textId="77777777" w:rsidR="00054552" w:rsidRPr="00054552" w:rsidRDefault="00054552" w:rsidP="00054552">
      <w:pPr>
        <w:rPr>
          <w:lang w:val="en-AU"/>
        </w:rPr>
      </w:pPr>
    </w:p>
    <w:p w14:paraId="74E65F40" w14:textId="33B904BB" w:rsidR="00054552" w:rsidRPr="00054552" w:rsidRDefault="00054552" w:rsidP="00054552">
      <w:pPr>
        <w:rPr>
          <w:lang w:val="en-AU"/>
        </w:rPr>
      </w:pPr>
      <w:r w:rsidRPr="00054552">
        <w:rPr>
          <w:lang w:val="en-AU"/>
        </w:rPr>
        <w:lastRenderedPageBreak/>
        <w:t>Data system: refers to immunisation information system</w:t>
      </w:r>
      <w:r w:rsidR="005D3F00">
        <w:rPr>
          <w:lang w:val="en-AU"/>
        </w:rPr>
        <w:t>;</w:t>
      </w:r>
      <w:r w:rsidRPr="00054552">
        <w:rPr>
          <w:lang w:val="en-AU"/>
        </w:rPr>
        <w:t xml:space="preserve"> in the context of this study</w:t>
      </w:r>
      <w:r w:rsidR="005D3F00">
        <w:rPr>
          <w:lang w:val="en-AU"/>
        </w:rPr>
        <w:t>,</w:t>
      </w:r>
      <w:r w:rsidRPr="00054552">
        <w:rPr>
          <w:lang w:val="en-AU"/>
        </w:rPr>
        <w:t xml:space="preserve"> it is the immunisation coverage data system. </w:t>
      </w:r>
    </w:p>
    <w:p w14:paraId="44E11163" w14:textId="77777777" w:rsidR="00054552" w:rsidRPr="00054552" w:rsidRDefault="00054552" w:rsidP="00054552">
      <w:pPr>
        <w:rPr>
          <w:lang w:val="en-AU"/>
        </w:rPr>
      </w:pPr>
    </w:p>
    <w:p w14:paraId="0964D59D" w14:textId="77777777" w:rsidR="00054552" w:rsidRPr="00054552" w:rsidRDefault="00054552" w:rsidP="00054552">
      <w:pPr>
        <w:rPr>
          <w:lang w:val="en-AU"/>
        </w:rPr>
      </w:pPr>
      <w:r w:rsidRPr="00054552">
        <w:rPr>
          <w:lang w:val="en-AU"/>
        </w:rPr>
        <w:t xml:space="preserve">Digital system: in this context, the digital system refers to the electronic immunisation register (i.e. with individual-level data on immunisation coverage recorded into an electronic register). </w:t>
      </w:r>
    </w:p>
    <w:p w14:paraId="7C63A8EB" w14:textId="77777777" w:rsidR="00054552" w:rsidRPr="00054552" w:rsidRDefault="00054552" w:rsidP="00054552">
      <w:pPr>
        <w:rPr>
          <w:lang w:val="en-AU"/>
        </w:rPr>
      </w:pPr>
    </w:p>
    <w:p w14:paraId="16544B1D" w14:textId="77777777" w:rsidR="00054552" w:rsidRPr="00054552" w:rsidRDefault="00054552" w:rsidP="00054552">
      <w:pPr>
        <w:rPr>
          <w:b/>
          <w:bCs/>
          <w:lang w:val="en-AU"/>
        </w:rPr>
      </w:pPr>
    </w:p>
    <w:p w14:paraId="3AD2683C" w14:textId="77777777" w:rsidR="00054552" w:rsidRPr="00054552" w:rsidRDefault="00054552" w:rsidP="00054552">
      <w:pPr>
        <w:rPr>
          <w:b/>
          <w:bCs/>
          <w:lang w:val="en-AU"/>
        </w:rPr>
      </w:pPr>
      <w:r w:rsidRPr="00054552">
        <w:rPr>
          <w:b/>
          <w:bCs/>
          <w:lang w:val="en-AU"/>
        </w:rPr>
        <w:t>Definitions of themes</w:t>
      </w:r>
    </w:p>
    <w:p w14:paraId="34F59153" w14:textId="77777777" w:rsidR="00054552" w:rsidRPr="00054552" w:rsidRDefault="00054552" w:rsidP="00054552">
      <w:pPr>
        <w:rPr>
          <w:lang w:val="en-AU"/>
        </w:rPr>
      </w:pPr>
    </w:p>
    <w:p w14:paraId="4BD4FA96" w14:textId="3E690F5A" w:rsidR="00054552" w:rsidRPr="00054552" w:rsidRDefault="00054552" w:rsidP="00054552">
      <w:r w:rsidRPr="00054552">
        <w:rPr>
          <w:u w:val="single"/>
          <w:lang w:val="en-AU"/>
        </w:rPr>
        <w:t>1. Data collection and reporting processes</w:t>
      </w:r>
      <w:r w:rsidRPr="00054552">
        <w:rPr>
          <w:lang w:val="en-AU"/>
        </w:rPr>
        <w:t xml:space="preserve">: These are activities related to recording, </w:t>
      </w:r>
      <w:r w:rsidRPr="00054552">
        <w:t xml:space="preserve">collecting, organising, analysing, synthesising and disseminating (including reporting) data, i.e. activities that precede using </w:t>
      </w:r>
      <w:r w:rsidR="00040A10" w:rsidRPr="00040A10">
        <w:t>coverage data</w:t>
      </w:r>
      <w:r w:rsidRPr="00054552">
        <w:t>.</w:t>
      </w:r>
    </w:p>
    <w:p w14:paraId="449E39BD" w14:textId="77777777" w:rsidR="00054552" w:rsidRPr="00054552" w:rsidRDefault="00054552" w:rsidP="00054552"/>
    <w:p w14:paraId="0519DB0F" w14:textId="77777777" w:rsidR="00054552" w:rsidRPr="00054552" w:rsidRDefault="00054552" w:rsidP="00054552">
      <w:r w:rsidRPr="00054552">
        <w:t>1.1 Data capture, collection and transfer: Includes processes by which data are recorded by health workers, stored and transmitted between health system actors.</w:t>
      </w:r>
    </w:p>
    <w:p w14:paraId="4BF5884B" w14:textId="77777777" w:rsidR="00054552" w:rsidRPr="00054552" w:rsidRDefault="00054552" w:rsidP="00054552"/>
    <w:p w14:paraId="257A87C7" w14:textId="2A694E64" w:rsidR="00054552" w:rsidRPr="00054552" w:rsidRDefault="00054552" w:rsidP="00054552">
      <w:r w:rsidRPr="00054552">
        <w:t xml:space="preserve">1.2 Data processing: Includes actions taken by health workers to clean the data, check data quality, and analyse the data, including creating visualisations to communicate </w:t>
      </w:r>
      <w:r w:rsidR="00040A10">
        <w:t>coverage data</w:t>
      </w:r>
      <w:r w:rsidRPr="00054552">
        <w:t>.</w:t>
      </w:r>
    </w:p>
    <w:p w14:paraId="68B7B1A9" w14:textId="77777777" w:rsidR="00054552" w:rsidRPr="00054552" w:rsidRDefault="00054552" w:rsidP="00054552"/>
    <w:p w14:paraId="6A278E76" w14:textId="1DC7DF41" w:rsidR="00054552" w:rsidRPr="00054552" w:rsidRDefault="00054552" w:rsidP="00054552">
      <w:pPr>
        <w:rPr>
          <w:lang w:val="en-AU"/>
        </w:rPr>
      </w:pPr>
      <w:r w:rsidRPr="00054552">
        <w:t xml:space="preserve">1.3 </w:t>
      </w:r>
      <w:r w:rsidR="00040A10">
        <w:t>Coverage data</w:t>
      </w:r>
      <w:r w:rsidRPr="00054552">
        <w:t xml:space="preserve"> dissemination: Includes reporting processes and sharing synthesized </w:t>
      </w:r>
      <w:r w:rsidR="00040A10">
        <w:t>coverage data</w:t>
      </w:r>
      <w:r w:rsidRPr="00054552">
        <w:t xml:space="preserve">, including sharing </w:t>
      </w:r>
      <w:r w:rsidR="00040A10">
        <w:t xml:space="preserve">coverage </w:t>
      </w:r>
      <w:r w:rsidRPr="00054552">
        <w:t>data with immunisation and public health actors at different levels of the health system, development partners and with the public.</w:t>
      </w:r>
    </w:p>
    <w:p w14:paraId="0A913E8E" w14:textId="77777777" w:rsidR="00054552" w:rsidRPr="00054552" w:rsidRDefault="00054552" w:rsidP="00054552">
      <w:pPr>
        <w:rPr>
          <w:lang w:val="en-AU"/>
        </w:rPr>
      </w:pPr>
    </w:p>
    <w:p w14:paraId="01198077" w14:textId="694D41E5" w:rsidR="00054552" w:rsidRPr="00054552" w:rsidRDefault="00054552" w:rsidP="00054552">
      <w:r w:rsidRPr="00054552">
        <w:rPr>
          <w:u w:val="single"/>
          <w:lang w:val="en-AU"/>
        </w:rPr>
        <w:t xml:space="preserve">2. Use of </w:t>
      </w:r>
      <w:r w:rsidR="00040A10">
        <w:rPr>
          <w:u w:val="single"/>
          <w:lang w:val="en-AU"/>
        </w:rPr>
        <w:t>immunisation coverage data</w:t>
      </w:r>
      <w:r w:rsidRPr="00054552">
        <w:rPr>
          <w:lang w:val="en-AU"/>
        </w:rPr>
        <w:t xml:space="preserve">: This constitutes </w:t>
      </w:r>
      <w:r w:rsidRPr="00054552">
        <w:t xml:space="preserve">actions where the synthesized </w:t>
      </w:r>
      <w:r w:rsidR="00040A10">
        <w:t>coverage data</w:t>
      </w:r>
      <w:r w:rsidR="00040A10" w:rsidRPr="00054552">
        <w:t xml:space="preserve"> </w:t>
      </w:r>
      <w:r w:rsidRPr="00054552">
        <w:t xml:space="preserve">are reviewed, discussed and considered in planning, strategizing and decision-making, including to identify, address and monitor immunisation performance, gaps in performance and priorities for future actions. </w:t>
      </w:r>
    </w:p>
    <w:p w14:paraId="4A621585" w14:textId="77777777" w:rsidR="00054552" w:rsidRPr="00054552" w:rsidRDefault="00054552" w:rsidP="00054552"/>
    <w:p w14:paraId="2FE06350" w14:textId="3CF21D7C" w:rsidR="00054552" w:rsidRPr="00054552" w:rsidRDefault="00054552" w:rsidP="00054552">
      <w:r w:rsidRPr="00054552">
        <w:t xml:space="preserve">2.1 Review of </w:t>
      </w:r>
      <w:r w:rsidR="00040A10">
        <w:t>coverage data</w:t>
      </w:r>
      <w:r w:rsidRPr="00054552">
        <w:t xml:space="preserve">: Actions taken by health staff to review and discuss immunisation </w:t>
      </w:r>
      <w:r w:rsidR="00253CFB">
        <w:t>coverage data</w:t>
      </w:r>
      <w:r w:rsidR="00253CFB" w:rsidRPr="00054552">
        <w:t xml:space="preserve"> </w:t>
      </w:r>
      <w:r w:rsidRPr="00054552">
        <w:t>and identify performance strengths and gaps, including analyses</w:t>
      </w:r>
      <w:r w:rsidR="00253CFB">
        <w:t>/consideration</w:t>
      </w:r>
      <w:r w:rsidRPr="00054552">
        <w:t xml:space="preserve"> of the reasons for the gaps. This includes review of the quality of immunisation </w:t>
      </w:r>
      <w:r w:rsidR="00253CFB">
        <w:t xml:space="preserve">coverage </w:t>
      </w:r>
      <w:r w:rsidRPr="00054552">
        <w:t xml:space="preserve">data. </w:t>
      </w:r>
    </w:p>
    <w:p w14:paraId="4E4ECAC1" w14:textId="77777777" w:rsidR="00054552" w:rsidRPr="00054552" w:rsidRDefault="00054552" w:rsidP="00054552"/>
    <w:p w14:paraId="3FC52E06" w14:textId="5D450735" w:rsidR="00054552" w:rsidRPr="00054552" w:rsidRDefault="00054552" w:rsidP="00054552">
      <w:r w:rsidRPr="00054552">
        <w:lastRenderedPageBreak/>
        <w:t xml:space="preserve">2.2 </w:t>
      </w:r>
      <w:r w:rsidR="00253CFB">
        <w:t>Data</w:t>
      </w:r>
      <w:r w:rsidRPr="00054552">
        <w:t xml:space="preserve">-informed decision: Encompasses actions taken by health staff following review of </w:t>
      </w:r>
      <w:r w:rsidR="00253CFB">
        <w:t>coverage data</w:t>
      </w:r>
      <w:r w:rsidRPr="00054552">
        <w:t>, including reaching a collective decision about priorities and action steps. Action planning includes proposing, considering, and selecting actions and making plans to implement the actions, such as identifying resources needed and responsible persons.</w:t>
      </w:r>
    </w:p>
    <w:p w14:paraId="0A8362D7" w14:textId="77777777" w:rsidR="00054552" w:rsidRPr="00054552" w:rsidRDefault="00054552" w:rsidP="00054552">
      <w:pPr>
        <w:rPr>
          <w:lang w:val="en-AU"/>
        </w:rPr>
      </w:pPr>
    </w:p>
    <w:p w14:paraId="6D739098" w14:textId="5ED49104" w:rsidR="00054552" w:rsidRPr="00054552" w:rsidRDefault="00054552" w:rsidP="00054552">
      <w:pPr>
        <w:rPr>
          <w:lang w:val="en-AU"/>
        </w:rPr>
      </w:pPr>
      <w:r w:rsidRPr="00054552">
        <w:rPr>
          <w:lang w:val="en-AU"/>
        </w:rPr>
        <w:t xml:space="preserve">2.3 </w:t>
      </w:r>
      <w:r w:rsidR="00253CFB">
        <w:rPr>
          <w:lang w:val="en-AU"/>
        </w:rPr>
        <w:t>Data</w:t>
      </w:r>
      <w:r w:rsidRPr="00054552">
        <w:rPr>
          <w:lang w:val="en-AU"/>
        </w:rPr>
        <w:t xml:space="preserve">-informed action: Actions taken by health staff to implement action plans based on decisions informed by </w:t>
      </w:r>
      <w:r w:rsidR="00253CFB">
        <w:t>coverage data</w:t>
      </w:r>
      <w:r w:rsidRPr="00054552">
        <w:rPr>
          <w:lang w:val="en-AU"/>
        </w:rPr>
        <w:t xml:space="preserve">. This may include actions taken to improve the quality of immunisation data </w:t>
      </w:r>
      <w:r w:rsidR="00253CFB">
        <w:rPr>
          <w:lang w:val="en-AU"/>
        </w:rPr>
        <w:t>(both raw data and coverage data)</w:t>
      </w:r>
      <w:r w:rsidRPr="00054552">
        <w:rPr>
          <w:lang w:val="en-AU"/>
        </w:rPr>
        <w:t xml:space="preserve">. </w:t>
      </w:r>
    </w:p>
    <w:p w14:paraId="057F03CB" w14:textId="77777777" w:rsidR="00054552" w:rsidRPr="00054552" w:rsidRDefault="00054552" w:rsidP="00054552">
      <w:pPr>
        <w:rPr>
          <w:lang w:val="en-AU"/>
        </w:rPr>
      </w:pPr>
    </w:p>
    <w:p w14:paraId="74C13DDD" w14:textId="059D19C5" w:rsidR="00054552" w:rsidRPr="00054552" w:rsidRDefault="00054552" w:rsidP="00054552">
      <w:pPr>
        <w:rPr>
          <w:lang w:val="en-AU"/>
        </w:rPr>
      </w:pPr>
      <w:r w:rsidRPr="00054552">
        <w:rPr>
          <w:lang w:val="en-AU"/>
        </w:rPr>
        <w:t xml:space="preserve">2.4 Monitoring, evaluating and learning based on </w:t>
      </w:r>
      <w:r w:rsidR="00253CFB">
        <w:t>coverage data</w:t>
      </w:r>
      <w:r w:rsidRPr="00054552">
        <w:rPr>
          <w:lang w:val="en-AU"/>
        </w:rPr>
        <w:t xml:space="preserve">: Actions taken by health staff to monitor progress on action plans and targets, assess performance in relation to priorities for immunisation, and learn from the process and adjust immunisation program delivery (or other aspects of immunisation including data processes for immunisation) as needed. </w:t>
      </w:r>
    </w:p>
    <w:p w14:paraId="346F2D30" w14:textId="77777777" w:rsidR="00054552" w:rsidRPr="00054552" w:rsidRDefault="00054552" w:rsidP="00054552">
      <w:pPr>
        <w:rPr>
          <w:lang w:val="en-AU"/>
        </w:rPr>
      </w:pPr>
    </w:p>
    <w:p w14:paraId="2825657A" w14:textId="77777777" w:rsidR="00054552" w:rsidRPr="00054552" w:rsidRDefault="00054552" w:rsidP="00054552">
      <w:pPr>
        <w:rPr>
          <w:lang w:val="en-AU"/>
        </w:rPr>
      </w:pPr>
      <w:r w:rsidRPr="00054552">
        <w:rPr>
          <w:lang w:val="en-AU"/>
        </w:rPr>
        <w:t xml:space="preserve">2.5 Individual level use: Benefits to vaccine recipients, especially regarding access to immunisation records and ability to generate vaccination certificates. </w:t>
      </w:r>
    </w:p>
    <w:p w14:paraId="3DB2C765" w14:textId="77777777" w:rsidR="00054552" w:rsidRPr="00054552" w:rsidRDefault="00054552" w:rsidP="00054552">
      <w:pPr>
        <w:rPr>
          <w:lang w:val="en-AU"/>
        </w:rPr>
      </w:pPr>
    </w:p>
    <w:p w14:paraId="0E9851E0" w14:textId="00A7D213" w:rsidR="00054552" w:rsidRPr="00054552" w:rsidRDefault="00054552" w:rsidP="00054552">
      <w:pPr>
        <w:rPr>
          <w:u w:val="single"/>
          <w:lang w:val="en-AU"/>
        </w:rPr>
      </w:pPr>
      <w:r w:rsidRPr="00054552">
        <w:rPr>
          <w:u w:val="single"/>
          <w:lang w:val="en-AU"/>
        </w:rPr>
        <w:t xml:space="preserve">3. Determinants of an effective </w:t>
      </w:r>
      <w:r w:rsidR="00BA4B0C">
        <w:rPr>
          <w:u w:val="single"/>
          <w:lang w:val="en-AU"/>
        </w:rPr>
        <w:t xml:space="preserve">data </w:t>
      </w:r>
      <w:r w:rsidRPr="00054552">
        <w:rPr>
          <w:u w:val="single"/>
          <w:lang w:val="en-AU"/>
        </w:rPr>
        <w:t>process and use of immunisation coverage</w:t>
      </w:r>
      <w:r w:rsidR="00CE7F55">
        <w:rPr>
          <w:u w:val="single"/>
          <w:lang w:val="en-AU"/>
        </w:rPr>
        <w:t xml:space="preserve"> data</w:t>
      </w:r>
    </w:p>
    <w:p w14:paraId="0489AC3C" w14:textId="77777777" w:rsidR="00054552" w:rsidRPr="00054552" w:rsidRDefault="00054552" w:rsidP="00054552">
      <w:pPr>
        <w:rPr>
          <w:lang w:val="en-AU"/>
        </w:rPr>
      </w:pPr>
    </w:p>
    <w:p w14:paraId="30A13391" w14:textId="3B661D35" w:rsidR="00054552" w:rsidRPr="00054552" w:rsidRDefault="00054552" w:rsidP="00054552">
      <w:pPr>
        <w:rPr>
          <w:lang w:val="en-AU"/>
        </w:rPr>
      </w:pPr>
      <w:r w:rsidRPr="00054552">
        <w:rPr>
          <w:lang w:val="en-AU"/>
        </w:rPr>
        <w:t xml:space="preserve">3.1 Behavioural factors: Encompasses individual-level factors that influence health workers’ practices regarding immunisation information from recording data through to use of </w:t>
      </w:r>
      <w:r w:rsidR="00BA4B0C">
        <w:rPr>
          <w:lang w:val="en-AU"/>
        </w:rPr>
        <w:t xml:space="preserve">immunisation </w:t>
      </w:r>
      <w:r w:rsidR="00BA4B0C">
        <w:t>coverage data</w:t>
      </w:r>
      <w:r w:rsidRPr="00054552">
        <w:rPr>
          <w:lang w:val="en-AU"/>
        </w:rPr>
        <w:t xml:space="preserve">. This includes factors such as motivation, knowledge and skills of immunisation actors to use the data system, individuals’ demand for </w:t>
      </w:r>
      <w:r w:rsidR="00BC7B8A">
        <w:rPr>
          <w:lang w:val="en-AU"/>
        </w:rPr>
        <w:t xml:space="preserve">immunisation </w:t>
      </w:r>
      <w:r w:rsidR="00BC7B8A">
        <w:t>coverage data</w:t>
      </w:r>
      <w:r w:rsidRPr="00054552">
        <w:rPr>
          <w:lang w:val="en-AU"/>
        </w:rPr>
        <w:t xml:space="preserve">, data quality checking skill, problem solving, confidence in health information system (HIS) tasks, and motivation to complete tasks and use </w:t>
      </w:r>
      <w:r w:rsidR="00BC7B8A">
        <w:rPr>
          <w:lang w:val="en-AU"/>
        </w:rPr>
        <w:t>coverage data</w:t>
      </w:r>
      <w:r w:rsidRPr="00054552">
        <w:rPr>
          <w:lang w:val="en-AU"/>
        </w:rPr>
        <w:t>.</w:t>
      </w:r>
    </w:p>
    <w:p w14:paraId="33441D3D" w14:textId="77777777" w:rsidR="00054552" w:rsidRPr="00054552" w:rsidRDefault="00054552" w:rsidP="00054552">
      <w:pPr>
        <w:rPr>
          <w:lang w:val="en-AU"/>
        </w:rPr>
      </w:pPr>
    </w:p>
    <w:p w14:paraId="572285A6" w14:textId="76EB7EB7" w:rsidR="00054552" w:rsidRPr="00054552" w:rsidRDefault="00054552" w:rsidP="00054552">
      <w:pPr>
        <w:rPr>
          <w:lang w:val="en-AU"/>
        </w:rPr>
      </w:pPr>
      <w:r w:rsidRPr="00054552">
        <w:rPr>
          <w:lang w:val="en-AU"/>
        </w:rPr>
        <w:t xml:space="preserve">3.2 Technical factors: Encompasses factors related to the design of the health information system (paper-based or electronic), particularly the technology and design of the data system, including the complexity of reporting forms and procedures, HIS design, computer software, and </w:t>
      </w:r>
      <w:r w:rsidR="00BA4B0C">
        <w:rPr>
          <w:lang w:val="en-AU"/>
        </w:rPr>
        <w:t>information technology</w:t>
      </w:r>
      <w:r w:rsidRPr="00054552">
        <w:rPr>
          <w:lang w:val="en-AU"/>
        </w:rPr>
        <w:t xml:space="preserve"> complexity.</w:t>
      </w:r>
    </w:p>
    <w:p w14:paraId="626E1EFF" w14:textId="77777777" w:rsidR="00054552" w:rsidRPr="00054552" w:rsidRDefault="00054552" w:rsidP="00054552">
      <w:pPr>
        <w:rPr>
          <w:lang w:val="en-AU"/>
        </w:rPr>
      </w:pPr>
    </w:p>
    <w:p w14:paraId="35A819D8" w14:textId="66ABA75F" w:rsidR="00054552" w:rsidRPr="00054552" w:rsidRDefault="00054552" w:rsidP="00054552">
      <w:pPr>
        <w:rPr>
          <w:lang w:val="en-AU"/>
        </w:rPr>
      </w:pPr>
      <w:r w:rsidRPr="00054552">
        <w:rPr>
          <w:lang w:val="en-AU"/>
        </w:rPr>
        <w:t xml:space="preserve">3.2.1 Role of the digital system: This theme encompasses any discussions related to the digitisation of the immunisation information system, particularly for vaccination coverage </w:t>
      </w:r>
      <w:r w:rsidR="00BA4B0C">
        <w:rPr>
          <w:lang w:val="en-AU"/>
        </w:rPr>
        <w:t>data</w:t>
      </w:r>
      <w:r w:rsidRPr="00054552">
        <w:rPr>
          <w:lang w:val="en-AU"/>
        </w:rPr>
        <w:t>. This includes how the electronic immunisation registry (</w:t>
      </w:r>
      <w:r w:rsidR="00BA4B0C">
        <w:rPr>
          <w:lang w:val="en-AU"/>
        </w:rPr>
        <w:t xml:space="preserve">based on </w:t>
      </w:r>
      <w:r w:rsidRPr="00054552">
        <w:rPr>
          <w:lang w:val="en-AU"/>
        </w:rPr>
        <w:t>DHIS2 Tracker</w:t>
      </w:r>
      <w:r w:rsidR="00BA4B0C">
        <w:rPr>
          <w:lang w:val="en-AU"/>
        </w:rPr>
        <w:t xml:space="preserve"> in </w:t>
      </w:r>
      <w:r w:rsidR="00BA4B0C">
        <w:rPr>
          <w:lang w:val="en-AU"/>
        </w:rPr>
        <w:lastRenderedPageBreak/>
        <w:t>Vanuatu</w:t>
      </w:r>
      <w:r w:rsidRPr="00054552">
        <w:rPr>
          <w:lang w:val="en-AU"/>
        </w:rPr>
        <w:t>) affected data flows and use of COVID-19 vaccination coverage data, and the possible impact of implementing a similar system for routine immunisation. It also includes discussion about the shifting of the transmission of aggregate data for routine immunisation.</w:t>
      </w:r>
    </w:p>
    <w:p w14:paraId="0CF43AF4" w14:textId="77777777" w:rsidR="00054552" w:rsidRPr="00054552" w:rsidRDefault="00054552" w:rsidP="00054552">
      <w:pPr>
        <w:rPr>
          <w:lang w:val="en-AU"/>
        </w:rPr>
      </w:pPr>
    </w:p>
    <w:p w14:paraId="1086610F" w14:textId="66CB6581" w:rsidR="00054552" w:rsidRPr="00054552" w:rsidRDefault="00054552" w:rsidP="00054552">
      <w:pPr>
        <w:rPr>
          <w:lang w:val="en-AU"/>
        </w:rPr>
      </w:pPr>
      <w:r w:rsidRPr="00054552">
        <w:rPr>
          <w:lang w:val="en-AU"/>
        </w:rPr>
        <w:t xml:space="preserve">3.3 Organisational factors: Encompasses system-level factors that influence health workers’ practices regarding immunisation information from data recording through to use of </w:t>
      </w:r>
      <w:r w:rsidR="00D433D1">
        <w:rPr>
          <w:lang w:val="en-AU"/>
        </w:rPr>
        <w:t xml:space="preserve">immunisation </w:t>
      </w:r>
      <w:r w:rsidR="00D433D1">
        <w:t>coverage data</w:t>
      </w:r>
      <w:r w:rsidRPr="00054552">
        <w:rPr>
          <w:lang w:val="en-AU"/>
        </w:rPr>
        <w:t>. Includes HIS and public health environment (i.e. “ecosystem”) factors affecting how well the immunisation information system works, e.g. governance, planning, availability of resources, training, supervision, finances, information distribution, promotion of culture of information, and having clear delineation of roles of responsibilities.</w:t>
      </w:r>
    </w:p>
    <w:p w14:paraId="0E463BB1" w14:textId="77777777" w:rsidR="00054552" w:rsidRPr="00054552" w:rsidRDefault="00054552" w:rsidP="00054552">
      <w:pPr>
        <w:rPr>
          <w:lang w:val="en-AU"/>
        </w:rPr>
      </w:pPr>
    </w:p>
    <w:p w14:paraId="376CB477" w14:textId="16508924" w:rsidR="00054552" w:rsidRPr="00054552" w:rsidRDefault="00054552" w:rsidP="00054552">
      <w:pPr>
        <w:rPr>
          <w:lang w:val="en-AU"/>
        </w:rPr>
      </w:pPr>
      <w:r w:rsidRPr="00054552">
        <w:rPr>
          <w:lang w:val="en-AU"/>
        </w:rPr>
        <w:t xml:space="preserve">3.4 </w:t>
      </w:r>
      <w:r w:rsidR="00D433D1">
        <w:rPr>
          <w:lang w:val="en-AU"/>
        </w:rPr>
        <w:t>Public health context (i.e. r</w:t>
      </w:r>
      <w:r w:rsidRPr="00054552">
        <w:rPr>
          <w:lang w:val="en-AU"/>
        </w:rPr>
        <w:t>outine immunisation vs COVID-19 pandemic</w:t>
      </w:r>
      <w:r w:rsidR="00D433D1">
        <w:rPr>
          <w:lang w:val="en-AU"/>
        </w:rPr>
        <w:t>)</w:t>
      </w:r>
      <w:r w:rsidRPr="00054552">
        <w:rPr>
          <w:lang w:val="en-AU"/>
        </w:rPr>
        <w:t>: This includes any discussion of contextual factors that differed during the pandemic vs for routine immunisation, e.g. COVID-19 was an emergency and therefore demanded additional attention and resources, compared to business as usual.</w:t>
      </w:r>
    </w:p>
    <w:p w14:paraId="605417CA" w14:textId="77777777" w:rsidR="00054552" w:rsidRPr="00054552" w:rsidRDefault="00054552" w:rsidP="00054552">
      <w:pPr>
        <w:rPr>
          <w:lang w:val="en-AU"/>
        </w:rPr>
      </w:pPr>
    </w:p>
    <w:p w14:paraId="15218311" w14:textId="2FBD51A5" w:rsidR="00054552" w:rsidRPr="00054552" w:rsidRDefault="00054552" w:rsidP="00054552">
      <w:pPr>
        <w:rPr>
          <w:lang w:val="en-AU"/>
        </w:rPr>
      </w:pPr>
      <w:r w:rsidRPr="00054552">
        <w:rPr>
          <w:lang w:val="en-AU"/>
        </w:rPr>
        <w:t xml:space="preserve">3.5 </w:t>
      </w:r>
      <w:r w:rsidR="00D2132D">
        <w:rPr>
          <w:lang w:val="en-AU"/>
        </w:rPr>
        <w:t>C</w:t>
      </w:r>
      <w:r w:rsidRPr="00054552">
        <w:rPr>
          <w:lang w:val="en-AU"/>
        </w:rPr>
        <w:t xml:space="preserve">ountry </w:t>
      </w:r>
      <w:r w:rsidR="00D2132D">
        <w:rPr>
          <w:lang w:val="en-AU"/>
        </w:rPr>
        <w:t>factors</w:t>
      </w:r>
      <w:r w:rsidRPr="00054552">
        <w:rPr>
          <w:lang w:val="en-AU"/>
        </w:rPr>
        <w:t xml:space="preserve">: Factors external to the health system that impact the immunisation information system, e.g. climate events resulting in destruction of paper records. </w:t>
      </w:r>
    </w:p>
    <w:p w14:paraId="201A1E69" w14:textId="77777777" w:rsidR="00A102FF" w:rsidRDefault="00A102FF">
      <w:pPr>
        <w:rPr>
          <w:lang w:val="en-AU"/>
        </w:rPr>
      </w:pPr>
    </w:p>
    <w:p w14:paraId="376576B1" w14:textId="4A8724E3" w:rsidR="00616131" w:rsidRDefault="00616131">
      <w:pPr>
        <w:rPr>
          <w:lang w:val="en-AU"/>
        </w:rPr>
      </w:pPr>
      <w:r>
        <w:rPr>
          <w:lang w:val="en-AU"/>
        </w:rPr>
        <w:br w:type="page"/>
      </w:r>
    </w:p>
    <w:p w14:paraId="3D9F0855" w14:textId="6C9E825D" w:rsidR="00616131" w:rsidRDefault="00616131" w:rsidP="001D2060">
      <w:pPr>
        <w:pStyle w:val="Heading1"/>
        <w:rPr>
          <w:lang w:val="en-AU"/>
        </w:rPr>
      </w:pPr>
      <w:bookmarkStart w:id="2" w:name="_Toc191413141"/>
      <w:r>
        <w:rPr>
          <w:lang w:val="en-AU"/>
        </w:rPr>
        <w:lastRenderedPageBreak/>
        <w:t xml:space="preserve">Appendix 3: Additional details of </w:t>
      </w:r>
      <w:r w:rsidR="001D2060">
        <w:rPr>
          <w:lang w:val="en-AU"/>
        </w:rPr>
        <w:t>analysis methods for the assessment of COVID-19 EIR data quality</w:t>
      </w:r>
      <w:bookmarkEnd w:id="2"/>
    </w:p>
    <w:p w14:paraId="3C1DCC1C" w14:textId="77777777" w:rsidR="001D2060" w:rsidRDefault="001D2060">
      <w:pPr>
        <w:rPr>
          <w:lang w:val="en-AU"/>
        </w:rPr>
      </w:pPr>
    </w:p>
    <w:p w14:paraId="608BDB4D" w14:textId="6BB76DAC" w:rsidR="001D2060" w:rsidRDefault="00A56E23">
      <w:pPr>
        <w:rPr>
          <w:lang w:val="en-AU"/>
        </w:rPr>
      </w:pPr>
      <w:r>
        <w:rPr>
          <w:lang w:val="en-AU"/>
        </w:rPr>
        <w:t xml:space="preserve">We conducted our analysis of EIR data quality </w:t>
      </w:r>
      <w:r w:rsidR="00645E25">
        <w:rPr>
          <w:lang w:val="en-AU"/>
        </w:rPr>
        <w:t xml:space="preserve">using de-identified data extracted from the COVID-19 EIR in Vanuatu, including a total of 267,252 </w:t>
      </w:r>
      <w:r w:rsidR="00AE0B22">
        <w:rPr>
          <w:lang w:val="en-AU"/>
        </w:rPr>
        <w:t xml:space="preserve">events of vaccination. </w:t>
      </w:r>
      <w:r w:rsidR="00E4488A">
        <w:rPr>
          <w:lang w:val="en-AU"/>
        </w:rPr>
        <w:t xml:space="preserve">We calculated </w:t>
      </w:r>
      <w:r w:rsidR="004C4595" w:rsidRPr="00B349B1">
        <w:rPr>
          <w:lang w:val="en-AU"/>
        </w:rPr>
        <w:t>descriptive statistics on the completeness, validity, and timeliness of COVID-19 vaccination data recorded in the EIR.</w:t>
      </w:r>
      <w:r w:rsidR="004C4595">
        <w:rPr>
          <w:lang w:val="en-AU"/>
        </w:rPr>
        <w:t xml:space="preserve"> These are defined below, with details of their calculation.</w:t>
      </w:r>
      <w:r w:rsidR="004A1D16" w:rsidRPr="004A1D16">
        <w:rPr>
          <w:lang w:val="en-AU"/>
        </w:rPr>
        <w:t xml:space="preserve"> </w:t>
      </w:r>
      <w:r w:rsidR="004A1D16">
        <w:rPr>
          <w:lang w:val="en-AU"/>
        </w:rPr>
        <w:t>The unit of analysis was each event of vaccination.</w:t>
      </w:r>
    </w:p>
    <w:p w14:paraId="6FA7E4D4" w14:textId="77777777" w:rsidR="00C271C7" w:rsidRDefault="00C271C7">
      <w:pPr>
        <w:rPr>
          <w:lang w:val="en-AU"/>
        </w:rPr>
      </w:pPr>
    </w:p>
    <w:p w14:paraId="56449320" w14:textId="482E9A74" w:rsidR="00C271C7" w:rsidRDefault="008B4C7B">
      <w:pPr>
        <w:rPr>
          <w:lang w:val="en-AU"/>
        </w:rPr>
      </w:pPr>
      <w:r>
        <w:rPr>
          <w:lang w:val="en-AU"/>
        </w:rPr>
        <w:t xml:space="preserve">All analyses were completed in </w:t>
      </w:r>
      <w:r w:rsidR="00736A1C">
        <w:rPr>
          <w:lang w:val="en-AU"/>
        </w:rPr>
        <w:t>RStudio (</w:t>
      </w:r>
      <w:r w:rsidR="00736A1C" w:rsidRPr="00FB4CC8">
        <w:rPr>
          <w:lang w:val="en-AU"/>
        </w:rPr>
        <w:t>R version 4.4.1, 2024</w:t>
      </w:r>
      <w:r w:rsidR="00736A1C">
        <w:rPr>
          <w:lang w:val="en-AU"/>
        </w:rPr>
        <w:t xml:space="preserve">). </w:t>
      </w:r>
    </w:p>
    <w:p w14:paraId="149492F4" w14:textId="77777777" w:rsidR="004C4595" w:rsidRDefault="004C4595">
      <w:pPr>
        <w:rPr>
          <w:lang w:val="en-AU"/>
        </w:rPr>
      </w:pPr>
    </w:p>
    <w:p w14:paraId="12D5E2B2" w14:textId="596F95B5" w:rsidR="004C4595" w:rsidRPr="001054EB" w:rsidRDefault="004C4595">
      <w:pPr>
        <w:rPr>
          <w:u w:val="single"/>
          <w:lang w:val="en-AU"/>
        </w:rPr>
      </w:pPr>
      <w:r w:rsidRPr="001054EB">
        <w:rPr>
          <w:u w:val="single"/>
          <w:lang w:val="en-AU"/>
        </w:rPr>
        <w:t>Completeness</w:t>
      </w:r>
    </w:p>
    <w:p w14:paraId="30245DE3" w14:textId="53E51739" w:rsidR="008E04A8" w:rsidRDefault="008E04A8">
      <w:pPr>
        <w:rPr>
          <w:lang w:val="en-AU"/>
        </w:rPr>
      </w:pPr>
      <w:r>
        <w:rPr>
          <w:lang w:val="en-AU"/>
        </w:rPr>
        <w:t xml:space="preserve">Definition: The absence of missing data, or completeness of information recorded for each data variable. </w:t>
      </w:r>
    </w:p>
    <w:p w14:paraId="3C523CAF" w14:textId="1EE1647B" w:rsidR="000A691C" w:rsidRDefault="000A691C">
      <w:pPr>
        <w:rPr>
          <w:lang w:val="en-AU"/>
        </w:rPr>
      </w:pPr>
      <w:r>
        <w:rPr>
          <w:lang w:val="en-AU"/>
        </w:rPr>
        <w:t xml:space="preserve">Method: </w:t>
      </w:r>
      <w:r w:rsidRPr="000A691C">
        <w:rPr>
          <w:lang w:val="en-AU"/>
        </w:rPr>
        <w:t>We calculated the proportion of observations for which data were missing for all available variables in the EIR</w:t>
      </w:r>
      <w:r w:rsidR="003F51C6">
        <w:rPr>
          <w:lang w:val="en-AU"/>
        </w:rPr>
        <w:t>. N</w:t>
      </w:r>
      <w:r w:rsidRPr="000A691C">
        <w:rPr>
          <w:lang w:val="en-AU"/>
        </w:rPr>
        <w:t>ote</w:t>
      </w:r>
      <w:r w:rsidR="003F51C6">
        <w:rPr>
          <w:lang w:val="en-AU"/>
        </w:rPr>
        <w:t xml:space="preserve"> that</w:t>
      </w:r>
      <w:r w:rsidRPr="000A691C">
        <w:rPr>
          <w:lang w:val="en-AU"/>
        </w:rPr>
        <w:t xml:space="preserve"> identifiable fields were excluded from the dataset</w:t>
      </w:r>
      <w:r w:rsidR="003F51C6">
        <w:rPr>
          <w:lang w:val="en-AU"/>
        </w:rPr>
        <w:t xml:space="preserve">. </w:t>
      </w:r>
    </w:p>
    <w:p w14:paraId="446D69F2" w14:textId="45BA8086" w:rsidR="00C271C7" w:rsidRDefault="00B8352C">
      <w:pPr>
        <w:rPr>
          <w:lang w:val="en-AU"/>
        </w:rPr>
      </w:pPr>
      <w:r>
        <w:rPr>
          <w:lang w:val="en-AU"/>
        </w:rPr>
        <w:t xml:space="preserve">Calculation: </w:t>
      </w:r>
      <w:r w:rsidR="00C271C7">
        <w:rPr>
          <w:lang w:val="en-AU"/>
        </w:rPr>
        <w:t xml:space="preserve">Completeness = Number of events </w:t>
      </w:r>
      <w:r w:rsidR="00736A1C">
        <w:rPr>
          <w:lang w:val="en-AU"/>
        </w:rPr>
        <w:t>with data recorded / Total number of events in the EIR x 100</w:t>
      </w:r>
    </w:p>
    <w:p w14:paraId="397EA718" w14:textId="77777777" w:rsidR="001054EB" w:rsidRDefault="001054EB">
      <w:pPr>
        <w:rPr>
          <w:lang w:val="en-AU"/>
        </w:rPr>
      </w:pPr>
    </w:p>
    <w:p w14:paraId="1F2B6F7A" w14:textId="78EDFD77" w:rsidR="001054EB" w:rsidRDefault="001054EB">
      <w:pPr>
        <w:rPr>
          <w:lang w:val="en-AU"/>
        </w:rPr>
      </w:pPr>
      <w:r>
        <w:rPr>
          <w:u w:val="single"/>
          <w:lang w:val="en-AU"/>
        </w:rPr>
        <w:t>Validity</w:t>
      </w:r>
    </w:p>
    <w:p w14:paraId="0AA82F4D" w14:textId="370EA9E0" w:rsidR="00B8352C" w:rsidRDefault="001054EB">
      <w:pPr>
        <w:rPr>
          <w:lang w:val="en-AU"/>
        </w:rPr>
      </w:pPr>
      <w:r>
        <w:rPr>
          <w:lang w:val="en-AU"/>
        </w:rPr>
        <w:t>Definition: The absence of errors</w:t>
      </w:r>
      <w:r w:rsidR="00B8352C">
        <w:rPr>
          <w:lang w:val="en-AU"/>
        </w:rPr>
        <w:t xml:space="preserve"> in the data</w:t>
      </w:r>
    </w:p>
    <w:p w14:paraId="03637C6C" w14:textId="6FEC4B6F" w:rsidR="00B8352C" w:rsidRDefault="00B8352C">
      <w:pPr>
        <w:rPr>
          <w:lang w:val="en-AU"/>
        </w:rPr>
      </w:pPr>
      <w:r>
        <w:rPr>
          <w:lang w:val="en-AU"/>
        </w:rPr>
        <w:t xml:space="preserve">Method: </w:t>
      </w:r>
      <w:r w:rsidR="003E4BFE">
        <w:rPr>
          <w:lang w:val="en-AU"/>
        </w:rPr>
        <w:t>We inspected the dataset for the presence of errors in the following ways:</w:t>
      </w:r>
    </w:p>
    <w:p w14:paraId="21CE8146" w14:textId="1F700E13" w:rsidR="003E4BFE" w:rsidRDefault="00556D58" w:rsidP="003E4BFE">
      <w:pPr>
        <w:pStyle w:val="ListParagraph"/>
        <w:numPr>
          <w:ilvl w:val="0"/>
          <w:numId w:val="35"/>
        </w:numPr>
        <w:rPr>
          <w:lang w:val="en-AU"/>
        </w:rPr>
      </w:pPr>
      <w:r>
        <w:rPr>
          <w:lang w:val="en-AU"/>
        </w:rPr>
        <w:t>W</w:t>
      </w:r>
      <w:r w:rsidR="003E4BFE" w:rsidRPr="003E4BFE">
        <w:rPr>
          <w:lang w:val="en-AU"/>
        </w:rPr>
        <w:t>e examined whether there were duplicate entries</w:t>
      </w:r>
      <w:r>
        <w:rPr>
          <w:lang w:val="en-AU"/>
        </w:rPr>
        <w:t xml:space="preserve">, </w:t>
      </w:r>
      <w:r w:rsidR="003E4BFE" w:rsidRPr="003E4BFE">
        <w:rPr>
          <w:lang w:val="en-AU"/>
        </w:rPr>
        <w:t xml:space="preserve">defined as two or more observations with the same unique </w:t>
      </w:r>
      <w:r>
        <w:rPr>
          <w:lang w:val="en-AU"/>
        </w:rPr>
        <w:t>identifier</w:t>
      </w:r>
      <w:r w:rsidR="003E4BFE" w:rsidRPr="003E4BFE">
        <w:rPr>
          <w:lang w:val="en-AU"/>
        </w:rPr>
        <w:t xml:space="preserve"> and date of vaccination</w:t>
      </w:r>
      <w:r w:rsidR="00CB2D15">
        <w:rPr>
          <w:lang w:val="en-AU"/>
        </w:rPr>
        <w:t>,</w:t>
      </w:r>
    </w:p>
    <w:p w14:paraId="5DDE2C6B" w14:textId="28D8A4DA" w:rsidR="003E4BFE" w:rsidRDefault="003E4BFE" w:rsidP="003E4BFE">
      <w:pPr>
        <w:pStyle w:val="ListParagraph"/>
        <w:numPr>
          <w:ilvl w:val="0"/>
          <w:numId w:val="35"/>
        </w:numPr>
        <w:rPr>
          <w:lang w:val="en-AU"/>
        </w:rPr>
      </w:pPr>
      <w:r>
        <w:rPr>
          <w:lang w:val="en-AU"/>
        </w:rPr>
        <w:t>We examined whether there were implausible data in the data</w:t>
      </w:r>
      <w:r w:rsidR="00F27906">
        <w:rPr>
          <w:lang w:val="en-AU"/>
        </w:rPr>
        <w:t xml:space="preserve">, such as </w:t>
      </w:r>
      <w:proofErr w:type="gramStart"/>
      <w:r w:rsidR="00F27906">
        <w:rPr>
          <w:lang w:val="en-AU"/>
        </w:rPr>
        <w:t>a large number of</w:t>
      </w:r>
      <w:proofErr w:type="gramEnd"/>
      <w:r w:rsidR="00F27906">
        <w:rPr>
          <w:lang w:val="en-AU"/>
        </w:rPr>
        <w:t xml:space="preserve"> </w:t>
      </w:r>
      <w:r w:rsidR="00CB2D15">
        <w:rPr>
          <w:lang w:val="en-AU"/>
        </w:rPr>
        <w:t>events with individuals</w:t>
      </w:r>
      <w:r w:rsidR="00F27906">
        <w:rPr>
          <w:lang w:val="en-AU"/>
        </w:rPr>
        <w:t xml:space="preserve"> aged &gt;100 years</w:t>
      </w:r>
      <w:r w:rsidR="00CB2D15">
        <w:rPr>
          <w:lang w:val="en-AU"/>
        </w:rPr>
        <w:t>,</w:t>
      </w:r>
    </w:p>
    <w:p w14:paraId="61269006" w14:textId="6484081A" w:rsidR="00CB2D15" w:rsidRDefault="00CB2D15" w:rsidP="003E4BFE">
      <w:pPr>
        <w:pStyle w:val="ListParagraph"/>
        <w:numPr>
          <w:ilvl w:val="0"/>
          <w:numId w:val="35"/>
        </w:numPr>
        <w:rPr>
          <w:lang w:val="en-AU"/>
        </w:rPr>
      </w:pPr>
      <w:r>
        <w:rPr>
          <w:lang w:val="en-AU"/>
        </w:rPr>
        <w:t>We examined errors in dates</w:t>
      </w:r>
      <w:r w:rsidR="0099192B">
        <w:rPr>
          <w:lang w:val="en-AU"/>
        </w:rPr>
        <w:t xml:space="preserve">, specifically </w:t>
      </w:r>
      <w:r w:rsidR="00CB5463">
        <w:rPr>
          <w:lang w:val="en-AU"/>
        </w:rPr>
        <w:t>identifying the number of events with</w:t>
      </w:r>
      <w:r w:rsidR="0099192B">
        <w:rPr>
          <w:lang w:val="en-AU"/>
        </w:rPr>
        <w:t>:</w:t>
      </w:r>
    </w:p>
    <w:p w14:paraId="5BD307C1" w14:textId="710D4E42" w:rsidR="004B7700" w:rsidRPr="004B7700" w:rsidRDefault="004B7700" w:rsidP="004B7700">
      <w:pPr>
        <w:pStyle w:val="ListParagraph"/>
        <w:numPr>
          <w:ilvl w:val="1"/>
          <w:numId w:val="35"/>
        </w:numPr>
        <w:rPr>
          <w:lang w:val="en-AU"/>
        </w:rPr>
      </w:pPr>
      <w:r>
        <w:rPr>
          <w:lang w:val="en-AU"/>
        </w:rPr>
        <w:t>R</w:t>
      </w:r>
      <w:r w:rsidRPr="004B7700">
        <w:rPr>
          <w:lang w:val="en-AU"/>
        </w:rPr>
        <w:t>egistration</w:t>
      </w:r>
      <w:r>
        <w:rPr>
          <w:lang w:val="en-AU"/>
        </w:rPr>
        <w:t xml:space="preserve"> date</w:t>
      </w:r>
      <w:r w:rsidRPr="004B7700">
        <w:rPr>
          <w:lang w:val="en-AU"/>
        </w:rPr>
        <w:t xml:space="preserve"> onto the </w:t>
      </w:r>
      <w:r>
        <w:rPr>
          <w:lang w:val="en-AU"/>
        </w:rPr>
        <w:t>EIR</w:t>
      </w:r>
      <w:r w:rsidRPr="004B7700">
        <w:rPr>
          <w:lang w:val="en-AU"/>
        </w:rPr>
        <w:t>, vaccination</w:t>
      </w:r>
      <w:r>
        <w:rPr>
          <w:lang w:val="en-AU"/>
        </w:rPr>
        <w:t xml:space="preserve"> date</w:t>
      </w:r>
      <w:r w:rsidRPr="004B7700">
        <w:rPr>
          <w:lang w:val="en-AU"/>
        </w:rPr>
        <w:t xml:space="preserve"> or </w:t>
      </w:r>
      <w:r>
        <w:rPr>
          <w:lang w:val="en-AU"/>
        </w:rPr>
        <w:t xml:space="preserve">date of </w:t>
      </w:r>
      <w:r w:rsidRPr="004B7700">
        <w:rPr>
          <w:lang w:val="en-AU"/>
        </w:rPr>
        <w:t xml:space="preserve">data entry prior to 2021 (when the COVID-19 vaccination program was rolled out and </w:t>
      </w:r>
      <w:r>
        <w:rPr>
          <w:lang w:val="en-AU"/>
        </w:rPr>
        <w:t>EIR</w:t>
      </w:r>
      <w:r w:rsidRPr="004B7700">
        <w:rPr>
          <w:lang w:val="en-AU"/>
        </w:rPr>
        <w:t xml:space="preserve"> was implemented)</w:t>
      </w:r>
    </w:p>
    <w:p w14:paraId="7C0F2CCA" w14:textId="51BCDF0C" w:rsidR="0099192B" w:rsidRDefault="004B7700" w:rsidP="004B7700">
      <w:pPr>
        <w:pStyle w:val="ListParagraph"/>
        <w:numPr>
          <w:ilvl w:val="1"/>
          <w:numId w:val="35"/>
        </w:numPr>
        <w:rPr>
          <w:lang w:val="en-AU"/>
        </w:rPr>
      </w:pPr>
      <w:r w:rsidRPr="004B7700">
        <w:rPr>
          <w:lang w:val="en-AU"/>
        </w:rPr>
        <w:t xml:space="preserve">Date of data entry is </w:t>
      </w:r>
      <w:r w:rsidRPr="00847407">
        <w:rPr>
          <w:u w:val="single"/>
          <w:lang w:val="en-AU"/>
        </w:rPr>
        <w:t>before</w:t>
      </w:r>
      <w:r w:rsidRPr="004B7700">
        <w:rPr>
          <w:lang w:val="en-AU"/>
        </w:rPr>
        <w:t xml:space="preserve"> the date of vaccination</w:t>
      </w:r>
      <w:r w:rsidR="00847407">
        <w:rPr>
          <w:lang w:val="en-AU"/>
        </w:rPr>
        <w:t xml:space="preserve">. </w:t>
      </w:r>
    </w:p>
    <w:p w14:paraId="1BCD91A2" w14:textId="4995737F" w:rsidR="00847407" w:rsidRDefault="00847407" w:rsidP="00847407">
      <w:pPr>
        <w:rPr>
          <w:lang w:val="en-AU"/>
        </w:rPr>
      </w:pPr>
      <w:r>
        <w:rPr>
          <w:lang w:val="en-AU"/>
        </w:rPr>
        <w:t xml:space="preserve">Calculation: Exploratory analysis, reporting the number </w:t>
      </w:r>
      <w:r w:rsidR="00277AA9">
        <w:rPr>
          <w:lang w:val="en-AU"/>
        </w:rPr>
        <w:t xml:space="preserve">and proportion </w:t>
      </w:r>
      <w:r>
        <w:rPr>
          <w:lang w:val="en-AU"/>
        </w:rPr>
        <w:t xml:space="preserve">of </w:t>
      </w:r>
      <w:r w:rsidR="00277AA9">
        <w:rPr>
          <w:lang w:val="en-AU"/>
        </w:rPr>
        <w:t xml:space="preserve">events with invalid data. </w:t>
      </w:r>
    </w:p>
    <w:p w14:paraId="50D4588D" w14:textId="77777777" w:rsidR="00847407" w:rsidRDefault="00847407" w:rsidP="00847407">
      <w:pPr>
        <w:rPr>
          <w:lang w:val="en-AU"/>
        </w:rPr>
      </w:pPr>
    </w:p>
    <w:p w14:paraId="501255C2" w14:textId="0A6BF603" w:rsidR="00847407" w:rsidRDefault="00847407" w:rsidP="00847407">
      <w:pPr>
        <w:rPr>
          <w:lang w:val="en-AU"/>
        </w:rPr>
      </w:pPr>
      <w:r>
        <w:rPr>
          <w:u w:val="single"/>
          <w:lang w:val="en-AU"/>
        </w:rPr>
        <w:t>Timeliness</w:t>
      </w:r>
    </w:p>
    <w:p w14:paraId="4FD88162" w14:textId="4AEABAA3" w:rsidR="00847407" w:rsidRDefault="00277AA9" w:rsidP="00847407">
      <w:pPr>
        <w:rPr>
          <w:lang w:val="en-AU"/>
        </w:rPr>
      </w:pPr>
      <w:r>
        <w:rPr>
          <w:lang w:val="en-AU"/>
        </w:rPr>
        <w:t xml:space="preserve">Definition: </w:t>
      </w:r>
      <w:r w:rsidR="00FE1CCB">
        <w:rPr>
          <w:lang w:val="en-AU"/>
        </w:rPr>
        <w:t>Whether data was recorded in the EIR within a specified timeframe since vaccination.</w:t>
      </w:r>
    </w:p>
    <w:p w14:paraId="6293ED56" w14:textId="5810EEA0" w:rsidR="00FE1CCB" w:rsidRDefault="00FE1CCB" w:rsidP="00847407">
      <w:pPr>
        <w:rPr>
          <w:lang w:val="en-AU"/>
        </w:rPr>
      </w:pPr>
      <w:r>
        <w:rPr>
          <w:lang w:val="en-AU"/>
        </w:rPr>
        <w:t>Method: We calculated the proportion of events that were recorded wit</w:t>
      </w:r>
      <w:r w:rsidR="003D68FF">
        <w:rPr>
          <w:lang w:val="en-AU"/>
        </w:rPr>
        <w:t>hin a specific timeframe since date of vaccination, i.e.:</w:t>
      </w:r>
    </w:p>
    <w:p w14:paraId="21364C8F" w14:textId="3EA22E87" w:rsidR="000A56C5" w:rsidRPr="000A56C5" w:rsidRDefault="000A56C5" w:rsidP="000A56C5">
      <w:pPr>
        <w:pStyle w:val="ListParagraph"/>
        <w:numPr>
          <w:ilvl w:val="0"/>
          <w:numId w:val="36"/>
        </w:numPr>
        <w:rPr>
          <w:lang w:val="en-AU"/>
        </w:rPr>
      </w:pPr>
      <w:r w:rsidRPr="000A56C5">
        <w:rPr>
          <w:lang w:val="en-AU"/>
        </w:rPr>
        <w:t>Same day as date of vaccination</w:t>
      </w:r>
    </w:p>
    <w:p w14:paraId="3B23D866" w14:textId="1A68B26C" w:rsidR="000A56C5" w:rsidRPr="000A56C5" w:rsidRDefault="000A56C5" w:rsidP="000A56C5">
      <w:pPr>
        <w:pStyle w:val="ListParagraph"/>
        <w:numPr>
          <w:ilvl w:val="0"/>
          <w:numId w:val="36"/>
        </w:numPr>
        <w:rPr>
          <w:lang w:val="en-AU"/>
        </w:rPr>
      </w:pPr>
      <w:r w:rsidRPr="000A56C5">
        <w:rPr>
          <w:lang w:val="en-AU"/>
        </w:rPr>
        <w:t>Within 3 days of vaccination</w:t>
      </w:r>
    </w:p>
    <w:p w14:paraId="6931A1B6" w14:textId="16D810E0" w:rsidR="000A56C5" w:rsidRPr="000A56C5" w:rsidRDefault="000A56C5" w:rsidP="000A56C5">
      <w:pPr>
        <w:pStyle w:val="ListParagraph"/>
        <w:numPr>
          <w:ilvl w:val="0"/>
          <w:numId w:val="36"/>
        </w:numPr>
        <w:rPr>
          <w:lang w:val="en-AU"/>
        </w:rPr>
      </w:pPr>
      <w:r w:rsidRPr="000A56C5">
        <w:rPr>
          <w:lang w:val="en-AU"/>
        </w:rPr>
        <w:t>Within 7 days of vaccination</w:t>
      </w:r>
    </w:p>
    <w:p w14:paraId="3015A919" w14:textId="3C71C1E7" w:rsidR="000A56C5" w:rsidRPr="000A56C5" w:rsidRDefault="000A56C5" w:rsidP="000A56C5">
      <w:pPr>
        <w:pStyle w:val="ListParagraph"/>
        <w:numPr>
          <w:ilvl w:val="0"/>
          <w:numId w:val="36"/>
        </w:numPr>
        <w:rPr>
          <w:lang w:val="en-AU"/>
        </w:rPr>
      </w:pPr>
      <w:r w:rsidRPr="000A56C5">
        <w:rPr>
          <w:lang w:val="en-AU"/>
        </w:rPr>
        <w:t>Within 14 days of vaccination</w:t>
      </w:r>
    </w:p>
    <w:p w14:paraId="286EFD2D" w14:textId="760531F9" w:rsidR="003D68FF" w:rsidRPr="000A56C5" w:rsidRDefault="000A56C5" w:rsidP="000A56C5">
      <w:pPr>
        <w:pStyle w:val="ListParagraph"/>
        <w:numPr>
          <w:ilvl w:val="0"/>
          <w:numId w:val="36"/>
        </w:numPr>
        <w:rPr>
          <w:lang w:val="en-AU"/>
        </w:rPr>
      </w:pPr>
      <w:r w:rsidRPr="000A56C5">
        <w:rPr>
          <w:lang w:val="en-AU"/>
        </w:rPr>
        <w:t>Within 30 days of vaccination.</w:t>
      </w:r>
    </w:p>
    <w:p w14:paraId="0373A3CD" w14:textId="55820F6A" w:rsidR="000A56C5" w:rsidRDefault="0085211B" w:rsidP="000A56C5">
      <w:pPr>
        <w:rPr>
          <w:lang w:val="en-AU"/>
        </w:rPr>
      </w:pPr>
      <w:r w:rsidRPr="0085211B">
        <w:rPr>
          <w:lang w:val="en-AU"/>
        </w:rPr>
        <w:t>For the timeliness assessment, only events with valid dates were included (i.e. where the date of entry was the same date or after the date of vaccination).</w:t>
      </w:r>
      <w:r w:rsidR="00515013">
        <w:rPr>
          <w:lang w:val="en-AU"/>
        </w:rPr>
        <w:t xml:space="preserve"> </w:t>
      </w:r>
      <w:r w:rsidR="00515013" w:rsidRPr="00515013">
        <w:rPr>
          <w:lang w:val="en-AU"/>
        </w:rPr>
        <w:t>Events where the date of data entry was before the date of vaccination (i.e. 45.6% of all records) were excluded.</w:t>
      </w:r>
    </w:p>
    <w:p w14:paraId="69759DAD" w14:textId="61CBE777" w:rsidR="0085211B" w:rsidRPr="00847407" w:rsidRDefault="0085211B" w:rsidP="000A56C5">
      <w:pPr>
        <w:rPr>
          <w:lang w:val="en-AU"/>
        </w:rPr>
      </w:pPr>
      <w:r>
        <w:rPr>
          <w:lang w:val="en-AU"/>
        </w:rPr>
        <w:t>Calculation: Number of events recorded within specified timeframe / Total number of events with valid dates x 100</w:t>
      </w:r>
    </w:p>
    <w:p w14:paraId="4F20BF49" w14:textId="77777777" w:rsidR="00623809" w:rsidRDefault="00623809">
      <w:pPr>
        <w:rPr>
          <w:lang w:val="en-AU"/>
        </w:rPr>
      </w:pPr>
    </w:p>
    <w:p w14:paraId="5AED5042" w14:textId="77777777" w:rsidR="00623809" w:rsidRDefault="00623809">
      <w:pPr>
        <w:rPr>
          <w:lang w:val="en-AU"/>
        </w:rPr>
      </w:pPr>
    </w:p>
    <w:p w14:paraId="0FE1B52A" w14:textId="77777777" w:rsidR="00A102FF" w:rsidRDefault="00A102FF">
      <w:pPr>
        <w:rPr>
          <w:lang w:val="en-AU"/>
        </w:rPr>
      </w:pPr>
    </w:p>
    <w:p w14:paraId="68DF56D3" w14:textId="77777777" w:rsidR="00612954" w:rsidRDefault="00612954">
      <w:pPr>
        <w:rPr>
          <w:lang w:val="en-AU"/>
        </w:rPr>
        <w:sectPr w:rsidR="00612954">
          <w:pgSz w:w="11900" w:h="16840"/>
          <w:pgMar w:top="1440" w:right="1440" w:bottom="1440" w:left="1440" w:header="708" w:footer="708" w:gutter="0"/>
          <w:cols w:space="720"/>
        </w:sectPr>
      </w:pPr>
    </w:p>
    <w:p w14:paraId="0F6E017E" w14:textId="34072586" w:rsidR="00612954" w:rsidRPr="00B349B1" w:rsidRDefault="00612954" w:rsidP="00612954">
      <w:pPr>
        <w:pStyle w:val="Heading1"/>
        <w:rPr>
          <w:lang w:val="en-AU"/>
        </w:rPr>
      </w:pPr>
      <w:bookmarkStart w:id="3" w:name="_Toc191413142"/>
      <w:r>
        <w:rPr>
          <w:lang w:val="en-AU"/>
        </w:rPr>
        <w:lastRenderedPageBreak/>
        <w:t xml:space="preserve">Appendix </w:t>
      </w:r>
      <w:r w:rsidR="00616131">
        <w:rPr>
          <w:lang w:val="en-AU"/>
        </w:rPr>
        <w:t>4</w:t>
      </w:r>
      <w:r w:rsidRPr="00B349B1">
        <w:rPr>
          <w:lang w:val="en-AU"/>
        </w:rPr>
        <w:t xml:space="preserve">: </w:t>
      </w:r>
      <w:r w:rsidR="00AD5C91">
        <w:rPr>
          <w:lang w:val="en-AU"/>
        </w:rPr>
        <w:t>Overview</w:t>
      </w:r>
      <w:r w:rsidRPr="00B349B1">
        <w:rPr>
          <w:lang w:val="en-AU"/>
        </w:rPr>
        <w:t xml:space="preserve"> of documents reviewed </w:t>
      </w:r>
      <w:r w:rsidR="00CB7407">
        <w:rPr>
          <w:lang w:val="en-AU"/>
        </w:rPr>
        <w:t xml:space="preserve">in this study </w:t>
      </w:r>
      <w:r w:rsidRPr="00B349B1">
        <w:rPr>
          <w:lang w:val="en-AU"/>
        </w:rPr>
        <w:t xml:space="preserve">and </w:t>
      </w:r>
      <w:r w:rsidR="00AD5C91">
        <w:rPr>
          <w:lang w:val="en-AU"/>
        </w:rPr>
        <w:t xml:space="preserve">summary of </w:t>
      </w:r>
      <w:r w:rsidRPr="00B349B1">
        <w:rPr>
          <w:lang w:val="en-AU"/>
        </w:rPr>
        <w:t>their contents</w:t>
      </w:r>
      <w:bookmarkEnd w:id="3"/>
    </w:p>
    <w:tbl>
      <w:tblPr>
        <w:tblStyle w:val="a0"/>
        <w:tblW w:w="139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3"/>
        <w:gridCol w:w="2552"/>
        <w:gridCol w:w="5874"/>
        <w:gridCol w:w="3261"/>
      </w:tblGrid>
      <w:tr w:rsidR="00612954" w:rsidRPr="00B349B1" w14:paraId="47B47B37" w14:textId="77777777" w:rsidTr="00B07D78">
        <w:trPr>
          <w:tblHeader/>
        </w:trPr>
        <w:tc>
          <w:tcPr>
            <w:tcW w:w="2263" w:type="dxa"/>
            <w:shd w:val="clear" w:color="auto" w:fill="F2F2F2"/>
          </w:tcPr>
          <w:p w14:paraId="0A3BEBCF" w14:textId="77777777" w:rsidR="00612954" w:rsidRPr="00B349B1" w:rsidRDefault="00612954" w:rsidP="00B07D78">
            <w:pPr>
              <w:spacing w:line="240" w:lineRule="auto"/>
              <w:rPr>
                <w:b/>
                <w:sz w:val="22"/>
                <w:szCs w:val="22"/>
                <w:lang w:val="en-AU"/>
              </w:rPr>
            </w:pPr>
            <w:r w:rsidRPr="00B349B1">
              <w:rPr>
                <w:b/>
                <w:sz w:val="22"/>
                <w:szCs w:val="22"/>
                <w:lang w:val="en-AU"/>
              </w:rPr>
              <w:t>Category</w:t>
            </w:r>
          </w:p>
        </w:tc>
        <w:tc>
          <w:tcPr>
            <w:tcW w:w="2552" w:type="dxa"/>
            <w:shd w:val="clear" w:color="auto" w:fill="F2F2F2"/>
          </w:tcPr>
          <w:p w14:paraId="37D21E0B" w14:textId="77777777" w:rsidR="00612954" w:rsidRPr="00B349B1" w:rsidRDefault="00612954" w:rsidP="00B07D78">
            <w:pPr>
              <w:spacing w:line="240" w:lineRule="auto"/>
              <w:rPr>
                <w:b/>
                <w:sz w:val="22"/>
                <w:szCs w:val="22"/>
                <w:lang w:val="en-AU"/>
              </w:rPr>
            </w:pPr>
            <w:r w:rsidRPr="00B349B1">
              <w:rPr>
                <w:b/>
                <w:sz w:val="22"/>
                <w:szCs w:val="22"/>
                <w:lang w:val="en-AU"/>
              </w:rPr>
              <w:t>Documents reviewed</w:t>
            </w:r>
          </w:p>
        </w:tc>
        <w:tc>
          <w:tcPr>
            <w:tcW w:w="5874" w:type="dxa"/>
            <w:shd w:val="clear" w:color="auto" w:fill="F2F2F2"/>
          </w:tcPr>
          <w:p w14:paraId="12D76E88" w14:textId="77777777" w:rsidR="00612954" w:rsidRPr="00B349B1" w:rsidRDefault="00612954" w:rsidP="00B07D78">
            <w:pPr>
              <w:spacing w:line="240" w:lineRule="auto"/>
              <w:rPr>
                <w:b/>
                <w:sz w:val="22"/>
                <w:szCs w:val="22"/>
                <w:lang w:val="en-AU"/>
              </w:rPr>
            </w:pPr>
            <w:r w:rsidRPr="00B349B1">
              <w:rPr>
                <w:b/>
                <w:sz w:val="22"/>
                <w:szCs w:val="22"/>
                <w:lang w:val="en-AU"/>
              </w:rPr>
              <w:t>Summary of contents</w:t>
            </w:r>
          </w:p>
        </w:tc>
        <w:tc>
          <w:tcPr>
            <w:tcW w:w="3261" w:type="dxa"/>
            <w:shd w:val="clear" w:color="auto" w:fill="F2F2F2"/>
          </w:tcPr>
          <w:p w14:paraId="6DB80569" w14:textId="77777777" w:rsidR="00612954" w:rsidRPr="00B349B1" w:rsidRDefault="00612954" w:rsidP="00B07D78">
            <w:pPr>
              <w:spacing w:line="240" w:lineRule="auto"/>
              <w:rPr>
                <w:b/>
                <w:sz w:val="22"/>
                <w:szCs w:val="22"/>
                <w:lang w:val="en-AU"/>
              </w:rPr>
            </w:pPr>
            <w:r w:rsidRPr="00B349B1">
              <w:rPr>
                <w:b/>
                <w:sz w:val="22"/>
                <w:szCs w:val="22"/>
                <w:lang w:val="en-AU"/>
              </w:rPr>
              <w:t>Conclusions about body of evidence</w:t>
            </w:r>
          </w:p>
        </w:tc>
      </w:tr>
      <w:tr w:rsidR="00612954" w:rsidRPr="00B349B1" w14:paraId="0C0A3340" w14:textId="77777777" w:rsidTr="00B07D78">
        <w:tc>
          <w:tcPr>
            <w:tcW w:w="2263" w:type="dxa"/>
            <w:vMerge w:val="restart"/>
          </w:tcPr>
          <w:p w14:paraId="71E7C05F" w14:textId="77777777" w:rsidR="00612954" w:rsidRPr="00B349B1" w:rsidRDefault="00612954" w:rsidP="00B07D78">
            <w:pPr>
              <w:spacing w:line="240" w:lineRule="auto"/>
              <w:rPr>
                <w:b/>
                <w:sz w:val="22"/>
                <w:szCs w:val="22"/>
                <w:lang w:val="en-AU"/>
              </w:rPr>
            </w:pPr>
            <w:r w:rsidRPr="00B349B1">
              <w:rPr>
                <w:b/>
                <w:sz w:val="22"/>
                <w:szCs w:val="22"/>
                <w:lang w:val="en-AU"/>
              </w:rPr>
              <w:t xml:space="preserve">Contextual </w:t>
            </w:r>
          </w:p>
          <w:p w14:paraId="62CC0315" w14:textId="77777777" w:rsidR="00612954" w:rsidRPr="00B349B1" w:rsidRDefault="00612954" w:rsidP="00B07D78">
            <w:pPr>
              <w:spacing w:line="240" w:lineRule="auto"/>
              <w:rPr>
                <w:sz w:val="22"/>
                <w:szCs w:val="22"/>
                <w:lang w:val="en-AU"/>
              </w:rPr>
            </w:pPr>
            <w:r w:rsidRPr="00B349B1">
              <w:rPr>
                <w:sz w:val="22"/>
                <w:szCs w:val="22"/>
                <w:lang w:val="en-AU"/>
              </w:rPr>
              <w:t>Documents providing information on the health system and health information system context in Vanuatu</w:t>
            </w:r>
          </w:p>
        </w:tc>
        <w:tc>
          <w:tcPr>
            <w:tcW w:w="2552" w:type="dxa"/>
          </w:tcPr>
          <w:p w14:paraId="479F1F29" w14:textId="77777777" w:rsidR="00612954" w:rsidRPr="00B349B1" w:rsidRDefault="00612954" w:rsidP="00B07D78">
            <w:pPr>
              <w:numPr>
                <w:ilvl w:val="0"/>
                <w:numId w:val="3"/>
              </w:numPr>
              <w:pBdr>
                <w:top w:val="nil"/>
                <w:left w:val="nil"/>
                <w:bottom w:val="nil"/>
                <w:right w:val="nil"/>
                <w:between w:val="nil"/>
              </w:pBdr>
              <w:spacing w:line="240" w:lineRule="auto"/>
              <w:ind w:left="320" w:hanging="320"/>
              <w:rPr>
                <w:color w:val="000000"/>
                <w:sz w:val="22"/>
                <w:szCs w:val="22"/>
                <w:lang w:val="en-AU"/>
              </w:rPr>
            </w:pPr>
            <w:r w:rsidRPr="00B349B1">
              <w:rPr>
                <w:color w:val="000000"/>
                <w:sz w:val="22"/>
                <w:szCs w:val="22"/>
                <w:lang w:val="en-AU"/>
              </w:rPr>
              <w:t>Ministry of Health Corporate Plan 2022–2025</w:t>
            </w:r>
          </w:p>
        </w:tc>
        <w:tc>
          <w:tcPr>
            <w:tcW w:w="5874" w:type="dxa"/>
          </w:tcPr>
          <w:p w14:paraId="3E7B3C44" w14:textId="77777777" w:rsidR="00612954" w:rsidRPr="00B349B1" w:rsidRDefault="00612954" w:rsidP="00B07D78">
            <w:pPr>
              <w:spacing w:line="240" w:lineRule="auto"/>
              <w:rPr>
                <w:sz w:val="22"/>
                <w:szCs w:val="22"/>
                <w:lang w:val="en-AU"/>
              </w:rPr>
            </w:pPr>
            <w:r w:rsidRPr="00B349B1">
              <w:rPr>
                <w:sz w:val="22"/>
                <w:szCs w:val="22"/>
                <w:lang w:val="en-AU"/>
              </w:rPr>
              <w:t>Strategic document detailing the vision, mission, values and strategic approach for the Ministry of Health for the four-year period 2022 to 2025.</w:t>
            </w:r>
          </w:p>
        </w:tc>
        <w:tc>
          <w:tcPr>
            <w:tcW w:w="3261" w:type="dxa"/>
            <w:vMerge w:val="restart"/>
          </w:tcPr>
          <w:p w14:paraId="18C3C46A" w14:textId="245DE6B8" w:rsidR="00612954" w:rsidRPr="00B349B1" w:rsidRDefault="00612954" w:rsidP="00B07D78">
            <w:pPr>
              <w:spacing w:line="240" w:lineRule="auto"/>
              <w:rPr>
                <w:sz w:val="22"/>
                <w:szCs w:val="22"/>
                <w:lang w:val="en-AU"/>
              </w:rPr>
            </w:pPr>
            <w:r w:rsidRPr="00B349B1">
              <w:rPr>
                <w:sz w:val="22"/>
                <w:szCs w:val="22"/>
                <w:lang w:val="en-AU"/>
              </w:rPr>
              <w:t xml:space="preserve">Health sector strategy documents highlighted the importance of using data to manage health services. They noted that while substantial volumes of data were collected, there were challenges in using data for decision making due to limited analysis and dissemination of information back to health staff across the health system. The strategy also acknowledged that information systems were </w:t>
            </w:r>
            <w:proofErr w:type="gramStart"/>
            <w:r w:rsidRPr="00B349B1">
              <w:rPr>
                <w:sz w:val="22"/>
                <w:szCs w:val="22"/>
                <w:lang w:val="en-AU"/>
              </w:rPr>
              <w:t>fragmented</w:t>
            </w:r>
            <w:proofErr w:type="gramEnd"/>
            <w:r w:rsidRPr="00B349B1">
              <w:rPr>
                <w:sz w:val="22"/>
                <w:szCs w:val="22"/>
                <w:lang w:val="en-AU"/>
              </w:rPr>
              <w:t xml:space="preserve"> and it was difficult to use data to assess progress, highlighting the need to implement technological innovations to address these issues. The draft national immunisation policy emphasised the importance of having indicators and targets and tracking performance continuously to achieve those targets. </w:t>
            </w:r>
          </w:p>
          <w:p w14:paraId="2952C377" w14:textId="77777777" w:rsidR="00612954" w:rsidRPr="00B349B1" w:rsidRDefault="00612954" w:rsidP="00B07D78">
            <w:pPr>
              <w:spacing w:line="240" w:lineRule="auto"/>
              <w:rPr>
                <w:sz w:val="22"/>
                <w:szCs w:val="22"/>
                <w:lang w:val="en-AU"/>
              </w:rPr>
            </w:pPr>
          </w:p>
          <w:p w14:paraId="67218578" w14:textId="77777777" w:rsidR="00612954" w:rsidRPr="00B349B1" w:rsidRDefault="00612954" w:rsidP="00B07D78">
            <w:pPr>
              <w:spacing w:line="240" w:lineRule="auto"/>
              <w:rPr>
                <w:sz w:val="22"/>
                <w:szCs w:val="22"/>
                <w:lang w:val="en-AU"/>
              </w:rPr>
            </w:pPr>
            <w:r w:rsidRPr="00B349B1">
              <w:rPr>
                <w:sz w:val="22"/>
                <w:szCs w:val="22"/>
                <w:lang w:val="en-AU"/>
              </w:rPr>
              <w:t xml:space="preserve">We did not identify documents related to a digital health strategy in Vanuatu or documents relating to data governance or security. </w:t>
            </w:r>
          </w:p>
        </w:tc>
      </w:tr>
      <w:tr w:rsidR="00612954" w:rsidRPr="00B349B1" w14:paraId="21BBBEC5" w14:textId="77777777" w:rsidTr="00B07D78">
        <w:tc>
          <w:tcPr>
            <w:tcW w:w="2263" w:type="dxa"/>
            <w:vMerge/>
          </w:tcPr>
          <w:p w14:paraId="7E5CCBE1" w14:textId="77777777" w:rsidR="00612954" w:rsidRPr="00B349B1" w:rsidRDefault="00612954" w:rsidP="00B07D78">
            <w:pPr>
              <w:widowControl w:val="0"/>
              <w:pBdr>
                <w:top w:val="nil"/>
                <w:left w:val="nil"/>
                <w:bottom w:val="nil"/>
                <w:right w:val="nil"/>
                <w:between w:val="nil"/>
              </w:pBdr>
              <w:spacing w:line="276" w:lineRule="auto"/>
              <w:rPr>
                <w:sz w:val="22"/>
                <w:szCs w:val="22"/>
                <w:lang w:val="en-AU"/>
              </w:rPr>
            </w:pPr>
          </w:p>
        </w:tc>
        <w:tc>
          <w:tcPr>
            <w:tcW w:w="2552" w:type="dxa"/>
          </w:tcPr>
          <w:p w14:paraId="49066854" w14:textId="77777777" w:rsidR="00612954" w:rsidRPr="00B349B1" w:rsidRDefault="00612954" w:rsidP="00B07D78">
            <w:pPr>
              <w:numPr>
                <w:ilvl w:val="0"/>
                <w:numId w:val="3"/>
              </w:numPr>
              <w:pBdr>
                <w:top w:val="nil"/>
                <w:left w:val="nil"/>
                <w:bottom w:val="nil"/>
                <w:right w:val="nil"/>
                <w:between w:val="nil"/>
              </w:pBdr>
              <w:spacing w:line="240" w:lineRule="auto"/>
              <w:ind w:left="320" w:hanging="320"/>
              <w:rPr>
                <w:color w:val="000000"/>
                <w:sz w:val="22"/>
                <w:szCs w:val="22"/>
                <w:lang w:val="en-AU"/>
              </w:rPr>
            </w:pPr>
            <w:r w:rsidRPr="00B349B1">
              <w:rPr>
                <w:color w:val="000000"/>
                <w:sz w:val="22"/>
                <w:szCs w:val="22"/>
                <w:lang w:val="en-AU"/>
              </w:rPr>
              <w:t>Health Sector Strategy 2017–2020</w:t>
            </w:r>
          </w:p>
        </w:tc>
        <w:tc>
          <w:tcPr>
            <w:tcW w:w="5874" w:type="dxa"/>
          </w:tcPr>
          <w:p w14:paraId="15DD4672" w14:textId="77777777" w:rsidR="00612954" w:rsidRPr="00B349B1" w:rsidRDefault="00612954" w:rsidP="00B07D78">
            <w:pPr>
              <w:spacing w:line="240" w:lineRule="auto"/>
              <w:rPr>
                <w:sz w:val="22"/>
                <w:szCs w:val="22"/>
                <w:lang w:val="en-AU"/>
              </w:rPr>
            </w:pPr>
            <w:r w:rsidRPr="00B349B1">
              <w:rPr>
                <w:sz w:val="22"/>
                <w:szCs w:val="22"/>
                <w:lang w:val="en-AU"/>
              </w:rPr>
              <w:t>A broad strategic framework for the establishment of national and provincial health service plans, which will then shape business plans and budgets. The Strategy focused on strengthening corporate services especially in terms of planning, HR and financial management capacity, and highlighted that information systems were a challenge. A key strategy identified was to build health information systems in Vanuatu, including capitalising on new technologies for capturing, storing, analysing and disseminating information.</w:t>
            </w:r>
          </w:p>
        </w:tc>
        <w:tc>
          <w:tcPr>
            <w:tcW w:w="3261" w:type="dxa"/>
            <w:vMerge/>
          </w:tcPr>
          <w:p w14:paraId="64E4346A" w14:textId="77777777" w:rsidR="00612954" w:rsidRPr="00B349B1" w:rsidRDefault="00612954" w:rsidP="00B07D78">
            <w:pPr>
              <w:widowControl w:val="0"/>
              <w:pBdr>
                <w:top w:val="nil"/>
                <w:left w:val="nil"/>
                <w:bottom w:val="nil"/>
                <w:right w:val="nil"/>
                <w:between w:val="nil"/>
              </w:pBdr>
              <w:spacing w:line="276" w:lineRule="auto"/>
              <w:rPr>
                <w:sz w:val="22"/>
                <w:szCs w:val="22"/>
                <w:lang w:val="en-AU"/>
              </w:rPr>
            </w:pPr>
          </w:p>
        </w:tc>
      </w:tr>
      <w:tr w:rsidR="00612954" w:rsidRPr="00B349B1" w14:paraId="497CDF6A" w14:textId="77777777" w:rsidTr="00B07D78">
        <w:tc>
          <w:tcPr>
            <w:tcW w:w="2263" w:type="dxa"/>
            <w:vMerge/>
          </w:tcPr>
          <w:p w14:paraId="3A925380" w14:textId="77777777" w:rsidR="00612954" w:rsidRPr="00B349B1" w:rsidRDefault="00612954" w:rsidP="00B07D78">
            <w:pPr>
              <w:widowControl w:val="0"/>
              <w:pBdr>
                <w:top w:val="nil"/>
                <w:left w:val="nil"/>
                <w:bottom w:val="nil"/>
                <w:right w:val="nil"/>
                <w:between w:val="nil"/>
              </w:pBdr>
              <w:spacing w:line="276" w:lineRule="auto"/>
              <w:rPr>
                <w:sz w:val="22"/>
                <w:szCs w:val="22"/>
                <w:lang w:val="en-AU"/>
              </w:rPr>
            </w:pPr>
          </w:p>
        </w:tc>
        <w:tc>
          <w:tcPr>
            <w:tcW w:w="2552" w:type="dxa"/>
          </w:tcPr>
          <w:p w14:paraId="1A9A175D" w14:textId="77777777" w:rsidR="00612954" w:rsidRPr="00B349B1" w:rsidRDefault="00612954" w:rsidP="00B07D78">
            <w:pPr>
              <w:numPr>
                <w:ilvl w:val="0"/>
                <w:numId w:val="3"/>
              </w:numPr>
              <w:pBdr>
                <w:top w:val="nil"/>
                <w:left w:val="nil"/>
                <w:bottom w:val="nil"/>
                <w:right w:val="nil"/>
                <w:between w:val="nil"/>
              </w:pBdr>
              <w:spacing w:line="240" w:lineRule="auto"/>
              <w:ind w:left="320" w:hanging="320"/>
              <w:rPr>
                <w:color w:val="000000"/>
                <w:sz w:val="22"/>
                <w:szCs w:val="22"/>
                <w:lang w:val="en-AU"/>
              </w:rPr>
            </w:pPr>
            <w:r w:rsidRPr="00B349B1">
              <w:rPr>
                <w:color w:val="000000"/>
                <w:sz w:val="22"/>
                <w:szCs w:val="22"/>
                <w:lang w:val="en-AU"/>
              </w:rPr>
              <w:t>National consultation on immunisation policy, 2024 (draft document)</w:t>
            </w:r>
          </w:p>
        </w:tc>
        <w:tc>
          <w:tcPr>
            <w:tcW w:w="5874" w:type="dxa"/>
          </w:tcPr>
          <w:p w14:paraId="247F17AA" w14:textId="77777777" w:rsidR="00612954" w:rsidRPr="00B349B1" w:rsidRDefault="00612954" w:rsidP="00B07D78">
            <w:pPr>
              <w:spacing w:line="240" w:lineRule="auto"/>
              <w:rPr>
                <w:sz w:val="22"/>
                <w:szCs w:val="22"/>
                <w:lang w:val="en-AU"/>
              </w:rPr>
            </w:pPr>
            <w:r w:rsidRPr="00B349B1">
              <w:rPr>
                <w:sz w:val="22"/>
                <w:szCs w:val="22"/>
                <w:lang w:val="en-AU"/>
              </w:rPr>
              <w:t>A draft of the national immunisation policy and strategic guide for discussion by stakeholders. The plan included routine immunisation schedules and requirements, the role of partnerships, financing, places to conduct vaccination, human resources and capacity building, waste disposal, potential for integration with other services, data reporting, and key performance indicators</w:t>
            </w:r>
          </w:p>
        </w:tc>
        <w:tc>
          <w:tcPr>
            <w:tcW w:w="3261" w:type="dxa"/>
            <w:vMerge/>
          </w:tcPr>
          <w:p w14:paraId="3ABB962C" w14:textId="77777777" w:rsidR="00612954" w:rsidRPr="00B349B1" w:rsidRDefault="00612954" w:rsidP="00B07D78">
            <w:pPr>
              <w:widowControl w:val="0"/>
              <w:pBdr>
                <w:top w:val="nil"/>
                <w:left w:val="nil"/>
                <w:bottom w:val="nil"/>
                <w:right w:val="nil"/>
                <w:between w:val="nil"/>
              </w:pBdr>
              <w:spacing w:line="276" w:lineRule="auto"/>
              <w:rPr>
                <w:sz w:val="22"/>
                <w:szCs w:val="22"/>
                <w:lang w:val="en-AU"/>
              </w:rPr>
            </w:pPr>
          </w:p>
        </w:tc>
      </w:tr>
      <w:tr w:rsidR="00612954" w:rsidRPr="00B349B1" w14:paraId="4B1692B4" w14:textId="77777777" w:rsidTr="00B07D78">
        <w:tc>
          <w:tcPr>
            <w:tcW w:w="2263" w:type="dxa"/>
            <w:vMerge/>
          </w:tcPr>
          <w:p w14:paraId="5693BFA5" w14:textId="77777777" w:rsidR="00612954" w:rsidRPr="00B349B1" w:rsidRDefault="00612954" w:rsidP="00B07D78">
            <w:pPr>
              <w:widowControl w:val="0"/>
              <w:pBdr>
                <w:top w:val="nil"/>
                <w:left w:val="nil"/>
                <w:bottom w:val="nil"/>
                <w:right w:val="nil"/>
                <w:between w:val="nil"/>
              </w:pBdr>
              <w:spacing w:line="276" w:lineRule="auto"/>
              <w:rPr>
                <w:sz w:val="22"/>
                <w:szCs w:val="22"/>
                <w:lang w:val="en-AU"/>
              </w:rPr>
            </w:pPr>
          </w:p>
        </w:tc>
        <w:tc>
          <w:tcPr>
            <w:tcW w:w="2552" w:type="dxa"/>
          </w:tcPr>
          <w:p w14:paraId="7D2C0A7C" w14:textId="77777777" w:rsidR="00612954" w:rsidRPr="00B349B1" w:rsidRDefault="00612954" w:rsidP="00B07D78">
            <w:pPr>
              <w:numPr>
                <w:ilvl w:val="0"/>
                <w:numId w:val="3"/>
              </w:numPr>
              <w:pBdr>
                <w:top w:val="nil"/>
                <w:left w:val="nil"/>
                <w:bottom w:val="nil"/>
                <w:right w:val="nil"/>
                <w:between w:val="nil"/>
              </w:pBdr>
              <w:spacing w:line="240" w:lineRule="auto"/>
              <w:ind w:left="320" w:hanging="320"/>
              <w:rPr>
                <w:color w:val="000000"/>
                <w:sz w:val="22"/>
                <w:szCs w:val="22"/>
                <w:lang w:val="en-AU"/>
              </w:rPr>
            </w:pPr>
            <w:r w:rsidRPr="00B349B1">
              <w:rPr>
                <w:color w:val="000000"/>
                <w:sz w:val="22"/>
                <w:szCs w:val="22"/>
                <w:lang w:val="en-AU"/>
              </w:rPr>
              <w:t>Vaccine schedule, opportunities for integration and indicators (draft document)</w:t>
            </w:r>
          </w:p>
        </w:tc>
        <w:tc>
          <w:tcPr>
            <w:tcW w:w="5874" w:type="dxa"/>
          </w:tcPr>
          <w:p w14:paraId="1D9B2651" w14:textId="77777777" w:rsidR="00612954" w:rsidRPr="00B349B1" w:rsidRDefault="00612954" w:rsidP="00B07D78">
            <w:pPr>
              <w:spacing w:line="240" w:lineRule="auto"/>
              <w:rPr>
                <w:sz w:val="22"/>
                <w:szCs w:val="22"/>
                <w:lang w:val="en-AU"/>
              </w:rPr>
            </w:pPr>
            <w:r w:rsidRPr="00B349B1">
              <w:rPr>
                <w:sz w:val="22"/>
                <w:szCs w:val="22"/>
                <w:lang w:val="en-AU"/>
              </w:rPr>
              <w:t>A supplement to the national consultation on immunisation policy, showing vaccinations at different life stages and identifying the potential for integration with other health services.</w:t>
            </w:r>
          </w:p>
        </w:tc>
        <w:tc>
          <w:tcPr>
            <w:tcW w:w="3261" w:type="dxa"/>
            <w:vMerge/>
          </w:tcPr>
          <w:p w14:paraId="6419C139" w14:textId="77777777" w:rsidR="00612954" w:rsidRPr="00B349B1" w:rsidRDefault="00612954" w:rsidP="00B07D78">
            <w:pPr>
              <w:widowControl w:val="0"/>
              <w:pBdr>
                <w:top w:val="nil"/>
                <w:left w:val="nil"/>
                <w:bottom w:val="nil"/>
                <w:right w:val="nil"/>
                <w:between w:val="nil"/>
              </w:pBdr>
              <w:spacing w:line="276" w:lineRule="auto"/>
              <w:rPr>
                <w:sz w:val="22"/>
                <w:szCs w:val="22"/>
                <w:lang w:val="en-AU"/>
              </w:rPr>
            </w:pPr>
          </w:p>
        </w:tc>
      </w:tr>
      <w:tr w:rsidR="00612954" w:rsidRPr="00B349B1" w14:paraId="44F96D0F" w14:textId="77777777" w:rsidTr="00B07D78">
        <w:tc>
          <w:tcPr>
            <w:tcW w:w="2263" w:type="dxa"/>
            <w:vMerge/>
          </w:tcPr>
          <w:p w14:paraId="3C06EBEB" w14:textId="77777777" w:rsidR="00612954" w:rsidRPr="00B349B1" w:rsidRDefault="00612954" w:rsidP="00B07D78">
            <w:pPr>
              <w:widowControl w:val="0"/>
              <w:pBdr>
                <w:top w:val="nil"/>
                <w:left w:val="nil"/>
                <w:bottom w:val="nil"/>
                <w:right w:val="nil"/>
                <w:between w:val="nil"/>
              </w:pBdr>
              <w:spacing w:line="276" w:lineRule="auto"/>
              <w:rPr>
                <w:sz w:val="22"/>
                <w:szCs w:val="22"/>
                <w:lang w:val="en-AU"/>
              </w:rPr>
            </w:pPr>
          </w:p>
        </w:tc>
        <w:tc>
          <w:tcPr>
            <w:tcW w:w="2552" w:type="dxa"/>
          </w:tcPr>
          <w:p w14:paraId="709558C1" w14:textId="77777777" w:rsidR="00612954" w:rsidRPr="00B349B1" w:rsidRDefault="00612954" w:rsidP="00B07D78">
            <w:pPr>
              <w:numPr>
                <w:ilvl w:val="0"/>
                <w:numId w:val="3"/>
              </w:numPr>
              <w:pBdr>
                <w:top w:val="nil"/>
                <w:left w:val="nil"/>
                <w:bottom w:val="nil"/>
                <w:right w:val="nil"/>
                <w:between w:val="nil"/>
              </w:pBdr>
              <w:spacing w:line="240" w:lineRule="auto"/>
              <w:ind w:left="320" w:hanging="320"/>
              <w:rPr>
                <w:color w:val="000000"/>
                <w:sz w:val="22"/>
                <w:szCs w:val="22"/>
                <w:lang w:val="en-AU"/>
              </w:rPr>
            </w:pPr>
            <w:r w:rsidRPr="00B349B1">
              <w:rPr>
                <w:color w:val="000000"/>
                <w:sz w:val="22"/>
                <w:szCs w:val="22"/>
                <w:lang w:val="en-AU"/>
              </w:rPr>
              <w:t>Vanuatu Health Management Information System: Training for 3</w:t>
            </w:r>
            <w:r w:rsidRPr="00B349B1">
              <w:rPr>
                <w:color w:val="000000"/>
                <w:sz w:val="22"/>
                <w:szCs w:val="22"/>
                <w:vertAlign w:val="superscript"/>
                <w:lang w:val="en-AU"/>
              </w:rPr>
              <w:t>rd</w:t>
            </w:r>
            <w:r w:rsidRPr="00B349B1">
              <w:rPr>
                <w:color w:val="000000"/>
                <w:sz w:val="22"/>
                <w:szCs w:val="22"/>
                <w:lang w:val="en-AU"/>
              </w:rPr>
              <w:t xml:space="preserve"> edition, 2020 – Data collection user guide*</w:t>
            </w:r>
          </w:p>
        </w:tc>
        <w:tc>
          <w:tcPr>
            <w:tcW w:w="5874" w:type="dxa"/>
          </w:tcPr>
          <w:p w14:paraId="2C7AE1C5" w14:textId="77777777" w:rsidR="00612954" w:rsidRPr="00B349B1" w:rsidRDefault="00612954" w:rsidP="00B07D78">
            <w:pPr>
              <w:spacing w:line="240" w:lineRule="auto"/>
              <w:rPr>
                <w:sz w:val="22"/>
                <w:szCs w:val="22"/>
                <w:lang w:val="en-AU"/>
              </w:rPr>
            </w:pPr>
            <w:r w:rsidRPr="00B349B1">
              <w:rPr>
                <w:sz w:val="22"/>
                <w:szCs w:val="22"/>
                <w:lang w:val="en-AU"/>
              </w:rPr>
              <w:t xml:space="preserve">Data collection user guide for reporting immunisation (and other health program) data, including school visits and inventory into the aggregate health information management system. The document included standard operating procedures for recording data in </w:t>
            </w:r>
            <w:proofErr w:type="spellStart"/>
            <w:r w:rsidRPr="00B349B1">
              <w:rPr>
                <w:sz w:val="22"/>
                <w:szCs w:val="22"/>
                <w:lang w:val="en-AU"/>
              </w:rPr>
              <w:t>VanHMIS</w:t>
            </w:r>
            <w:proofErr w:type="spellEnd"/>
            <w:r w:rsidRPr="00B349B1">
              <w:rPr>
                <w:sz w:val="22"/>
                <w:szCs w:val="22"/>
                <w:lang w:val="en-AU"/>
              </w:rPr>
              <w:t xml:space="preserve">, including a section on roles and responsibilities. </w:t>
            </w:r>
          </w:p>
        </w:tc>
        <w:tc>
          <w:tcPr>
            <w:tcW w:w="3261" w:type="dxa"/>
            <w:vMerge/>
          </w:tcPr>
          <w:p w14:paraId="01340D93" w14:textId="77777777" w:rsidR="00612954" w:rsidRPr="00B349B1" w:rsidRDefault="00612954" w:rsidP="00B07D78">
            <w:pPr>
              <w:widowControl w:val="0"/>
              <w:pBdr>
                <w:top w:val="nil"/>
                <w:left w:val="nil"/>
                <w:bottom w:val="nil"/>
                <w:right w:val="nil"/>
                <w:between w:val="nil"/>
              </w:pBdr>
              <w:spacing w:line="276" w:lineRule="auto"/>
              <w:rPr>
                <w:sz w:val="22"/>
                <w:szCs w:val="22"/>
                <w:lang w:val="en-AU"/>
              </w:rPr>
            </w:pPr>
          </w:p>
        </w:tc>
      </w:tr>
      <w:tr w:rsidR="00612954" w:rsidRPr="00B349B1" w14:paraId="7D3B1B46" w14:textId="77777777" w:rsidTr="00B07D78">
        <w:tc>
          <w:tcPr>
            <w:tcW w:w="2263" w:type="dxa"/>
            <w:vMerge w:val="restart"/>
          </w:tcPr>
          <w:p w14:paraId="2FD9BC2E" w14:textId="77777777" w:rsidR="00612954" w:rsidRPr="00B349B1" w:rsidRDefault="00612954" w:rsidP="00B07D78">
            <w:pPr>
              <w:spacing w:line="240" w:lineRule="auto"/>
              <w:rPr>
                <w:b/>
                <w:sz w:val="22"/>
                <w:szCs w:val="22"/>
                <w:lang w:val="en-AU"/>
              </w:rPr>
            </w:pPr>
            <w:r w:rsidRPr="00B349B1">
              <w:rPr>
                <w:b/>
                <w:sz w:val="22"/>
                <w:szCs w:val="22"/>
                <w:lang w:val="en-AU"/>
              </w:rPr>
              <w:lastRenderedPageBreak/>
              <w:t xml:space="preserve">Data processes </w:t>
            </w:r>
          </w:p>
          <w:p w14:paraId="4F150CF2" w14:textId="77777777" w:rsidR="00612954" w:rsidRPr="00B349B1" w:rsidRDefault="00612954" w:rsidP="00B07D78">
            <w:pPr>
              <w:spacing w:line="240" w:lineRule="auto"/>
              <w:rPr>
                <w:sz w:val="22"/>
                <w:szCs w:val="22"/>
                <w:lang w:val="en-AU"/>
              </w:rPr>
            </w:pPr>
            <w:r w:rsidRPr="00B349B1">
              <w:rPr>
                <w:sz w:val="22"/>
                <w:szCs w:val="22"/>
                <w:lang w:val="en-AU"/>
              </w:rPr>
              <w:t>Documents pertaining to the processes for recording, reporting, transferring, analysing and synthesising immunisation data</w:t>
            </w:r>
          </w:p>
        </w:tc>
        <w:tc>
          <w:tcPr>
            <w:tcW w:w="2552" w:type="dxa"/>
          </w:tcPr>
          <w:p w14:paraId="759E90C1" w14:textId="77777777" w:rsidR="00612954" w:rsidRPr="00B349B1" w:rsidRDefault="00612954" w:rsidP="00B07D78">
            <w:pPr>
              <w:numPr>
                <w:ilvl w:val="0"/>
                <w:numId w:val="4"/>
              </w:numPr>
              <w:pBdr>
                <w:top w:val="nil"/>
                <w:left w:val="nil"/>
                <w:bottom w:val="nil"/>
                <w:right w:val="nil"/>
                <w:between w:val="nil"/>
              </w:pBdr>
              <w:spacing w:line="240" w:lineRule="auto"/>
              <w:ind w:left="320" w:hanging="320"/>
              <w:rPr>
                <w:color w:val="000000"/>
                <w:sz w:val="22"/>
                <w:szCs w:val="22"/>
                <w:lang w:val="en-AU"/>
              </w:rPr>
            </w:pPr>
            <w:r w:rsidRPr="00B349B1">
              <w:rPr>
                <w:color w:val="000000"/>
                <w:sz w:val="22"/>
                <w:szCs w:val="22"/>
                <w:lang w:val="en-AU"/>
              </w:rPr>
              <w:t>Vanuatu Health Management Information System: Training for 3</w:t>
            </w:r>
            <w:r w:rsidRPr="00B349B1">
              <w:rPr>
                <w:color w:val="000000"/>
                <w:sz w:val="22"/>
                <w:szCs w:val="22"/>
                <w:vertAlign w:val="superscript"/>
                <w:lang w:val="en-AU"/>
              </w:rPr>
              <w:t>rd</w:t>
            </w:r>
            <w:r w:rsidRPr="00B349B1">
              <w:rPr>
                <w:color w:val="000000"/>
                <w:sz w:val="22"/>
                <w:szCs w:val="22"/>
                <w:lang w:val="en-AU"/>
              </w:rPr>
              <w:t xml:space="preserve"> edition, 2020 – Data collection user guide*</w:t>
            </w:r>
          </w:p>
        </w:tc>
        <w:tc>
          <w:tcPr>
            <w:tcW w:w="5874" w:type="dxa"/>
          </w:tcPr>
          <w:p w14:paraId="5F242B15" w14:textId="77777777" w:rsidR="00612954" w:rsidRPr="00B349B1" w:rsidRDefault="00612954" w:rsidP="00B07D78">
            <w:pPr>
              <w:spacing w:line="240" w:lineRule="auto"/>
              <w:rPr>
                <w:sz w:val="22"/>
                <w:szCs w:val="22"/>
                <w:lang w:val="en-AU"/>
              </w:rPr>
            </w:pPr>
            <w:r w:rsidRPr="00B349B1">
              <w:rPr>
                <w:sz w:val="22"/>
                <w:szCs w:val="22"/>
                <w:lang w:val="en-AU"/>
              </w:rPr>
              <w:t xml:space="preserve">Data collection user guide for reporting immunisation (and other health program) data, including school visits and inventory into the aggregate health information management system. The document included standard operating procedures for recording data in </w:t>
            </w:r>
            <w:proofErr w:type="spellStart"/>
            <w:r w:rsidRPr="00B349B1">
              <w:rPr>
                <w:sz w:val="22"/>
                <w:szCs w:val="22"/>
                <w:lang w:val="en-AU"/>
              </w:rPr>
              <w:t>VanHMIS</w:t>
            </w:r>
            <w:proofErr w:type="spellEnd"/>
            <w:r w:rsidRPr="00B349B1">
              <w:rPr>
                <w:sz w:val="22"/>
                <w:szCs w:val="22"/>
                <w:lang w:val="en-AU"/>
              </w:rPr>
              <w:t xml:space="preserve">, including a section on roles and responsibilities. </w:t>
            </w:r>
          </w:p>
        </w:tc>
        <w:tc>
          <w:tcPr>
            <w:tcW w:w="3261" w:type="dxa"/>
            <w:vMerge w:val="restart"/>
          </w:tcPr>
          <w:p w14:paraId="09959EEC" w14:textId="77777777" w:rsidR="00612954" w:rsidRPr="00B349B1" w:rsidRDefault="00612954" w:rsidP="00B07D78">
            <w:pPr>
              <w:spacing w:line="240" w:lineRule="auto"/>
              <w:rPr>
                <w:sz w:val="22"/>
                <w:szCs w:val="22"/>
                <w:lang w:val="en-AU"/>
              </w:rPr>
            </w:pPr>
            <w:r w:rsidRPr="00B349B1">
              <w:rPr>
                <w:sz w:val="22"/>
                <w:szCs w:val="22"/>
                <w:lang w:val="en-AU"/>
              </w:rPr>
              <w:t xml:space="preserve">We identified multiple data collection tools to record immunisation data, including recently updated versions of documents. The numerous forms provided an indication that there was a high burden of data reporting on healthcare workers. There was also some replication of information captured across tools. </w:t>
            </w:r>
          </w:p>
          <w:p w14:paraId="4BFE727D" w14:textId="77777777" w:rsidR="00612954" w:rsidRPr="00B349B1" w:rsidRDefault="00612954" w:rsidP="00B07D78">
            <w:pPr>
              <w:spacing w:line="240" w:lineRule="auto"/>
              <w:rPr>
                <w:sz w:val="22"/>
                <w:szCs w:val="22"/>
                <w:lang w:val="en-AU"/>
              </w:rPr>
            </w:pPr>
          </w:p>
          <w:p w14:paraId="7B7B0C6F" w14:textId="77777777" w:rsidR="00612954" w:rsidRPr="00B349B1" w:rsidRDefault="00612954" w:rsidP="00B07D78">
            <w:pPr>
              <w:spacing w:line="240" w:lineRule="auto"/>
              <w:rPr>
                <w:sz w:val="22"/>
                <w:szCs w:val="22"/>
                <w:lang w:val="en-AU"/>
              </w:rPr>
            </w:pPr>
            <w:r w:rsidRPr="00B349B1">
              <w:rPr>
                <w:sz w:val="22"/>
                <w:szCs w:val="22"/>
                <w:lang w:val="en-AU"/>
              </w:rPr>
              <w:t xml:space="preserve">In contrast, there was a single form for COVID-19 vaccination and EIR registration, which captured the vaccine recipients’ personal information. Data were recorded on these forms first, prior to being entered into the EIR. The forms included fields on vaccination history, allergic reactions and underlying health problems, which are not included on the routine immunisation forms. </w:t>
            </w:r>
          </w:p>
          <w:p w14:paraId="3A98F529" w14:textId="77777777" w:rsidR="00612954" w:rsidRPr="00B349B1" w:rsidRDefault="00612954" w:rsidP="00B07D78">
            <w:pPr>
              <w:spacing w:line="240" w:lineRule="auto"/>
              <w:rPr>
                <w:sz w:val="22"/>
                <w:szCs w:val="22"/>
                <w:lang w:val="en-AU"/>
              </w:rPr>
            </w:pPr>
          </w:p>
          <w:p w14:paraId="19020308" w14:textId="77777777" w:rsidR="00612954" w:rsidRPr="00B349B1" w:rsidRDefault="00612954" w:rsidP="00B07D78">
            <w:pPr>
              <w:spacing w:line="240" w:lineRule="auto"/>
              <w:rPr>
                <w:sz w:val="22"/>
                <w:szCs w:val="22"/>
                <w:lang w:val="en-AU"/>
              </w:rPr>
            </w:pPr>
            <w:r w:rsidRPr="00B349B1">
              <w:rPr>
                <w:sz w:val="22"/>
                <w:szCs w:val="22"/>
                <w:lang w:val="en-AU"/>
              </w:rPr>
              <w:t xml:space="preserve">Roles, responsibilities and timelines for recording and transferring routine immunisation data were documented in standard operating procedures and guidance to use the aggregate health management information </w:t>
            </w:r>
            <w:r w:rsidRPr="00B349B1">
              <w:rPr>
                <w:sz w:val="22"/>
                <w:szCs w:val="22"/>
                <w:lang w:val="en-AU"/>
              </w:rPr>
              <w:lastRenderedPageBreak/>
              <w:t>system. There were also documents indicating a shift from entering provincial-level data on Excel-based spreadsheets to the aggregate health management information system software. While these documents indicated existing processes and procedures, alone they do not provide evidence of uptake of these processes.</w:t>
            </w:r>
          </w:p>
        </w:tc>
      </w:tr>
      <w:tr w:rsidR="00612954" w:rsidRPr="00B349B1" w14:paraId="145718AF" w14:textId="77777777" w:rsidTr="00B07D78">
        <w:tc>
          <w:tcPr>
            <w:tcW w:w="2263" w:type="dxa"/>
            <w:vMerge/>
          </w:tcPr>
          <w:p w14:paraId="5F9256AC" w14:textId="77777777" w:rsidR="00612954" w:rsidRPr="00B349B1" w:rsidRDefault="00612954" w:rsidP="00B07D78">
            <w:pPr>
              <w:widowControl w:val="0"/>
              <w:pBdr>
                <w:top w:val="nil"/>
                <w:left w:val="nil"/>
                <w:bottom w:val="nil"/>
                <w:right w:val="nil"/>
                <w:between w:val="nil"/>
              </w:pBdr>
              <w:spacing w:line="276" w:lineRule="auto"/>
              <w:rPr>
                <w:sz w:val="22"/>
                <w:szCs w:val="22"/>
                <w:lang w:val="en-AU"/>
              </w:rPr>
            </w:pPr>
          </w:p>
        </w:tc>
        <w:tc>
          <w:tcPr>
            <w:tcW w:w="2552" w:type="dxa"/>
          </w:tcPr>
          <w:p w14:paraId="0C13E346" w14:textId="77777777" w:rsidR="00612954" w:rsidRPr="00B349B1" w:rsidRDefault="00612954" w:rsidP="00B07D78">
            <w:pPr>
              <w:numPr>
                <w:ilvl w:val="0"/>
                <w:numId w:val="4"/>
              </w:numPr>
              <w:pBdr>
                <w:top w:val="nil"/>
                <w:left w:val="nil"/>
                <w:bottom w:val="nil"/>
                <w:right w:val="nil"/>
                <w:between w:val="nil"/>
              </w:pBdr>
              <w:spacing w:line="240" w:lineRule="auto"/>
              <w:ind w:left="320" w:hanging="320"/>
              <w:rPr>
                <w:color w:val="000000"/>
                <w:sz w:val="22"/>
                <w:szCs w:val="22"/>
                <w:lang w:val="en-AU"/>
              </w:rPr>
            </w:pPr>
            <w:r w:rsidRPr="00B349B1">
              <w:rPr>
                <w:color w:val="000000"/>
                <w:sz w:val="22"/>
                <w:szCs w:val="22"/>
                <w:lang w:val="en-AU"/>
              </w:rPr>
              <w:t>DHIS2 User Guide for data entry for Expanded Programme on Immunization (EPI) Aggregate Data Forms</w:t>
            </w:r>
          </w:p>
        </w:tc>
        <w:tc>
          <w:tcPr>
            <w:tcW w:w="5874" w:type="dxa"/>
          </w:tcPr>
          <w:p w14:paraId="72029F49" w14:textId="0C79DDC3" w:rsidR="00612954" w:rsidRPr="00B349B1" w:rsidRDefault="00612954" w:rsidP="00B07D78">
            <w:pPr>
              <w:spacing w:line="240" w:lineRule="auto"/>
              <w:rPr>
                <w:sz w:val="22"/>
                <w:szCs w:val="22"/>
                <w:lang w:val="en-AU"/>
              </w:rPr>
            </w:pPr>
            <w:r w:rsidRPr="00B349B1">
              <w:rPr>
                <w:sz w:val="22"/>
                <w:szCs w:val="22"/>
                <w:lang w:val="en-AU"/>
              </w:rPr>
              <w:t>User guide with step-by-step instructions on how to enter data from the new paper-based EPI forms into DHIS2 at the provincial level.</w:t>
            </w:r>
          </w:p>
        </w:tc>
        <w:tc>
          <w:tcPr>
            <w:tcW w:w="3261" w:type="dxa"/>
            <w:vMerge/>
          </w:tcPr>
          <w:p w14:paraId="69A5AFD3" w14:textId="77777777" w:rsidR="00612954" w:rsidRPr="00B349B1" w:rsidRDefault="00612954" w:rsidP="00B07D78">
            <w:pPr>
              <w:widowControl w:val="0"/>
              <w:pBdr>
                <w:top w:val="nil"/>
                <w:left w:val="nil"/>
                <w:bottom w:val="nil"/>
                <w:right w:val="nil"/>
                <w:between w:val="nil"/>
              </w:pBdr>
              <w:spacing w:line="276" w:lineRule="auto"/>
              <w:rPr>
                <w:sz w:val="22"/>
                <w:szCs w:val="22"/>
                <w:lang w:val="en-AU"/>
              </w:rPr>
            </w:pPr>
          </w:p>
        </w:tc>
      </w:tr>
      <w:tr w:rsidR="00612954" w:rsidRPr="00B349B1" w14:paraId="209D69F3" w14:textId="77777777" w:rsidTr="00B07D78">
        <w:tc>
          <w:tcPr>
            <w:tcW w:w="2263" w:type="dxa"/>
            <w:vMerge/>
          </w:tcPr>
          <w:p w14:paraId="6C5A9BAE" w14:textId="77777777" w:rsidR="00612954" w:rsidRPr="00B349B1" w:rsidRDefault="00612954" w:rsidP="00B07D78">
            <w:pPr>
              <w:widowControl w:val="0"/>
              <w:pBdr>
                <w:top w:val="nil"/>
                <w:left w:val="nil"/>
                <w:bottom w:val="nil"/>
                <w:right w:val="nil"/>
                <w:between w:val="nil"/>
              </w:pBdr>
              <w:spacing w:line="276" w:lineRule="auto"/>
              <w:rPr>
                <w:sz w:val="22"/>
                <w:szCs w:val="22"/>
                <w:lang w:val="en-AU"/>
              </w:rPr>
            </w:pPr>
          </w:p>
        </w:tc>
        <w:tc>
          <w:tcPr>
            <w:tcW w:w="2552" w:type="dxa"/>
          </w:tcPr>
          <w:p w14:paraId="6B13658F" w14:textId="77777777" w:rsidR="00612954" w:rsidRPr="00B349B1" w:rsidRDefault="00612954" w:rsidP="00B07D78">
            <w:pPr>
              <w:numPr>
                <w:ilvl w:val="0"/>
                <w:numId w:val="4"/>
              </w:numPr>
              <w:pBdr>
                <w:top w:val="nil"/>
                <w:left w:val="nil"/>
                <w:bottom w:val="nil"/>
                <w:right w:val="nil"/>
                <w:between w:val="nil"/>
              </w:pBdr>
              <w:spacing w:line="240" w:lineRule="auto"/>
              <w:ind w:left="320" w:hanging="320"/>
              <w:rPr>
                <w:color w:val="000000"/>
                <w:sz w:val="22"/>
                <w:szCs w:val="22"/>
                <w:lang w:val="en-AU"/>
              </w:rPr>
            </w:pPr>
            <w:r w:rsidRPr="00B349B1">
              <w:rPr>
                <w:color w:val="000000"/>
                <w:sz w:val="22"/>
                <w:szCs w:val="22"/>
                <w:lang w:val="en-AU"/>
              </w:rPr>
              <w:t>Immunisation program recording and reporting SOPs</w:t>
            </w:r>
          </w:p>
        </w:tc>
        <w:tc>
          <w:tcPr>
            <w:tcW w:w="5874" w:type="dxa"/>
          </w:tcPr>
          <w:p w14:paraId="622C08D2" w14:textId="77777777" w:rsidR="00612954" w:rsidRPr="00B349B1" w:rsidRDefault="00612954" w:rsidP="00B07D78">
            <w:pPr>
              <w:spacing w:line="240" w:lineRule="auto"/>
              <w:rPr>
                <w:sz w:val="22"/>
                <w:szCs w:val="22"/>
                <w:lang w:val="en-AU"/>
              </w:rPr>
            </w:pPr>
            <w:r w:rsidRPr="00B349B1">
              <w:rPr>
                <w:sz w:val="22"/>
                <w:szCs w:val="22"/>
                <w:lang w:val="en-AU"/>
              </w:rPr>
              <w:t>Manual on how to record routine immunisation data on forms at the health facility level</w:t>
            </w:r>
          </w:p>
        </w:tc>
        <w:tc>
          <w:tcPr>
            <w:tcW w:w="3261" w:type="dxa"/>
            <w:vMerge/>
          </w:tcPr>
          <w:p w14:paraId="4E5B5374" w14:textId="77777777" w:rsidR="00612954" w:rsidRPr="00B349B1" w:rsidRDefault="00612954" w:rsidP="00B07D78">
            <w:pPr>
              <w:widowControl w:val="0"/>
              <w:pBdr>
                <w:top w:val="nil"/>
                <w:left w:val="nil"/>
                <w:bottom w:val="nil"/>
                <w:right w:val="nil"/>
                <w:between w:val="nil"/>
              </w:pBdr>
              <w:spacing w:line="276" w:lineRule="auto"/>
              <w:rPr>
                <w:sz w:val="22"/>
                <w:szCs w:val="22"/>
                <w:lang w:val="en-AU"/>
              </w:rPr>
            </w:pPr>
          </w:p>
        </w:tc>
      </w:tr>
      <w:tr w:rsidR="00612954" w:rsidRPr="00B349B1" w14:paraId="7284199E" w14:textId="77777777" w:rsidTr="00B07D78">
        <w:tc>
          <w:tcPr>
            <w:tcW w:w="2263" w:type="dxa"/>
            <w:vMerge/>
          </w:tcPr>
          <w:p w14:paraId="51F65CD4" w14:textId="77777777" w:rsidR="00612954" w:rsidRPr="00B349B1" w:rsidRDefault="00612954" w:rsidP="00B07D78">
            <w:pPr>
              <w:widowControl w:val="0"/>
              <w:pBdr>
                <w:top w:val="nil"/>
                <w:left w:val="nil"/>
                <w:bottom w:val="nil"/>
                <w:right w:val="nil"/>
                <w:between w:val="nil"/>
              </w:pBdr>
              <w:spacing w:line="276" w:lineRule="auto"/>
              <w:rPr>
                <w:sz w:val="22"/>
                <w:szCs w:val="22"/>
                <w:lang w:val="en-AU"/>
              </w:rPr>
            </w:pPr>
          </w:p>
        </w:tc>
        <w:tc>
          <w:tcPr>
            <w:tcW w:w="2552" w:type="dxa"/>
          </w:tcPr>
          <w:p w14:paraId="73540AC7" w14:textId="77777777" w:rsidR="00612954" w:rsidRPr="00B349B1" w:rsidRDefault="00612954" w:rsidP="00B07D78">
            <w:pPr>
              <w:numPr>
                <w:ilvl w:val="0"/>
                <w:numId w:val="4"/>
              </w:numPr>
              <w:pBdr>
                <w:top w:val="nil"/>
                <w:left w:val="nil"/>
                <w:bottom w:val="nil"/>
                <w:right w:val="nil"/>
                <w:between w:val="nil"/>
              </w:pBdr>
              <w:spacing w:line="240" w:lineRule="auto"/>
              <w:ind w:left="320" w:hanging="320"/>
              <w:rPr>
                <w:color w:val="000000"/>
                <w:sz w:val="22"/>
                <w:szCs w:val="22"/>
                <w:lang w:val="en-AU"/>
              </w:rPr>
            </w:pPr>
            <w:r w:rsidRPr="00B349B1">
              <w:rPr>
                <w:color w:val="000000"/>
                <w:sz w:val="22"/>
                <w:szCs w:val="22"/>
                <w:lang w:val="en-AU"/>
              </w:rPr>
              <w:t>DHIS2 Data Visualiser App (guide)</w:t>
            </w:r>
          </w:p>
        </w:tc>
        <w:tc>
          <w:tcPr>
            <w:tcW w:w="5874" w:type="dxa"/>
          </w:tcPr>
          <w:p w14:paraId="7A2E655B" w14:textId="77777777" w:rsidR="00612954" w:rsidRPr="00B349B1" w:rsidRDefault="00612954" w:rsidP="00B07D78">
            <w:pPr>
              <w:spacing w:line="240" w:lineRule="auto"/>
              <w:rPr>
                <w:sz w:val="22"/>
                <w:szCs w:val="22"/>
                <w:lang w:val="en-AU"/>
              </w:rPr>
            </w:pPr>
            <w:r w:rsidRPr="00B349B1">
              <w:rPr>
                <w:sz w:val="22"/>
                <w:szCs w:val="22"/>
                <w:lang w:val="en-AU"/>
              </w:rPr>
              <w:t>User guide for the DHIS2 Data Visualizer App (aggregate DHIS2) to create and interpret outputs for data analysis and decision making (for provincial level health workers).</w:t>
            </w:r>
          </w:p>
        </w:tc>
        <w:tc>
          <w:tcPr>
            <w:tcW w:w="3261" w:type="dxa"/>
            <w:vMerge/>
          </w:tcPr>
          <w:p w14:paraId="60F35801" w14:textId="77777777" w:rsidR="00612954" w:rsidRPr="00B349B1" w:rsidRDefault="00612954" w:rsidP="00B07D78">
            <w:pPr>
              <w:widowControl w:val="0"/>
              <w:pBdr>
                <w:top w:val="nil"/>
                <w:left w:val="nil"/>
                <w:bottom w:val="nil"/>
                <w:right w:val="nil"/>
                <w:between w:val="nil"/>
              </w:pBdr>
              <w:spacing w:line="276" w:lineRule="auto"/>
              <w:rPr>
                <w:sz w:val="22"/>
                <w:szCs w:val="22"/>
                <w:lang w:val="en-AU"/>
              </w:rPr>
            </w:pPr>
          </w:p>
        </w:tc>
      </w:tr>
      <w:tr w:rsidR="00612954" w:rsidRPr="00B349B1" w14:paraId="55553D3C" w14:textId="77777777" w:rsidTr="00B07D78">
        <w:tc>
          <w:tcPr>
            <w:tcW w:w="2263" w:type="dxa"/>
            <w:vMerge/>
          </w:tcPr>
          <w:p w14:paraId="50D7BAE2" w14:textId="77777777" w:rsidR="00612954" w:rsidRPr="00B349B1" w:rsidRDefault="00612954" w:rsidP="00B07D78">
            <w:pPr>
              <w:widowControl w:val="0"/>
              <w:pBdr>
                <w:top w:val="nil"/>
                <w:left w:val="nil"/>
                <w:bottom w:val="nil"/>
                <w:right w:val="nil"/>
                <w:between w:val="nil"/>
              </w:pBdr>
              <w:spacing w:line="276" w:lineRule="auto"/>
              <w:rPr>
                <w:sz w:val="22"/>
                <w:szCs w:val="22"/>
                <w:lang w:val="en-AU"/>
              </w:rPr>
            </w:pPr>
          </w:p>
        </w:tc>
        <w:tc>
          <w:tcPr>
            <w:tcW w:w="2552" w:type="dxa"/>
          </w:tcPr>
          <w:p w14:paraId="7F294CEF" w14:textId="77777777" w:rsidR="00612954" w:rsidRPr="00B349B1" w:rsidRDefault="00612954" w:rsidP="00B07D78">
            <w:pPr>
              <w:numPr>
                <w:ilvl w:val="0"/>
                <w:numId w:val="4"/>
              </w:numPr>
              <w:pBdr>
                <w:top w:val="nil"/>
                <w:left w:val="nil"/>
                <w:bottom w:val="nil"/>
                <w:right w:val="nil"/>
                <w:between w:val="nil"/>
              </w:pBdr>
              <w:spacing w:line="240" w:lineRule="auto"/>
              <w:ind w:left="320" w:hanging="320"/>
              <w:rPr>
                <w:color w:val="000000"/>
                <w:sz w:val="22"/>
                <w:szCs w:val="22"/>
                <w:lang w:val="en-AU"/>
              </w:rPr>
            </w:pPr>
            <w:r w:rsidRPr="00B349B1">
              <w:rPr>
                <w:color w:val="000000"/>
                <w:sz w:val="22"/>
                <w:szCs w:val="22"/>
                <w:lang w:val="en-AU"/>
              </w:rPr>
              <w:t>EPI routine immunisation recording and reporting tools</w:t>
            </w:r>
          </w:p>
        </w:tc>
        <w:tc>
          <w:tcPr>
            <w:tcW w:w="5874" w:type="dxa"/>
          </w:tcPr>
          <w:p w14:paraId="6E796F0C" w14:textId="77777777" w:rsidR="00612954" w:rsidRPr="00B349B1" w:rsidRDefault="00612954" w:rsidP="00B07D78">
            <w:pPr>
              <w:spacing w:line="240" w:lineRule="auto"/>
              <w:rPr>
                <w:sz w:val="22"/>
                <w:szCs w:val="22"/>
                <w:lang w:val="en-AU"/>
              </w:rPr>
            </w:pPr>
            <w:r w:rsidRPr="00B349B1">
              <w:rPr>
                <w:sz w:val="22"/>
                <w:szCs w:val="22"/>
                <w:lang w:val="en-AU"/>
              </w:rPr>
              <w:t>An Excel spreadsheet containing templates for recording and reporting immunisation data, including tally sheets, school visit data collection form, health registers (for individual level data), EPI monthly reporting form, monthly vaccine utilisation form, stock records, and a monthly monitoring chart. There was also an index of documents, indicating there were additional forms that were not included in this spreadsheet.</w:t>
            </w:r>
          </w:p>
        </w:tc>
        <w:tc>
          <w:tcPr>
            <w:tcW w:w="3261" w:type="dxa"/>
            <w:vMerge/>
          </w:tcPr>
          <w:p w14:paraId="43A613DF" w14:textId="77777777" w:rsidR="00612954" w:rsidRPr="00B349B1" w:rsidRDefault="00612954" w:rsidP="00B07D78">
            <w:pPr>
              <w:widowControl w:val="0"/>
              <w:pBdr>
                <w:top w:val="nil"/>
                <w:left w:val="nil"/>
                <w:bottom w:val="nil"/>
                <w:right w:val="nil"/>
                <w:between w:val="nil"/>
              </w:pBdr>
              <w:spacing w:line="276" w:lineRule="auto"/>
              <w:rPr>
                <w:sz w:val="22"/>
                <w:szCs w:val="22"/>
                <w:lang w:val="en-AU"/>
              </w:rPr>
            </w:pPr>
          </w:p>
        </w:tc>
      </w:tr>
      <w:tr w:rsidR="00612954" w:rsidRPr="00B349B1" w14:paraId="2E42481F" w14:textId="77777777" w:rsidTr="00B07D78">
        <w:tc>
          <w:tcPr>
            <w:tcW w:w="2263" w:type="dxa"/>
            <w:vMerge/>
          </w:tcPr>
          <w:p w14:paraId="421AFDDD" w14:textId="77777777" w:rsidR="00612954" w:rsidRPr="00B349B1" w:rsidRDefault="00612954" w:rsidP="00B07D78">
            <w:pPr>
              <w:widowControl w:val="0"/>
              <w:pBdr>
                <w:top w:val="nil"/>
                <w:left w:val="nil"/>
                <w:bottom w:val="nil"/>
                <w:right w:val="nil"/>
                <w:between w:val="nil"/>
              </w:pBdr>
              <w:spacing w:line="276" w:lineRule="auto"/>
              <w:rPr>
                <w:sz w:val="22"/>
                <w:szCs w:val="22"/>
                <w:lang w:val="en-AU"/>
              </w:rPr>
            </w:pPr>
          </w:p>
        </w:tc>
        <w:tc>
          <w:tcPr>
            <w:tcW w:w="2552" w:type="dxa"/>
          </w:tcPr>
          <w:p w14:paraId="2089E3AD" w14:textId="77777777" w:rsidR="00612954" w:rsidRPr="00B349B1" w:rsidRDefault="00612954" w:rsidP="00B07D78">
            <w:pPr>
              <w:numPr>
                <w:ilvl w:val="0"/>
                <w:numId w:val="4"/>
              </w:numPr>
              <w:pBdr>
                <w:top w:val="nil"/>
                <w:left w:val="nil"/>
                <w:bottom w:val="nil"/>
                <w:right w:val="nil"/>
                <w:between w:val="nil"/>
              </w:pBdr>
              <w:spacing w:line="240" w:lineRule="auto"/>
              <w:ind w:left="320" w:hanging="320"/>
              <w:rPr>
                <w:color w:val="000000"/>
                <w:sz w:val="22"/>
                <w:szCs w:val="22"/>
                <w:lang w:val="en-AU"/>
              </w:rPr>
            </w:pPr>
            <w:r w:rsidRPr="00B349B1">
              <w:rPr>
                <w:color w:val="000000"/>
                <w:sz w:val="22"/>
                <w:szCs w:val="22"/>
                <w:lang w:val="en-AU"/>
              </w:rPr>
              <w:t>EPI tally sheet – 2023 revision</w:t>
            </w:r>
          </w:p>
        </w:tc>
        <w:tc>
          <w:tcPr>
            <w:tcW w:w="5874" w:type="dxa"/>
          </w:tcPr>
          <w:p w14:paraId="64F015E6" w14:textId="77777777" w:rsidR="00612954" w:rsidRPr="00B349B1" w:rsidRDefault="00612954" w:rsidP="00B07D78">
            <w:pPr>
              <w:spacing w:line="240" w:lineRule="auto"/>
              <w:rPr>
                <w:sz w:val="22"/>
                <w:szCs w:val="22"/>
                <w:lang w:val="en-AU"/>
              </w:rPr>
            </w:pPr>
            <w:r w:rsidRPr="00B349B1">
              <w:rPr>
                <w:sz w:val="22"/>
                <w:szCs w:val="22"/>
                <w:lang w:val="en-AU"/>
              </w:rPr>
              <w:t xml:space="preserve">A revised tally sheet, </w:t>
            </w:r>
            <w:proofErr w:type="gramStart"/>
            <w:r w:rsidRPr="00B349B1">
              <w:rPr>
                <w:sz w:val="22"/>
                <w:szCs w:val="22"/>
                <w:lang w:val="en-AU"/>
              </w:rPr>
              <w:t>similar to</w:t>
            </w:r>
            <w:proofErr w:type="gramEnd"/>
            <w:r w:rsidRPr="00B349B1">
              <w:rPr>
                <w:sz w:val="22"/>
                <w:szCs w:val="22"/>
                <w:lang w:val="en-AU"/>
              </w:rPr>
              <w:t xml:space="preserve"> that included in the EPI routine immunisation recording and reporting tools (above).</w:t>
            </w:r>
          </w:p>
        </w:tc>
        <w:tc>
          <w:tcPr>
            <w:tcW w:w="3261" w:type="dxa"/>
            <w:vMerge/>
          </w:tcPr>
          <w:p w14:paraId="6984FF47" w14:textId="77777777" w:rsidR="00612954" w:rsidRPr="00B349B1" w:rsidRDefault="00612954" w:rsidP="00B07D78">
            <w:pPr>
              <w:widowControl w:val="0"/>
              <w:pBdr>
                <w:top w:val="nil"/>
                <w:left w:val="nil"/>
                <w:bottom w:val="nil"/>
                <w:right w:val="nil"/>
                <w:between w:val="nil"/>
              </w:pBdr>
              <w:spacing w:line="276" w:lineRule="auto"/>
              <w:rPr>
                <w:sz w:val="22"/>
                <w:szCs w:val="22"/>
                <w:lang w:val="en-AU"/>
              </w:rPr>
            </w:pPr>
          </w:p>
        </w:tc>
      </w:tr>
      <w:tr w:rsidR="00612954" w:rsidRPr="00B349B1" w14:paraId="1B2DBE8C" w14:textId="77777777" w:rsidTr="00B07D78">
        <w:tc>
          <w:tcPr>
            <w:tcW w:w="2263" w:type="dxa"/>
            <w:vMerge/>
          </w:tcPr>
          <w:p w14:paraId="3FD5945E" w14:textId="77777777" w:rsidR="00612954" w:rsidRPr="00B349B1" w:rsidRDefault="00612954" w:rsidP="00B07D78">
            <w:pPr>
              <w:widowControl w:val="0"/>
              <w:pBdr>
                <w:top w:val="nil"/>
                <w:left w:val="nil"/>
                <w:bottom w:val="nil"/>
                <w:right w:val="nil"/>
                <w:between w:val="nil"/>
              </w:pBdr>
              <w:spacing w:line="276" w:lineRule="auto"/>
              <w:rPr>
                <w:sz w:val="22"/>
                <w:szCs w:val="22"/>
                <w:lang w:val="en-AU"/>
              </w:rPr>
            </w:pPr>
          </w:p>
        </w:tc>
        <w:tc>
          <w:tcPr>
            <w:tcW w:w="2552" w:type="dxa"/>
          </w:tcPr>
          <w:p w14:paraId="7FA9C272" w14:textId="77777777" w:rsidR="00612954" w:rsidRPr="00B349B1" w:rsidRDefault="00612954" w:rsidP="00B07D78">
            <w:pPr>
              <w:numPr>
                <w:ilvl w:val="0"/>
                <w:numId w:val="4"/>
              </w:numPr>
              <w:pBdr>
                <w:top w:val="nil"/>
                <w:left w:val="nil"/>
                <w:bottom w:val="nil"/>
                <w:right w:val="nil"/>
                <w:between w:val="nil"/>
              </w:pBdr>
              <w:spacing w:line="240" w:lineRule="auto"/>
              <w:ind w:left="320" w:hanging="320"/>
              <w:rPr>
                <w:color w:val="000000"/>
                <w:sz w:val="22"/>
                <w:szCs w:val="22"/>
                <w:lang w:val="en-AU"/>
              </w:rPr>
            </w:pPr>
            <w:r w:rsidRPr="00B349B1">
              <w:rPr>
                <w:color w:val="000000"/>
                <w:sz w:val="22"/>
                <w:szCs w:val="22"/>
                <w:lang w:val="en-AU"/>
              </w:rPr>
              <w:t>Monthly template for 2023 EPI vaccine coverage for a province</w:t>
            </w:r>
          </w:p>
        </w:tc>
        <w:tc>
          <w:tcPr>
            <w:tcW w:w="5874" w:type="dxa"/>
          </w:tcPr>
          <w:p w14:paraId="2E9589A0" w14:textId="77777777" w:rsidR="00612954" w:rsidRPr="00B349B1" w:rsidRDefault="00612954" w:rsidP="00B07D78">
            <w:pPr>
              <w:spacing w:line="240" w:lineRule="auto"/>
              <w:rPr>
                <w:sz w:val="22"/>
                <w:szCs w:val="22"/>
                <w:lang w:val="en-AU"/>
              </w:rPr>
            </w:pPr>
            <w:r w:rsidRPr="00B349B1">
              <w:rPr>
                <w:sz w:val="22"/>
                <w:szCs w:val="22"/>
                <w:lang w:val="en-AU"/>
              </w:rPr>
              <w:t xml:space="preserve">Example of a template for monthly immunisation data that is completed by a provincial officer. Includes data by area council and health facility. </w:t>
            </w:r>
          </w:p>
        </w:tc>
        <w:tc>
          <w:tcPr>
            <w:tcW w:w="3261" w:type="dxa"/>
            <w:vMerge/>
          </w:tcPr>
          <w:p w14:paraId="39CD7C7E" w14:textId="77777777" w:rsidR="00612954" w:rsidRPr="00B349B1" w:rsidRDefault="00612954" w:rsidP="00B07D78">
            <w:pPr>
              <w:widowControl w:val="0"/>
              <w:pBdr>
                <w:top w:val="nil"/>
                <w:left w:val="nil"/>
                <w:bottom w:val="nil"/>
                <w:right w:val="nil"/>
                <w:between w:val="nil"/>
              </w:pBdr>
              <w:spacing w:line="276" w:lineRule="auto"/>
              <w:rPr>
                <w:sz w:val="22"/>
                <w:szCs w:val="22"/>
                <w:lang w:val="en-AU"/>
              </w:rPr>
            </w:pPr>
          </w:p>
        </w:tc>
      </w:tr>
      <w:tr w:rsidR="00612954" w:rsidRPr="00B349B1" w14:paraId="76B56DD2" w14:textId="77777777" w:rsidTr="00B07D78">
        <w:tc>
          <w:tcPr>
            <w:tcW w:w="2263" w:type="dxa"/>
            <w:vMerge/>
          </w:tcPr>
          <w:p w14:paraId="44F3D35B" w14:textId="77777777" w:rsidR="00612954" w:rsidRPr="00B349B1" w:rsidRDefault="00612954" w:rsidP="00B07D78">
            <w:pPr>
              <w:widowControl w:val="0"/>
              <w:pBdr>
                <w:top w:val="nil"/>
                <w:left w:val="nil"/>
                <w:bottom w:val="nil"/>
                <w:right w:val="nil"/>
                <w:between w:val="nil"/>
              </w:pBdr>
              <w:spacing w:line="276" w:lineRule="auto"/>
              <w:rPr>
                <w:sz w:val="22"/>
                <w:szCs w:val="22"/>
                <w:lang w:val="en-AU"/>
              </w:rPr>
            </w:pPr>
          </w:p>
        </w:tc>
        <w:tc>
          <w:tcPr>
            <w:tcW w:w="2552" w:type="dxa"/>
          </w:tcPr>
          <w:p w14:paraId="5900235F" w14:textId="77777777" w:rsidR="00612954" w:rsidRPr="00B349B1" w:rsidRDefault="00612954" w:rsidP="00B07D78">
            <w:pPr>
              <w:numPr>
                <w:ilvl w:val="0"/>
                <w:numId w:val="4"/>
              </w:numPr>
              <w:pBdr>
                <w:top w:val="nil"/>
                <w:left w:val="nil"/>
                <w:bottom w:val="nil"/>
                <w:right w:val="nil"/>
                <w:between w:val="nil"/>
              </w:pBdr>
              <w:spacing w:line="240" w:lineRule="auto"/>
              <w:ind w:left="320" w:hanging="320"/>
              <w:rPr>
                <w:color w:val="000000"/>
                <w:sz w:val="22"/>
                <w:szCs w:val="22"/>
                <w:lang w:val="en-AU"/>
              </w:rPr>
            </w:pPr>
            <w:r w:rsidRPr="00B349B1">
              <w:rPr>
                <w:color w:val="000000"/>
                <w:sz w:val="22"/>
                <w:szCs w:val="22"/>
                <w:lang w:val="en-AU"/>
              </w:rPr>
              <w:t xml:space="preserve">Immunisation data collection and </w:t>
            </w:r>
            <w:r w:rsidRPr="00B349B1">
              <w:rPr>
                <w:color w:val="000000"/>
                <w:sz w:val="22"/>
                <w:szCs w:val="22"/>
                <w:lang w:val="en-AU"/>
              </w:rPr>
              <w:lastRenderedPageBreak/>
              <w:t>reporting forms at a health facility</w:t>
            </w:r>
          </w:p>
        </w:tc>
        <w:tc>
          <w:tcPr>
            <w:tcW w:w="5874" w:type="dxa"/>
          </w:tcPr>
          <w:p w14:paraId="7559E121" w14:textId="77777777" w:rsidR="00612954" w:rsidRPr="00B349B1" w:rsidRDefault="00612954" w:rsidP="00B07D78">
            <w:pPr>
              <w:spacing w:line="240" w:lineRule="auto"/>
              <w:rPr>
                <w:sz w:val="22"/>
                <w:szCs w:val="22"/>
                <w:lang w:val="en-AU"/>
              </w:rPr>
            </w:pPr>
            <w:r w:rsidRPr="00B349B1">
              <w:rPr>
                <w:sz w:val="22"/>
                <w:szCs w:val="22"/>
                <w:lang w:val="en-AU"/>
              </w:rPr>
              <w:lastRenderedPageBreak/>
              <w:t xml:space="preserve">Example of completed immunisation data collection and reporting forms observed at a health facility, including tally </w:t>
            </w:r>
            <w:r w:rsidRPr="00B349B1">
              <w:rPr>
                <w:sz w:val="22"/>
                <w:szCs w:val="22"/>
                <w:lang w:val="en-AU"/>
              </w:rPr>
              <w:lastRenderedPageBreak/>
              <w:t xml:space="preserve">sheets and the EPI and HIS reporting forms. Noted replication of immunisation data recorded in the EPI and HIS forms. </w:t>
            </w:r>
          </w:p>
        </w:tc>
        <w:tc>
          <w:tcPr>
            <w:tcW w:w="3261" w:type="dxa"/>
            <w:vMerge/>
          </w:tcPr>
          <w:p w14:paraId="141EA53A" w14:textId="77777777" w:rsidR="00612954" w:rsidRPr="00B349B1" w:rsidRDefault="00612954" w:rsidP="00B07D78">
            <w:pPr>
              <w:widowControl w:val="0"/>
              <w:pBdr>
                <w:top w:val="nil"/>
                <w:left w:val="nil"/>
                <w:bottom w:val="nil"/>
                <w:right w:val="nil"/>
                <w:between w:val="nil"/>
              </w:pBdr>
              <w:spacing w:line="276" w:lineRule="auto"/>
              <w:rPr>
                <w:sz w:val="22"/>
                <w:szCs w:val="22"/>
                <w:lang w:val="en-AU"/>
              </w:rPr>
            </w:pPr>
          </w:p>
        </w:tc>
      </w:tr>
      <w:tr w:rsidR="00612954" w:rsidRPr="00B349B1" w14:paraId="473C45B5" w14:textId="77777777" w:rsidTr="00B07D78">
        <w:tc>
          <w:tcPr>
            <w:tcW w:w="2263" w:type="dxa"/>
            <w:vMerge/>
          </w:tcPr>
          <w:p w14:paraId="294303A2" w14:textId="77777777" w:rsidR="00612954" w:rsidRPr="00B349B1" w:rsidRDefault="00612954" w:rsidP="00B07D78">
            <w:pPr>
              <w:widowControl w:val="0"/>
              <w:pBdr>
                <w:top w:val="nil"/>
                <w:left w:val="nil"/>
                <w:bottom w:val="nil"/>
                <w:right w:val="nil"/>
                <w:between w:val="nil"/>
              </w:pBdr>
              <w:spacing w:line="276" w:lineRule="auto"/>
              <w:rPr>
                <w:sz w:val="22"/>
                <w:szCs w:val="22"/>
                <w:lang w:val="en-AU"/>
              </w:rPr>
            </w:pPr>
          </w:p>
        </w:tc>
        <w:tc>
          <w:tcPr>
            <w:tcW w:w="2552" w:type="dxa"/>
          </w:tcPr>
          <w:p w14:paraId="0AEF1886" w14:textId="77777777" w:rsidR="00612954" w:rsidRPr="00B349B1" w:rsidRDefault="00612954" w:rsidP="00B07D78">
            <w:pPr>
              <w:numPr>
                <w:ilvl w:val="0"/>
                <w:numId w:val="4"/>
              </w:numPr>
              <w:pBdr>
                <w:top w:val="nil"/>
                <w:left w:val="nil"/>
                <w:bottom w:val="nil"/>
                <w:right w:val="nil"/>
                <w:between w:val="nil"/>
              </w:pBdr>
              <w:spacing w:line="240" w:lineRule="auto"/>
              <w:ind w:left="320" w:hanging="320"/>
              <w:rPr>
                <w:color w:val="000000"/>
                <w:sz w:val="22"/>
                <w:szCs w:val="22"/>
                <w:lang w:val="en-AU"/>
              </w:rPr>
            </w:pPr>
            <w:r w:rsidRPr="00B349B1">
              <w:rPr>
                <w:color w:val="000000"/>
                <w:sz w:val="22"/>
                <w:szCs w:val="22"/>
                <w:lang w:val="en-AU"/>
              </w:rPr>
              <w:t>COVID-19 Immunisation data collection form (including pre-registration form and vaccination registration form)</w:t>
            </w:r>
          </w:p>
        </w:tc>
        <w:tc>
          <w:tcPr>
            <w:tcW w:w="5874" w:type="dxa"/>
          </w:tcPr>
          <w:p w14:paraId="118C88C6" w14:textId="77777777" w:rsidR="00612954" w:rsidRPr="00B349B1" w:rsidRDefault="00612954" w:rsidP="00B07D78">
            <w:pPr>
              <w:spacing w:line="240" w:lineRule="auto"/>
              <w:rPr>
                <w:sz w:val="22"/>
                <w:szCs w:val="22"/>
                <w:lang w:val="en-AU"/>
              </w:rPr>
            </w:pPr>
            <w:r w:rsidRPr="00B349B1">
              <w:rPr>
                <w:sz w:val="22"/>
                <w:szCs w:val="22"/>
                <w:lang w:val="en-AU"/>
              </w:rPr>
              <w:t>Template of the EIR registration and vaccination data collection forms used for COVID-19 vaccination.</w:t>
            </w:r>
          </w:p>
        </w:tc>
        <w:tc>
          <w:tcPr>
            <w:tcW w:w="3261" w:type="dxa"/>
            <w:vMerge/>
          </w:tcPr>
          <w:p w14:paraId="5767E154" w14:textId="77777777" w:rsidR="00612954" w:rsidRPr="00B349B1" w:rsidRDefault="00612954" w:rsidP="00B07D78">
            <w:pPr>
              <w:widowControl w:val="0"/>
              <w:pBdr>
                <w:top w:val="nil"/>
                <w:left w:val="nil"/>
                <w:bottom w:val="nil"/>
                <w:right w:val="nil"/>
                <w:between w:val="nil"/>
              </w:pBdr>
              <w:spacing w:line="276" w:lineRule="auto"/>
              <w:rPr>
                <w:sz w:val="22"/>
                <w:szCs w:val="22"/>
                <w:lang w:val="en-AU"/>
              </w:rPr>
            </w:pPr>
          </w:p>
        </w:tc>
      </w:tr>
      <w:tr w:rsidR="00612954" w:rsidRPr="00B349B1" w14:paraId="369A8AA0" w14:textId="77777777" w:rsidTr="00B07D78">
        <w:tc>
          <w:tcPr>
            <w:tcW w:w="2263" w:type="dxa"/>
            <w:vMerge/>
          </w:tcPr>
          <w:p w14:paraId="6E4B03B2" w14:textId="77777777" w:rsidR="00612954" w:rsidRPr="00B349B1" w:rsidRDefault="00612954" w:rsidP="00B07D78">
            <w:pPr>
              <w:widowControl w:val="0"/>
              <w:pBdr>
                <w:top w:val="nil"/>
                <w:left w:val="nil"/>
                <w:bottom w:val="nil"/>
                <w:right w:val="nil"/>
                <w:between w:val="nil"/>
              </w:pBdr>
              <w:spacing w:line="276" w:lineRule="auto"/>
              <w:rPr>
                <w:sz w:val="22"/>
                <w:szCs w:val="22"/>
                <w:lang w:val="en-AU"/>
              </w:rPr>
            </w:pPr>
          </w:p>
        </w:tc>
        <w:tc>
          <w:tcPr>
            <w:tcW w:w="2552" w:type="dxa"/>
          </w:tcPr>
          <w:p w14:paraId="4ED9C6CA" w14:textId="77777777" w:rsidR="00612954" w:rsidRPr="00B349B1" w:rsidRDefault="00612954" w:rsidP="00B07D78">
            <w:pPr>
              <w:numPr>
                <w:ilvl w:val="0"/>
                <w:numId w:val="4"/>
              </w:numPr>
              <w:pBdr>
                <w:top w:val="nil"/>
                <w:left w:val="nil"/>
                <w:bottom w:val="nil"/>
                <w:right w:val="nil"/>
                <w:between w:val="nil"/>
              </w:pBdr>
              <w:spacing w:line="240" w:lineRule="auto"/>
              <w:ind w:left="320" w:hanging="320"/>
              <w:rPr>
                <w:color w:val="000000"/>
                <w:sz w:val="22"/>
                <w:szCs w:val="22"/>
                <w:lang w:val="en-AU"/>
              </w:rPr>
            </w:pPr>
            <w:r w:rsidRPr="00B349B1">
              <w:rPr>
                <w:color w:val="000000"/>
                <w:sz w:val="22"/>
                <w:szCs w:val="22"/>
                <w:lang w:val="en-AU"/>
              </w:rPr>
              <w:t>Vanuatu DHIS2 COVID-19 High-Level Data Quality Assessment (Data Dipstick Analysis), Jan 2022*</w:t>
            </w:r>
          </w:p>
        </w:tc>
        <w:tc>
          <w:tcPr>
            <w:tcW w:w="5874" w:type="dxa"/>
          </w:tcPr>
          <w:p w14:paraId="13AC086E" w14:textId="77777777" w:rsidR="00612954" w:rsidRPr="00B349B1" w:rsidRDefault="00612954" w:rsidP="00B07D78">
            <w:pPr>
              <w:spacing w:line="240" w:lineRule="auto"/>
              <w:rPr>
                <w:sz w:val="22"/>
                <w:szCs w:val="22"/>
                <w:lang w:val="en-AU"/>
              </w:rPr>
            </w:pPr>
            <w:r w:rsidRPr="00B349B1">
              <w:rPr>
                <w:sz w:val="22"/>
                <w:szCs w:val="22"/>
                <w:lang w:val="en-AU"/>
              </w:rPr>
              <w:t xml:space="preserve">Summary of findings from an evaluation of data quality conducted by a development partner early in 2022 on the quality of data in the EIR in Vanuatu. The evaluation focused on missing data elements and validity of data elements in line with immunisation and business and policy requirements. Some missing elements were identified, mostly for telephone numbers, but data fields were largely complete. </w:t>
            </w:r>
          </w:p>
        </w:tc>
        <w:tc>
          <w:tcPr>
            <w:tcW w:w="3261" w:type="dxa"/>
            <w:vMerge/>
          </w:tcPr>
          <w:p w14:paraId="49CC1DA8" w14:textId="77777777" w:rsidR="00612954" w:rsidRPr="00B349B1" w:rsidRDefault="00612954" w:rsidP="00B07D78">
            <w:pPr>
              <w:widowControl w:val="0"/>
              <w:pBdr>
                <w:top w:val="nil"/>
                <w:left w:val="nil"/>
                <w:bottom w:val="nil"/>
                <w:right w:val="nil"/>
                <w:between w:val="nil"/>
              </w:pBdr>
              <w:spacing w:line="276" w:lineRule="auto"/>
              <w:rPr>
                <w:sz w:val="22"/>
                <w:szCs w:val="22"/>
                <w:lang w:val="en-AU"/>
              </w:rPr>
            </w:pPr>
          </w:p>
        </w:tc>
      </w:tr>
      <w:tr w:rsidR="00612954" w:rsidRPr="00B349B1" w14:paraId="0AC391D3" w14:textId="77777777" w:rsidTr="00B07D78">
        <w:tc>
          <w:tcPr>
            <w:tcW w:w="2263" w:type="dxa"/>
            <w:vMerge w:val="restart"/>
          </w:tcPr>
          <w:p w14:paraId="61C4F8BC" w14:textId="1E5E4FE8" w:rsidR="00612954" w:rsidRPr="00B349B1" w:rsidRDefault="00676133" w:rsidP="00B07D78">
            <w:pPr>
              <w:spacing w:line="240" w:lineRule="auto"/>
              <w:rPr>
                <w:b/>
                <w:sz w:val="22"/>
                <w:szCs w:val="22"/>
                <w:lang w:val="en-AU"/>
              </w:rPr>
            </w:pPr>
            <w:r>
              <w:rPr>
                <w:b/>
                <w:sz w:val="22"/>
                <w:szCs w:val="22"/>
                <w:lang w:val="en-AU"/>
              </w:rPr>
              <w:t>Data</w:t>
            </w:r>
            <w:r w:rsidR="00612954" w:rsidRPr="00B349B1">
              <w:rPr>
                <w:b/>
                <w:sz w:val="22"/>
                <w:szCs w:val="22"/>
                <w:lang w:val="en-AU"/>
              </w:rPr>
              <w:t xml:space="preserve"> use</w:t>
            </w:r>
          </w:p>
          <w:p w14:paraId="5C87319E" w14:textId="5164005F" w:rsidR="00612954" w:rsidRPr="00B349B1" w:rsidRDefault="00612954" w:rsidP="00B07D78">
            <w:pPr>
              <w:spacing w:line="240" w:lineRule="auto"/>
              <w:rPr>
                <w:sz w:val="22"/>
                <w:szCs w:val="22"/>
                <w:lang w:val="en-AU"/>
              </w:rPr>
            </w:pPr>
            <w:r w:rsidRPr="00B349B1">
              <w:rPr>
                <w:sz w:val="22"/>
                <w:szCs w:val="22"/>
                <w:lang w:val="en-AU"/>
              </w:rPr>
              <w:t xml:space="preserve">Documents demonstrating dissemination and use of immunisation </w:t>
            </w:r>
            <w:r w:rsidR="00676133">
              <w:rPr>
                <w:sz w:val="22"/>
                <w:szCs w:val="22"/>
                <w:lang w:val="en-AU"/>
              </w:rPr>
              <w:t>coverage</w:t>
            </w:r>
            <w:r w:rsidR="00AD5C91">
              <w:rPr>
                <w:sz w:val="22"/>
                <w:szCs w:val="22"/>
                <w:lang w:val="en-AU"/>
              </w:rPr>
              <w:t xml:space="preserve"> data</w:t>
            </w:r>
          </w:p>
        </w:tc>
        <w:tc>
          <w:tcPr>
            <w:tcW w:w="2552" w:type="dxa"/>
          </w:tcPr>
          <w:p w14:paraId="498754C3" w14:textId="77777777" w:rsidR="00612954" w:rsidRPr="00B349B1" w:rsidRDefault="00612954" w:rsidP="00B07D78">
            <w:pPr>
              <w:numPr>
                <w:ilvl w:val="0"/>
                <w:numId w:val="5"/>
              </w:numPr>
              <w:pBdr>
                <w:top w:val="nil"/>
                <w:left w:val="nil"/>
                <w:bottom w:val="nil"/>
                <w:right w:val="nil"/>
                <w:between w:val="nil"/>
              </w:pBdr>
              <w:spacing w:line="240" w:lineRule="auto"/>
              <w:ind w:left="320" w:hanging="320"/>
              <w:rPr>
                <w:color w:val="000000"/>
                <w:sz w:val="22"/>
                <w:szCs w:val="22"/>
                <w:lang w:val="en-AU"/>
              </w:rPr>
            </w:pPr>
            <w:r w:rsidRPr="00B349B1">
              <w:rPr>
                <w:color w:val="000000"/>
                <w:sz w:val="22"/>
                <w:szCs w:val="22"/>
                <w:lang w:val="en-AU"/>
              </w:rPr>
              <w:t>Vanuatu Routine Immunisation – Feedback for provinces (for a specific province)</w:t>
            </w:r>
          </w:p>
        </w:tc>
        <w:tc>
          <w:tcPr>
            <w:tcW w:w="5874" w:type="dxa"/>
          </w:tcPr>
          <w:p w14:paraId="67CB98ED" w14:textId="60F8548A" w:rsidR="00612954" w:rsidRPr="00B349B1" w:rsidRDefault="00612954" w:rsidP="00B07D78">
            <w:pPr>
              <w:spacing w:line="240" w:lineRule="auto"/>
              <w:rPr>
                <w:sz w:val="22"/>
                <w:szCs w:val="22"/>
                <w:lang w:val="en-AU"/>
              </w:rPr>
            </w:pPr>
            <w:r w:rsidRPr="00B349B1">
              <w:rPr>
                <w:sz w:val="22"/>
                <w:szCs w:val="22"/>
                <w:lang w:val="en-AU"/>
              </w:rPr>
              <w:t>Report showing immunisation coverage</w:t>
            </w:r>
            <w:r w:rsidR="0005625F">
              <w:rPr>
                <w:sz w:val="22"/>
                <w:szCs w:val="22"/>
                <w:lang w:val="en-AU"/>
              </w:rPr>
              <w:t xml:space="preserve"> data</w:t>
            </w:r>
            <w:r w:rsidRPr="00B349B1">
              <w:rPr>
                <w:sz w:val="22"/>
                <w:szCs w:val="22"/>
                <w:lang w:val="en-AU"/>
              </w:rPr>
              <w:t xml:space="preserve"> and reporting compliance (i.e. timeliness and completeness of reporting) for a specific province</w:t>
            </w:r>
          </w:p>
        </w:tc>
        <w:tc>
          <w:tcPr>
            <w:tcW w:w="3261" w:type="dxa"/>
            <w:vMerge w:val="restart"/>
          </w:tcPr>
          <w:p w14:paraId="08B69F02" w14:textId="6778FEA3" w:rsidR="00612954" w:rsidRPr="00B349B1" w:rsidRDefault="00612954" w:rsidP="00B07D78">
            <w:pPr>
              <w:spacing w:line="240" w:lineRule="auto"/>
              <w:rPr>
                <w:sz w:val="22"/>
                <w:szCs w:val="22"/>
                <w:lang w:val="en-AU"/>
              </w:rPr>
            </w:pPr>
            <w:r w:rsidRPr="00B349B1">
              <w:rPr>
                <w:sz w:val="22"/>
                <w:szCs w:val="22"/>
                <w:lang w:val="en-AU"/>
              </w:rPr>
              <w:t>Reports show vaccination coverage</w:t>
            </w:r>
            <w:r w:rsidR="001E187D">
              <w:rPr>
                <w:sz w:val="22"/>
                <w:szCs w:val="22"/>
                <w:lang w:val="en-AU"/>
              </w:rPr>
              <w:t xml:space="preserve"> data</w:t>
            </w:r>
            <w:r w:rsidRPr="00B349B1">
              <w:rPr>
                <w:sz w:val="22"/>
                <w:szCs w:val="22"/>
                <w:lang w:val="en-AU"/>
              </w:rPr>
              <w:t xml:space="preserve">, reporting compliance and comparisons with vaccine inventory </w:t>
            </w:r>
            <w:r w:rsidR="001E187D">
              <w:rPr>
                <w:sz w:val="22"/>
                <w:szCs w:val="22"/>
                <w:lang w:val="en-AU"/>
              </w:rPr>
              <w:t>data</w:t>
            </w:r>
            <w:r w:rsidRPr="00B349B1">
              <w:rPr>
                <w:sz w:val="22"/>
                <w:szCs w:val="22"/>
                <w:lang w:val="en-AU"/>
              </w:rPr>
              <w:t xml:space="preserve">, at the national and provincial levels. These reports were from 2022 and 2023; previous reports were not provided. There was greater detail in the statistics and narrative in the 2023 report compared with the 2022 report, indicating more in-depth analysis and consideration of </w:t>
            </w:r>
            <w:r w:rsidR="001E187D">
              <w:rPr>
                <w:sz w:val="22"/>
                <w:szCs w:val="22"/>
                <w:lang w:val="en-AU"/>
              </w:rPr>
              <w:t>immunisation coverage data</w:t>
            </w:r>
            <w:r w:rsidRPr="00B349B1">
              <w:rPr>
                <w:sz w:val="22"/>
                <w:szCs w:val="22"/>
                <w:lang w:val="en-AU"/>
              </w:rPr>
              <w:t xml:space="preserve">. However, their dissemination and use in decision-making, planning or allocation of resources for </w:t>
            </w:r>
            <w:r w:rsidRPr="00B349B1">
              <w:rPr>
                <w:sz w:val="22"/>
                <w:szCs w:val="22"/>
                <w:lang w:val="en-AU"/>
              </w:rPr>
              <w:lastRenderedPageBreak/>
              <w:t xml:space="preserve">immunisation could not be ascertained. </w:t>
            </w:r>
          </w:p>
          <w:p w14:paraId="60FEBA36" w14:textId="77777777" w:rsidR="00612954" w:rsidRPr="00B349B1" w:rsidRDefault="00612954" w:rsidP="00B07D78">
            <w:pPr>
              <w:spacing w:line="240" w:lineRule="auto"/>
              <w:rPr>
                <w:sz w:val="22"/>
                <w:szCs w:val="22"/>
                <w:lang w:val="en-AU"/>
              </w:rPr>
            </w:pPr>
          </w:p>
          <w:p w14:paraId="273A8315" w14:textId="77777777" w:rsidR="00612954" w:rsidRPr="00B349B1" w:rsidRDefault="00612954" w:rsidP="00B07D78">
            <w:pPr>
              <w:spacing w:line="240" w:lineRule="auto"/>
              <w:rPr>
                <w:sz w:val="22"/>
                <w:szCs w:val="22"/>
                <w:lang w:val="en-AU"/>
              </w:rPr>
            </w:pPr>
            <w:r w:rsidRPr="00B349B1">
              <w:rPr>
                <w:sz w:val="22"/>
                <w:szCs w:val="22"/>
                <w:lang w:val="en-AU"/>
              </w:rPr>
              <w:t xml:space="preserve">COVID-19 vaccination dashboard reports were standardised and presented in a clear and concise manner. The standardised template allowed for comparison across time. Additional details were available in internal reports. The data quality assessment of data in the EIR identified minor issues with completeness of some data </w:t>
            </w:r>
            <w:proofErr w:type="gramStart"/>
            <w:r w:rsidRPr="00B349B1">
              <w:rPr>
                <w:sz w:val="22"/>
                <w:szCs w:val="22"/>
                <w:lang w:val="en-AU"/>
              </w:rPr>
              <w:t>fields, and</w:t>
            </w:r>
            <w:proofErr w:type="gramEnd"/>
            <w:r w:rsidRPr="00B349B1">
              <w:rPr>
                <w:sz w:val="22"/>
                <w:szCs w:val="22"/>
                <w:lang w:val="en-AU"/>
              </w:rPr>
              <w:t xml:space="preserve"> recommended including validation in the system to reduce data entry errors. </w:t>
            </w:r>
          </w:p>
        </w:tc>
      </w:tr>
      <w:tr w:rsidR="00612954" w:rsidRPr="00B349B1" w14:paraId="2BBA2DE7" w14:textId="77777777" w:rsidTr="00B07D78">
        <w:tc>
          <w:tcPr>
            <w:tcW w:w="2263" w:type="dxa"/>
            <w:vMerge/>
          </w:tcPr>
          <w:p w14:paraId="0BBE134A" w14:textId="77777777" w:rsidR="00612954" w:rsidRPr="00B349B1" w:rsidRDefault="00612954" w:rsidP="00B07D78">
            <w:pPr>
              <w:widowControl w:val="0"/>
              <w:pBdr>
                <w:top w:val="nil"/>
                <w:left w:val="nil"/>
                <w:bottom w:val="nil"/>
                <w:right w:val="nil"/>
                <w:between w:val="nil"/>
              </w:pBdr>
              <w:spacing w:line="276" w:lineRule="auto"/>
              <w:rPr>
                <w:sz w:val="22"/>
                <w:szCs w:val="22"/>
                <w:lang w:val="en-AU"/>
              </w:rPr>
            </w:pPr>
          </w:p>
        </w:tc>
        <w:tc>
          <w:tcPr>
            <w:tcW w:w="2552" w:type="dxa"/>
          </w:tcPr>
          <w:p w14:paraId="15F6A3E0" w14:textId="77777777" w:rsidR="00612954" w:rsidRPr="00B349B1" w:rsidRDefault="00612954" w:rsidP="00B07D78">
            <w:pPr>
              <w:numPr>
                <w:ilvl w:val="0"/>
                <w:numId w:val="5"/>
              </w:numPr>
              <w:pBdr>
                <w:top w:val="nil"/>
                <w:left w:val="nil"/>
                <w:bottom w:val="nil"/>
                <w:right w:val="nil"/>
                <w:between w:val="nil"/>
              </w:pBdr>
              <w:spacing w:line="240" w:lineRule="auto"/>
              <w:ind w:left="320" w:hanging="320"/>
              <w:rPr>
                <w:color w:val="000000"/>
                <w:sz w:val="22"/>
                <w:szCs w:val="22"/>
                <w:lang w:val="en-AU"/>
              </w:rPr>
            </w:pPr>
            <w:r w:rsidRPr="00B349B1">
              <w:rPr>
                <w:color w:val="000000"/>
                <w:sz w:val="22"/>
                <w:szCs w:val="22"/>
                <w:lang w:val="en-AU"/>
              </w:rPr>
              <w:t>Routine Immunisation, Vanuatu: Feedback report, Jan–Aug 2022</w:t>
            </w:r>
          </w:p>
        </w:tc>
        <w:tc>
          <w:tcPr>
            <w:tcW w:w="5874" w:type="dxa"/>
          </w:tcPr>
          <w:p w14:paraId="31F97F60" w14:textId="0766FDA3" w:rsidR="00612954" w:rsidRPr="00B349B1" w:rsidRDefault="00612954" w:rsidP="00B07D78">
            <w:pPr>
              <w:spacing w:line="240" w:lineRule="auto"/>
              <w:rPr>
                <w:sz w:val="22"/>
                <w:szCs w:val="22"/>
                <w:lang w:val="en-AU"/>
              </w:rPr>
            </w:pPr>
            <w:r w:rsidRPr="00B349B1">
              <w:rPr>
                <w:sz w:val="22"/>
                <w:szCs w:val="22"/>
                <w:lang w:val="en-AU"/>
              </w:rPr>
              <w:t>Report showing immunisation coverage</w:t>
            </w:r>
            <w:r w:rsidR="00676133">
              <w:rPr>
                <w:sz w:val="22"/>
                <w:szCs w:val="22"/>
                <w:lang w:val="en-AU"/>
              </w:rPr>
              <w:t xml:space="preserve"> data</w:t>
            </w:r>
            <w:r w:rsidRPr="00B349B1">
              <w:rPr>
                <w:sz w:val="22"/>
                <w:szCs w:val="22"/>
                <w:lang w:val="en-AU"/>
              </w:rPr>
              <w:t xml:space="preserve"> and reporting compliance for the country and by province for the first 8 months of 2022. Included coverage</w:t>
            </w:r>
            <w:r w:rsidR="00275902">
              <w:rPr>
                <w:sz w:val="22"/>
                <w:szCs w:val="22"/>
                <w:lang w:val="en-AU"/>
              </w:rPr>
              <w:t xml:space="preserve"> data</w:t>
            </w:r>
            <w:r w:rsidRPr="00B349B1">
              <w:rPr>
                <w:sz w:val="22"/>
                <w:szCs w:val="22"/>
                <w:lang w:val="en-AU"/>
              </w:rPr>
              <w:t xml:space="preserve"> by vaccine type, dropout rates, and potential reasons for not achieving target rates.</w:t>
            </w:r>
          </w:p>
        </w:tc>
        <w:tc>
          <w:tcPr>
            <w:tcW w:w="3261" w:type="dxa"/>
            <w:vMerge/>
          </w:tcPr>
          <w:p w14:paraId="4B9845CA" w14:textId="77777777" w:rsidR="00612954" w:rsidRPr="00B349B1" w:rsidRDefault="00612954" w:rsidP="00B07D78">
            <w:pPr>
              <w:widowControl w:val="0"/>
              <w:pBdr>
                <w:top w:val="nil"/>
                <w:left w:val="nil"/>
                <w:bottom w:val="nil"/>
                <w:right w:val="nil"/>
                <w:between w:val="nil"/>
              </w:pBdr>
              <w:spacing w:line="276" w:lineRule="auto"/>
              <w:rPr>
                <w:sz w:val="22"/>
                <w:szCs w:val="22"/>
                <w:lang w:val="en-AU"/>
              </w:rPr>
            </w:pPr>
          </w:p>
        </w:tc>
      </w:tr>
      <w:tr w:rsidR="00612954" w:rsidRPr="00B349B1" w14:paraId="0F805BAE" w14:textId="77777777" w:rsidTr="00B07D78">
        <w:tc>
          <w:tcPr>
            <w:tcW w:w="2263" w:type="dxa"/>
            <w:vMerge/>
          </w:tcPr>
          <w:p w14:paraId="207FB064" w14:textId="77777777" w:rsidR="00612954" w:rsidRPr="00B349B1" w:rsidRDefault="00612954" w:rsidP="00B07D78">
            <w:pPr>
              <w:widowControl w:val="0"/>
              <w:pBdr>
                <w:top w:val="nil"/>
                <w:left w:val="nil"/>
                <w:bottom w:val="nil"/>
                <w:right w:val="nil"/>
                <w:between w:val="nil"/>
              </w:pBdr>
              <w:spacing w:line="276" w:lineRule="auto"/>
              <w:rPr>
                <w:sz w:val="22"/>
                <w:szCs w:val="22"/>
                <w:lang w:val="en-AU"/>
              </w:rPr>
            </w:pPr>
          </w:p>
        </w:tc>
        <w:tc>
          <w:tcPr>
            <w:tcW w:w="2552" w:type="dxa"/>
          </w:tcPr>
          <w:p w14:paraId="5D9EAC04" w14:textId="77777777" w:rsidR="00612954" w:rsidRPr="00B349B1" w:rsidRDefault="00612954" w:rsidP="00B07D78">
            <w:pPr>
              <w:numPr>
                <w:ilvl w:val="0"/>
                <w:numId w:val="5"/>
              </w:numPr>
              <w:pBdr>
                <w:top w:val="nil"/>
                <w:left w:val="nil"/>
                <w:bottom w:val="nil"/>
                <w:right w:val="nil"/>
                <w:between w:val="nil"/>
              </w:pBdr>
              <w:spacing w:line="240" w:lineRule="auto"/>
              <w:ind w:left="320" w:hanging="320"/>
              <w:rPr>
                <w:color w:val="000000"/>
                <w:sz w:val="22"/>
                <w:szCs w:val="22"/>
                <w:lang w:val="en-AU"/>
              </w:rPr>
            </w:pPr>
            <w:r w:rsidRPr="00B349B1">
              <w:rPr>
                <w:color w:val="000000"/>
                <w:sz w:val="22"/>
                <w:szCs w:val="22"/>
                <w:lang w:val="en-AU"/>
              </w:rPr>
              <w:t xml:space="preserve">Routine Immunisation, Vanuatu: Feedback report, 2022 </w:t>
            </w:r>
          </w:p>
        </w:tc>
        <w:tc>
          <w:tcPr>
            <w:tcW w:w="5874" w:type="dxa"/>
          </w:tcPr>
          <w:p w14:paraId="2B39FE6E" w14:textId="60073DD9" w:rsidR="00612954" w:rsidRPr="00B349B1" w:rsidRDefault="00612954" w:rsidP="00B07D78">
            <w:pPr>
              <w:spacing w:line="240" w:lineRule="auto"/>
              <w:rPr>
                <w:sz w:val="22"/>
                <w:szCs w:val="22"/>
                <w:lang w:val="en-AU"/>
              </w:rPr>
            </w:pPr>
            <w:r w:rsidRPr="00B349B1">
              <w:rPr>
                <w:sz w:val="22"/>
                <w:szCs w:val="22"/>
                <w:lang w:val="en-AU"/>
              </w:rPr>
              <w:t>Report showing immunisation coverage</w:t>
            </w:r>
            <w:r w:rsidR="00275902">
              <w:rPr>
                <w:sz w:val="22"/>
                <w:szCs w:val="22"/>
                <w:lang w:val="en-AU"/>
              </w:rPr>
              <w:t xml:space="preserve"> data</w:t>
            </w:r>
            <w:r w:rsidRPr="00B349B1">
              <w:rPr>
                <w:sz w:val="22"/>
                <w:szCs w:val="22"/>
                <w:lang w:val="en-AU"/>
              </w:rPr>
              <w:t xml:space="preserve"> and reporting compliance, with a focus on completeness and timeliness of reporting from provinces and health facilities. Includes </w:t>
            </w:r>
            <w:r w:rsidR="00275902">
              <w:rPr>
                <w:sz w:val="22"/>
                <w:szCs w:val="22"/>
                <w:lang w:val="en-AU"/>
              </w:rPr>
              <w:t>coverage data</w:t>
            </w:r>
            <w:r w:rsidRPr="00B349B1">
              <w:rPr>
                <w:sz w:val="22"/>
                <w:szCs w:val="22"/>
                <w:lang w:val="en-AU"/>
              </w:rPr>
              <w:t xml:space="preserve"> by province. </w:t>
            </w:r>
          </w:p>
        </w:tc>
        <w:tc>
          <w:tcPr>
            <w:tcW w:w="3261" w:type="dxa"/>
            <w:vMerge/>
          </w:tcPr>
          <w:p w14:paraId="6AE287CB" w14:textId="77777777" w:rsidR="00612954" w:rsidRPr="00B349B1" w:rsidRDefault="00612954" w:rsidP="00B07D78">
            <w:pPr>
              <w:widowControl w:val="0"/>
              <w:pBdr>
                <w:top w:val="nil"/>
                <w:left w:val="nil"/>
                <w:bottom w:val="nil"/>
                <w:right w:val="nil"/>
                <w:between w:val="nil"/>
              </w:pBdr>
              <w:spacing w:line="276" w:lineRule="auto"/>
              <w:rPr>
                <w:sz w:val="22"/>
                <w:szCs w:val="22"/>
                <w:lang w:val="en-AU"/>
              </w:rPr>
            </w:pPr>
          </w:p>
        </w:tc>
      </w:tr>
      <w:tr w:rsidR="00612954" w:rsidRPr="00B349B1" w14:paraId="30083D65" w14:textId="77777777" w:rsidTr="00B07D78">
        <w:tc>
          <w:tcPr>
            <w:tcW w:w="2263" w:type="dxa"/>
            <w:vMerge/>
          </w:tcPr>
          <w:p w14:paraId="4A49C919" w14:textId="77777777" w:rsidR="00612954" w:rsidRPr="00B349B1" w:rsidRDefault="00612954" w:rsidP="00B07D78">
            <w:pPr>
              <w:widowControl w:val="0"/>
              <w:pBdr>
                <w:top w:val="nil"/>
                <w:left w:val="nil"/>
                <w:bottom w:val="nil"/>
                <w:right w:val="nil"/>
                <w:between w:val="nil"/>
              </w:pBdr>
              <w:spacing w:line="276" w:lineRule="auto"/>
              <w:rPr>
                <w:sz w:val="22"/>
                <w:szCs w:val="22"/>
                <w:lang w:val="en-AU"/>
              </w:rPr>
            </w:pPr>
          </w:p>
        </w:tc>
        <w:tc>
          <w:tcPr>
            <w:tcW w:w="2552" w:type="dxa"/>
          </w:tcPr>
          <w:p w14:paraId="0BB4A857" w14:textId="77777777" w:rsidR="00612954" w:rsidRPr="00B349B1" w:rsidRDefault="00612954" w:rsidP="00B07D78">
            <w:pPr>
              <w:numPr>
                <w:ilvl w:val="0"/>
                <w:numId w:val="5"/>
              </w:numPr>
              <w:pBdr>
                <w:top w:val="nil"/>
                <w:left w:val="nil"/>
                <w:bottom w:val="nil"/>
                <w:right w:val="nil"/>
                <w:between w:val="nil"/>
              </w:pBdr>
              <w:spacing w:line="240" w:lineRule="auto"/>
              <w:ind w:left="320" w:hanging="320"/>
              <w:rPr>
                <w:color w:val="000000"/>
                <w:sz w:val="22"/>
                <w:szCs w:val="22"/>
                <w:lang w:val="en-AU"/>
              </w:rPr>
            </w:pPr>
            <w:r w:rsidRPr="00B349B1">
              <w:rPr>
                <w:color w:val="000000"/>
                <w:sz w:val="22"/>
                <w:szCs w:val="22"/>
                <w:lang w:val="en-AU"/>
              </w:rPr>
              <w:t xml:space="preserve">Vanuatu - Routine Immunization: Feedback for </w:t>
            </w:r>
            <w:r w:rsidRPr="00B349B1">
              <w:rPr>
                <w:color w:val="000000"/>
                <w:sz w:val="22"/>
                <w:szCs w:val="22"/>
                <w:lang w:val="en-AU"/>
              </w:rPr>
              <w:lastRenderedPageBreak/>
              <w:t>provinces (analysis based on Jan-Nov 2023 vaccination reported data)</w:t>
            </w:r>
          </w:p>
        </w:tc>
        <w:tc>
          <w:tcPr>
            <w:tcW w:w="5874" w:type="dxa"/>
          </w:tcPr>
          <w:p w14:paraId="2CAAC66E" w14:textId="42A8AFE3" w:rsidR="00612954" w:rsidRPr="00B349B1" w:rsidRDefault="00612954" w:rsidP="00B07D78">
            <w:pPr>
              <w:spacing w:line="240" w:lineRule="auto"/>
              <w:rPr>
                <w:sz w:val="22"/>
                <w:szCs w:val="22"/>
                <w:lang w:val="en-AU"/>
              </w:rPr>
            </w:pPr>
            <w:r w:rsidRPr="00B349B1">
              <w:rPr>
                <w:sz w:val="22"/>
                <w:szCs w:val="22"/>
                <w:lang w:val="en-AU"/>
              </w:rPr>
              <w:lastRenderedPageBreak/>
              <w:t xml:space="preserve">Presentation report summarising vaccination coverage by vaccine type (national and by province), monthly reporting compliance (national, province and health facility), estimates of </w:t>
            </w:r>
            <w:r w:rsidRPr="00B349B1">
              <w:rPr>
                <w:sz w:val="22"/>
                <w:szCs w:val="22"/>
                <w:lang w:val="en-AU"/>
              </w:rPr>
              <w:lastRenderedPageBreak/>
              <w:t xml:space="preserve">unreached children based on zero dose estimates and dropout estimates, </w:t>
            </w:r>
            <w:r w:rsidR="00597598">
              <w:rPr>
                <w:sz w:val="22"/>
                <w:szCs w:val="22"/>
                <w:lang w:val="en-AU"/>
              </w:rPr>
              <w:t>information</w:t>
            </w:r>
            <w:r w:rsidRPr="00B349B1">
              <w:rPr>
                <w:sz w:val="22"/>
                <w:szCs w:val="22"/>
                <w:lang w:val="en-AU"/>
              </w:rPr>
              <w:t xml:space="preserve"> on vaccine management, and summary of strategies to strengthen immunisation system.</w:t>
            </w:r>
          </w:p>
        </w:tc>
        <w:tc>
          <w:tcPr>
            <w:tcW w:w="3261" w:type="dxa"/>
            <w:vMerge/>
          </w:tcPr>
          <w:p w14:paraId="2E8B45F9" w14:textId="77777777" w:rsidR="00612954" w:rsidRPr="00B349B1" w:rsidRDefault="00612954" w:rsidP="00B07D78">
            <w:pPr>
              <w:widowControl w:val="0"/>
              <w:pBdr>
                <w:top w:val="nil"/>
                <w:left w:val="nil"/>
                <w:bottom w:val="nil"/>
                <w:right w:val="nil"/>
                <w:between w:val="nil"/>
              </w:pBdr>
              <w:spacing w:line="276" w:lineRule="auto"/>
              <w:rPr>
                <w:sz w:val="22"/>
                <w:szCs w:val="22"/>
                <w:lang w:val="en-AU"/>
              </w:rPr>
            </w:pPr>
          </w:p>
        </w:tc>
      </w:tr>
      <w:tr w:rsidR="00612954" w:rsidRPr="00B349B1" w14:paraId="655DFBBE" w14:textId="77777777" w:rsidTr="00B07D78">
        <w:tc>
          <w:tcPr>
            <w:tcW w:w="2263" w:type="dxa"/>
            <w:vMerge/>
          </w:tcPr>
          <w:p w14:paraId="472820A9" w14:textId="77777777" w:rsidR="00612954" w:rsidRPr="00B349B1" w:rsidRDefault="00612954" w:rsidP="00B07D78">
            <w:pPr>
              <w:widowControl w:val="0"/>
              <w:pBdr>
                <w:top w:val="nil"/>
                <w:left w:val="nil"/>
                <w:bottom w:val="nil"/>
                <w:right w:val="nil"/>
                <w:between w:val="nil"/>
              </w:pBdr>
              <w:spacing w:line="276" w:lineRule="auto"/>
              <w:rPr>
                <w:sz w:val="22"/>
                <w:szCs w:val="22"/>
                <w:lang w:val="en-AU"/>
              </w:rPr>
            </w:pPr>
          </w:p>
        </w:tc>
        <w:tc>
          <w:tcPr>
            <w:tcW w:w="2552" w:type="dxa"/>
          </w:tcPr>
          <w:p w14:paraId="6979CC7B" w14:textId="77777777" w:rsidR="00612954" w:rsidRPr="00B349B1" w:rsidRDefault="00612954" w:rsidP="00B07D78">
            <w:pPr>
              <w:numPr>
                <w:ilvl w:val="0"/>
                <w:numId w:val="5"/>
              </w:numPr>
              <w:pBdr>
                <w:top w:val="nil"/>
                <w:left w:val="nil"/>
                <w:bottom w:val="nil"/>
                <w:right w:val="nil"/>
                <w:between w:val="nil"/>
              </w:pBdr>
              <w:spacing w:line="240" w:lineRule="auto"/>
              <w:ind w:left="320" w:hanging="320"/>
              <w:rPr>
                <w:color w:val="000000"/>
                <w:sz w:val="22"/>
                <w:szCs w:val="22"/>
                <w:lang w:val="en-AU"/>
              </w:rPr>
            </w:pPr>
            <w:r w:rsidRPr="00B349B1">
              <w:rPr>
                <w:color w:val="000000"/>
                <w:sz w:val="22"/>
                <w:szCs w:val="22"/>
                <w:lang w:val="en-AU"/>
              </w:rPr>
              <w:t>Routine Immunization Coverage Report, 2023</w:t>
            </w:r>
          </w:p>
        </w:tc>
        <w:tc>
          <w:tcPr>
            <w:tcW w:w="5874" w:type="dxa"/>
          </w:tcPr>
          <w:p w14:paraId="00A689C4" w14:textId="77777777" w:rsidR="00612954" w:rsidRPr="00B349B1" w:rsidRDefault="00612954" w:rsidP="00B07D78">
            <w:pPr>
              <w:spacing w:line="240" w:lineRule="auto"/>
              <w:rPr>
                <w:sz w:val="22"/>
                <w:szCs w:val="22"/>
                <w:lang w:val="en-AU"/>
              </w:rPr>
            </w:pPr>
            <w:r w:rsidRPr="00B349B1">
              <w:rPr>
                <w:sz w:val="22"/>
                <w:szCs w:val="22"/>
                <w:lang w:val="en-AU"/>
              </w:rPr>
              <w:t xml:space="preserve">An updated version of the coverage </w:t>
            </w:r>
            <w:proofErr w:type="gramStart"/>
            <w:r w:rsidRPr="00B349B1">
              <w:rPr>
                <w:sz w:val="22"/>
                <w:szCs w:val="22"/>
                <w:lang w:val="en-AU"/>
              </w:rPr>
              <w:t>report</w:t>
            </w:r>
            <w:proofErr w:type="gramEnd"/>
            <w:r w:rsidRPr="00B349B1">
              <w:rPr>
                <w:sz w:val="22"/>
                <w:szCs w:val="22"/>
                <w:lang w:val="en-AU"/>
              </w:rPr>
              <w:t xml:space="preserve"> for Vanuatu for the year 2023</w:t>
            </w:r>
          </w:p>
        </w:tc>
        <w:tc>
          <w:tcPr>
            <w:tcW w:w="3261" w:type="dxa"/>
            <w:vMerge/>
          </w:tcPr>
          <w:p w14:paraId="0FFFDA14" w14:textId="77777777" w:rsidR="00612954" w:rsidRPr="00B349B1" w:rsidRDefault="00612954" w:rsidP="00B07D78">
            <w:pPr>
              <w:widowControl w:val="0"/>
              <w:pBdr>
                <w:top w:val="nil"/>
                <w:left w:val="nil"/>
                <w:bottom w:val="nil"/>
                <w:right w:val="nil"/>
                <w:between w:val="nil"/>
              </w:pBdr>
              <w:spacing w:line="276" w:lineRule="auto"/>
              <w:rPr>
                <w:sz w:val="22"/>
                <w:szCs w:val="22"/>
                <w:lang w:val="en-AU"/>
              </w:rPr>
            </w:pPr>
          </w:p>
        </w:tc>
      </w:tr>
      <w:tr w:rsidR="00612954" w:rsidRPr="00B349B1" w14:paraId="6E21C86C" w14:textId="77777777" w:rsidTr="00B07D78">
        <w:tc>
          <w:tcPr>
            <w:tcW w:w="2263" w:type="dxa"/>
            <w:vMerge/>
          </w:tcPr>
          <w:p w14:paraId="618FA27E" w14:textId="77777777" w:rsidR="00612954" w:rsidRPr="00B349B1" w:rsidRDefault="00612954" w:rsidP="00B07D78">
            <w:pPr>
              <w:widowControl w:val="0"/>
              <w:pBdr>
                <w:top w:val="nil"/>
                <w:left w:val="nil"/>
                <w:bottom w:val="nil"/>
                <w:right w:val="nil"/>
                <w:between w:val="nil"/>
              </w:pBdr>
              <w:spacing w:line="276" w:lineRule="auto"/>
              <w:rPr>
                <w:sz w:val="22"/>
                <w:szCs w:val="22"/>
                <w:lang w:val="en-AU"/>
              </w:rPr>
            </w:pPr>
          </w:p>
        </w:tc>
        <w:tc>
          <w:tcPr>
            <w:tcW w:w="2552" w:type="dxa"/>
          </w:tcPr>
          <w:p w14:paraId="5E59A4AC" w14:textId="77777777" w:rsidR="00612954" w:rsidRPr="00B349B1" w:rsidRDefault="00612954" w:rsidP="00B07D78">
            <w:pPr>
              <w:numPr>
                <w:ilvl w:val="0"/>
                <w:numId w:val="5"/>
              </w:numPr>
              <w:pBdr>
                <w:top w:val="nil"/>
                <w:left w:val="nil"/>
                <w:bottom w:val="nil"/>
                <w:right w:val="nil"/>
                <w:between w:val="nil"/>
              </w:pBdr>
              <w:spacing w:line="240" w:lineRule="auto"/>
              <w:ind w:left="320" w:hanging="320"/>
              <w:rPr>
                <w:color w:val="000000"/>
                <w:sz w:val="22"/>
                <w:szCs w:val="22"/>
                <w:lang w:val="en-AU"/>
              </w:rPr>
            </w:pPr>
            <w:r w:rsidRPr="00B349B1">
              <w:rPr>
                <w:color w:val="000000"/>
                <w:sz w:val="22"/>
                <w:szCs w:val="22"/>
                <w:lang w:val="en-AU"/>
              </w:rPr>
              <w:t>Vanuatu COVID-19 Vaccine Rollout – Week 41 HIS Vaccine Report 13 November 2022 (example of weekly COVID-19 vaccination dashboard report as an Excel spreadsheet)</w:t>
            </w:r>
          </w:p>
        </w:tc>
        <w:tc>
          <w:tcPr>
            <w:tcW w:w="5874" w:type="dxa"/>
          </w:tcPr>
          <w:p w14:paraId="300F3FB7" w14:textId="6F588309" w:rsidR="00612954" w:rsidRPr="00B349B1" w:rsidRDefault="00612954" w:rsidP="00B07D78">
            <w:pPr>
              <w:spacing w:line="240" w:lineRule="auto"/>
              <w:rPr>
                <w:sz w:val="22"/>
                <w:szCs w:val="22"/>
                <w:lang w:val="en-AU"/>
              </w:rPr>
            </w:pPr>
            <w:r w:rsidRPr="00B349B1">
              <w:rPr>
                <w:sz w:val="22"/>
                <w:szCs w:val="22"/>
                <w:lang w:val="en-AU"/>
              </w:rPr>
              <w:t xml:space="preserve">An example of a weekly COVID-19 vaccination report, showing </w:t>
            </w:r>
            <w:r w:rsidR="00597598">
              <w:rPr>
                <w:sz w:val="22"/>
                <w:szCs w:val="22"/>
                <w:lang w:val="en-AU"/>
              </w:rPr>
              <w:t>coverage data</w:t>
            </w:r>
            <w:r w:rsidRPr="00B349B1">
              <w:rPr>
                <w:sz w:val="22"/>
                <w:szCs w:val="22"/>
                <w:lang w:val="en-AU"/>
              </w:rPr>
              <w:t xml:space="preserve"> generated from data </w:t>
            </w:r>
            <w:r w:rsidR="00597598">
              <w:rPr>
                <w:sz w:val="22"/>
                <w:szCs w:val="22"/>
                <w:lang w:val="en-AU"/>
              </w:rPr>
              <w:t>entered o</w:t>
            </w:r>
            <w:r w:rsidRPr="00B349B1">
              <w:rPr>
                <w:sz w:val="22"/>
                <w:szCs w:val="22"/>
                <w:lang w:val="en-AU"/>
              </w:rPr>
              <w:t>n the COVID-19 vaccination EIR. Includes national COVID-19 vaccination coverage</w:t>
            </w:r>
            <w:r w:rsidR="00597598">
              <w:rPr>
                <w:sz w:val="22"/>
                <w:szCs w:val="22"/>
                <w:lang w:val="en-AU"/>
              </w:rPr>
              <w:t xml:space="preserve"> data</w:t>
            </w:r>
            <w:r w:rsidRPr="00B349B1">
              <w:rPr>
                <w:sz w:val="22"/>
                <w:szCs w:val="22"/>
                <w:lang w:val="en-AU"/>
              </w:rPr>
              <w:t xml:space="preserve"> by fully vs partially vaccinated, and coverage by province and priority groups. Document includes spreadsheet with calculations and additional details on numbers of doses by vaccine type.</w:t>
            </w:r>
          </w:p>
        </w:tc>
        <w:tc>
          <w:tcPr>
            <w:tcW w:w="3261" w:type="dxa"/>
            <w:vMerge/>
          </w:tcPr>
          <w:p w14:paraId="540C122A" w14:textId="77777777" w:rsidR="00612954" w:rsidRPr="00B349B1" w:rsidRDefault="00612954" w:rsidP="00B07D78">
            <w:pPr>
              <w:widowControl w:val="0"/>
              <w:pBdr>
                <w:top w:val="nil"/>
                <w:left w:val="nil"/>
                <w:bottom w:val="nil"/>
                <w:right w:val="nil"/>
                <w:between w:val="nil"/>
              </w:pBdr>
              <w:spacing w:line="276" w:lineRule="auto"/>
              <w:rPr>
                <w:sz w:val="22"/>
                <w:szCs w:val="22"/>
                <w:lang w:val="en-AU"/>
              </w:rPr>
            </w:pPr>
          </w:p>
        </w:tc>
      </w:tr>
      <w:tr w:rsidR="00612954" w:rsidRPr="00B349B1" w14:paraId="0223C188" w14:textId="77777777" w:rsidTr="00B07D78">
        <w:tc>
          <w:tcPr>
            <w:tcW w:w="2263" w:type="dxa"/>
            <w:vMerge/>
          </w:tcPr>
          <w:p w14:paraId="2112B80B" w14:textId="77777777" w:rsidR="00612954" w:rsidRPr="00B349B1" w:rsidRDefault="00612954" w:rsidP="00B07D78">
            <w:pPr>
              <w:widowControl w:val="0"/>
              <w:pBdr>
                <w:top w:val="nil"/>
                <w:left w:val="nil"/>
                <w:bottom w:val="nil"/>
                <w:right w:val="nil"/>
                <w:between w:val="nil"/>
              </w:pBdr>
              <w:spacing w:line="276" w:lineRule="auto"/>
              <w:rPr>
                <w:sz w:val="22"/>
                <w:szCs w:val="22"/>
                <w:lang w:val="en-AU"/>
              </w:rPr>
            </w:pPr>
          </w:p>
        </w:tc>
        <w:tc>
          <w:tcPr>
            <w:tcW w:w="2552" w:type="dxa"/>
          </w:tcPr>
          <w:p w14:paraId="662B4B8B" w14:textId="77777777" w:rsidR="00612954" w:rsidRPr="00B349B1" w:rsidRDefault="00612954" w:rsidP="00B07D78">
            <w:pPr>
              <w:numPr>
                <w:ilvl w:val="0"/>
                <w:numId w:val="5"/>
              </w:numPr>
              <w:pBdr>
                <w:top w:val="nil"/>
                <w:left w:val="nil"/>
                <w:bottom w:val="nil"/>
                <w:right w:val="nil"/>
                <w:between w:val="nil"/>
              </w:pBdr>
              <w:spacing w:line="240" w:lineRule="auto"/>
              <w:ind w:left="320" w:hanging="320"/>
              <w:rPr>
                <w:color w:val="000000"/>
                <w:sz w:val="22"/>
                <w:szCs w:val="22"/>
                <w:lang w:val="en-AU"/>
              </w:rPr>
            </w:pPr>
            <w:r w:rsidRPr="00B349B1">
              <w:rPr>
                <w:color w:val="000000"/>
                <w:sz w:val="22"/>
                <w:szCs w:val="22"/>
                <w:lang w:val="en-AU"/>
              </w:rPr>
              <w:t>COVID-19 Immunization Snapshot Report (example of weekly COVID-19 vaccination public dashboard report as a final PDF)</w:t>
            </w:r>
          </w:p>
        </w:tc>
        <w:tc>
          <w:tcPr>
            <w:tcW w:w="5874" w:type="dxa"/>
          </w:tcPr>
          <w:p w14:paraId="25FE13A0" w14:textId="77777777" w:rsidR="00612954" w:rsidRPr="00B349B1" w:rsidRDefault="00612954" w:rsidP="00B07D78">
            <w:pPr>
              <w:spacing w:line="240" w:lineRule="auto"/>
              <w:rPr>
                <w:sz w:val="22"/>
                <w:szCs w:val="22"/>
                <w:lang w:val="en-AU"/>
              </w:rPr>
            </w:pPr>
            <w:r w:rsidRPr="00B349B1">
              <w:rPr>
                <w:sz w:val="22"/>
                <w:szCs w:val="22"/>
                <w:lang w:val="en-AU"/>
              </w:rPr>
              <w:t>Finalised version of a weekly dashboard report for COVID-19 vaccination.</w:t>
            </w:r>
          </w:p>
        </w:tc>
        <w:tc>
          <w:tcPr>
            <w:tcW w:w="3261" w:type="dxa"/>
            <w:vMerge/>
          </w:tcPr>
          <w:p w14:paraId="1F43ABD5" w14:textId="77777777" w:rsidR="00612954" w:rsidRPr="00B349B1" w:rsidRDefault="00612954" w:rsidP="00B07D78">
            <w:pPr>
              <w:widowControl w:val="0"/>
              <w:pBdr>
                <w:top w:val="nil"/>
                <w:left w:val="nil"/>
                <w:bottom w:val="nil"/>
                <w:right w:val="nil"/>
                <w:between w:val="nil"/>
              </w:pBdr>
              <w:spacing w:line="276" w:lineRule="auto"/>
              <w:rPr>
                <w:sz w:val="22"/>
                <w:szCs w:val="22"/>
                <w:lang w:val="en-AU"/>
              </w:rPr>
            </w:pPr>
          </w:p>
        </w:tc>
      </w:tr>
      <w:tr w:rsidR="00612954" w:rsidRPr="00B349B1" w14:paraId="57BD5799" w14:textId="77777777" w:rsidTr="00B07D78">
        <w:tc>
          <w:tcPr>
            <w:tcW w:w="2263" w:type="dxa"/>
            <w:vMerge/>
          </w:tcPr>
          <w:p w14:paraId="30C425E5" w14:textId="77777777" w:rsidR="00612954" w:rsidRPr="00B349B1" w:rsidRDefault="00612954" w:rsidP="00B07D78">
            <w:pPr>
              <w:widowControl w:val="0"/>
              <w:pBdr>
                <w:top w:val="nil"/>
                <w:left w:val="nil"/>
                <w:bottom w:val="nil"/>
                <w:right w:val="nil"/>
                <w:between w:val="nil"/>
              </w:pBdr>
              <w:spacing w:line="276" w:lineRule="auto"/>
              <w:rPr>
                <w:sz w:val="22"/>
                <w:szCs w:val="22"/>
                <w:lang w:val="en-AU"/>
              </w:rPr>
            </w:pPr>
          </w:p>
        </w:tc>
        <w:tc>
          <w:tcPr>
            <w:tcW w:w="2552" w:type="dxa"/>
          </w:tcPr>
          <w:p w14:paraId="6FEE9177" w14:textId="088D1ADE" w:rsidR="00612954" w:rsidRPr="00B349B1" w:rsidRDefault="00612954" w:rsidP="00B07D78">
            <w:pPr>
              <w:numPr>
                <w:ilvl w:val="0"/>
                <w:numId w:val="5"/>
              </w:numPr>
              <w:pBdr>
                <w:top w:val="nil"/>
                <w:left w:val="nil"/>
                <w:bottom w:val="nil"/>
                <w:right w:val="nil"/>
                <w:between w:val="nil"/>
              </w:pBdr>
              <w:spacing w:line="240" w:lineRule="auto"/>
              <w:ind w:left="320" w:hanging="320"/>
              <w:rPr>
                <w:color w:val="000000"/>
                <w:sz w:val="22"/>
                <w:szCs w:val="22"/>
                <w:lang w:val="en-AU"/>
              </w:rPr>
            </w:pPr>
            <w:r w:rsidRPr="00B349B1">
              <w:rPr>
                <w:color w:val="000000"/>
                <w:sz w:val="22"/>
                <w:szCs w:val="22"/>
                <w:lang w:val="en-AU"/>
              </w:rPr>
              <w:t xml:space="preserve">Weekly Internal COVID-19 Report – EPI Week 31 (example of weekly internal report on COVID-19 vaccination report with more granular </w:t>
            </w:r>
            <w:r w:rsidR="0005625F">
              <w:rPr>
                <w:color w:val="000000"/>
                <w:sz w:val="22"/>
                <w:szCs w:val="22"/>
                <w:lang w:val="en-AU"/>
              </w:rPr>
              <w:lastRenderedPageBreak/>
              <w:t>coverage data</w:t>
            </w:r>
            <w:r w:rsidRPr="00B349B1">
              <w:rPr>
                <w:color w:val="000000"/>
                <w:sz w:val="22"/>
                <w:szCs w:val="22"/>
                <w:lang w:val="en-AU"/>
              </w:rPr>
              <w:t xml:space="preserve"> than public dashboard)</w:t>
            </w:r>
          </w:p>
        </w:tc>
        <w:tc>
          <w:tcPr>
            <w:tcW w:w="5874" w:type="dxa"/>
          </w:tcPr>
          <w:p w14:paraId="2E4F79D1" w14:textId="77777777" w:rsidR="00612954" w:rsidRPr="00B349B1" w:rsidRDefault="00612954" w:rsidP="00B07D78">
            <w:pPr>
              <w:spacing w:line="240" w:lineRule="auto"/>
              <w:rPr>
                <w:sz w:val="22"/>
                <w:szCs w:val="22"/>
                <w:lang w:val="en-AU"/>
              </w:rPr>
            </w:pPr>
            <w:r w:rsidRPr="00B349B1">
              <w:rPr>
                <w:sz w:val="22"/>
                <w:szCs w:val="22"/>
                <w:lang w:val="en-AU"/>
              </w:rPr>
              <w:lastRenderedPageBreak/>
              <w:t>An internal report on COVID-19 vaccination rollout program including coverage rates by additional variables not included in the publicly disseminated report. Also includes maps with details on specific areas of interest.</w:t>
            </w:r>
          </w:p>
        </w:tc>
        <w:tc>
          <w:tcPr>
            <w:tcW w:w="3261" w:type="dxa"/>
            <w:vMerge/>
          </w:tcPr>
          <w:p w14:paraId="3A011CDF" w14:textId="77777777" w:rsidR="00612954" w:rsidRPr="00B349B1" w:rsidRDefault="00612954" w:rsidP="00B07D78">
            <w:pPr>
              <w:widowControl w:val="0"/>
              <w:pBdr>
                <w:top w:val="nil"/>
                <w:left w:val="nil"/>
                <w:bottom w:val="nil"/>
                <w:right w:val="nil"/>
                <w:between w:val="nil"/>
              </w:pBdr>
              <w:spacing w:line="276" w:lineRule="auto"/>
              <w:rPr>
                <w:sz w:val="22"/>
                <w:szCs w:val="22"/>
                <w:lang w:val="en-AU"/>
              </w:rPr>
            </w:pPr>
          </w:p>
        </w:tc>
      </w:tr>
      <w:tr w:rsidR="00612954" w:rsidRPr="00B349B1" w14:paraId="762B7380" w14:textId="77777777" w:rsidTr="00B07D78">
        <w:tc>
          <w:tcPr>
            <w:tcW w:w="2263" w:type="dxa"/>
            <w:vMerge/>
          </w:tcPr>
          <w:p w14:paraId="15D67874" w14:textId="77777777" w:rsidR="00612954" w:rsidRPr="00B349B1" w:rsidRDefault="00612954" w:rsidP="00B07D78">
            <w:pPr>
              <w:widowControl w:val="0"/>
              <w:pBdr>
                <w:top w:val="nil"/>
                <w:left w:val="nil"/>
                <w:bottom w:val="nil"/>
                <w:right w:val="nil"/>
                <w:between w:val="nil"/>
              </w:pBdr>
              <w:spacing w:line="276" w:lineRule="auto"/>
              <w:rPr>
                <w:sz w:val="22"/>
                <w:szCs w:val="22"/>
                <w:lang w:val="en-AU"/>
              </w:rPr>
            </w:pPr>
          </w:p>
        </w:tc>
        <w:tc>
          <w:tcPr>
            <w:tcW w:w="2552" w:type="dxa"/>
          </w:tcPr>
          <w:p w14:paraId="5FD7B4E2" w14:textId="77777777" w:rsidR="00612954" w:rsidRPr="00B349B1" w:rsidRDefault="00612954" w:rsidP="00B07D78">
            <w:pPr>
              <w:numPr>
                <w:ilvl w:val="0"/>
                <w:numId w:val="5"/>
              </w:numPr>
              <w:pBdr>
                <w:top w:val="nil"/>
                <w:left w:val="nil"/>
                <w:bottom w:val="nil"/>
                <w:right w:val="nil"/>
                <w:between w:val="nil"/>
              </w:pBdr>
              <w:spacing w:line="240" w:lineRule="auto"/>
              <w:ind w:left="320" w:hanging="320"/>
              <w:rPr>
                <w:color w:val="000000"/>
                <w:sz w:val="22"/>
                <w:szCs w:val="22"/>
                <w:lang w:val="en-AU"/>
              </w:rPr>
            </w:pPr>
            <w:r w:rsidRPr="00B349B1">
              <w:rPr>
                <w:color w:val="000000"/>
                <w:sz w:val="22"/>
                <w:szCs w:val="22"/>
                <w:lang w:val="en-AU"/>
              </w:rPr>
              <w:t>Vanuatu Vaccine Coverage, April 2022</w:t>
            </w:r>
          </w:p>
        </w:tc>
        <w:tc>
          <w:tcPr>
            <w:tcW w:w="5874" w:type="dxa"/>
          </w:tcPr>
          <w:p w14:paraId="71432B86" w14:textId="403A9968" w:rsidR="00612954" w:rsidRPr="00B349B1" w:rsidRDefault="00612954" w:rsidP="00B07D78">
            <w:pPr>
              <w:spacing w:line="240" w:lineRule="auto"/>
              <w:rPr>
                <w:sz w:val="22"/>
                <w:szCs w:val="22"/>
                <w:lang w:val="en-AU"/>
              </w:rPr>
            </w:pPr>
            <w:r w:rsidRPr="00B349B1">
              <w:rPr>
                <w:sz w:val="22"/>
                <w:szCs w:val="22"/>
                <w:lang w:val="en-AU"/>
              </w:rPr>
              <w:t xml:space="preserve">A report on COVID-19 vaccination coverage, with </w:t>
            </w:r>
            <w:r w:rsidR="00627BE8">
              <w:rPr>
                <w:sz w:val="22"/>
                <w:szCs w:val="22"/>
                <w:lang w:val="en-AU"/>
              </w:rPr>
              <w:t xml:space="preserve">coverage </w:t>
            </w:r>
            <w:r w:rsidRPr="00B349B1">
              <w:rPr>
                <w:sz w:val="22"/>
                <w:szCs w:val="22"/>
                <w:lang w:val="en-AU"/>
              </w:rPr>
              <w:t>data by province and areas council, shown in tables and maps</w:t>
            </w:r>
          </w:p>
        </w:tc>
        <w:tc>
          <w:tcPr>
            <w:tcW w:w="3261" w:type="dxa"/>
            <w:vMerge/>
          </w:tcPr>
          <w:p w14:paraId="38E9A353" w14:textId="77777777" w:rsidR="00612954" w:rsidRPr="00B349B1" w:rsidRDefault="00612954" w:rsidP="00B07D78">
            <w:pPr>
              <w:widowControl w:val="0"/>
              <w:pBdr>
                <w:top w:val="nil"/>
                <w:left w:val="nil"/>
                <w:bottom w:val="nil"/>
                <w:right w:val="nil"/>
                <w:between w:val="nil"/>
              </w:pBdr>
              <w:spacing w:line="276" w:lineRule="auto"/>
              <w:rPr>
                <w:sz w:val="22"/>
                <w:szCs w:val="22"/>
                <w:lang w:val="en-AU"/>
              </w:rPr>
            </w:pPr>
          </w:p>
        </w:tc>
      </w:tr>
      <w:tr w:rsidR="00612954" w:rsidRPr="00B349B1" w14:paraId="6DF8E74A" w14:textId="77777777" w:rsidTr="00B07D78">
        <w:tc>
          <w:tcPr>
            <w:tcW w:w="2263" w:type="dxa"/>
            <w:vMerge/>
          </w:tcPr>
          <w:p w14:paraId="7BFAF938" w14:textId="77777777" w:rsidR="00612954" w:rsidRPr="00B349B1" w:rsidRDefault="00612954" w:rsidP="00B07D78">
            <w:pPr>
              <w:widowControl w:val="0"/>
              <w:pBdr>
                <w:top w:val="nil"/>
                <w:left w:val="nil"/>
                <w:bottom w:val="nil"/>
                <w:right w:val="nil"/>
                <w:between w:val="nil"/>
              </w:pBdr>
              <w:spacing w:line="276" w:lineRule="auto"/>
              <w:rPr>
                <w:sz w:val="22"/>
                <w:szCs w:val="22"/>
                <w:lang w:val="en-AU"/>
              </w:rPr>
            </w:pPr>
          </w:p>
        </w:tc>
        <w:tc>
          <w:tcPr>
            <w:tcW w:w="2552" w:type="dxa"/>
          </w:tcPr>
          <w:p w14:paraId="6637E622" w14:textId="77777777" w:rsidR="00612954" w:rsidRPr="00B349B1" w:rsidRDefault="00612954" w:rsidP="00B07D78">
            <w:pPr>
              <w:numPr>
                <w:ilvl w:val="0"/>
                <w:numId w:val="5"/>
              </w:numPr>
              <w:pBdr>
                <w:top w:val="nil"/>
                <w:left w:val="nil"/>
                <w:bottom w:val="nil"/>
                <w:right w:val="nil"/>
                <w:between w:val="nil"/>
              </w:pBdr>
              <w:spacing w:line="240" w:lineRule="auto"/>
              <w:ind w:left="320" w:hanging="320"/>
              <w:rPr>
                <w:color w:val="000000"/>
                <w:sz w:val="22"/>
                <w:szCs w:val="22"/>
                <w:lang w:val="en-AU"/>
              </w:rPr>
            </w:pPr>
            <w:r w:rsidRPr="00B349B1">
              <w:rPr>
                <w:color w:val="000000"/>
                <w:sz w:val="22"/>
                <w:szCs w:val="22"/>
                <w:lang w:val="en-AU"/>
              </w:rPr>
              <w:t>Vanuatu DHIS2 COVID-19 High-Level Data Quality Assessment (Data Dipstick Analysis), Jan 2022*</w:t>
            </w:r>
          </w:p>
        </w:tc>
        <w:tc>
          <w:tcPr>
            <w:tcW w:w="5874" w:type="dxa"/>
          </w:tcPr>
          <w:p w14:paraId="09848BE2" w14:textId="63531ACD" w:rsidR="00612954" w:rsidRPr="00B349B1" w:rsidRDefault="00612954" w:rsidP="00B07D78">
            <w:pPr>
              <w:spacing w:line="240" w:lineRule="auto"/>
              <w:rPr>
                <w:sz w:val="22"/>
                <w:szCs w:val="22"/>
                <w:lang w:val="en-AU"/>
              </w:rPr>
            </w:pPr>
            <w:r w:rsidRPr="00B349B1">
              <w:rPr>
                <w:sz w:val="22"/>
                <w:szCs w:val="22"/>
                <w:lang w:val="en-AU"/>
              </w:rPr>
              <w:t xml:space="preserve">Summary of findings from an </w:t>
            </w:r>
            <w:r w:rsidR="001E187D">
              <w:rPr>
                <w:sz w:val="22"/>
                <w:szCs w:val="22"/>
                <w:lang w:val="en-AU"/>
              </w:rPr>
              <w:t>assessment</w:t>
            </w:r>
            <w:r w:rsidRPr="00B349B1">
              <w:rPr>
                <w:sz w:val="22"/>
                <w:szCs w:val="22"/>
                <w:lang w:val="en-AU"/>
              </w:rPr>
              <w:t xml:space="preserve"> of quality </w:t>
            </w:r>
            <w:r w:rsidR="00627BE8">
              <w:rPr>
                <w:sz w:val="22"/>
                <w:szCs w:val="22"/>
                <w:lang w:val="en-AU"/>
              </w:rPr>
              <w:t>o</w:t>
            </w:r>
            <w:r w:rsidR="001E187D">
              <w:rPr>
                <w:sz w:val="22"/>
                <w:szCs w:val="22"/>
                <w:lang w:val="en-AU"/>
              </w:rPr>
              <w:t xml:space="preserve">f data in the EIR in Vanuatu </w:t>
            </w:r>
            <w:r w:rsidRPr="00B349B1">
              <w:rPr>
                <w:sz w:val="22"/>
                <w:szCs w:val="22"/>
                <w:lang w:val="en-AU"/>
              </w:rPr>
              <w:t xml:space="preserve">conducted by a development partner early in 2022. The </w:t>
            </w:r>
            <w:r w:rsidR="001E187D">
              <w:rPr>
                <w:sz w:val="22"/>
                <w:szCs w:val="22"/>
                <w:lang w:val="en-AU"/>
              </w:rPr>
              <w:t>assessment</w:t>
            </w:r>
            <w:r w:rsidRPr="00B349B1">
              <w:rPr>
                <w:sz w:val="22"/>
                <w:szCs w:val="22"/>
                <w:lang w:val="en-AU"/>
              </w:rPr>
              <w:t xml:space="preserve"> focused on missing data elements and validity of data elements in line with immunisation and business and policy requirements. Some missing elements were identified, mostly for telephone numbers, but data fields were largely complete. </w:t>
            </w:r>
          </w:p>
        </w:tc>
        <w:tc>
          <w:tcPr>
            <w:tcW w:w="3261" w:type="dxa"/>
            <w:vMerge/>
          </w:tcPr>
          <w:p w14:paraId="3CF7154C" w14:textId="77777777" w:rsidR="00612954" w:rsidRPr="00B349B1" w:rsidRDefault="00612954" w:rsidP="00B07D78">
            <w:pPr>
              <w:widowControl w:val="0"/>
              <w:pBdr>
                <w:top w:val="nil"/>
                <w:left w:val="nil"/>
                <w:bottom w:val="nil"/>
                <w:right w:val="nil"/>
                <w:between w:val="nil"/>
              </w:pBdr>
              <w:spacing w:line="276" w:lineRule="auto"/>
              <w:rPr>
                <w:sz w:val="22"/>
                <w:szCs w:val="22"/>
                <w:lang w:val="en-AU"/>
              </w:rPr>
            </w:pPr>
          </w:p>
        </w:tc>
      </w:tr>
    </w:tbl>
    <w:p w14:paraId="57058F30" w14:textId="759CDEFF" w:rsidR="00187C29" w:rsidRPr="00991C42" w:rsidRDefault="00357FE1" w:rsidP="00612954">
      <w:pPr>
        <w:spacing w:line="240" w:lineRule="auto"/>
        <w:rPr>
          <w:sz w:val="20"/>
          <w:szCs w:val="20"/>
          <w:lang w:val="en-AU"/>
        </w:rPr>
      </w:pPr>
      <w:r w:rsidRPr="00991C42">
        <w:rPr>
          <w:sz w:val="20"/>
          <w:szCs w:val="20"/>
          <w:lang w:val="en-AU"/>
        </w:rPr>
        <w:t xml:space="preserve">DHIS2: District Health Information System 2; EIR: Electronic Immunisation Register; EPI: Expanded Program on Immunization; HIS: Health Information Systems; </w:t>
      </w:r>
      <w:r w:rsidR="00823737" w:rsidRPr="00991C42">
        <w:rPr>
          <w:sz w:val="20"/>
          <w:szCs w:val="20"/>
          <w:lang w:val="en-AU"/>
        </w:rPr>
        <w:t>SOP</w:t>
      </w:r>
      <w:r w:rsidR="00991C42">
        <w:rPr>
          <w:sz w:val="20"/>
          <w:szCs w:val="20"/>
          <w:lang w:val="en-AU"/>
        </w:rPr>
        <w:t>:</w:t>
      </w:r>
      <w:r w:rsidR="00823737" w:rsidRPr="00991C42">
        <w:rPr>
          <w:sz w:val="20"/>
          <w:szCs w:val="20"/>
          <w:lang w:val="en-AU"/>
        </w:rPr>
        <w:t xml:space="preserve"> Standard Operating Procedures; </w:t>
      </w:r>
      <w:proofErr w:type="spellStart"/>
      <w:r w:rsidRPr="00991C42">
        <w:rPr>
          <w:sz w:val="20"/>
          <w:szCs w:val="20"/>
          <w:lang w:val="en-AU"/>
        </w:rPr>
        <w:t>VanHMIS</w:t>
      </w:r>
      <w:proofErr w:type="spellEnd"/>
      <w:r w:rsidRPr="00991C42">
        <w:rPr>
          <w:sz w:val="20"/>
          <w:szCs w:val="20"/>
          <w:lang w:val="en-AU"/>
        </w:rPr>
        <w:t xml:space="preserve">: Vanuatu Health Management </w:t>
      </w:r>
      <w:r w:rsidR="00D26842" w:rsidRPr="00991C42">
        <w:rPr>
          <w:sz w:val="20"/>
          <w:szCs w:val="20"/>
          <w:lang w:val="en-AU"/>
        </w:rPr>
        <w:t>Information</w:t>
      </w:r>
      <w:r w:rsidRPr="00991C42">
        <w:rPr>
          <w:sz w:val="20"/>
          <w:szCs w:val="20"/>
          <w:lang w:val="en-AU"/>
        </w:rPr>
        <w:t xml:space="preserve"> System</w:t>
      </w:r>
      <w:r w:rsidR="00D26842" w:rsidRPr="00991C42">
        <w:rPr>
          <w:sz w:val="20"/>
          <w:szCs w:val="20"/>
          <w:lang w:val="en-AU"/>
        </w:rPr>
        <w:t xml:space="preserve"> (database)</w:t>
      </w:r>
    </w:p>
    <w:p w14:paraId="00CDE431" w14:textId="3A3D26C8" w:rsidR="00612954" w:rsidRPr="00991C42" w:rsidRDefault="00612954" w:rsidP="00612954">
      <w:pPr>
        <w:spacing w:line="240" w:lineRule="auto"/>
        <w:rPr>
          <w:sz w:val="20"/>
          <w:szCs w:val="20"/>
          <w:lang w:val="en-AU"/>
        </w:rPr>
      </w:pPr>
      <w:r w:rsidRPr="00991C42">
        <w:rPr>
          <w:sz w:val="20"/>
          <w:szCs w:val="20"/>
          <w:lang w:val="en-AU"/>
        </w:rPr>
        <w:t xml:space="preserve">* These documents were captured under more than one category. </w:t>
      </w:r>
    </w:p>
    <w:p w14:paraId="5AD64343" w14:textId="77777777" w:rsidR="00612954" w:rsidRPr="00B349B1" w:rsidRDefault="00612954">
      <w:pPr>
        <w:rPr>
          <w:lang w:val="en-AU"/>
        </w:rPr>
      </w:pPr>
    </w:p>
    <w:sectPr w:rsidR="00612954" w:rsidRPr="00B349B1" w:rsidSect="00612954">
      <w:pgSz w:w="16840" w:h="11900" w:orient="landscape"/>
      <w:pgMar w:top="1440" w:right="1440" w:bottom="1440" w:left="1440" w:header="708" w:footer="70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57E543" w14:textId="77777777" w:rsidR="001726B9" w:rsidRDefault="001726B9">
      <w:pPr>
        <w:spacing w:line="240" w:lineRule="auto"/>
      </w:pPr>
      <w:r>
        <w:separator/>
      </w:r>
    </w:p>
  </w:endnote>
  <w:endnote w:type="continuationSeparator" w:id="0">
    <w:p w14:paraId="06364D0A" w14:textId="77777777" w:rsidR="001726B9" w:rsidRDefault="001726B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embedRegular r:id="rId2" w:fontKey="{12780DFA-1348-7F42-B7F8-9323F56AAB1A}"/>
  </w:font>
  <w:font w:name="Symbol">
    <w:panose1 w:val="05050102010706020507"/>
    <w:charset w:val="02"/>
    <w:family w:val="decorative"/>
    <w:pitch w:val="variable"/>
    <w:sig w:usb0="00000000" w:usb1="10000000" w:usb2="00000000" w:usb3="00000000" w:csb0="80000000" w:csb1="00000000"/>
    <w:embedRegular r:id="rId3" w:fontKey="{F1E76F0C-D91E-5A47-9A69-8F992358A0D5}"/>
  </w:font>
  <w:font w:name="Times New Roman">
    <w:panose1 w:val="02020603050405020304"/>
    <w:charset w:val="00"/>
    <w:family w:val="roman"/>
    <w:pitch w:val="variable"/>
    <w:sig w:usb0="E0002EFF" w:usb1="C000785B" w:usb2="00000009" w:usb3="00000000" w:csb0="000001FF" w:csb1="00000000"/>
    <w:embedRegular r:id="rId4" w:fontKey="{B7CBA66F-AB0C-534C-9F8C-5858A81DEA4B}"/>
    <w:embedBold r:id="rId5" w:fontKey="{5C3260E5-BE79-2E4A-90E4-5904ACB3CD44}"/>
    <w:embedItalic r:id="rId6" w:fontKey="{C6D6E85B-537D-FD42-BF9C-7523DEBD36F7}"/>
    <w:embedBoldItalic r:id="rId7" w:fontKey="{DAEA4AC1-E7CC-5942-84B1-1942432B8352}"/>
  </w:font>
  <w:font w:name="Wingdings">
    <w:panose1 w:val="05000000000000000000"/>
    <w:charset w:val="4D"/>
    <w:family w:val="decorative"/>
    <w:pitch w:val="variable"/>
    <w:sig w:usb0="00000003" w:usb1="00000000" w:usb2="00000000" w:usb3="00000000" w:csb0="80000001" w:csb1="00000000"/>
    <w:embedRegular r:id="rId8" w:fontKey="{C6339E4B-3044-AB43-8D5D-725049B29A69}"/>
  </w:font>
  <w:font w:name="Aptos">
    <w:panose1 w:val="020B0004020202020204"/>
    <w:charset w:val="00"/>
    <w:family w:val="swiss"/>
    <w:pitch w:val="variable"/>
    <w:sig w:usb0="20000287" w:usb1="00000003" w:usb2="00000000" w:usb3="00000000" w:csb0="0000019F" w:csb1="00000000"/>
    <w:embedRegular r:id="rId9" w:fontKey="{83C8D09D-7885-A94D-9E98-115D3EC62416}"/>
    <w:embedBold r:id="rId10" w:fontKey="{F169A8E2-B845-B448-8EEB-92A3AE7E73DB}"/>
    <w:embedItalic r:id="rId11" w:fontKey="{EE7BBB26-B430-2C4D-9106-C5B06F4C1C17}"/>
    <w:embedBoldItalic r:id="rId12" w:fontKey="{A7E32786-82D0-2C4E-81A7-F8EBA74E91C0}"/>
  </w:font>
  <w:font w:name="Aptos Display">
    <w:panose1 w:val="020B0004020202020204"/>
    <w:charset w:val="00"/>
    <w:family w:val="swiss"/>
    <w:pitch w:val="variable"/>
    <w:sig w:usb0="20000287" w:usb1="00000003" w:usb2="00000000" w:usb3="00000000" w:csb0="0000019F" w:csb1="00000000"/>
    <w:embedRegular r:id="rId13" w:fontKey="{EB741897-EE0A-3240-9842-421709EE30DE}"/>
    <w:embedBold r:id="rId14" w:fontKey="{F51073E5-AF0C-974B-9CD2-B19C92EA5B4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2DB" w14:textId="77777777" w:rsidR="004A12E3" w:rsidRDefault="00C479B9">
    <w:pPr>
      <w:pBdr>
        <w:top w:val="nil"/>
        <w:left w:val="nil"/>
        <w:bottom w:val="nil"/>
        <w:right w:val="nil"/>
        <w:between w:val="nil"/>
      </w:pBdr>
      <w:tabs>
        <w:tab w:val="center" w:pos="4513"/>
        <w:tab w:val="right" w:pos="9026"/>
      </w:tabs>
      <w:spacing w:line="240" w:lineRule="auto"/>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000002DC" w14:textId="77777777" w:rsidR="004A12E3" w:rsidRDefault="004A12E3">
    <w:pPr>
      <w:pBdr>
        <w:top w:val="nil"/>
        <w:left w:val="nil"/>
        <w:bottom w:val="nil"/>
        <w:right w:val="nil"/>
        <w:between w:val="nil"/>
      </w:pBdr>
      <w:tabs>
        <w:tab w:val="center" w:pos="4513"/>
        <w:tab w:val="right" w:pos="9026"/>
      </w:tabs>
      <w:spacing w:line="240" w:lineRule="auto"/>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2DD" w14:textId="0AD45AF9" w:rsidR="004A12E3" w:rsidRDefault="00C479B9">
    <w:pPr>
      <w:pBdr>
        <w:top w:val="nil"/>
        <w:left w:val="nil"/>
        <w:bottom w:val="nil"/>
        <w:right w:val="nil"/>
        <w:between w:val="nil"/>
      </w:pBdr>
      <w:tabs>
        <w:tab w:val="center" w:pos="4513"/>
        <w:tab w:val="right" w:pos="9026"/>
      </w:tabs>
      <w:spacing w:line="240" w:lineRule="auto"/>
      <w:jc w:val="right"/>
      <w:rPr>
        <w:color w:val="000000"/>
      </w:rPr>
    </w:pPr>
    <w:r>
      <w:rPr>
        <w:color w:val="000000"/>
      </w:rPr>
      <w:fldChar w:fldCharType="begin"/>
    </w:r>
    <w:r>
      <w:rPr>
        <w:color w:val="000000"/>
      </w:rPr>
      <w:instrText>PAGE</w:instrText>
    </w:r>
    <w:r>
      <w:rPr>
        <w:color w:val="000000"/>
      </w:rPr>
      <w:fldChar w:fldCharType="separate"/>
    </w:r>
    <w:r w:rsidR="00F80BC7">
      <w:rPr>
        <w:noProof/>
        <w:color w:val="000000"/>
      </w:rPr>
      <w:t>1</w:t>
    </w:r>
    <w:r>
      <w:rPr>
        <w:color w:val="000000"/>
      </w:rPr>
      <w:fldChar w:fldCharType="end"/>
    </w:r>
  </w:p>
  <w:p w14:paraId="000002DE" w14:textId="77777777" w:rsidR="004A12E3" w:rsidRDefault="004A12E3">
    <w:pPr>
      <w:pBdr>
        <w:top w:val="nil"/>
        <w:left w:val="nil"/>
        <w:bottom w:val="nil"/>
        <w:right w:val="nil"/>
        <w:between w:val="nil"/>
      </w:pBdr>
      <w:tabs>
        <w:tab w:val="center" w:pos="4513"/>
        <w:tab w:val="right" w:pos="9026"/>
      </w:tabs>
      <w:spacing w:line="240" w:lineRule="auto"/>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099916" w14:textId="77777777" w:rsidR="001726B9" w:rsidRDefault="001726B9">
      <w:pPr>
        <w:spacing w:line="240" w:lineRule="auto"/>
      </w:pPr>
      <w:r>
        <w:separator/>
      </w:r>
    </w:p>
  </w:footnote>
  <w:footnote w:type="continuationSeparator" w:id="0">
    <w:p w14:paraId="5900E654" w14:textId="77777777" w:rsidR="001726B9" w:rsidRDefault="001726B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683990"/>
    <w:multiLevelType w:val="multilevel"/>
    <w:tmpl w:val="F02E9922"/>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C2A5494"/>
    <w:multiLevelType w:val="multilevel"/>
    <w:tmpl w:val="0316A37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0FB1691"/>
    <w:multiLevelType w:val="hybridMultilevel"/>
    <w:tmpl w:val="BA7217B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14B7E11"/>
    <w:multiLevelType w:val="multilevel"/>
    <w:tmpl w:val="444225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1991B63"/>
    <w:multiLevelType w:val="hybridMultilevel"/>
    <w:tmpl w:val="99C24700"/>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5" w15:restartNumberingAfterBreak="0">
    <w:nsid w:val="246740F0"/>
    <w:multiLevelType w:val="multilevel"/>
    <w:tmpl w:val="D522291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5E16B3A"/>
    <w:multiLevelType w:val="hybridMultilevel"/>
    <w:tmpl w:val="F1223D4C"/>
    <w:lvl w:ilvl="0" w:tplc="04090019">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7360E98"/>
    <w:multiLevelType w:val="multilevel"/>
    <w:tmpl w:val="4196965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F3B1B4E"/>
    <w:multiLevelType w:val="hybridMultilevel"/>
    <w:tmpl w:val="5C7A0B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75D31FD"/>
    <w:multiLevelType w:val="hybridMultilevel"/>
    <w:tmpl w:val="D7E04D6C"/>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0" w15:restartNumberingAfterBreak="0">
    <w:nsid w:val="38CC3197"/>
    <w:multiLevelType w:val="hybridMultilevel"/>
    <w:tmpl w:val="3F60DB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A0D463E"/>
    <w:multiLevelType w:val="hybridMultilevel"/>
    <w:tmpl w:val="6CEC1EE6"/>
    <w:lvl w:ilvl="0" w:tplc="FFFFFFFF">
      <w:start w:val="1"/>
      <w:numFmt w:val="lowerLetter"/>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2" w15:restartNumberingAfterBreak="0">
    <w:nsid w:val="3A690ECB"/>
    <w:multiLevelType w:val="hybridMultilevel"/>
    <w:tmpl w:val="60E0C61A"/>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3" w15:restartNumberingAfterBreak="0">
    <w:nsid w:val="3D2453A9"/>
    <w:multiLevelType w:val="hybridMultilevel"/>
    <w:tmpl w:val="6254CE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30847CE"/>
    <w:multiLevelType w:val="hybridMultilevel"/>
    <w:tmpl w:val="DA6859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3F563A1"/>
    <w:multiLevelType w:val="hybridMultilevel"/>
    <w:tmpl w:val="AD1EF0BE"/>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504718A"/>
    <w:multiLevelType w:val="multilevel"/>
    <w:tmpl w:val="019637D4"/>
    <w:lvl w:ilvl="0">
      <w:start w:val="1"/>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8A9425F"/>
    <w:multiLevelType w:val="hybridMultilevel"/>
    <w:tmpl w:val="D136B8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FC73E40"/>
    <w:multiLevelType w:val="hybridMultilevel"/>
    <w:tmpl w:val="33FCACDE"/>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9" w15:restartNumberingAfterBreak="0">
    <w:nsid w:val="514D4D42"/>
    <w:multiLevelType w:val="hybridMultilevel"/>
    <w:tmpl w:val="C30C4A46"/>
    <w:lvl w:ilvl="0" w:tplc="04090019">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5531230"/>
    <w:multiLevelType w:val="hybridMultilevel"/>
    <w:tmpl w:val="6A1E9F7E"/>
    <w:lvl w:ilvl="0" w:tplc="04090019">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8130F8A"/>
    <w:multiLevelType w:val="hybridMultilevel"/>
    <w:tmpl w:val="AA56319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9142D0C"/>
    <w:multiLevelType w:val="hybridMultilevel"/>
    <w:tmpl w:val="84E265D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C9513A2"/>
    <w:multiLevelType w:val="hybridMultilevel"/>
    <w:tmpl w:val="D8E2DD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F742CC1"/>
    <w:multiLevelType w:val="multilevel"/>
    <w:tmpl w:val="3C889C30"/>
    <w:lvl w:ilvl="0">
      <w:start w:val="1"/>
      <w:numFmt w:val="upp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5FD249B3"/>
    <w:multiLevelType w:val="hybridMultilevel"/>
    <w:tmpl w:val="5DF612DC"/>
    <w:lvl w:ilvl="0" w:tplc="04090019">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63DE15B7"/>
    <w:multiLevelType w:val="hybridMultilevel"/>
    <w:tmpl w:val="944475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9E41E5A"/>
    <w:multiLevelType w:val="hybridMultilevel"/>
    <w:tmpl w:val="EBEE8EFA"/>
    <w:lvl w:ilvl="0" w:tplc="FFFFFFFF">
      <w:start w:val="1"/>
      <w:numFmt w:val="decimal"/>
      <w:lvlText w:val="%1."/>
      <w:lvlJc w:val="left"/>
      <w:pPr>
        <w:ind w:left="720" w:hanging="360"/>
      </w:pPr>
      <w:rPr>
        <w:rFonts w:hint="default"/>
      </w:rPr>
    </w:lvl>
    <w:lvl w:ilvl="1" w:tplc="08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A133A60"/>
    <w:multiLevelType w:val="multilevel"/>
    <w:tmpl w:val="86225E7E"/>
    <w:lvl w:ilvl="0">
      <w:start w:val="2"/>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6DE36847"/>
    <w:multiLevelType w:val="hybridMultilevel"/>
    <w:tmpl w:val="6C7AFC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E4B08CC"/>
    <w:multiLevelType w:val="hybridMultilevel"/>
    <w:tmpl w:val="F54CF6C8"/>
    <w:lvl w:ilvl="0" w:tplc="04090019">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6F7062AD"/>
    <w:multiLevelType w:val="multilevel"/>
    <w:tmpl w:val="99AA8CAC"/>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72D41159"/>
    <w:multiLevelType w:val="multilevel"/>
    <w:tmpl w:val="4BEE5DA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7871469B"/>
    <w:multiLevelType w:val="multilevel"/>
    <w:tmpl w:val="D6F879D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15:restartNumberingAfterBreak="0">
    <w:nsid w:val="79561C34"/>
    <w:multiLevelType w:val="hybridMultilevel"/>
    <w:tmpl w:val="6CEC1EE6"/>
    <w:lvl w:ilvl="0" w:tplc="722A2016">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5" w15:restartNumberingAfterBreak="0">
    <w:nsid w:val="7E4458CE"/>
    <w:multiLevelType w:val="multilevel"/>
    <w:tmpl w:val="3B82478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234364771">
    <w:abstractNumId w:val="35"/>
  </w:num>
  <w:num w:numId="2" w16cid:durableId="532350620">
    <w:abstractNumId w:val="24"/>
  </w:num>
  <w:num w:numId="3" w16cid:durableId="1661692425">
    <w:abstractNumId w:val="32"/>
  </w:num>
  <w:num w:numId="4" w16cid:durableId="997490669">
    <w:abstractNumId w:val="3"/>
  </w:num>
  <w:num w:numId="5" w16cid:durableId="976422458">
    <w:abstractNumId w:val="7"/>
  </w:num>
  <w:num w:numId="6" w16cid:durableId="123232276">
    <w:abstractNumId w:val="33"/>
  </w:num>
  <w:num w:numId="7" w16cid:durableId="433331758">
    <w:abstractNumId w:val="1"/>
  </w:num>
  <w:num w:numId="8" w16cid:durableId="507212035">
    <w:abstractNumId w:val="28"/>
  </w:num>
  <w:num w:numId="9" w16cid:durableId="1106316085">
    <w:abstractNumId w:val="0"/>
  </w:num>
  <w:num w:numId="10" w16cid:durableId="1081945413">
    <w:abstractNumId w:val="31"/>
  </w:num>
  <w:num w:numId="11" w16cid:durableId="634140072">
    <w:abstractNumId w:val="15"/>
  </w:num>
  <w:num w:numId="12" w16cid:durableId="1602181437">
    <w:abstractNumId w:val="21"/>
  </w:num>
  <w:num w:numId="13" w16cid:durableId="708840841">
    <w:abstractNumId w:val="29"/>
  </w:num>
  <w:num w:numId="14" w16cid:durableId="503863016">
    <w:abstractNumId w:val="2"/>
  </w:num>
  <w:num w:numId="15" w16cid:durableId="1933052215">
    <w:abstractNumId w:val="10"/>
  </w:num>
  <w:num w:numId="16" w16cid:durableId="1446460405">
    <w:abstractNumId w:val="22"/>
  </w:num>
  <w:num w:numId="17" w16cid:durableId="260650475">
    <w:abstractNumId w:val="12"/>
  </w:num>
  <w:num w:numId="18" w16cid:durableId="1543709297">
    <w:abstractNumId w:val="23"/>
  </w:num>
  <w:num w:numId="19" w16cid:durableId="427042132">
    <w:abstractNumId w:val="9"/>
  </w:num>
  <w:num w:numId="20" w16cid:durableId="2052414035">
    <w:abstractNumId w:val="26"/>
  </w:num>
  <w:num w:numId="21" w16cid:durableId="1928346885">
    <w:abstractNumId w:val="34"/>
  </w:num>
  <w:num w:numId="22" w16cid:durableId="55710552">
    <w:abstractNumId w:val="11"/>
  </w:num>
  <w:num w:numId="23" w16cid:durableId="734595774">
    <w:abstractNumId w:val="17"/>
  </w:num>
  <w:num w:numId="24" w16cid:durableId="570426630">
    <w:abstractNumId w:val="27"/>
  </w:num>
  <w:num w:numId="25" w16cid:durableId="824276037">
    <w:abstractNumId w:val="14"/>
  </w:num>
  <w:num w:numId="26" w16cid:durableId="1658727822">
    <w:abstractNumId w:val="4"/>
  </w:num>
  <w:num w:numId="27" w16cid:durableId="1838616130">
    <w:abstractNumId w:val="18"/>
  </w:num>
  <w:num w:numId="28" w16cid:durableId="645202441">
    <w:abstractNumId w:val="16"/>
  </w:num>
  <w:num w:numId="29" w16cid:durableId="1670985338">
    <w:abstractNumId w:val="5"/>
  </w:num>
  <w:num w:numId="30" w16cid:durableId="583955289">
    <w:abstractNumId w:val="19"/>
  </w:num>
  <w:num w:numId="31" w16cid:durableId="31424051">
    <w:abstractNumId w:val="20"/>
  </w:num>
  <w:num w:numId="32" w16cid:durableId="634332108">
    <w:abstractNumId w:val="30"/>
  </w:num>
  <w:num w:numId="33" w16cid:durableId="159975445">
    <w:abstractNumId w:val="25"/>
  </w:num>
  <w:num w:numId="34" w16cid:durableId="1416777846">
    <w:abstractNumId w:val="6"/>
  </w:num>
  <w:num w:numId="35" w16cid:durableId="874464661">
    <w:abstractNumId w:val="8"/>
  </w:num>
  <w:num w:numId="36" w16cid:durableId="202659192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12E3"/>
    <w:rsid w:val="00003759"/>
    <w:rsid w:val="00003931"/>
    <w:rsid w:val="0001218E"/>
    <w:rsid w:val="00012BF3"/>
    <w:rsid w:val="00020C37"/>
    <w:rsid w:val="00022CC6"/>
    <w:rsid w:val="00037991"/>
    <w:rsid w:val="000403D2"/>
    <w:rsid w:val="00040A10"/>
    <w:rsid w:val="00041C30"/>
    <w:rsid w:val="000459BF"/>
    <w:rsid w:val="00054552"/>
    <w:rsid w:val="0005625F"/>
    <w:rsid w:val="00071685"/>
    <w:rsid w:val="00080C99"/>
    <w:rsid w:val="0009448F"/>
    <w:rsid w:val="000A56C5"/>
    <w:rsid w:val="000A691C"/>
    <w:rsid w:val="000B52A7"/>
    <w:rsid w:val="000C2D73"/>
    <w:rsid w:val="000C7A96"/>
    <w:rsid w:val="000C7E99"/>
    <w:rsid w:val="000E31E8"/>
    <w:rsid w:val="000E6168"/>
    <w:rsid w:val="000F275F"/>
    <w:rsid w:val="000F5CD8"/>
    <w:rsid w:val="001054EB"/>
    <w:rsid w:val="0010768F"/>
    <w:rsid w:val="00127FCC"/>
    <w:rsid w:val="00131B62"/>
    <w:rsid w:val="00132A6C"/>
    <w:rsid w:val="00133D5E"/>
    <w:rsid w:val="00134ECD"/>
    <w:rsid w:val="001664AB"/>
    <w:rsid w:val="00167B17"/>
    <w:rsid w:val="001726B9"/>
    <w:rsid w:val="00176146"/>
    <w:rsid w:val="001801DB"/>
    <w:rsid w:val="00187C29"/>
    <w:rsid w:val="001934BC"/>
    <w:rsid w:val="00193694"/>
    <w:rsid w:val="00196864"/>
    <w:rsid w:val="001A17A8"/>
    <w:rsid w:val="001A5D20"/>
    <w:rsid w:val="001C130B"/>
    <w:rsid w:val="001C4E62"/>
    <w:rsid w:val="001C7159"/>
    <w:rsid w:val="001D2060"/>
    <w:rsid w:val="001D5509"/>
    <w:rsid w:val="001D6F7A"/>
    <w:rsid w:val="001D7DEF"/>
    <w:rsid w:val="001E187D"/>
    <w:rsid w:val="001F3E96"/>
    <w:rsid w:val="001F4F8F"/>
    <w:rsid w:val="001F7224"/>
    <w:rsid w:val="001F7CCF"/>
    <w:rsid w:val="00202714"/>
    <w:rsid w:val="00212218"/>
    <w:rsid w:val="002154BA"/>
    <w:rsid w:val="00225871"/>
    <w:rsid w:val="00226193"/>
    <w:rsid w:val="0023022A"/>
    <w:rsid w:val="0023432E"/>
    <w:rsid w:val="002375A9"/>
    <w:rsid w:val="002469A5"/>
    <w:rsid w:val="00252241"/>
    <w:rsid w:val="00253835"/>
    <w:rsid w:val="00253CFB"/>
    <w:rsid w:val="00255DF3"/>
    <w:rsid w:val="00265B6F"/>
    <w:rsid w:val="00265D15"/>
    <w:rsid w:val="00274246"/>
    <w:rsid w:val="00275902"/>
    <w:rsid w:val="0027716B"/>
    <w:rsid w:val="002775C4"/>
    <w:rsid w:val="00277AA9"/>
    <w:rsid w:val="0028625A"/>
    <w:rsid w:val="00287032"/>
    <w:rsid w:val="00287750"/>
    <w:rsid w:val="00293BCB"/>
    <w:rsid w:val="002961E2"/>
    <w:rsid w:val="002A6510"/>
    <w:rsid w:val="002B6763"/>
    <w:rsid w:val="002B752D"/>
    <w:rsid w:val="002E24CE"/>
    <w:rsid w:val="002F1ABD"/>
    <w:rsid w:val="002F5242"/>
    <w:rsid w:val="0030381B"/>
    <w:rsid w:val="00307C98"/>
    <w:rsid w:val="003104FA"/>
    <w:rsid w:val="00313423"/>
    <w:rsid w:val="00313B1A"/>
    <w:rsid w:val="003229CC"/>
    <w:rsid w:val="00322DFD"/>
    <w:rsid w:val="00331962"/>
    <w:rsid w:val="00350515"/>
    <w:rsid w:val="00357FE1"/>
    <w:rsid w:val="00390CDD"/>
    <w:rsid w:val="003926E3"/>
    <w:rsid w:val="0039523A"/>
    <w:rsid w:val="0039532E"/>
    <w:rsid w:val="003A011F"/>
    <w:rsid w:val="003A47BC"/>
    <w:rsid w:val="003D277A"/>
    <w:rsid w:val="003D3A79"/>
    <w:rsid w:val="003D487A"/>
    <w:rsid w:val="003D68FF"/>
    <w:rsid w:val="003D7B65"/>
    <w:rsid w:val="003E060E"/>
    <w:rsid w:val="003E4BFE"/>
    <w:rsid w:val="003E750E"/>
    <w:rsid w:val="003F1B78"/>
    <w:rsid w:val="003F4596"/>
    <w:rsid w:val="003F51C6"/>
    <w:rsid w:val="003F574A"/>
    <w:rsid w:val="0041116C"/>
    <w:rsid w:val="00412E67"/>
    <w:rsid w:val="00425044"/>
    <w:rsid w:val="004250D3"/>
    <w:rsid w:val="00425125"/>
    <w:rsid w:val="004300A1"/>
    <w:rsid w:val="00436CAB"/>
    <w:rsid w:val="00444914"/>
    <w:rsid w:val="00445B81"/>
    <w:rsid w:val="004530D2"/>
    <w:rsid w:val="00487475"/>
    <w:rsid w:val="00490A4B"/>
    <w:rsid w:val="0049573F"/>
    <w:rsid w:val="004A12E3"/>
    <w:rsid w:val="004A1D16"/>
    <w:rsid w:val="004A273A"/>
    <w:rsid w:val="004A7C90"/>
    <w:rsid w:val="004B475F"/>
    <w:rsid w:val="004B4955"/>
    <w:rsid w:val="004B69B7"/>
    <w:rsid w:val="004B7700"/>
    <w:rsid w:val="004C23EC"/>
    <w:rsid w:val="004C4595"/>
    <w:rsid w:val="004D0981"/>
    <w:rsid w:val="004D1476"/>
    <w:rsid w:val="004D3BFF"/>
    <w:rsid w:val="004E04A1"/>
    <w:rsid w:val="004E08A2"/>
    <w:rsid w:val="004E4319"/>
    <w:rsid w:val="004E6941"/>
    <w:rsid w:val="004F77ED"/>
    <w:rsid w:val="00502DC9"/>
    <w:rsid w:val="00504B9E"/>
    <w:rsid w:val="00510C01"/>
    <w:rsid w:val="00513697"/>
    <w:rsid w:val="00515013"/>
    <w:rsid w:val="00521D36"/>
    <w:rsid w:val="0053045D"/>
    <w:rsid w:val="00532DC3"/>
    <w:rsid w:val="00537747"/>
    <w:rsid w:val="00542062"/>
    <w:rsid w:val="00555A1B"/>
    <w:rsid w:val="00555BF1"/>
    <w:rsid w:val="00556D58"/>
    <w:rsid w:val="0056024E"/>
    <w:rsid w:val="00566B09"/>
    <w:rsid w:val="0056730B"/>
    <w:rsid w:val="0057772E"/>
    <w:rsid w:val="00582CE2"/>
    <w:rsid w:val="00592C35"/>
    <w:rsid w:val="0059727B"/>
    <w:rsid w:val="00597598"/>
    <w:rsid w:val="00597A05"/>
    <w:rsid w:val="005A53C7"/>
    <w:rsid w:val="005A561F"/>
    <w:rsid w:val="005A7215"/>
    <w:rsid w:val="005C3567"/>
    <w:rsid w:val="005C7D67"/>
    <w:rsid w:val="005D3F00"/>
    <w:rsid w:val="005F346F"/>
    <w:rsid w:val="00602D50"/>
    <w:rsid w:val="00612954"/>
    <w:rsid w:val="00616131"/>
    <w:rsid w:val="00616CC4"/>
    <w:rsid w:val="00623809"/>
    <w:rsid w:val="00627BE8"/>
    <w:rsid w:val="00632105"/>
    <w:rsid w:val="006332ED"/>
    <w:rsid w:val="006345CD"/>
    <w:rsid w:val="006429F7"/>
    <w:rsid w:val="00645E25"/>
    <w:rsid w:val="0065770E"/>
    <w:rsid w:val="00661787"/>
    <w:rsid w:val="006661BD"/>
    <w:rsid w:val="00676133"/>
    <w:rsid w:val="006821DF"/>
    <w:rsid w:val="00683F48"/>
    <w:rsid w:val="00684D17"/>
    <w:rsid w:val="00693697"/>
    <w:rsid w:val="00694AC4"/>
    <w:rsid w:val="006A54EC"/>
    <w:rsid w:val="006B0371"/>
    <w:rsid w:val="006B1F2B"/>
    <w:rsid w:val="006B30C2"/>
    <w:rsid w:val="006C015B"/>
    <w:rsid w:val="006F14C1"/>
    <w:rsid w:val="006F20A4"/>
    <w:rsid w:val="006F379A"/>
    <w:rsid w:val="006F4B3C"/>
    <w:rsid w:val="006F72C4"/>
    <w:rsid w:val="006F7B18"/>
    <w:rsid w:val="0070328C"/>
    <w:rsid w:val="0070522B"/>
    <w:rsid w:val="00716D3C"/>
    <w:rsid w:val="007311CE"/>
    <w:rsid w:val="00734A17"/>
    <w:rsid w:val="00736A1C"/>
    <w:rsid w:val="00741DB0"/>
    <w:rsid w:val="00747101"/>
    <w:rsid w:val="00750E27"/>
    <w:rsid w:val="00780800"/>
    <w:rsid w:val="00781C54"/>
    <w:rsid w:val="00786D51"/>
    <w:rsid w:val="00787619"/>
    <w:rsid w:val="00796564"/>
    <w:rsid w:val="007A5735"/>
    <w:rsid w:val="007B0AC7"/>
    <w:rsid w:val="007B3559"/>
    <w:rsid w:val="007B73C5"/>
    <w:rsid w:val="007C621E"/>
    <w:rsid w:val="007D1242"/>
    <w:rsid w:val="007D20B6"/>
    <w:rsid w:val="007D32AD"/>
    <w:rsid w:val="007D7F88"/>
    <w:rsid w:val="007E0483"/>
    <w:rsid w:val="007F5F9E"/>
    <w:rsid w:val="007F6F0B"/>
    <w:rsid w:val="00807659"/>
    <w:rsid w:val="0081157D"/>
    <w:rsid w:val="008123B5"/>
    <w:rsid w:val="00821961"/>
    <w:rsid w:val="00823737"/>
    <w:rsid w:val="008259EB"/>
    <w:rsid w:val="00825E73"/>
    <w:rsid w:val="00833D0D"/>
    <w:rsid w:val="00836AE8"/>
    <w:rsid w:val="00840C94"/>
    <w:rsid w:val="00841544"/>
    <w:rsid w:val="00847407"/>
    <w:rsid w:val="0085211B"/>
    <w:rsid w:val="008663B2"/>
    <w:rsid w:val="00874287"/>
    <w:rsid w:val="00880617"/>
    <w:rsid w:val="00883BD4"/>
    <w:rsid w:val="008966CA"/>
    <w:rsid w:val="00897947"/>
    <w:rsid w:val="008A466B"/>
    <w:rsid w:val="008A4EC8"/>
    <w:rsid w:val="008B0FB7"/>
    <w:rsid w:val="008B1795"/>
    <w:rsid w:val="008B4C7B"/>
    <w:rsid w:val="008C2466"/>
    <w:rsid w:val="008C61CF"/>
    <w:rsid w:val="008C686A"/>
    <w:rsid w:val="008D0920"/>
    <w:rsid w:val="008D1D19"/>
    <w:rsid w:val="008E04A8"/>
    <w:rsid w:val="008E3948"/>
    <w:rsid w:val="008E3B14"/>
    <w:rsid w:val="008F627E"/>
    <w:rsid w:val="00900016"/>
    <w:rsid w:val="009003DC"/>
    <w:rsid w:val="009009BD"/>
    <w:rsid w:val="009052A6"/>
    <w:rsid w:val="00907B45"/>
    <w:rsid w:val="009203DA"/>
    <w:rsid w:val="00922E2F"/>
    <w:rsid w:val="00924CD8"/>
    <w:rsid w:val="00925F94"/>
    <w:rsid w:val="009264B7"/>
    <w:rsid w:val="00936464"/>
    <w:rsid w:val="00946FA8"/>
    <w:rsid w:val="00950665"/>
    <w:rsid w:val="00953292"/>
    <w:rsid w:val="00965BFE"/>
    <w:rsid w:val="00982E7E"/>
    <w:rsid w:val="00983519"/>
    <w:rsid w:val="009900D7"/>
    <w:rsid w:val="0099192B"/>
    <w:rsid w:val="00991C42"/>
    <w:rsid w:val="009A19DB"/>
    <w:rsid w:val="009C1F98"/>
    <w:rsid w:val="009C346B"/>
    <w:rsid w:val="009C34C5"/>
    <w:rsid w:val="009D4185"/>
    <w:rsid w:val="009D6E9A"/>
    <w:rsid w:val="009D6F64"/>
    <w:rsid w:val="009E01DD"/>
    <w:rsid w:val="009E0C63"/>
    <w:rsid w:val="009E3172"/>
    <w:rsid w:val="00A003DB"/>
    <w:rsid w:val="00A007C3"/>
    <w:rsid w:val="00A102FF"/>
    <w:rsid w:val="00A1119F"/>
    <w:rsid w:val="00A2047A"/>
    <w:rsid w:val="00A2215F"/>
    <w:rsid w:val="00A22A36"/>
    <w:rsid w:val="00A24FBC"/>
    <w:rsid w:val="00A262F8"/>
    <w:rsid w:val="00A317EC"/>
    <w:rsid w:val="00A41B0D"/>
    <w:rsid w:val="00A45FD7"/>
    <w:rsid w:val="00A56E23"/>
    <w:rsid w:val="00A624BE"/>
    <w:rsid w:val="00A652B7"/>
    <w:rsid w:val="00A70332"/>
    <w:rsid w:val="00A91EEF"/>
    <w:rsid w:val="00A92637"/>
    <w:rsid w:val="00A9452B"/>
    <w:rsid w:val="00AA1A62"/>
    <w:rsid w:val="00AA6738"/>
    <w:rsid w:val="00AB0396"/>
    <w:rsid w:val="00AB321A"/>
    <w:rsid w:val="00AB4061"/>
    <w:rsid w:val="00AC069C"/>
    <w:rsid w:val="00AC552D"/>
    <w:rsid w:val="00AC702D"/>
    <w:rsid w:val="00AD48D5"/>
    <w:rsid w:val="00AD594A"/>
    <w:rsid w:val="00AD5C91"/>
    <w:rsid w:val="00AD6C90"/>
    <w:rsid w:val="00AD6E70"/>
    <w:rsid w:val="00AE0B22"/>
    <w:rsid w:val="00AF1BD9"/>
    <w:rsid w:val="00AF557D"/>
    <w:rsid w:val="00AF609B"/>
    <w:rsid w:val="00B0534E"/>
    <w:rsid w:val="00B06889"/>
    <w:rsid w:val="00B15CE4"/>
    <w:rsid w:val="00B3356A"/>
    <w:rsid w:val="00B336F0"/>
    <w:rsid w:val="00B349B1"/>
    <w:rsid w:val="00B407CC"/>
    <w:rsid w:val="00B42FDB"/>
    <w:rsid w:val="00B434D9"/>
    <w:rsid w:val="00B45755"/>
    <w:rsid w:val="00B46598"/>
    <w:rsid w:val="00B53299"/>
    <w:rsid w:val="00B54C65"/>
    <w:rsid w:val="00B558DB"/>
    <w:rsid w:val="00B55DB6"/>
    <w:rsid w:val="00B80478"/>
    <w:rsid w:val="00B8352C"/>
    <w:rsid w:val="00B84CD3"/>
    <w:rsid w:val="00B860AE"/>
    <w:rsid w:val="00B877C7"/>
    <w:rsid w:val="00BA0581"/>
    <w:rsid w:val="00BA4B0C"/>
    <w:rsid w:val="00BB3CD7"/>
    <w:rsid w:val="00BB5D5D"/>
    <w:rsid w:val="00BB6C5F"/>
    <w:rsid w:val="00BB7355"/>
    <w:rsid w:val="00BC4E16"/>
    <w:rsid w:val="00BC7B8A"/>
    <w:rsid w:val="00BD0A3F"/>
    <w:rsid w:val="00BD2C47"/>
    <w:rsid w:val="00BE0498"/>
    <w:rsid w:val="00BE5446"/>
    <w:rsid w:val="00BF2077"/>
    <w:rsid w:val="00BF33E0"/>
    <w:rsid w:val="00BF7C85"/>
    <w:rsid w:val="00C04507"/>
    <w:rsid w:val="00C116E6"/>
    <w:rsid w:val="00C136A8"/>
    <w:rsid w:val="00C20454"/>
    <w:rsid w:val="00C22DC8"/>
    <w:rsid w:val="00C271C7"/>
    <w:rsid w:val="00C479B9"/>
    <w:rsid w:val="00C55215"/>
    <w:rsid w:val="00C5780E"/>
    <w:rsid w:val="00C61682"/>
    <w:rsid w:val="00C6634C"/>
    <w:rsid w:val="00C66E91"/>
    <w:rsid w:val="00C6720B"/>
    <w:rsid w:val="00C768CE"/>
    <w:rsid w:val="00C7733C"/>
    <w:rsid w:val="00C775DA"/>
    <w:rsid w:val="00C81C23"/>
    <w:rsid w:val="00C83ACE"/>
    <w:rsid w:val="00C952E5"/>
    <w:rsid w:val="00C957F1"/>
    <w:rsid w:val="00C962B8"/>
    <w:rsid w:val="00CB2D15"/>
    <w:rsid w:val="00CB5463"/>
    <w:rsid w:val="00CB7407"/>
    <w:rsid w:val="00CD2944"/>
    <w:rsid w:val="00CE2982"/>
    <w:rsid w:val="00CE7F55"/>
    <w:rsid w:val="00D12342"/>
    <w:rsid w:val="00D14B22"/>
    <w:rsid w:val="00D2132D"/>
    <w:rsid w:val="00D26842"/>
    <w:rsid w:val="00D272EC"/>
    <w:rsid w:val="00D30A9F"/>
    <w:rsid w:val="00D433D1"/>
    <w:rsid w:val="00D45ED3"/>
    <w:rsid w:val="00D54D63"/>
    <w:rsid w:val="00D66DF6"/>
    <w:rsid w:val="00D75350"/>
    <w:rsid w:val="00D77845"/>
    <w:rsid w:val="00D92931"/>
    <w:rsid w:val="00DB2463"/>
    <w:rsid w:val="00DC4B85"/>
    <w:rsid w:val="00DD6A5B"/>
    <w:rsid w:val="00DD724D"/>
    <w:rsid w:val="00DE6C70"/>
    <w:rsid w:val="00DF1207"/>
    <w:rsid w:val="00DF1286"/>
    <w:rsid w:val="00DF4400"/>
    <w:rsid w:val="00DF4CCF"/>
    <w:rsid w:val="00DF62CF"/>
    <w:rsid w:val="00E227B0"/>
    <w:rsid w:val="00E22B5B"/>
    <w:rsid w:val="00E24502"/>
    <w:rsid w:val="00E33770"/>
    <w:rsid w:val="00E4488A"/>
    <w:rsid w:val="00E44949"/>
    <w:rsid w:val="00E4565A"/>
    <w:rsid w:val="00E51169"/>
    <w:rsid w:val="00E6752B"/>
    <w:rsid w:val="00E67837"/>
    <w:rsid w:val="00E73046"/>
    <w:rsid w:val="00E81C14"/>
    <w:rsid w:val="00E92A71"/>
    <w:rsid w:val="00E94782"/>
    <w:rsid w:val="00E94B11"/>
    <w:rsid w:val="00EA30D4"/>
    <w:rsid w:val="00EA6432"/>
    <w:rsid w:val="00EB4C0B"/>
    <w:rsid w:val="00EC4E12"/>
    <w:rsid w:val="00ED3802"/>
    <w:rsid w:val="00ED386B"/>
    <w:rsid w:val="00ED5D53"/>
    <w:rsid w:val="00EF195C"/>
    <w:rsid w:val="00EF467D"/>
    <w:rsid w:val="00F0593B"/>
    <w:rsid w:val="00F14AB6"/>
    <w:rsid w:val="00F27906"/>
    <w:rsid w:val="00F33E13"/>
    <w:rsid w:val="00F46122"/>
    <w:rsid w:val="00F52209"/>
    <w:rsid w:val="00F55788"/>
    <w:rsid w:val="00F66662"/>
    <w:rsid w:val="00F7234A"/>
    <w:rsid w:val="00F73927"/>
    <w:rsid w:val="00F80053"/>
    <w:rsid w:val="00F80BC7"/>
    <w:rsid w:val="00F83732"/>
    <w:rsid w:val="00F95202"/>
    <w:rsid w:val="00F966CD"/>
    <w:rsid w:val="00F96831"/>
    <w:rsid w:val="00FA1E4D"/>
    <w:rsid w:val="00FB44E9"/>
    <w:rsid w:val="00FC0179"/>
    <w:rsid w:val="00FD7956"/>
    <w:rsid w:val="00FE1CC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6984896D"/>
  <w15:docId w15:val="{270B7AB2-4475-6948-AB09-B995DA8AD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GB" w:eastAsia="en-GB"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2B2A"/>
  </w:style>
  <w:style w:type="paragraph" w:styleId="Heading1">
    <w:name w:val="heading 1"/>
    <w:basedOn w:val="Normal"/>
    <w:next w:val="Normal"/>
    <w:link w:val="Heading1Char"/>
    <w:uiPriority w:val="9"/>
    <w:qFormat/>
    <w:rsid w:val="00182B2A"/>
    <w:pPr>
      <w:outlineLvl w:val="0"/>
    </w:pPr>
    <w:rPr>
      <w:b/>
      <w:bCs/>
    </w:rPr>
  </w:style>
  <w:style w:type="paragraph" w:styleId="Heading2">
    <w:name w:val="heading 2"/>
    <w:basedOn w:val="Normal"/>
    <w:next w:val="Normal"/>
    <w:link w:val="Heading2Char"/>
    <w:uiPriority w:val="9"/>
    <w:unhideWhenUsed/>
    <w:qFormat/>
    <w:rsid w:val="00150FFF"/>
    <w:pPr>
      <w:outlineLvl w:val="1"/>
    </w:pPr>
    <w:rPr>
      <w:i/>
      <w:iCs/>
    </w:rPr>
  </w:style>
  <w:style w:type="paragraph" w:styleId="Heading3">
    <w:name w:val="heading 3"/>
    <w:basedOn w:val="Normal"/>
    <w:next w:val="Normal"/>
    <w:link w:val="Heading3Char"/>
    <w:uiPriority w:val="9"/>
    <w:unhideWhenUsed/>
    <w:qFormat/>
    <w:rsid w:val="00150FFF"/>
    <w:pPr>
      <w:outlineLvl w:val="2"/>
    </w:pPr>
    <w:rPr>
      <w:u w:val="single"/>
    </w:rPr>
  </w:style>
  <w:style w:type="paragraph" w:styleId="Heading4">
    <w:name w:val="heading 4"/>
    <w:basedOn w:val="Normal"/>
    <w:next w:val="Normal"/>
    <w:link w:val="Heading4Char"/>
    <w:uiPriority w:val="9"/>
    <w:semiHidden/>
    <w:unhideWhenUsed/>
    <w:qFormat/>
    <w:rsid w:val="00851E0F"/>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851E0F"/>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851E0F"/>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851E0F"/>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851E0F"/>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851E0F"/>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851E0F"/>
    <w:pPr>
      <w:spacing w:after="80"/>
      <w:contextualSpacing/>
    </w:pPr>
    <w:rPr>
      <w:rFonts w:asciiTheme="majorHAnsi" w:eastAsiaTheme="majorEastAsia" w:hAnsiTheme="majorHAnsi" w:cstheme="majorBidi"/>
      <w:spacing w:val="-10"/>
      <w:kern w:val="28"/>
      <w:sz w:val="56"/>
      <w:szCs w:val="56"/>
    </w:rPr>
  </w:style>
  <w:style w:type="paragraph" w:styleId="Revision">
    <w:name w:val="Revision"/>
    <w:hidden/>
    <w:uiPriority w:val="99"/>
    <w:semiHidden/>
    <w:rsid w:val="00E64F5B"/>
  </w:style>
  <w:style w:type="character" w:customStyle="1" w:styleId="Heading1Char">
    <w:name w:val="Heading 1 Char"/>
    <w:basedOn w:val="DefaultParagraphFont"/>
    <w:link w:val="Heading1"/>
    <w:uiPriority w:val="9"/>
    <w:rsid w:val="00182B2A"/>
    <w:rPr>
      <w:b/>
      <w:bCs/>
    </w:rPr>
  </w:style>
  <w:style w:type="character" w:customStyle="1" w:styleId="Heading2Char">
    <w:name w:val="Heading 2 Char"/>
    <w:basedOn w:val="DefaultParagraphFont"/>
    <w:link w:val="Heading2"/>
    <w:uiPriority w:val="9"/>
    <w:rsid w:val="00150FFF"/>
    <w:rPr>
      <w:i/>
      <w:iCs/>
    </w:rPr>
  </w:style>
  <w:style w:type="character" w:customStyle="1" w:styleId="Heading3Char">
    <w:name w:val="Heading 3 Char"/>
    <w:basedOn w:val="DefaultParagraphFont"/>
    <w:link w:val="Heading3"/>
    <w:uiPriority w:val="9"/>
    <w:rsid w:val="00150FFF"/>
    <w:rPr>
      <w:u w:val="single"/>
    </w:rPr>
  </w:style>
  <w:style w:type="character" w:customStyle="1" w:styleId="Heading4Char">
    <w:name w:val="Heading 4 Char"/>
    <w:basedOn w:val="DefaultParagraphFont"/>
    <w:link w:val="Heading4"/>
    <w:uiPriority w:val="9"/>
    <w:semiHidden/>
    <w:rsid w:val="00851E0F"/>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851E0F"/>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851E0F"/>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851E0F"/>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851E0F"/>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851E0F"/>
    <w:rPr>
      <w:rFonts w:asciiTheme="minorHAnsi" w:eastAsiaTheme="majorEastAsia" w:hAnsiTheme="minorHAnsi" w:cstheme="majorBidi"/>
      <w:color w:val="272727" w:themeColor="text1" w:themeTint="D8"/>
    </w:rPr>
  </w:style>
  <w:style w:type="character" w:customStyle="1" w:styleId="TitleChar">
    <w:name w:val="Title Char"/>
    <w:basedOn w:val="DefaultParagraphFont"/>
    <w:link w:val="Title"/>
    <w:uiPriority w:val="10"/>
    <w:rsid w:val="00851E0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spacing w:after="160"/>
    </w:pPr>
    <w:rPr>
      <w:rFonts w:ascii="Aptos" w:eastAsia="Aptos" w:hAnsi="Aptos" w:cs="Aptos"/>
      <w:color w:val="595959"/>
      <w:sz w:val="28"/>
      <w:szCs w:val="28"/>
    </w:rPr>
  </w:style>
  <w:style w:type="character" w:customStyle="1" w:styleId="SubtitleChar">
    <w:name w:val="Subtitle Char"/>
    <w:basedOn w:val="DefaultParagraphFont"/>
    <w:link w:val="Subtitle"/>
    <w:uiPriority w:val="11"/>
    <w:rsid w:val="00851E0F"/>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851E0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51E0F"/>
    <w:rPr>
      <w:i/>
      <w:iCs/>
      <w:color w:val="404040" w:themeColor="text1" w:themeTint="BF"/>
    </w:rPr>
  </w:style>
  <w:style w:type="paragraph" w:styleId="ListParagraph">
    <w:name w:val="List Paragraph"/>
    <w:basedOn w:val="Normal"/>
    <w:uiPriority w:val="34"/>
    <w:qFormat/>
    <w:rsid w:val="00851E0F"/>
    <w:pPr>
      <w:ind w:left="720"/>
      <w:contextualSpacing/>
    </w:pPr>
  </w:style>
  <w:style w:type="character" w:styleId="IntenseEmphasis">
    <w:name w:val="Intense Emphasis"/>
    <w:basedOn w:val="DefaultParagraphFont"/>
    <w:uiPriority w:val="21"/>
    <w:qFormat/>
    <w:rsid w:val="00851E0F"/>
    <w:rPr>
      <w:i/>
      <w:iCs/>
      <w:color w:val="0F4761" w:themeColor="accent1" w:themeShade="BF"/>
    </w:rPr>
  </w:style>
  <w:style w:type="paragraph" w:styleId="IntenseQuote">
    <w:name w:val="Intense Quote"/>
    <w:basedOn w:val="Normal"/>
    <w:next w:val="Normal"/>
    <w:link w:val="IntenseQuoteChar"/>
    <w:uiPriority w:val="30"/>
    <w:qFormat/>
    <w:rsid w:val="00851E0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51E0F"/>
    <w:rPr>
      <w:i/>
      <w:iCs/>
      <w:color w:val="0F4761" w:themeColor="accent1" w:themeShade="BF"/>
    </w:rPr>
  </w:style>
  <w:style w:type="character" w:styleId="IntenseReference">
    <w:name w:val="Intense Reference"/>
    <w:basedOn w:val="DefaultParagraphFont"/>
    <w:uiPriority w:val="32"/>
    <w:qFormat/>
    <w:rsid w:val="00851E0F"/>
    <w:rPr>
      <w:b/>
      <w:bCs/>
      <w:smallCaps/>
      <w:color w:val="0F4761" w:themeColor="accent1" w:themeShade="BF"/>
      <w:spacing w:val="5"/>
    </w:rPr>
  </w:style>
  <w:style w:type="paragraph" w:styleId="NormalWeb">
    <w:name w:val="Normal (Web)"/>
    <w:basedOn w:val="Normal"/>
    <w:uiPriority w:val="99"/>
    <w:semiHidden/>
    <w:unhideWhenUsed/>
    <w:rsid w:val="00036171"/>
    <w:pPr>
      <w:spacing w:before="100" w:beforeAutospacing="1" w:after="100" w:afterAutospacing="1" w:line="240" w:lineRule="auto"/>
    </w:pPr>
    <w:rPr>
      <w:lang w:val="en-AU"/>
    </w:rPr>
  </w:style>
  <w:style w:type="paragraph" w:styleId="Footer">
    <w:name w:val="footer"/>
    <w:basedOn w:val="Normal"/>
    <w:link w:val="FooterChar"/>
    <w:uiPriority w:val="99"/>
    <w:unhideWhenUsed/>
    <w:rsid w:val="00522C84"/>
    <w:pPr>
      <w:tabs>
        <w:tab w:val="center" w:pos="4513"/>
        <w:tab w:val="right" w:pos="9026"/>
      </w:tabs>
      <w:spacing w:line="240" w:lineRule="auto"/>
    </w:pPr>
  </w:style>
  <w:style w:type="character" w:customStyle="1" w:styleId="FooterChar">
    <w:name w:val="Footer Char"/>
    <w:basedOn w:val="DefaultParagraphFont"/>
    <w:link w:val="Footer"/>
    <w:uiPriority w:val="99"/>
    <w:rsid w:val="00522C84"/>
  </w:style>
  <w:style w:type="character" w:styleId="PageNumber">
    <w:name w:val="page number"/>
    <w:basedOn w:val="DefaultParagraphFont"/>
    <w:uiPriority w:val="99"/>
    <w:semiHidden/>
    <w:unhideWhenUsed/>
    <w:rsid w:val="00522C84"/>
  </w:style>
  <w:style w:type="table" w:styleId="TableGrid">
    <w:name w:val="Table Grid"/>
    <w:basedOn w:val="TableNormal"/>
    <w:uiPriority w:val="39"/>
    <w:rsid w:val="00505A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26B1C"/>
    <w:rPr>
      <w:sz w:val="16"/>
      <w:szCs w:val="16"/>
    </w:rPr>
  </w:style>
  <w:style w:type="paragraph" w:styleId="CommentText">
    <w:name w:val="annotation text"/>
    <w:basedOn w:val="Normal"/>
    <w:link w:val="CommentTextChar"/>
    <w:uiPriority w:val="99"/>
    <w:unhideWhenUsed/>
    <w:rsid w:val="00026B1C"/>
    <w:pPr>
      <w:spacing w:line="240" w:lineRule="auto"/>
    </w:pPr>
    <w:rPr>
      <w:sz w:val="20"/>
      <w:szCs w:val="20"/>
    </w:rPr>
  </w:style>
  <w:style w:type="character" w:customStyle="1" w:styleId="CommentTextChar">
    <w:name w:val="Comment Text Char"/>
    <w:basedOn w:val="DefaultParagraphFont"/>
    <w:link w:val="CommentText"/>
    <w:uiPriority w:val="99"/>
    <w:rsid w:val="00026B1C"/>
    <w:rPr>
      <w:sz w:val="20"/>
      <w:szCs w:val="20"/>
    </w:rPr>
  </w:style>
  <w:style w:type="paragraph" w:styleId="CommentSubject">
    <w:name w:val="annotation subject"/>
    <w:basedOn w:val="CommentText"/>
    <w:next w:val="CommentText"/>
    <w:link w:val="CommentSubjectChar"/>
    <w:uiPriority w:val="99"/>
    <w:semiHidden/>
    <w:unhideWhenUsed/>
    <w:rsid w:val="00026B1C"/>
    <w:rPr>
      <w:b/>
      <w:bCs/>
    </w:rPr>
  </w:style>
  <w:style w:type="character" w:customStyle="1" w:styleId="CommentSubjectChar">
    <w:name w:val="Comment Subject Char"/>
    <w:basedOn w:val="CommentTextChar"/>
    <w:link w:val="CommentSubject"/>
    <w:uiPriority w:val="99"/>
    <w:semiHidden/>
    <w:rsid w:val="00026B1C"/>
    <w:rPr>
      <w:b/>
      <w:bCs/>
      <w:sz w:val="20"/>
      <w:szCs w:val="20"/>
    </w:rPr>
  </w:style>
  <w:style w:type="paragraph" w:styleId="Bibliography">
    <w:name w:val="Bibliography"/>
    <w:basedOn w:val="Normal"/>
    <w:next w:val="Normal"/>
    <w:uiPriority w:val="37"/>
    <w:unhideWhenUsed/>
    <w:rsid w:val="00B0566F"/>
    <w:pPr>
      <w:tabs>
        <w:tab w:val="left" w:pos="500"/>
      </w:tabs>
      <w:spacing w:after="240" w:line="240" w:lineRule="auto"/>
      <w:ind w:left="504" w:hanging="504"/>
    </w:pPr>
  </w:style>
  <w:style w:type="character" w:styleId="Hyperlink">
    <w:name w:val="Hyperlink"/>
    <w:basedOn w:val="DefaultParagraphFont"/>
    <w:uiPriority w:val="99"/>
    <w:unhideWhenUsed/>
    <w:rsid w:val="00425EC4"/>
    <w:rPr>
      <w:color w:val="467886" w:themeColor="hyperlink"/>
      <w:u w:val="single"/>
    </w:rPr>
  </w:style>
  <w:style w:type="character" w:styleId="UnresolvedMention">
    <w:name w:val="Unresolved Mention"/>
    <w:basedOn w:val="DefaultParagraphFont"/>
    <w:uiPriority w:val="99"/>
    <w:rsid w:val="00425EC4"/>
    <w:rPr>
      <w:color w:val="605E5C"/>
      <w:shd w:val="clear" w:color="auto" w:fill="E1DFDD"/>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Pr>
  </w:style>
  <w:style w:type="paragraph" w:styleId="TOCHeading">
    <w:name w:val="TOC Heading"/>
    <w:basedOn w:val="Heading1"/>
    <w:next w:val="Normal"/>
    <w:uiPriority w:val="39"/>
    <w:unhideWhenUsed/>
    <w:qFormat/>
    <w:rsid w:val="00D54D63"/>
    <w:pPr>
      <w:keepNext/>
      <w:keepLines/>
      <w:spacing w:before="480" w:line="276" w:lineRule="auto"/>
      <w:outlineLvl w:val="9"/>
    </w:pPr>
    <w:rPr>
      <w:rFonts w:asciiTheme="majorHAnsi" w:eastAsiaTheme="majorEastAsia" w:hAnsiTheme="majorHAnsi" w:cstheme="majorBidi"/>
      <w:color w:val="0F4761" w:themeColor="accent1" w:themeShade="BF"/>
      <w:sz w:val="28"/>
      <w:szCs w:val="28"/>
      <w:lang w:val="en-US" w:eastAsia="en-US"/>
    </w:rPr>
  </w:style>
  <w:style w:type="paragraph" w:styleId="TOC1">
    <w:name w:val="toc 1"/>
    <w:basedOn w:val="Normal"/>
    <w:next w:val="Normal"/>
    <w:autoRedefine/>
    <w:uiPriority w:val="39"/>
    <w:unhideWhenUsed/>
    <w:rsid w:val="00D54D63"/>
    <w:pPr>
      <w:spacing w:before="120"/>
    </w:pPr>
    <w:rPr>
      <w:rFonts w:asciiTheme="minorHAnsi" w:hAnsiTheme="minorHAnsi"/>
      <w:b/>
      <w:bCs/>
      <w:i/>
      <w:iCs/>
    </w:rPr>
  </w:style>
  <w:style w:type="paragraph" w:styleId="TOC2">
    <w:name w:val="toc 2"/>
    <w:basedOn w:val="Normal"/>
    <w:next w:val="Normal"/>
    <w:autoRedefine/>
    <w:uiPriority w:val="39"/>
    <w:semiHidden/>
    <w:unhideWhenUsed/>
    <w:rsid w:val="00D54D63"/>
    <w:pPr>
      <w:spacing w:before="120"/>
      <w:ind w:left="240"/>
    </w:pPr>
    <w:rPr>
      <w:rFonts w:asciiTheme="minorHAnsi" w:hAnsiTheme="minorHAnsi"/>
      <w:b/>
      <w:bCs/>
      <w:sz w:val="22"/>
      <w:szCs w:val="22"/>
    </w:rPr>
  </w:style>
  <w:style w:type="paragraph" w:styleId="TOC3">
    <w:name w:val="toc 3"/>
    <w:basedOn w:val="Normal"/>
    <w:next w:val="Normal"/>
    <w:autoRedefine/>
    <w:uiPriority w:val="39"/>
    <w:semiHidden/>
    <w:unhideWhenUsed/>
    <w:rsid w:val="00D54D63"/>
    <w:pPr>
      <w:ind w:left="480"/>
    </w:pPr>
    <w:rPr>
      <w:rFonts w:asciiTheme="minorHAnsi" w:hAnsiTheme="minorHAnsi"/>
      <w:sz w:val="20"/>
      <w:szCs w:val="20"/>
    </w:rPr>
  </w:style>
  <w:style w:type="paragraph" w:styleId="TOC4">
    <w:name w:val="toc 4"/>
    <w:basedOn w:val="Normal"/>
    <w:next w:val="Normal"/>
    <w:autoRedefine/>
    <w:uiPriority w:val="39"/>
    <w:semiHidden/>
    <w:unhideWhenUsed/>
    <w:rsid w:val="00D54D63"/>
    <w:pPr>
      <w:ind w:left="720"/>
    </w:pPr>
    <w:rPr>
      <w:rFonts w:asciiTheme="minorHAnsi" w:hAnsiTheme="minorHAnsi"/>
      <w:sz w:val="20"/>
      <w:szCs w:val="20"/>
    </w:rPr>
  </w:style>
  <w:style w:type="paragraph" w:styleId="TOC5">
    <w:name w:val="toc 5"/>
    <w:basedOn w:val="Normal"/>
    <w:next w:val="Normal"/>
    <w:autoRedefine/>
    <w:uiPriority w:val="39"/>
    <w:semiHidden/>
    <w:unhideWhenUsed/>
    <w:rsid w:val="00D54D63"/>
    <w:pPr>
      <w:ind w:left="960"/>
    </w:pPr>
    <w:rPr>
      <w:rFonts w:asciiTheme="minorHAnsi" w:hAnsiTheme="minorHAnsi"/>
      <w:sz w:val="20"/>
      <w:szCs w:val="20"/>
    </w:rPr>
  </w:style>
  <w:style w:type="paragraph" w:styleId="TOC6">
    <w:name w:val="toc 6"/>
    <w:basedOn w:val="Normal"/>
    <w:next w:val="Normal"/>
    <w:autoRedefine/>
    <w:uiPriority w:val="39"/>
    <w:semiHidden/>
    <w:unhideWhenUsed/>
    <w:rsid w:val="00D54D63"/>
    <w:pPr>
      <w:ind w:left="1200"/>
    </w:pPr>
    <w:rPr>
      <w:rFonts w:asciiTheme="minorHAnsi" w:hAnsiTheme="minorHAnsi"/>
      <w:sz w:val="20"/>
      <w:szCs w:val="20"/>
    </w:rPr>
  </w:style>
  <w:style w:type="paragraph" w:styleId="TOC7">
    <w:name w:val="toc 7"/>
    <w:basedOn w:val="Normal"/>
    <w:next w:val="Normal"/>
    <w:autoRedefine/>
    <w:uiPriority w:val="39"/>
    <w:semiHidden/>
    <w:unhideWhenUsed/>
    <w:rsid w:val="00D54D63"/>
    <w:pPr>
      <w:ind w:left="1440"/>
    </w:pPr>
    <w:rPr>
      <w:rFonts w:asciiTheme="minorHAnsi" w:hAnsiTheme="minorHAnsi"/>
      <w:sz w:val="20"/>
      <w:szCs w:val="20"/>
    </w:rPr>
  </w:style>
  <w:style w:type="paragraph" w:styleId="TOC8">
    <w:name w:val="toc 8"/>
    <w:basedOn w:val="Normal"/>
    <w:next w:val="Normal"/>
    <w:autoRedefine/>
    <w:uiPriority w:val="39"/>
    <w:semiHidden/>
    <w:unhideWhenUsed/>
    <w:rsid w:val="00D54D63"/>
    <w:pPr>
      <w:ind w:left="1680"/>
    </w:pPr>
    <w:rPr>
      <w:rFonts w:asciiTheme="minorHAnsi" w:hAnsiTheme="minorHAnsi"/>
      <w:sz w:val="20"/>
      <w:szCs w:val="20"/>
    </w:rPr>
  </w:style>
  <w:style w:type="paragraph" w:styleId="TOC9">
    <w:name w:val="toc 9"/>
    <w:basedOn w:val="Normal"/>
    <w:next w:val="Normal"/>
    <w:autoRedefine/>
    <w:uiPriority w:val="39"/>
    <w:semiHidden/>
    <w:unhideWhenUsed/>
    <w:rsid w:val="00D54D63"/>
    <w:pPr>
      <w:ind w:left="1920"/>
    </w:pPr>
    <w:rPr>
      <w:rFonts w:asciiTheme="minorHAnsi" w:hAnsi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LiTgVClt9bS7EcG/Uhe76FGA9rw==">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</go:docsCustomData>
</go:gDocsCustomXmlDataStorage>
</file>

<file path=customXml/itemProps1.xml><?xml version="1.0" encoding="utf-8"?>
<ds:datastoreItem xmlns:ds="http://schemas.openxmlformats.org/officeDocument/2006/customXml" ds:itemID="{5E38B135-56F0-F242-97E7-3D0230182C12}">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15</Pages>
  <Words>4156</Words>
  <Characters>23691</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Cyra Patel</dc:creator>
  <cp:lastModifiedBy>Cyra Patel</cp:lastModifiedBy>
  <cp:revision>69</cp:revision>
  <dcterms:created xsi:type="dcterms:W3CDTF">2025-01-14T07:20:00Z</dcterms:created>
  <dcterms:modified xsi:type="dcterms:W3CDTF">2025-03-11T04:21:00Z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zotero-version="6.0.37"&gt;&lt;session id="sS0crntO"/&gt;&lt;style id="http://www.zotero.org/styles/vancouver-superscript" locale="en-GB" hasBibliography="1" bibliographyStyleHasBeenSet="1"/&gt;&lt;prefs&gt;&lt;pref name="fieldType" value="Field"/&gt;&lt;pref na</vt:lpwstr>
  </property>
  <property fmtid="{D5CDD505-2E9C-101B-9397-08002B2CF9AE}" pid="3" name="ZOTERO_PREF_2">
    <vt:lpwstr>me="delayCitationUpdates" value="true"/&gt;&lt;/prefs&gt;&lt;/data&gt;</vt:lpwstr>
  </property>
</Properties>
</file>