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5D580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2"/>
          <w:szCs w:val="22"/>
          <w14:ligatures w14:val="standard"/>
        </w:rPr>
      </w:pPr>
      <w:r>
        <w:rPr>
          <w:rFonts w:ascii="Times New Roman" w:hAnsi="Times New Roman" w:cs="Times New Roman" w:hint="eastAsia"/>
          <w:sz w:val="22"/>
          <w:szCs w:val="22"/>
          <w14:ligatures w14:val="standard"/>
        </w:rPr>
        <w:t>Table 1.Baseline Demographic and Clinical Characteristics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9"/>
        <w:gridCol w:w="1850"/>
        <w:gridCol w:w="1337"/>
        <w:gridCol w:w="1997"/>
        <w:gridCol w:w="1327"/>
      </w:tblGrid>
      <w:tr w:rsidR="00E269C9" w14:paraId="0FDEA014" w14:textId="77777777" w:rsidTr="008C632E">
        <w:trPr>
          <w:trHeight w:val="660"/>
        </w:trPr>
        <w:tc>
          <w:tcPr>
            <w:tcW w:w="5000" w:type="pct"/>
            <w:gridSpan w:val="5"/>
            <w:tcBorders>
              <w:tl2br w:val="nil"/>
              <w:tr2bl w:val="nil"/>
            </w:tcBorders>
          </w:tcPr>
          <w:p w14:paraId="083C6440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Cs w:val="21"/>
                <w14:ligatures w14:val="standard"/>
              </w:rPr>
              <w:t xml:space="preserve">Parameter                Before matching     </w:t>
            </w:r>
            <w:r>
              <w:rPr>
                <w:i/>
                <w:iCs/>
                <w:szCs w:val="21"/>
                <w14:ligatures w14:val="standard"/>
              </w:rPr>
              <w:t>P</w:t>
            </w:r>
            <w:r>
              <w:rPr>
                <w:szCs w:val="21"/>
                <w14:ligatures w14:val="standard"/>
              </w:rPr>
              <w:t xml:space="preserve"> Value       After matching     </w:t>
            </w:r>
            <w:r>
              <w:rPr>
                <w:i/>
                <w:iCs/>
                <w:szCs w:val="21"/>
                <w14:ligatures w14:val="standard"/>
              </w:rPr>
              <w:t>P</w:t>
            </w:r>
            <w:r>
              <w:rPr>
                <w:szCs w:val="21"/>
                <w14:ligatures w14:val="standard"/>
              </w:rPr>
              <w:t xml:space="preserve"> Value</w:t>
            </w:r>
          </w:p>
        </w:tc>
      </w:tr>
      <w:tr w:rsidR="00E269C9" w14:paraId="79CF2BDD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6AAFD4E9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7687F0F1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583348E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n=66</w:t>
            </w:r>
          </w:p>
          <w:p w14:paraId="427FDF57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n=44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3EA7F342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4C2BFEF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n=40</w:t>
            </w:r>
          </w:p>
          <w:p w14:paraId="4EE161A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n=40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376D5E80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</w:p>
        </w:tc>
      </w:tr>
      <w:tr w:rsidR="00E269C9" w14:paraId="1484AF5E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1BD2B58C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Age(years）</w:t>
            </w:r>
          </w:p>
          <w:p w14:paraId="7D8B83DD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FMIE</w:t>
            </w:r>
          </w:p>
          <w:p w14:paraId="6C4EA47A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2008CB7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0C716FE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69.61</w:t>
            </w:r>
            <w:bookmarkStart w:id="0" w:name="OLE_LINK26"/>
            <w:r>
              <w:rPr>
                <w:sz w:val="18"/>
                <w:szCs w:val="18"/>
                <w14:ligatures w14:val="standard"/>
              </w:rPr>
              <w:t>±</w:t>
            </w:r>
            <w:bookmarkEnd w:id="0"/>
            <w:r>
              <w:rPr>
                <w:sz w:val="18"/>
                <w:szCs w:val="18"/>
                <w14:ligatures w14:val="standard"/>
              </w:rPr>
              <w:t>6.55</w:t>
            </w:r>
          </w:p>
          <w:p w14:paraId="76DF30E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67.50±4.00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6B6335E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0.081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5816C23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C26A5B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67.97±6.08</w:t>
            </w:r>
          </w:p>
          <w:p w14:paraId="71AFDAC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67.95±3.82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0269162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0.982</w:t>
            </w:r>
          </w:p>
        </w:tc>
      </w:tr>
      <w:tr w:rsidR="00E269C9" w14:paraId="355C08DB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414855A9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Gender[n (%)]</w:t>
            </w:r>
          </w:p>
          <w:p w14:paraId="0F0AFAD5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FMIE</w:t>
            </w:r>
          </w:p>
          <w:p w14:paraId="334566F7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088BE44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Male</w:t>
            </w:r>
          </w:p>
          <w:p w14:paraId="79C23E4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48(72.73%)</w:t>
            </w:r>
          </w:p>
          <w:p w14:paraId="2BDB2D1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34(77.27%)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125E81C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0.167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4EA5C41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Male</w:t>
            </w:r>
          </w:p>
          <w:p w14:paraId="4860E93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31(77.50%)</w:t>
            </w:r>
          </w:p>
          <w:p w14:paraId="48E0DA8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30(75.00%)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752C08D7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0.796</w:t>
            </w:r>
          </w:p>
        </w:tc>
      </w:tr>
      <w:tr w:rsidR="00E269C9" w14:paraId="16CCAEC2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26CC9100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BMI ( kg/m2 )</w:t>
            </w:r>
          </w:p>
          <w:p w14:paraId="10E385DE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03935976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46DBC61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84BC32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26.11±0.65</w:t>
            </w:r>
          </w:p>
          <w:p w14:paraId="0D8AF56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26.05±0.67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26F6486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0.645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5144E0F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5A77A1D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26.10±0.47</w:t>
            </w:r>
          </w:p>
          <w:p w14:paraId="3A87EEA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26.10±0.53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0BDC203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0.736</w:t>
            </w:r>
          </w:p>
        </w:tc>
      </w:tr>
      <w:tr w:rsidR="00E269C9" w14:paraId="3BDA56D4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4558F49C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 score[n (%)]</w:t>
            </w:r>
          </w:p>
          <w:p w14:paraId="00ACDDFE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02CCFA2C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ASA1</w:t>
            </w:r>
          </w:p>
          <w:p w14:paraId="0CA61380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ASA2</w:t>
            </w:r>
          </w:p>
          <w:p w14:paraId="5A46C63D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ASA3</w:t>
            </w:r>
          </w:p>
          <w:p w14:paraId="682FEE38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ASA4</w:t>
            </w:r>
          </w:p>
          <w:p w14:paraId="11D2B5D6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  <w:p w14:paraId="5B967DE6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ASA1</w:t>
            </w:r>
          </w:p>
          <w:p w14:paraId="3768D25F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ASA2</w:t>
            </w:r>
          </w:p>
          <w:p w14:paraId="4B5B5CFB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ASA3</w:t>
            </w:r>
          </w:p>
          <w:p w14:paraId="0B0AD431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ASA4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397B087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4000543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67AC529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58E87D8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53(80.3%)</w:t>
            </w:r>
          </w:p>
          <w:p w14:paraId="6A24CA1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13(19.7%)</w:t>
            </w:r>
          </w:p>
          <w:p w14:paraId="2069754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08C3E82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5EACDF3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28FC987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35(79.5%%)</w:t>
            </w:r>
          </w:p>
          <w:p w14:paraId="7D72431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9(20.5%)</w:t>
            </w:r>
          </w:p>
          <w:p w14:paraId="23845067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260D35E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b/>
                <w:bCs/>
                <w:sz w:val="18"/>
                <w:szCs w:val="18"/>
                <w14:ligatures w14:val="standard"/>
              </w:rPr>
              <w:t>0.005</w:t>
            </w:r>
          </w:p>
          <w:p w14:paraId="63D947B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21A01F4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16DDAA3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50D6A56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5594B34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31(77.5%)</w:t>
            </w:r>
          </w:p>
          <w:p w14:paraId="44AE16C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9(22.5%)</w:t>
            </w:r>
          </w:p>
          <w:p w14:paraId="65AD0A1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3A69E65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0BB7198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0A5A720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31(77.5%)</w:t>
            </w:r>
          </w:p>
          <w:p w14:paraId="4AD4922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9(22.5%)</w:t>
            </w:r>
          </w:p>
          <w:p w14:paraId="57F739A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426ACB6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1.000</w:t>
            </w:r>
          </w:p>
          <w:p w14:paraId="160AEAB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</w:tc>
      </w:tr>
      <w:tr w:rsidR="00E269C9" w14:paraId="31258868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4241C447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Smoking[n (%)]</w:t>
            </w:r>
          </w:p>
          <w:p w14:paraId="7013B9A6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3FC5F7B0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28BBE17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Yes</w:t>
            </w:r>
          </w:p>
          <w:p w14:paraId="4AC4A95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43(63.64)</w:t>
            </w:r>
          </w:p>
          <w:p w14:paraId="75A0F05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31(68.18%)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3A30A72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0.627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778A291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Yes</w:t>
            </w:r>
          </w:p>
          <w:p w14:paraId="0A58071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27(67.50%)</w:t>
            </w:r>
          </w:p>
          <w:p w14:paraId="6E15CBC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28(70.00%)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5536C4B7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0.812</w:t>
            </w:r>
          </w:p>
        </w:tc>
      </w:tr>
      <w:tr w:rsidR="00E269C9" w14:paraId="3F851EDD" w14:textId="77777777" w:rsidTr="008C632E">
        <w:trPr>
          <w:trHeight w:val="90"/>
        </w:trPr>
        <w:tc>
          <w:tcPr>
            <w:tcW w:w="1522" w:type="pct"/>
            <w:tcBorders>
              <w:tl2br w:val="nil"/>
              <w:tr2bl w:val="nil"/>
            </w:tcBorders>
          </w:tcPr>
          <w:p w14:paraId="07EED527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Neoadjuvanttherapy[n (%)]</w:t>
            </w:r>
          </w:p>
          <w:p w14:paraId="7073E4B3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29199553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5582530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Yes</w:t>
            </w:r>
          </w:p>
          <w:p w14:paraId="03B78D5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23(34.85%)</w:t>
            </w:r>
          </w:p>
          <w:p w14:paraId="33B5B74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15(34.09%)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5D4581A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0.809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4E8CA3F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Yes</w:t>
            </w:r>
          </w:p>
          <w:p w14:paraId="047BE81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16(40.00%)</w:t>
            </w:r>
          </w:p>
          <w:p w14:paraId="2083A9A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14(35.00%)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760F2ED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0.649</w:t>
            </w:r>
          </w:p>
        </w:tc>
      </w:tr>
      <w:tr w:rsidR="00E269C9" w14:paraId="2B6BC1CE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70FDCAA4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Comorbidity [n (%)]</w:t>
            </w:r>
          </w:p>
          <w:p w14:paraId="5353E4EC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54820893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hypertension</w:t>
            </w:r>
          </w:p>
          <w:p w14:paraId="1B8FDD40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coronary heart disease</w:t>
            </w:r>
          </w:p>
          <w:p w14:paraId="79279EA9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diabetes mellitus</w:t>
            </w:r>
          </w:p>
          <w:p w14:paraId="7FFEC55B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others</w:t>
            </w:r>
          </w:p>
          <w:p w14:paraId="6BE63FF3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  <w:p w14:paraId="7B302BE9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  hypertension</w:t>
            </w:r>
          </w:p>
          <w:p w14:paraId="0211735F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coronary heart disease</w:t>
            </w:r>
          </w:p>
          <w:p w14:paraId="7283C260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diabetes mellitus</w:t>
            </w:r>
          </w:p>
          <w:p w14:paraId="43C4C5ED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others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6EE9F8F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21016D8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15(22.73%)</w:t>
            </w:r>
          </w:p>
          <w:p w14:paraId="4ED3C4A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6</w:t>
            </w:r>
          </w:p>
          <w:p w14:paraId="2D2C6176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7</w:t>
            </w:r>
          </w:p>
          <w:p w14:paraId="1AA3AC1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</w:t>
            </w:r>
          </w:p>
          <w:p w14:paraId="140D6EA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</w:t>
            </w:r>
          </w:p>
          <w:p w14:paraId="625AF26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9(20.45%)</w:t>
            </w:r>
          </w:p>
          <w:p w14:paraId="56115AC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</w:t>
            </w:r>
          </w:p>
          <w:p w14:paraId="72D4D24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</w:t>
            </w:r>
          </w:p>
          <w:p w14:paraId="6993879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</w:t>
            </w:r>
          </w:p>
          <w:p w14:paraId="5BC4B21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23F13C8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0.780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78ACD46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195D2B7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9(22.50%)</w:t>
            </w:r>
          </w:p>
          <w:p w14:paraId="265948F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</w:t>
            </w:r>
          </w:p>
          <w:p w14:paraId="4A51630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</w:t>
            </w:r>
          </w:p>
          <w:p w14:paraId="2F50027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</w:t>
            </w:r>
          </w:p>
          <w:p w14:paraId="2B7A842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</w:t>
            </w:r>
          </w:p>
          <w:p w14:paraId="162D144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9(22.50%)</w:t>
            </w:r>
          </w:p>
          <w:p w14:paraId="5A70AE0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</w:t>
            </w:r>
          </w:p>
          <w:p w14:paraId="2FD13D8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</w:t>
            </w:r>
          </w:p>
          <w:p w14:paraId="0931341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</w:t>
            </w:r>
          </w:p>
          <w:p w14:paraId="3FA9037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51F7D32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1.000</w:t>
            </w:r>
          </w:p>
        </w:tc>
      </w:tr>
      <w:tr w:rsidR="00E269C9" w14:paraId="3B88B814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5FF6B860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Length of tumor(cm)</w:t>
            </w:r>
          </w:p>
          <w:p w14:paraId="170C3217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49EA4F75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3CF710B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6D486AA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5.01±2.01</w:t>
            </w:r>
          </w:p>
          <w:p w14:paraId="0E30A1C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4.66±2.25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7AB9F9D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0.389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4BB1DA8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01198D5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4.90±1.95</w:t>
            </w:r>
          </w:p>
          <w:p w14:paraId="4C4F243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4.55±2.22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132CDF8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0.455</w:t>
            </w:r>
          </w:p>
        </w:tc>
      </w:tr>
      <w:tr w:rsidR="00E269C9" w14:paraId="6C85220E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070AB647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Tumor location [n (%)]</w:t>
            </w:r>
          </w:p>
          <w:p w14:paraId="40FF818F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251A1488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upper</w:t>
            </w:r>
          </w:p>
          <w:p w14:paraId="7492671E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middle</w:t>
            </w:r>
          </w:p>
          <w:p w14:paraId="2F8ACF34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lower</w:t>
            </w:r>
          </w:p>
          <w:p w14:paraId="7B3BC78B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  <w:p w14:paraId="3F630E8A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upper</w:t>
            </w:r>
          </w:p>
          <w:p w14:paraId="5631A577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middle</w:t>
            </w:r>
          </w:p>
          <w:p w14:paraId="49A59E32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Lower</w:t>
            </w:r>
          </w:p>
          <w:p w14:paraId="71B2C771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729A2DB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1FD996E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97E333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2(3.03%)</w:t>
            </w:r>
          </w:p>
          <w:p w14:paraId="7980B4E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35(53.03%)</w:t>
            </w:r>
          </w:p>
          <w:p w14:paraId="59A7F02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29(43.94%)</w:t>
            </w:r>
          </w:p>
          <w:p w14:paraId="1AB609D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54A3B9D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2(4.55%)</w:t>
            </w:r>
          </w:p>
          <w:p w14:paraId="281C82C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25(56.82%)</w:t>
            </w:r>
          </w:p>
          <w:p w14:paraId="68D2162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17(38.64%)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5EA9052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0.533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15367B7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662C1C3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454421F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2(5.00%)</w:t>
            </w:r>
          </w:p>
          <w:p w14:paraId="61D8818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20(50.00%)</w:t>
            </w:r>
          </w:p>
          <w:p w14:paraId="49ED449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18(45.00%)</w:t>
            </w:r>
          </w:p>
          <w:p w14:paraId="2E6C87E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40</w:t>
            </w:r>
          </w:p>
          <w:p w14:paraId="14A6943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1(4.55%)</w:t>
            </w:r>
          </w:p>
          <w:p w14:paraId="5590E00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24(56.82%)</w:t>
            </w:r>
          </w:p>
          <w:p w14:paraId="31EED1B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15(38.64%)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31F058A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0.228</w:t>
            </w:r>
          </w:p>
        </w:tc>
      </w:tr>
      <w:tr w:rsidR="00E269C9" w14:paraId="21330BFE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4A785FCE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Pathological pattern[n (%)]</w:t>
            </w:r>
          </w:p>
          <w:p w14:paraId="07005142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323A0846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squamous carcinoma</w:t>
            </w:r>
          </w:p>
          <w:p w14:paraId="775C4137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adenocarcinoma</w:t>
            </w:r>
          </w:p>
          <w:p w14:paraId="293EC861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lastRenderedPageBreak/>
              <w:t xml:space="preserve">mucoepidermoid </w:t>
            </w:r>
          </w:p>
          <w:p w14:paraId="6899EC34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high-gradeintraepithelial </w:t>
            </w:r>
          </w:p>
          <w:p w14:paraId="74078538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  <w:p w14:paraId="5F8E989F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squamous carcinoma</w:t>
            </w:r>
          </w:p>
          <w:p w14:paraId="7C81FF86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adenocarcinoma</w:t>
            </w:r>
          </w:p>
          <w:p w14:paraId="2234A9DF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mucoepidermoid </w:t>
            </w:r>
          </w:p>
          <w:p w14:paraId="5965A2F5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high-gradeintraepithelial 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2B296DC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6F64CD1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091D0A3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62(93.94)</w:t>
            </w:r>
          </w:p>
          <w:p w14:paraId="3A1D49B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3(4.55%)</w:t>
            </w:r>
          </w:p>
          <w:p w14:paraId="10A2407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lastRenderedPageBreak/>
              <w:t>1(1.52%)</w:t>
            </w:r>
          </w:p>
          <w:p w14:paraId="3B8EB05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6C0F3D5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1FB1F12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40(90.91%)</w:t>
            </w:r>
          </w:p>
          <w:p w14:paraId="087C3876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3(6.82%)</w:t>
            </w:r>
          </w:p>
          <w:p w14:paraId="208EC68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20641E9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1(2.27%)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3BF5402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lastRenderedPageBreak/>
              <w:t>0.535</w:t>
            </w: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4AAAB05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113CF9B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6B43B23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39(97.50%)</w:t>
            </w:r>
          </w:p>
          <w:p w14:paraId="1F19140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1(2.50%)</w:t>
            </w:r>
          </w:p>
          <w:p w14:paraId="2021B91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lastRenderedPageBreak/>
              <w:t>0(0%)</w:t>
            </w:r>
          </w:p>
          <w:p w14:paraId="48C686D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032EC32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3400ECE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37(92.5%)</w:t>
            </w:r>
          </w:p>
          <w:p w14:paraId="228E50C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2(5.00%)</w:t>
            </w:r>
          </w:p>
          <w:p w14:paraId="48BE163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3F665A9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1(2.50%)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54AD8E2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lastRenderedPageBreak/>
              <w:t>0.302</w:t>
            </w:r>
          </w:p>
        </w:tc>
      </w:tr>
      <w:tr w:rsidR="00E269C9" w14:paraId="17160E5B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3E5FCDFD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cT-status</w:t>
            </w:r>
          </w:p>
          <w:p w14:paraId="7C6E3E05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2C4E413A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cT1</w:t>
            </w:r>
          </w:p>
          <w:p w14:paraId="512907D7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cT2</w:t>
            </w:r>
          </w:p>
          <w:p w14:paraId="2E1E9EAB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cT3</w:t>
            </w:r>
          </w:p>
          <w:p w14:paraId="67B9DE9C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cT4</w:t>
            </w:r>
          </w:p>
          <w:p w14:paraId="609DF45D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  <w:p w14:paraId="26B490FE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cT1</w:t>
            </w:r>
          </w:p>
          <w:p w14:paraId="782B27C0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cT2</w:t>
            </w:r>
          </w:p>
          <w:p w14:paraId="2AA0FBE5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cT3</w:t>
            </w:r>
          </w:p>
          <w:p w14:paraId="7CEC3F81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cT4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0E4D245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4078B7D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23255F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10(15.15%)</w:t>
            </w:r>
          </w:p>
          <w:p w14:paraId="1019369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26(39.40%)</w:t>
            </w:r>
          </w:p>
          <w:p w14:paraId="3250A99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30(45.45%)</w:t>
            </w:r>
          </w:p>
          <w:p w14:paraId="5B877C3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77B5532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0244AF3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12(27.27%)</w:t>
            </w:r>
          </w:p>
          <w:p w14:paraId="200321C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10(22.73%)</w:t>
            </w:r>
          </w:p>
          <w:p w14:paraId="3334BE9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22(50.00%)</w:t>
            </w:r>
          </w:p>
          <w:p w14:paraId="0980A72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27989BF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0.791</w:t>
            </w:r>
          </w:p>
          <w:p w14:paraId="24A5348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70DD871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D94924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47BDE4C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8(20.00%)</w:t>
            </w:r>
          </w:p>
          <w:p w14:paraId="5AFF48F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12(30.00%)</w:t>
            </w:r>
          </w:p>
          <w:p w14:paraId="0E9E0F6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20(50.00%)</w:t>
            </w:r>
          </w:p>
          <w:p w14:paraId="60C2CC8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  <w:p w14:paraId="2C2DEBA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8B73D5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11(27.50%)</w:t>
            </w:r>
          </w:p>
          <w:p w14:paraId="28B9F9B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10(25.00%)</w:t>
            </w:r>
          </w:p>
          <w:p w14:paraId="01AEC9A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19(47.50%)</w:t>
            </w:r>
          </w:p>
          <w:p w14:paraId="297B37D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0(0%)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771A8FC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0.631</w:t>
            </w:r>
          </w:p>
          <w:p w14:paraId="510A66C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</w:tc>
      </w:tr>
      <w:tr w:rsidR="00E269C9" w14:paraId="1709CF10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44316AA9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cN-status</w:t>
            </w:r>
          </w:p>
          <w:p w14:paraId="36D5B8AD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401A922D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cN0</w:t>
            </w:r>
          </w:p>
          <w:p w14:paraId="56668D35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cN1</w:t>
            </w:r>
          </w:p>
          <w:p w14:paraId="37440152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cN2</w:t>
            </w:r>
          </w:p>
          <w:p w14:paraId="46F3832D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cN3</w:t>
            </w:r>
          </w:p>
          <w:p w14:paraId="06FC2DC4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RAFMIE</w:t>
            </w:r>
          </w:p>
          <w:p w14:paraId="13747892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cN0</w:t>
            </w:r>
          </w:p>
          <w:p w14:paraId="76422DA3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cN1</w:t>
            </w:r>
          </w:p>
          <w:p w14:paraId="63DDB3AF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cN2</w:t>
            </w:r>
          </w:p>
          <w:p w14:paraId="4B4328F3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cN3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6A86CD17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5076CAE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852570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26(39.39%)</w:t>
            </w:r>
          </w:p>
          <w:p w14:paraId="09E0BAD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31(46.97%)</w:t>
            </w:r>
          </w:p>
          <w:p w14:paraId="0D6BF51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9(13.64%)</w:t>
            </w:r>
          </w:p>
          <w:p w14:paraId="01A53A7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</w:t>
            </w:r>
          </w:p>
          <w:p w14:paraId="3ABF831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6014461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20(45.45%)</w:t>
            </w:r>
          </w:p>
          <w:p w14:paraId="04D1018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15(34.09%)</w:t>
            </w:r>
          </w:p>
          <w:p w14:paraId="6133409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9(20.45%)</w:t>
            </w:r>
          </w:p>
          <w:p w14:paraId="06430BA7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5522AAC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0.916</w:t>
            </w:r>
          </w:p>
          <w:p w14:paraId="2DFDAAF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7793D0E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CC29A6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50A9D20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14(35.00%)</w:t>
            </w:r>
          </w:p>
          <w:p w14:paraId="1DEC5A4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24(60.00%)</w:t>
            </w:r>
          </w:p>
          <w:p w14:paraId="0F50EF1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2(5.00%)</w:t>
            </w:r>
          </w:p>
          <w:p w14:paraId="2EF0811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</w:t>
            </w:r>
          </w:p>
          <w:p w14:paraId="5B9563B6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0D1F2FD6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18(45.00%)</w:t>
            </w:r>
          </w:p>
          <w:p w14:paraId="007ADBBE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15(37.50%)</w:t>
            </w:r>
          </w:p>
          <w:p w14:paraId="044CC7F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7(17.50%)</w:t>
            </w:r>
          </w:p>
          <w:p w14:paraId="109F19B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42A9F9B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0.907</w:t>
            </w:r>
          </w:p>
          <w:p w14:paraId="0DDDF4E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</w:tc>
      </w:tr>
      <w:tr w:rsidR="00E269C9" w14:paraId="1CE38BE7" w14:textId="77777777" w:rsidTr="008C632E">
        <w:tc>
          <w:tcPr>
            <w:tcW w:w="1522" w:type="pct"/>
            <w:tcBorders>
              <w:tl2br w:val="nil"/>
              <w:tr2bl w:val="nil"/>
            </w:tcBorders>
          </w:tcPr>
          <w:p w14:paraId="6E595DAB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Pathologic stage[n (%)]</w:t>
            </w:r>
          </w:p>
          <w:p w14:paraId="756B668C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FMIE</w:t>
            </w:r>
          </w:p>
          <w:p w14:paraId="344A0BC3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 I</w:t>
            </w:r>
          </w:p>
          <w:p w14:paraId="17B1F7E8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  II</w:t>
            </w:r>
          </w:p>
          <w:p w14:paraId="21803E60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  III</w:t>
            </w:r>
          </w:p>
          <w:p w14:paraId="4FE59A1A" w14:textId="77777777" w:rsidR="00E269C9" w:rsidRDefault="00E269C9" w:rsidP="008C632E">
            <w:pPr>
              <w:ind w:firstLineChars="100" w:firstLine="18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IV </w:t>
            </w:r>
          </w:p>
          <w:p w14:paraId="3655BE3F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RAFMIE</w:t>
            </w:r>
          </w:p>
          <w:p w14:paraId="127058D2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I</w:t>
            </w:r>
          </w:p>
          <w:p w14:paraId="7B0C3346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  II</w:t>
            </w:r>
          </w:p>
          <w:p w14:paraId="1E17ED1B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 xml:space="preserve">    III</w:t>
            </w:r>
          </w:p>
          <w:p w14:paraId="16EFF536" w14:textId="77777777" w:rsidR="00E269C9" w:rsidRDefault="00E269C9" w:rsidP="008C632E">
            <w:pPr>
              <w:ind w:firstLineChars="200" w:firstLine="360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IV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0E9EC846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7C75ECFC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</w:p>
          <w:p w14:paraId="53116B4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11(16.67%)</w:t>
            </w:r>
          </w:p>
          <w:p w14:paraId="5E4DFDE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25(37.88%)</w:t>
            </w:r>
          </w:p>
          <w:p w14:paraId="71116E36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28(42.42%)</w:t>
            </w:r>
          </w:p>
          <w:p w14:paraId="44BE06C7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2(3.03%)</w:t>
            </w:r>
          </w:p>
          <w:p w14:paraId="4916CF31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0B176EE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12(27.27%)</w:t>
            </w:r>
          </w:p>
          <w:p w14:paraId="1D06878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10(22.73%)</w:t>
            </w:r>
          </w:p>
          <w:p w14:paraId="1E8A50AA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19(43.18%)</w:t>
            </w:r>
          </w:p>
          <w:p w14:paraId="3B453E9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3(6.82%)</w:t>
            </w:r>
          </w:p>
        </w:tc>
        <w:tc>
          <w:tcPr>
            <w:tcW w:w="714" w:type="pct"/>
            <w:tcBorders>
              <w:tl2br w:val="nil"/>
              <w:tr2bl w:val="nil"/>
            </w:tcBorders>
          </w:tcPr>
          <w:p w14:paraId="6A7EB62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0.892</w:t>
            </w:r>
          </w:p>
          <w:p w14:paraId="1A1E5F0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</w:tc>
        <w:tc>
          <w:tcPr>
            <w:tcW w:w="1067" w:type="pct"/>
            <w:tcBorders>
              <w:tl2br w:val="nil"/>
              <w:tr2bl w:val="nil"/>
            </w:tcBorders>
          </w:tcPr>
          <w:p w14:paraId="1A2FF16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3C4D955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076669D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8(20.00%)</w:t>
            </w:r>
          </w:p>
          <w:p w14:paraId="7EF845E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12(30.00%)</w:t>
            </w:r>
          </w:p>
          <w:p w14:paraId="159DDFF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19(47.50%)</w:t>
            </w:r>
          </w:p>
          <w:p w14:paraId="64A50FAB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1(2.50%)</w:t>
            </w:r>
          </w:p>
          <w:p w14:paraId="2B56FB46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42F27257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12(30.00%)</w:t>
            </w:r>
          </w:p>
          <w:p w14:paraId="6A193923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8(20.00%)</w:t>
            </w:r>
          </w:p>
          <w:p w14:paraId="64B1E322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17(42.50%)</w:t>
            </w:r>
          </w:p>
          <w:p w14:paraId="17636D0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3(7.50%)</w:t>
            </w:r>
          </w:p>
        </w:tc>
        <w:tc>
          <w:tcPr>
            <w:tcW w:w="708" w:type="pct"/>
            <w:tcBorders>
              <w:tl2br w:val="nil"/>
              <w:tr2bl w:val="nil"/>
            </w:tcBorders>
          </w:tcPr>
          <w:p w14:paraId="5C59E7E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0.837</w:t>
            </w:r>
          </w:p>
          <w:p w14:paraId="002169C6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</w:tc>
      </w:tr>
    </w:tbl>
    <w:p w14:paraId="607ACE85" w14:textId="77777777" w:rsidR="00E269C9" w:rsidRDefault="00E269C9" w:rsidP="00E269C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14:ligatures w14:val="standard"/>
        </w:rPr>
        <w:t xml:space="preserve">Plus-minus values are means±SD. </w:t>
      </w:r>
      <w:r>
        <w:rPr>
          <w:rFonts w:ascii="Times New Roman" w:hAnsi="Times New Roman" w:cs="Times New Roman"/>
          <w:sz w:val="18"/>
          <w:szCs w:val="18"/>
        </w:rPr>
        <w:t>RAFMIE,R</w:t>
      </w:r>
      <w:r>
        <w:rPr>
          <w:rFonts w:ascii="Times New Roman" w:hAnsi="Times New Roman" w:cs="Times New Roman"/>
          <w:sz w:val="18"/>
          <w:szCs w:val="18"/>
          <w14:ligatures w14:val="standard"/>
        </w:rPr>
        <w:t xml:space="preserve">obot-assisted </w:t>
      </w:r>
      <w:r>
        <w:rPr>
          <w:rFonts w:ascii="Times New Roman" w:hAnsi="Times New Roman" w:cs="Times New Roman"/>
          <w:sz w:val="18"/>
          <w:szCs w:val="18"/>
        </w:rPr>
        <w:t xml:space="preserve">functional minimally invasive esophagectomy; FMIE,functional minimally invasive esophagectomy. BMI,body mass index. </w:t>
      </w:r>
      <w:r>
        <w:rPr>
          <w:rFonts w:ascii="Times New Roman" w:hAnsi="Times New Roman" w:cs="Times New Roman"/>
          <w:sz w:val="18"/>
          <w:szCs w:val="18"/>
          <w14:ligatures w14:val="standard"/>
        </w:rPr>
        <w:t>ASA, American Society of Anesthesiologists</w:t>
      </w:r>
    </w:p>
    <w:p w14:paraId="6251B5FB" w14:textId="77777777" w:rsidR="00E269C9" w:rsidRDefault="00E269C9" w:rsidP="00E269C9">
      <w:pPr>
        <w:rPr>
          <w:rFonts w:ascii="Times New Roman" w:hAnsi="Times New Roman" w:cs="Times New Roman"/>
          <w:sz w:val="16"/>
          <w:szCs w:val="16"/>
          <w14:ligatures w14:val="standard"/>
        </w:rPr>
      </w:pPr>
    </w:p>
    <w:p w14:paraId="73BF4D13" w14:textId="77777777" w:rsidR="00E269C9" w:rsidRDefault="00E269C9" w:rsidP="00E269C9">
      <w:pPr>
        <w:rPr>
          <w:rFonts w:ascii="Times New Roman" w:hAnsi="Times New Roman" w:cs="Times New Roman"/>
          <w:sz w:val="20"/>
          <w:szCs w:val="20"/>
          <w14:ligatures w14:val="standard"/>
        </w:rPr>
      </w:pPr>
    </w:p>
    <w:p w14:paraId="0CFCCB84" w14:textId="77777777" w:rsidR="00E269C9" w:rsidRDefault="00E269C9" w:rsidP="00E269C9"/>
    <w:p w14:paraId="591832EF" w14:textId="77777777" w:rsidR="00E269C9" w:rsidRDefault="00E269C9" w:rsidP="00E269C9">
      <w:pPr>
        <w:rPr>
          <w:rFonts w:ascii="Times New Roman" w:hAnsi="Times New Roman" w:cs="Times New Roman"/>
          <w:sz w:val="22"/>
          <w:szCs w:val="22"/>
          <w14:ligatures w14:val="standard"/>
        </w:rPr>
      </w:pPr>
    </w:p>
    <w:p w14:paraId="1066EC92" w14:textId="77777777" w:rsidR="00E269C9" w:rsidRDefault="00E269C9" w:rsidP="00E269C9">
      <w:pPr>
        <w:rPr>
          <w:rFonts w:ascii="Times New Roman" w:hAnsi="Times New Roman" w:cs="Times New Roman"/>
          <w:sz w:val="22"/>
          <w:szCs w:val="22"/>
          <w14:ligatures w14:val="standard"/>
        </w:rPr>
      </w:pPr>
    </w:p>
    <w:p w14:paraId="578E462C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2"/>
          <w:szCs w:val="22"/>
          <w14:ligatures w14:val="standard"/>
        </w:rPr>
      </w:pPr>
    </w:p>
    <w:p w14:paraId="0826FB7A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2"/>
          <w:szCs w:val="22"/>
          <w14:ligatures w14:val="standard"/>
        </w:rPr>
      </w:pPr>
    </w:p>
    <w:p w14:paraId="5A8A239A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0084B233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7DB50D8A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25D55E1F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05889B5D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64BCF8ED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40A69A81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52820ABF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61E330F4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63D9EC3C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</w:p>
    <w:p w14:paraId="3A48B3B5" w14:textId="77777777" w:rsidR="00E269C9" w:rsidRDefault="00E269C9" w:rsidP="00E269C9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Table 2.</w:t>
      </w:r>
      <w:r>
        <w:rPr>
          <w:rFonts w:ascii="Times New Roman" w:hAnsi="Times New Roman" w:cs="Times New Roman" w:hint="eastAsia"/>
          <w:szCs w:val="21"/>
        </w:rPr>
        <w:t>Perioperative clinical data of FMIE and RAFMIE after propensity score matching</w:t>
      </w:r>
    </w:p>
    <w:tbl>
      <w:tblPr>
        <w:tblStyle w:val="TableGrid"/>
        <w:tblW w:w="852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7"/>
        <w:gridCol w:w="1960"/>
        <w:gridCol w:w="1744"/>
        <w:gridCol w:w="1201"/>
      </w:tblGrid>
      <w:tr w:rsidR="00E269C9" w14:paraId="6125D80E" w14:textId="77777777" w:rsidTr="008C632E">
        <w:tc>
          <w:tcPr>
            <w:tcW w:w="8522" w:type="dxa"/>
            <w:gridSpan w:val="4"/>
            <w:tcBorders>
              <w:tl2br w:val="nil"/>
              <w:tr2bl w:val="nil"/>
            </w:tcBorders>
          </w:tcPr>
          <w:p w14:paraId="1222EE8A" w14:textId="77777777" w:rsidR="00E269C9" w:rsidRDefault="00E269C9" w:rsidP="008C632E">
            <w:pPr>
              <w:spacing w:line="480" w:lineRule="auto"/>
              <w:ind w:firstLineChars="2400" w:firstLine="4320"/>
              <w:rPr>
                <w:sz w:val="18"/>
                <w:szCs w:val="18"/>
              </w:rPr>
            </w:pPr>
            <w:bookmarkStart w:id="1" w:name="OLE_LINK41"/>
            <w:r>
              <w:rPr>
                <w:sz w:val="18"/>
                <w:szCs w:val="18"/>
                <w14:ligatures w14:val="standard"/>
              </w:rPr>
              <w:t>FMIE(n=4</w:t>
            </w:r>
            <w:r>
              <w:rPr>
                <w:rFonts w:hint="eastAsia"/>
                <w:sz w:val="18"/>
                <w:szCs w:val="18"/>
                <w14:ligatures w14:val="standard"/>
              </w:rPr>
              <w:t>0</w:t>
            </w:r>
            <w:r>
              <w:rPr>
                <w:sz w:val="18"/>
                <w:szCs w:val="18"/>
                <w14:ligatures w14:val="standard"/>
              </w:rPr>
              <w:t>)     RAFMIE(n=4</w:t>
            </w:r>
            <w:r>
              <w:rPr>
                <w:rFonts w:hint="eastAsia"/>
                <w:sz w:val="18"/>
                <w:szCs w:val="18"/>
                <w14:ligatures w14:val="standard"/>
              </w:rPr>
              <w:t>0</w:t>
            </w:r>
            <w:r>
              <w:rPr>
                <w:sz w:val="18"/>
                <w:szCs w:val="18"/>
                <w14:ligatures w14:val="standard"/>
              </w:rPr>
              <w:t xml:space="preserve">)    </w:t>
            </w:r>
            <w:r>
              <w:rPr>
                <w:rFonts w:hint="eastAsia"/>
                <w:sz w:val="18"/>
                <w:szCs w:val="18"/>
                <w14:ligatures w14:val="standard"/>
              </w:rPr>
              <w:t xml:space="preserve"> </w:t>
            </w:r>
            <w:r>
              <w:rPr>
                <w:i/>
                <w:iCs/>
                <w:sz w:val="18"/>
                <w:szCs w:val="18"/>
                <w14:ligatures w14:val="standard"/>
              </w:rPr>
              <w:t>P</w:t>
            </w:r>
            <w:r>
              <w:rPr>
                <w:sz w:val="18"/>
                <w:szCs w:val="18"/>
                <w14:ligatures w14:val="standard"/>
              </w:rPr>
              <w:t xml:space="preserve"> Value</w:t>
            </w:r>
          </w:p>
        </w:tc>
      </w:tr>
      <w:tr w:rsidR="00E269C9" w14:paraId="6E12CCD5" w14:textId="77777777" w:rsidTr="008C632E">
        <w:tc>
          <w:tcPr>
            <w:tcW w:w="3617" w:type="dxa"/>
            <w:tcBorders>
              <w:tl2br w:val="nil"/>
              <w:tr2bl w:val="nil"/>
            </w:tcBorders>
          </w:tcPr>
          <w:p w14:paraId="03DE8C92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Operative time (minutes)</w:t>
            </w:r>
          </w:p>
          <w:p w14:paraId="0BC37DB5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TT</w:t>
            </w:r>
          </w:p>
          <w:p w14:paraId="65BA32DD" w14:textId="77777777" w:rsidR="00E269C9" w:rsidRDefault="00E269C9" w:rsidP="008C632E">
            <w:pPr>
              <w:ind w:firstLineChars="400"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T1</w:t>
            </w:r>
          </w:p>
          <w:p w14:paraId="333E2546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T2</w:t>
            </w:r>
          </w:p>
          <w:p w14:paraId="7228B1DD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T3</w:t>
            </w:r>
          </w:p>
          <w:p w14:paraId="1E3C5769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T4</w:t>
            </w:r>
          </w:p>
          <w:p w14:paraId="0BF20ED2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T5 </w:t>
            </w:r>
          </w:p>
        </w:tc>
        <w:tc>
          <w:tcPr>
            <w:tcW w:w="1960" w:type="dxa"/>
            <w:tcBorders>
              <w:tl2br w:val="nil"/>
              <w:tr2bl w:val="nil"/>
            </w:tcBorders>
          </w:tcPr>
          <w:p w14:paraId="602F4031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</w:p>
          <w:p w14:paraId="0FBE709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</w:rPr>
              <w:t>248.28</w:t>
            </w:r>
            <w:r>
              <w:rPr>
                <w:sz w:val="18"/>
                <w:szCs w:val="18"/>
                <w14:ligatures w14:val="standard"/>
              </w:rPr>
              <w:t>±34.95</w:t>
            </w:r>
          </w:p>
          <w:p w14:paraId="17F23410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3.13±0.33</w:t>
            </w:r>
          </w:p>
          <w:p w14:paraId="41C4102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89.60±21.88</w:t>
            </w:r>
          </w:p>
          <w:p w14:paraId="19AD30F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10.05±0.64</w:t>
            </w:r>
          </w:p>
          <w:p w14:paraId="243C4A6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71.30±12.77</w:t>
            </w:r>
          </w:p>
          <w:p w14:paraId="37FFF125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74.20±5.12</w:t>
            </w:r>
          </w:p>
        </w:tc>
        <w:tc>
          <w:tcPr>
            <w:tcW w:w="1744" w:type="dxa"/>
            <w:tcBorders>
              <w:tl2br w:val="nil"/>
              <w:tr2bl w:val="nil"/>
            </w:tcBorders>
          </w:tcPr>
          <w:p w14:paraId="70D2DF19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</w:p>
          <w:p w14:paraId="64C5A6EF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</w:rPr>
              <w:t>222.67</w:t>
            </w:r>
            <w:r>
              <w:rPr>
                <w:sz w:val="18"/>
                <w:szCs w:val="18"/>
                <w14:ligatures w14:val="standard"/>
              </w:rPr>
              <w:t>±39.53</w:t>
            </w:r>
          </w:p>
          <w:p w14:paraId="0DA20B8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4.15±0.70</w:t>
            </w:r>
          </w:p>
          <w:p w14:paraId="1CA1C2D8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75.35±20.03</w:t>
            </w:r>
          </w:p>
          <w:p w14:paraId="04BC88CD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14.20±0.97</w:t>
            </w:r>
          </w:p>
          <w:p w14:paraId="4FD8DA04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52.25±14.61</w:t>
            </w:r>
          </w:p>
          <w:p w14:paraId="4D30B879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  <w14:ligatures w14:val="standard"/>
              </w:rPr>
              <w:t>76.75±10.18</w:t>
            </w:r>
          </w:p>
        </w:tc>
        <w:tc>
          <w:tcPr>
            <w:tcW w:w="1201" w:type="dxa"/>
            <w:tcBorders>
              <w:tl2br w:val="nil"/>
              <w:tr2bl w:val="nil"/>
            </w:tcBorders>
          </w:tcPr>
          <w:p w14:paraId="6121DECF" w14:textId="77777777" w:rsidR="00E269C9" w:rsidRDefault="00E269C9" w:rsidP="008C632E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B6D97C5" w14:textId="77777777" w:rsidR="00E269C9" w:rsidRDefault="00E269C9" w:rsidP="008C632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0.003</w:t>
            </w:r>
          </w:p>
          <w:p w14:paraId="666441F9" w14:textId="77777777" w:rsidR="00E269C9" w:rsidRDefault="00E269C9" w:rsidP="008C632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＜0.001</w:t>
            </w:r>
          </w:p>
          <w:p w14:paraId="2F43CC64" w14:textId="77777777" w:rsidR="00E269C9" w:rsidRDefault="00E269C9" w:rsidP="008C632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0.005</w:t>
            </w:r>
          </w:p>
          <w:p w14:paraId="5704F77C" w14:textId="77777777" w:rsidR="00E269C9" w:rsidRDefault="00E269C9" w:rsidP="008C632E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＜0.001</w:t>
            </w:r>
          </w:p>
          <w:p w14:paraId="7497441C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＜0.001</w:t>
            </w:r>
          </w:p>
          <w:p w14:paraId="6A1CCDDF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0.161</w:t>
            </w:r>
          </w:p>
        </w:tc>
      </w:tr>
      <w:tr w:rsidR="00E269C9" w14:paraId="35A2802A" w14:textId="77777777" w:rsidTr="008C632E">
        <w:trPr>
          <w:trHeight w:val="606"/>
        </w:trPr>
        <w:tc>
          <w:tcPr>
            <w:tcW w:w="3617" w:type="dxa"/>
            <w:tcBorders>
              <w:tl2br w:val="nil"/>
              <w:tr2bl w:val="nil"/>
            </w:tcBorders>
          </w:tcPr>
          <w:p w14:paraId="62490C00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Peroperative bleeding(mL)</w:t>
            </w:r>
          </w:p>
          <w:p w14:paraId="275E4952" w14:textId="77777777" w:rsidR="00E269C9" w:rsidRDefault="00E269C9" w:rsidP="008C632E">
            <w:pPr>
              <w:rPr>
                <w:sz w:val="18"/>
                <w:szCs w:val="18"/>
              </w:rPr>
            </w:pPr>
          </w:p>
        </w:tc>
        <w:tc>
          <w:tcPr>
            <w:tcW w:w="1960" w:type="dxa"/>
            <w:tcBorders>
              <w:tl2br w:val="nil"/>
              <w:tr2bl w:val="nil"/>
            </w:tcBorders>
          </w:tcPr>
          <w:p w14:paraId="672FA927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111.25</w:t>
            </w:r>
            <w:r>
              <w:rPr>
                <w:sz w:val="18"/>
                <w:szCs w:val="18"/>
                <w14:ligatures w14:val="standard"/>
              </w:rPr>
              <w:t>±72.19</w:t>
            </w:r>
          </w:p>
        </w:tc>
        <w:tc>
          <w:tcPr>
            <w:tcW w:w="1744" w:type="dxa"/>
            <w:tcBorders>
              <w:tl2br w:val="nil"/>
              <w:tr2bl w:val="nil"/>
            </w:tcBorders>
          </w:tcPr>
          <w:p w14:paraId="2A791942" w14:textId="77777777" w:rsidR="00E269C9" w:rsidRDefault="00E269C9" w:rsidP="008C632E">
            <w:pPr>
              <w:tabs>
                <w:tab w:val="center" w:pos="823"/>
                <w:tab w:val="right" w:pos="1528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14:ligatures w14:val="standard"/>
              </w:rPr>
              <w:t>87.00±59.85</w:t>
            </w:r>
          </w:p>
        </w:tc>
        <w:tc>
          <w:tcPr>
            <w:tcW w:w="1201" w:type="dxa"/>
            <w:tcBorders>
              <w:tl2br w:val="nil"/>
              <w:tr2bl w:val="nil"/>
            </w:tcBorders>
          </w:tcPr>
          <w:p w14:paraId="02CAB586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0.368</w:t>
            </w:r>
          </w:p>
        </w:tc>
      </w:tr>
      <w:tr w:rsidR="00E269C9" w14:paraId="5B1320F9" w14:textId="77777777" w:rsidTr="008C632E">
        <w:trPr>
          <w:trHeight w:val="556"/>
        </w:trPr>
        <w:tc>
          <w:tcPr>
            <w:tcW w:w="3617" w:type="dxa"/>
            <w:tcBorders>
              <w:tl2br w:val="nil"/>
              <w:tr2bl w:val="nil"/>
            </w:tcBorders>
          </w:tcPr>
          <w:p w14:paraId="361BA4BA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  <w:r>
              <w:rPr>
                <w:sz w:val="18"/>
                <w:szCs w:val="18"/>
              </w:rPr>
              <w:t>Conversion to thoracotomy</w:t>
            </w:r>
            <w:r>
              <w:rPr>
                <w:sz w:val="18"/>
                <w:szCs w:val="18"/>
                <w14:ligatures w14:val="standard"/>
              </w:rPr>
              <w:t>[n (%)]</w:t>
            </w:r>
          </w:p>
          <w:p w14:paraId="5D8B3967" w14:textId="77777777" w:rsidR="00E269C9" w:rsidRDefault="00E269C9" w:rsidP="008C632E">
            <w:pPr>
              <w:rPr>
                <w:sz w:val="18"/>
                <w:szCs w:val="18"/>
                <w14:ligatures w14:val="standard"/>
              </w:rPr>
            </w:pPr>
          </w:p>
        </w:tc>
        <w:tc>
          <w:tcPr>
            <w:tcW w:w="1960" w:type="dxa"/>
            <w:tcBorders>
              <w:tl2br w:val="nil"/>
              <w:tr2bl w:val="nil"/>
            </w:tcBorders>
          </w:tcPr>
          <w:p w14:paraId="41260959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744" w:type="dxa"/>
            <w:tcBorders>
              <w:tl2br w:val="nil"/>
              <w:tr2bl w:val="nil"/>
            </w:tcBorders>
          </w:tcPr>
          <w:p w14:paraId="6B416881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01" w:type="dxa"/>
            <w:tcBorders>
              <w:tl2br w:val="nil"/>
              <w:tr2bl w:val="nil"/>
            </w:tcBorders>
          </w:tcPr>
          <w:p w14:paraId="47532083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/</w:t>
            </w:r>
          </w:p>
        </w:tc>
      </w:tr>
      <w:tr w:rsidR="00E269C9" w14:paraId="2B4BAA62" w14:textId="77777777" w:rsidTr="008C632E">
        <w:trPr>
          <w:trHeight w:val="400"/>
        </w:trPr>
        <w:tc>
          <w:tcPr>
            <w:tcW w:w="3617" w:type="dxa"/>
            <w:tcBorders>
              <w:tl2br w:val="nil"/>
              <w:tr2bl w:val="nil"/>
            </w:tcBorders>
          </w:tcPr>
          <w:p w14:paraId="07E4D311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Radicality of surgery [n (%)]</w:t>
            </w:r>
          </w:p>
          <w:p w14:paraId="7081E826" w14:textId="77777777" w:rsidR="00E269C9" w:rsidRDefault="00E269C9" w:rsidP="008C632E">
            <w:pPr>
              <w:ind w:firstLineChars="400"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R0</w:t>
            </w:r>
          </w:p>
        </w:tc>
        <w:tc>
          <w:tcPr>
            <w:tcW w:w="1960" w:type="dxa"/>
            <w:tcBorders>
              <w:tl2br w:val="nil"/>
              <w:tr2bl w:val="nil"/>
            </w:tcBorders>
          </w:tcPr>
          <w:p w14:paraId="42B3E3C1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</w:p>
          <w:p w14:paraId="0A3536F6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kern w:val="2"/>
                <w:sz w:val="18"/>
                <w:szCs w:val="18"/>
              </w:rPr>
              <w:t>38(95.00%)</w:t>
            </w:r>
          </w:p>
        </w:tc>
        <w:tc>
          <w:tcPr>
            <w:tcW w:w="1744" w:type="dxa"/>
            <w:tcBorders>
              <w:tl2br w:val="nil"/>
              <w:tr2bl w:val="nil"/>
            </w:tcBorders>
          </w:tcPr>
          <w:p w14:paraId="368A38A9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</w:p>
          <w:p w14:paraId="6FAC7532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40(100%)</w:t>
            </w:r>
          </w:p>
        </w:tc>
        <w:tc>
          <w:tcPr>
            <w:tcW w:w="1201" w:type="dxa"/>
            <w:tcBorders>
              <w:tl2br w:val="nil"/>
              <w:tr2bl w:val="nil"/>
            </w:tcBorders>
          </w:tcPr>
          <w:p w14:paraId="4618FC25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</w:p>
          <w:p w14:paraId="478DF062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0.156</w:t>
            </w:r>
          </w:p>
        </w:tc>
      </w:tr>
      <w:tr w:rsidR="00E269C9" w14:paraId="563A6D4B" w14:textId="77777777" w:rsidTr="008C632E">
        <w:trPr>
          <w:trHeight w:val="400"/>
        </w:trPr>
        <w:tc>
          <w:tcPr>
            <w:tcW w:w="3617" w:type="dxa"/>
            <w:tcBorders>
              <w:tl2br w:val="nil"/>
              <w:tr2bl w:val="nil"/>
            </w:tcBorders>
          </w:tcPr>
          <w:p w14:paraId="10D42FB8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Number of lymph nodes [n (%)]</w:t>
            </w:r>
          </w:p>
          <w:p w14:paraId="37376F93" w14:textId="77777777" w:rsidR="00E269C9" w:rsidRDefault="00E269C9" w:rsidP="008C632E">
            <w:pPr>
              <w:rPr>
                <w:sz w:val="18"/>
                <w:szCs w:val="18"/>
              </w:rPr>
            </w:pPr>
          </w:p>
        </w:tc>
        <w:tc>
          <w:tcPr>
            <w:tcW w:w="1960" w:type="dxa"/>
            <w:tcBorders>
              <w:tl2br w:val="nil"/>
              <w:tr2bl w:val="nil"/>
            </w:tcBorders>
          </w:tcPr>
          <w:p w14:paraId="64C02A0D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</w:p>
          <w:p w14:paraId="3B1A11C9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20.53</w:t>
            </w:r>
            <w:r>
              <w:rPr>
                <w:sz w:val="18"/>
                <w:szCs w:val="18"/>
                <w14:ligatures w14:val="standard"/>
              </w:rPr>
              <w:t>±9.75</w:t>
            </w:r>
          </w:p>
        </w:tc>
        <w:tc>
          <w:tcPr>
            <w:tcW w:w="1744" w:type="dxa"/>
            <w:tcBorders>
              <w:tl2br w:val="nil"/>
              <w:tr2bl w:val="nil"/>
            </w:tcBorders>
          </w:tcPr>
          <w:p w14:paraId="7229166C" w14:textId="77777777" w:rsidR="00E269C9" w:rsidRDefault="00E269C9" w:rsidP="008C632E">
            <w:pPr>
              <w:jc w:val="center"/>
              <w:rPr>
                <w:sz w:val="18"/>
                <w:szCs w:val="18"/>
                <w14:ligatures w14:val="standard"/>
              </w:rPr>
            </w:pPr>
          </w:p>
          <w:p w14:paraId="2D4E153C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14:ligatures w14:val="standard"/>
              </w:rPr>
              <w:t>24.65±8.88</w:t>
            </w:r>
          </w:p>
        </w:tc>
        <w:tc>
          <w:tcPr>
            <w:tcW w:w="1201" w:type="dxa"/>
            <w:tcBorders>
              <w:tl2br w:val="nil"/>
              <w:tr2bl w:val="nil"/>
            </w:tcBorders>
          </w:tcPr>
          <w:p w14:paraId="27917D22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</w:p>
          <w:p w14:paraId="137A4F21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</w:t>
            </w:r>
            <w:r>
              <w:rPr>
                <w:rFonts w:hint="eastAsia"/>
                <w:b/>
                <w:bCs/>
                <w:sz w:val="18"/>
                <w:szCs w:val="18"/>
              </w:rPr>
              <w:t>47</w:t>
            </w:r>
          </w:p>
        </w:tc>
      </w:tr>
      <w:tr w:rsidR="00E269C9" w14:paraId="71C206CE" w14:textId="77777777" w:rsidTr="008C632E">
        <w:trPr>
          <w:trHeight w:val="400"/>
        </w:trPr>
        <w:tc>
          <w:tcPr>
            <w:tcW w:w="3617" w:type="dxa"/>
            <w:tcBorders>
              <w:tl2br w:val="nil"/>
              <w:tr2bl w:val="nil"/>
            </w:tcBorders>
          </w:tcPr>
          <w:p w14:paraId="1A7FBAF4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Extubation time (days)</w:t>
            </w:r>
          </w:p>
          <w:p w14:paraId="3133DAEA" w14:textId="77777777" w:rsidR="00E269C9" w:rsidRDefault="00E269C9" w:rsidP="008C632E">
            <w:pPr>
              <w:rPr>
                <w:sz w:val="18"/>
                <w:szCs w:val="18"/>
              </w:rPr>
            </w:pPr>
          </w:p>
        </w:tc>
        <w:tc>
          <w:tcPr>
            <w:tcW w:w="1960" w:type="dxa"/>
            <w:tcBorders>
              <w:tl2br w:val="nil"/>
              <w:tr2bl w:val="nil"/>
            </w:tcBorders>
          </w:tcPr>
          <w:p w14:paraId="2D62064B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7.78</w:t>
            </w:r>
            <w:r>
              <w:rPr>
                <w:sz w:val="18"/>
                <w:szCs w:val="18"/>
                <w14:ligatures w14:val="standard"/>
              </w:rPr>
              <w:t>±5.90</w:t>
            </w:r>
          </w:p>
        </w:tc>
        <w:tc>
          <w:tcPr>
            <w:tcW w:w="1744" w:type="dxa"/>
            <w:tcBorders>
              <w:tl2br w:val="nil"/>
              <w:tr2bl w:val="nil"/>
            </w:tcBorders>
          </w:tcPr>
          <w:p w14:paraId="2498496F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14:ligatures w14:val="standard"/>
              </w:rPr>
              <w:t>6.33±2.12</w:t>
            </w:r>
          </w:p>
        </w:tc>
        <w:tc>
          <w:tcPr>
            <w:tcW w:w="1201" w:type="dxa"/>
            <w:tcBorders>
              <w:tl2br w:val="nil"/>
              <w:tr2bl w:val="nil"/>
            </w:tcBorders>
          </w:tcPr>
          <w:p w14:paraId="0145E72B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0.148</w:t>
            </w:r>
          </w:p>
        </w:tc>
      </w:tr>
      <w:tr w:rsidR="00E269C9" w14:paraId="1FFE82AF" w14:textId="77777777" w:rsidTr="008C632E">
        <w:trPr>
          <w:trHeight w:val="400"/>
        </w:trPr>
        <w:tc>
          <w:tcPr>
            <w:tcW w:w="3617" w:type="dxa"/>
            <w:tcBorders>
              <w:tl2br w:val="nil"/>
              <w:tr2bl w:val="nil"/>
            </w:tcBorders>
          </w:tcPr>
          <w:p w14:paraId="3B8BF0CB" w14:textId="77777777" w:rsidR="00E269C9" w:rsidRDefault="00E269C9" w:rsidP="008C63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Postoperative hospital stay (days)</w:t>
            </w:r>
          </w:p>
          <w:p w14:paraId="02A1669B" w14:textId="77777777" w:rsidR="00E269C9" w:rsidRDefault="00E269C9" w:rsidP="008C632E">
            <w:pPr>
              <w:rPr>
                <w:sz w:val="18"/>
                <w:szCs w:val="18"/>
              </w:rPr>
            </w:pPr>
          </w:p>
        </w:tc>
        <w:tc>
          <w:tcPr>
            <w:tcW w:w="1960" w:type="dxa"/>
            <w:tcBorders>
              <w:tl2br w:val="nil"/>
              <w:tr2bl w:val="nil"/>
            </w:tcBorders>
          </w:tcPr>
          <w:p w14:paraId="04E9E708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14:ligatures w14:val="standard"/>
              </w:rPr>
              <w:t>10.85±6.16</w:t>
            </w:r>
          </w:p>
        </w:tc>
        <w:tc>
          <w:tcPr>
            <w:tcW w:w="1744" w:type="dxa"/>
            <w:tcBorders>
              <w:tl2br w:val="nil"/>
              <w:tr2bl w:val="nil"/>
            </w:tcBorders>
          </w:tcPr>
          <w:p w14:paraId="1C50E385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14:ligatures w14:val="standard"/>
              </w:rPr>
              <w:t>9.15±2.15</w:t>
            </w:r>
          </w:p>
        </w:tc>
        <w:tc>
          <w:tcPr>
            <w:tcW w:w="1201" w:type="dxa"/>
            <w:tcBorders>
              <w:tl2br w:val="nil"/>
              <w:tr2bl w:val="nil"/>
            </w:tcBorders>
          </w:tcPr>
          <w:p w14:paraId="663525F8" w14:textId="77777777" w:rsidR="00E269C9" w:rsidRDefault="00E269C9" w:rsidP="008C63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0.103</w:t>
            </w:r>
          </w:p>
        </w:tc>
      </w:tr>
    </w:tbl>
    <w:bookmarkEnd w:id="1"/>
    <w:p w14:paraId="01E83ECE" w14:textId="77777777" w:rsidR="00E269C9" w:rsidRDefault="00E269C9" w:rsidP="00E269C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14:ligatures w14:val="standard"/>
        </w:rPr>
        <w:t xml:space="preserve">Plus-minus values are means±SD. </w:t>
      </w:r>
      <w:r>
        <w:rPr>
          <w:rFonts w:ascii="Times New Roman" w:hAnsi="Times New Roman" w:cs="Times New Roman"/>
          <w:sz w:val="18"/>
          <w:szCs w:val="18"/>
        </w:rPr>
        <w:t>RAFMIE,R</w:t>
      </w:r>
      <w:r>
        <w:rPr>
          <w:rFonts w:ascii="Times New Roman" w:hAnsi="Times New Roman" w:cs="Times New Roman"/>
          <w:sz w:val="18"/>
          <w:szCs w:val="18"/>
          <w14:ligatures w14:val="standard"/>
        </w:rPr>
        <w:t xml:space="preserve">obot-assisted </w:t>
      </w:r>
      <w:r>
        <w:rPr>
          <w:rFonts w:ascii="Times New Roman" w:hAnsi="Times New Roman" w:cs="Times New Roman"/>
          <w:sz w:val="18"/>
          <w:szCs w:val="18"/>
        </w:rPr>
        <w:t xml:space="preserve">functional minimally invasive esophagectomy; FMIE,functional minimally invasive esophagectomy. </w:t>
      </w:r>
      <w:r>
        <w:rPr>
          <w:rFonts w:ascii="Times New Roman" w:hAnsi="Times New Roman" w:cs="Times New Roman"/>
          <w:sz w:val="18"/>
          <w:szCs w:val="18"/>
          <w14:ligatures w14:val="standard"/>
        </w:rPr>
        <w:t>TT,</w:t>
      </w:r>
      <w:r>
        <w:rPr>
          <w:rFonts w:ascii="Times New Roman" w:hAnsi="Times New Roman" w:cs="Times New Roman"/>
          <w:sz w:val="18"/>
          <w:szCs w:val="18"/>
        </w:rPr>
        <w:t xml:space="preserve"> total operation time；T1, </w:t>
      </w:r>
      <w:r>
        <w:rPr>
          <w:rFonts w:ascii="Times New Roman" w:hAnsi="Times New Roman" w:cs="Times New Roman"/>
          <w:sz w:val="18"/>
          <w:szCs w:val="18"/>
          <w14:ligatures w14:val="standard"/>
        </w:rPr>
        <w:t>chest instrument connection time; T2, chest operation time; T3, chest instrument disassembly time+chest closing time+adjusting body position+ abdominal instrument connection time; T4, abdominal operation time, T5, instrument disassembly time for neck anastomosis. R0, complete resection of tumor.</w:t>
      </w:r>
    </w:p>
    <w:p w14:paraId="45BE2666" w14:textId="77777777" w:rsidR="00E269C9" w:rsidRDefault="00E269C9" w:rsidP="00E269C9">
      <w:pPr>
        <w:pStyle w:val="Heading3"/>
        <w:rPr>
          <w:rFonts w:ascii="Times New Roman" w:hAnsi="Times New Roman" w:cs="Times New Roman"/>
          <w:sz w:val="18"/>
          <w:szCs w:val="18"/>
        </w:rPr>
      </w:pPr>
    </w:p>
    <w:p w14:paraId="2AD3EE6D" w14:textId="77777777" w:rsidR="00E269C9" w:rsidRDefault="00E269C9" w:rsidP="00E269C9">
      <w:pPr>
        <w:rPr>
          <w:sz w:val="24"/>
        </w:rPr>
      </w:pPr>
    </w:p>
    <w:p w14:paraId="1F6E8E23" w14:textId="77777777" w:rsidR="00E269C9" w:rsidRDefault="00E269C9" w:rsidP="00E269C9">
      <w:pPr>
        <w:rPr>
          <w:sz w:val="24"/>
        </w:rPr>
      </w:pPr>
    </w:p>
    <w:p w14:paraId="6F4F9394" w14:textId="77777777" w:rsidR="00E269C9" w:rsidRDefault="00E269C9" w:rsidP="00E269C9">
      <w:pPr>
        <w:rPr>
          <w:sz w:val="24"/>
        </w:rPr>
      </w:pPr>
    </w:p>
    <w:p w14:paraId="5ADD7DD0" w14:textId="77777777" w:rsidR="00E269C9" w:rsidRDefault="00E269C9" w:rsidP="00E269C9">
      <w:pPr>
        <w:rPr>
          <w:sz w:val="24"/>
        </w:rPr>
      </w:pPr>
    </w:p>
    <w:p w14:paraId="7E3087E0" w14:textId="77777777" w:rsidR="00E269C9" w:rsidRDefault="00E269C9" w:rsidP="00E269C9">
      <w:pPr>
        <w:rPr>
          <w:sz w:val="24"/>
        </w:rPr>
      </w:pPr>
    </w:p>
    <w:p w14:paraId="26D98B1F" w14:textId="77777777" w:rsidR="00E269C9" w:rsidRDefault="00E269C9" w:rsidP="00E269C9">
      <w:pPr>
        <w:rPr>
          <w:sz w:val="24"/>
        </w:rPr>
      </w:pPr>
    </w:p>
    <w:p w14:paraId="02BAE9B9" w14:textId="77777777" w:rsidR="00E269C9" w:rsidRDefault="00E269C9" w:rsidP="00E269C9">
      <w:pPr>
        <w:rPr>
          <w:sz w:val="24"/>
        </w:rPr>
      </w:pPr>
    </w:p>
    <w:p w14:paraId="57A5204B" w14:textId="77777777" w:rsidR="00E269C9" w:rsidRDefault="00E269C9" w:rsidP="00E269C9">
      <w:pPr>
        <w:rPr>
          <w:sz w:val="24"/>
        </w:rPr>
      </w:pPr>
    </w:p>
    <w:p w14:paraId="74D4BF07" w14:textId="77777777" w:rsidR="00E269C9" w:rsidRDefault="00E269C9" w:rsidP="00E269C9">
      <w:pPr>
        <w:rPr>
          <w:sz w:val="24"/>
        </w:rPr>
      </w:pPr>
    </w:p>
    <w:p w14:paraId="20B161F6" w14:textId="77777777" w:rsidR="00E269C9" w:rsidRDefault="00E269C9" w:rsidP="00E269C9">
      <w:pPr>
        <w:rPr>
          <w:sz w:val="24"/>
        </w:rPr>
      </w:pPr>
    </w:p>
    <w:p w14:paraId="5007DBEE" w14:textId="77777777" w:rsidR="00E269C9" w:rsidRDefault="00E269C9" w:rsidP="00E269C9">
      <w:pPr>
        <w:rPr>
          <w:sz w:val="24"/>
        </w:rPr>
      </w:pPr>
    </w:p>
    <w:p w14:paraId="588D10D3" w14:textId="77777777" w:rsidR="00E269C9" w:rsidRDefault="00E269C9" w:rsidP="00E269C9">
      <w:pPr>
        <w:rPr>
          <w:sz w:val="24"/>
        </w:rPr>
      </w:pPr>
    </w:p>
    <w:p w14:paraId="36CB66EA" w14:textId="77777777" w:rsidR="00E269C9" w:rsidRDefault="00E269C9" w:rsidP="00E269C9">
      <w:pPr>
        <w:rPr>
          <w:sz w:val="24"/>
        </w:rPr>
      </w:pPr>
    </w:p>
    <w:p w14:paraId="3437E6F1" w14:textId="77777777" w:rsidR="00E269C9" w:rsidRDefault="00E269C9" w:rsidP="00E269C9">
      <w:pPr>
        <w:rPr>
          <w:sz w:val="24"/>
        </w:rPr>
      </w:pPr>
    </w:p>
    <w:p w14:paraId="5FA36D69" w14:textId="77777777" w:rsidR="00E269C9" w:rsidRDefault="00E269C9" w:rsidP="00E269C9">
      <w:pPr>
        <w:rPr>
          <w:szCs w:val="21"/>
        </w:rPr>
      </w:pPr>
      <w:bookmarkStart w:id="2" w:name="OLE_LINK81"/>
      <w:r>
        <w:rPr>
          <w:rFonts w:ascii="Times New Roman" w:hAnsi="Times New Roman" w:cs="Times New Roman" w:hint="eastAsia"/>
          <w:sz w:val="24"/>
        </w:rPr>
        <w:t>Table 3.</w:t>
      </w:r>
      <w:bookmarkStart w:id="3" w:name="OLE_LINK63"/>
      <w:r>
        <w:rPr>
          <w:rFonts w:ascii="Times New Roman" w:hAnsi="Times New Roman" w:cs="Times New Roman" w:hint="eastAsia"/>
          <w:szCs w:val="21"/>
        </w:rPr>
        <w:t>Postoperative complications and follow-up after propensity score matching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9"/>
        <w:gridCol w:w="1544"/>
        <w:gridCol w:w="1688"/>
        <w:gridCol w:w="1057"/>
      </w:tblGrid>
      <w:tr w:rsidR="00E269C9" w14:paraId="484ABF61" w14:textId="77777777" w:rsidTr="008C632E">
        <w:trPr>
          <w:trHeight w:val="514"/>
        </w:trPr>
        <w:tc>
          <w:tcPr>
            <w:tcW w:w="8418" w:type="dxa"/>
            <w:gridSpan w:val="4"/>
            <w:tcBorders>
              <w:tl2br w:val="nil"/>
              <w:tr2bl w:val="nil"/>
            </w:tcBorders>
          </w:tcPr>
          <w:bookmarkEnd w:id="3"/>
          <w:p w14:paraId="1BA94863" w14:textId="77777777" w:rsidR="00E269C9" w:rsidRDefault="00E269C9" w:rsidP="008C632E">
            <w:pPr>
              <w:ind w:firstLineChars="1900" w:firstLine="4180"/>
              <w:rPr>
                <w:sz w:val="24"/>
              </w:rPr>
            </w:pPr>
            <w:r>
              <w:rPr>
                <w:sz w:val="22"/>
                <w:szCs w:val="22"/>
                <w14:ligatures w14:val="standard"/>
              </w:rPr>
              <w:t>FMIE(n=</w:t>
            </w:r>
            <w:r>
              <w:rPr>
                <w:rFonts w:hint="eastAsia"/>
                <w:sz w:val="22"/>
                <w:szCs w:val="22"/>
                <w14:ligatures w14:val="standard"/>
              </w:rPr>
              <w:t>40</w:t>
            </w:r>
            <w:r>
              <w:rPr>
                <w:sz w:val="22"/>
                <w:szCs w:val="22"/>
                <w14:ligatures w14:val="standard"/>
              </w:rPr>
              <w:t xml:space="preserve">) </w:t>
            </w:r>
            <w:r>
              <w:rPr>
                <w:rFonts w:hint="eastAsia"/>
                <w:sz w:val="22"/>
                <w:szCs w:val="22"/>
                <w14:ligatures w14:val="standard"/>
              </w:rPr>
              <w:t xml:space="preserve"> </w:t>
            </w:r>
            <w:r>
              <w:rPr>
                <w:sz w:val="22"/>
                <w:szCs w:val="22"/>
                <w14:ligatures w14:val="standard"/>
              </w:rPr>
              <w:t xml:space="preserve"> RAFMIE(n=4</w:t>
            </w:r>
            <w:r>
              <w:rPr>
                <w:rFonts w:hint="eastAsia"/>
                <w:sz w:val="22"/>
                <w:szCs w:val="22"/>
                <w14:ligatures w14:val="standard"/>
              </w:rPr>
              <w:t>0</w:t>
            </w:r>
            <w:r>
              <w:rPr>
                <w:sz w:val="22"/>
                <w:szCs w:val="22"/>
                <w14:ligatures w14:val="standard"/>
              </w:rPr>
              <w:t xml:space="preserve">)    </w:t>
            </w:r>
            <w:r>
              <w:rPr>
                <w:i/>
                <w:iCs/>
                <w:sz w:val="22"/>
                <w:szCs w:val="22"/>
                <w14:ligatures w14:val="standard"/>
              </w:rPr>
              <w:t>P</w:t>
            </w:r>
            <w:r>
              <w:rPr>
                <w:sz w:val="22"/>
                <w:szCs w:val="22"/>
                <w14:ligatures w14:val="standard"/>
              </w:rPr>
              <w:t xml:space="preserve"> Value</w:t>
            </w:r>
          </w:p>
        </w:tc>
      </w:tr>
      <w:tr w:rsidR="00E269C9" w14:paraId="05A5831C" w14:textId="77777777" w:rsidTr="008C632E">
        <w:trPr>
          <w:trHeight w:val="514"/>
        </w:trPr>
        <w:tc>
          <w:tcPr>
            <w:tcW w:w="4129" w:type="dxa"/>
            <w:tcBorders>
              <w:tl2br w:val="nil"/>
              <w:tr2bl w:val="nil"/>
            </w:tcBorders>
          </w:tcPr>
          <w:p w14:paraId="769CB5AA" w14:textId="77777777" w:rsidR="00E269C9" w:rsidRDefault="00E269C9" w:rsidP="008C632E">
            <w:pPr>
              <w:rPr>
                <w:sz w:val="24"/>
              </w:rPr>
            </w:pPr>
            <w:r>
              <w:rPr>
                <w:sz w:val="24"/>
                <w:szCs w:val="24"/>
              </w:rPr>
              <w:t>Total complications [n (%)]</w:t>
            </w:r>
          </w:p>
          <w:p w14:paraId="74F23B42" w14:textId="77777777" w:rsidR="00E269C9" w:rsidRDefault="00E269C9" w:rsidP="008C632E">
            <w:pPr>
              <w:rPr>
                <w:sz w:val="24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0BD8409A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10(25.76%)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0232FD89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6(15.00%)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79351CF9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0.269</w:t>
            </w:r>
          </w:p>
        </w:tc>
      </w:tr>
      <w:tr w:rsidR="00E269C9" w14:paraId="49AD4E4F" w14:textId="77777777" w:rsidTr="008C632E">
        <w:trPr>
          <w:trHeight w:val="522"/>
        </w:trPr>
        <w:tc>
          <w:tcPr>
            <w:tcW w:w="4129" w:type="dxa"/>
            <w:tcBorders>
              <w:tl2br w:val="nil"/>
              <w:tr2bl w:val="nil"/>
            </w:tcBorders>
          </w:tcPr>
          <w:p w14:paraId="39A37CF3" w14:textId="77777777" w:rsidR="00E269C9" w:rsidRDefault="00E269C9" w:rsidP="008C632E">
            <w:pPr>
              <w:rPr>
                <w:sz w:val="24"/>
              </w:rPr>
            </w:pPr>
            <w:r>
              <w:rPr>
                <w:sz w:val="24"/>
                <w:szCs w:val="24"/>
              </w:rPr>
              <w:t xml:space="preserve">Anastomotic </w:t>
            </w:r>
            <w:r>
              <w:rPr>
                <w:rFonts w:hint="eastAsia"/>
                <w:sz w:val="22"/>
                <w:szCs w:val="22"/>
                <w14:ligatures w14:val="standard"/>
              </w:rPr>
              <w:t>fistula</w:t>
            </w:r>
            <w:r>
              <w:rPr>
                <w:sz w:val="24"/>
                <w:szCs w:val="24"/>
              </w:rPr>
              <w:t>[n (%)]</w:t>
            </w:r>
          </w:p>
          <w:p w14:paraId="4FFD3D75" w14:textId="77777777" w:rsidR="00E269C9" w:rsidRDefault="00E269C9" w:rsidP="008C632E">
            <w:pPr>
              <w:rPr>
                <w:sz w:val="24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412BA0C6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3(7.50%)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41C39BA7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1(2.50%)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083739B3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0.311</w:t>
            </w:r>
          </w:p>
        </w:tc>
      </w:tr>
      <w:tr w:rsidR="00E269C9" w14:paraId="0179CE5C" w14:textId="77777777" w:rsidTr="008C632E">
        <w:trPr>
          <w:trHeight w:val="636"/>
        </w:trPr>
        <w:tc>
          <w:tcPr>
            <w:tcW w:w="4129" w:type="dxa"/>
            <w:tcBorders>
              <w:tl2br w:val="nil"/>
              <w:tr2bl w:val="nil"/>
            </w:tcBorders>
          </w:tcPr>
          <w:p w14:paraId="18A21514" w14:textId="77777777" w:rsidR="00E269C9" w:rsidRDefault="00E269C9" w:rsidP="008C632E">
            <w:pPr>
              <w:widowControl/>
              <w:jc w:val="left"/>
              <w:rPr>
                <w:rFonts w:eastAsia="AdvP41153C"/>
                <w:color w:val="000000"/>
                <w:sz w:val="24"/>
                <w:lang w:bidi="ar"/>
              </w:rPr>
            </w:pPr>
            <w:r>
              <w:rPr>
                <w:rFonts w:eastAsia="AdvP41153C" w:hint="eastAsia"/>
                <w:color w:val="000000"/>
                <w:sz w:val="24"/>
                <w:szCs w:val="24"/>
                <w:lang w:bidi="ar"/>
              </w:rPr>
              <w:t>A</w:t>
            </w:r>
            <w:r>
              <w:rPr>
                <w:rFonts w:eastAsia="AdvP41153C"/>
                <w:color w:val="000000"/>
                <w:sz w:val="24"/>
                <w:szCs w:val="24"/>
                <w:lang w:bidi="ar"/>
              </w:rPr>
              <w:t>nastomotic stenosis</w:t>
            </w:r>
            <w:r>
              <w:rPr>
                <w:sz w:val="24"/>
                <w:szCs w:val="24"/>
              </w:rPr>
              <w:t>[n (%)]</w:t>
            </w:r>
          </w:p>
          <w:p w14:paraId="1D0F54B8" w14:textId="77777777" w:rsidR="00E269C9" w:rsidRDefault="00E269C9" w:rsidP="008C632E">
            <w:pPr>
              <w:widowControl/>
              <w:ind w:firstLine="480"/>
              <w:jc w:val="left"/>
              <w:rPr>
                <w:rFonts w:eastAsia="AdvP41153C"/>
                <w:color w:val="000000"/>
                <w:sz w:val="24"/>
                <w:lang w:bidi="ar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7031D003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1(2.50%)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4205F3A2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79606118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0.320</w:t>
            </w:r>
          </w:p>
        </w:tc>
      </w:tr>
      <w:tr w:rsidR="00E269C9" w14:paraId="48740FC1" w14:textId="77777777" w:rsidTr="008C632E">
        <w:trPr>
          <w:trHeight w:val="636"/>
        </w:trPr>
        <w:tc>
          <w:tcPr>
            <w:tcW w:w="4129" w:type="dxa"/>
            <w:tcBorders>
              <w:tl2br w:val="nil"/>
              <w:tr2bl w:val="nil"/>
            </w:tcBorders>
          </w:tcPr>
          <w:p w14:paraId="38EE3D9E" w14:textId="77777777" w:rsidR="00E269C9" w:rsidRDefault="00E269C9" w:rsidP="008C632E">
            <w:pPr>
              <w:rPr>
                <w:sz w:val="24"/>
              </w:rPr>
            </w:pPr>
            <w:r>
              <w:rPr>
                <w:sz w:val="24"/>
                <w:szCs w:val="24"/>
              </w:rPr>
              <w:t>Pulmonary complications [n (%)]</w:t>
            </w:r>
          </w:p>
          <w:p w14:paraId="26BEB7F5" w14:textId="77777777" w:rsidR="00E269C9" w:rsidRDefault="00E269C9" w:rsidP="008C632E">
            <w:pPr>
              <w:widowControl/>
              <w:ind w:firstLine="480"/>
              <w:jc w:val="left"/>
              <w:rPr>
                <w:rFonts w:eastAsia="AdvP41153C"/>
                <w:color w:val="000000"/>
                <w:sz w:val="24"/>
                <w:lang w:bidi="ar"/>
              </w:rPr>
            </w:pPr>
            <w:r>
              <w:rPr>
                <w:rFonts w:eastAsia="AdvP41153C" w:hint="eastAsia"/>
                <w:color w:val="000000"/>
                <w:sz w:val="24"/>
                <w:szCs w:val="24"/>
                <w:lang w:bidi="ar"/>
              </w:rPr>
              <w:t>p</w:t>
            </w:r>
            <w:r>
              <w:rPr>
                <w:rFonts w:eastAsia="AdvP41153C"/>
                <w:color w:val="000000"/>
                <w:sz w:val="24"/>
                <w:szCs w:val="24"/>
                <w:lang w:bidi="ar"/>
              </w:rPr>
              <w:t>neumonia</w:t>
            </w:r>
          </w:p>
          <w:p w14:paraId="7DA403F9" w14:textId="77777777" w:rsidR="00E269C9" w:rsidRDefault="00E269C9" w:rsidP="008C632E">
            <w:pPr>
              <w:widowControl/>
              <w:ind w:firstLine="480"/>
              <w:jc w:val="left"/>
              <w:rPr>
                <w:rFonts w:eastAsia="AdvP41153C"/>
                <w:color w:val="000000"/>
                <w:sz w:val="24"/>
                <w:lang w:bidi="ar"/>
              </w:rPr>
            </w:pPr>
            <w:r>
              <w:rPr>
                <w:rFonts w:eastAsia="AdvP41153C" w:hint="eastAsia"/>
                <w:color w:val="000000"/>
                <w:sz w:val="24"/>
                <w:szCs w:val="24"/>
                <w:lang w:bidi="ar"/>
              </w:rPr>
              <w:t>p</w:t>
            </w:r>
            <w:r>
              <w:rPr>
                <w:rFonts w:eastAsia="AdvP41153C"/>
                <w:color w:val="000000"/>
                <w:sz w:val="24"/>
                <w:szCs w:val="24"/>
                <w:lang w:bidi="ar"/>
              </w:rPr>
              <w:t>leural effusion</w:t>
            </w:r>
          </w:p>
          <w:p w14:paraId="18395CB9" w14:textId="77777777" w:rsidR="00E269C9" w:rsidRDefault="00E269C9" w:rsidP="008C632E">
            <w:pPr>
              <w:widowControl/>
              <w:ind w:firstLine="480"/>
              <w:jc w:val="left"/>
              <w:rPr>
                <w:rFonts w:eastAsia="AdvP41153C"/>
                <w:color w:val="000000"/>
                <w:sz w:val="24"/>
                <w:lang w:bidi="ar"/>
              </w:rPr>
            </w:pPr>
            <w:r>
              <w:rPr>
                <w:rFonts w:eastAsia="AdvP41153C" w:hint="eastAsia"/>
                <w:color w:val="000000"/>
                <w:sz w:val="24"/>
                <w:szCs w:val="24"/>
                <w:lang w:bidi="ar"/>
              </w:rPr>
              <w:t>Respiratory failure</w:t>
            </w: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6BA6E305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9(22.50%)</w:t>
            </w:r>
          </w:p>
          <w:p w14:paraId="7C603165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4(10.00%)</w:t>
            </w:r>
          </w:p>
          <w:p w14:paraId="1153F631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4(10.00%)</w:t>
            </w:r>
          </w:p>
          <w:p w14:paraId="5D186B13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1(2.50%)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0CD0975D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6(15.00%)</w:t>
            </w:r>
          </w:p>
          <w:p w14:paraId="394B8DFF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3(7.50%)</w:t>
            </w:r>
          </w:p>
          <w:p w14:paraId="229346DB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3(7.50%)</w:t>
            </w:r>
          </w:p>
          <w:p w14:paraId="07120386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591DD57D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0.397</w:t>
            </w:r>
          </w:p>
          <w:p w14:paraId="689403E2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0.697</w:t>
            </w:r>
          </w:p>
          <w:p w14:paraId="1165EF63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0.697</w:t>
            </w:r>
          </w:p>
          <w:p w14:paraId="0E9D6D3A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0.320</w:t>
            </w:r>
          </w:p>
        </w:tc>
      </w:tr>
      <w:tr w:rsidR="00E269C9" w14:paraId="392CE1C0" w14:textId="77777777" w:rsidTr="008C632E">
        <w:trPr>
          <w:trHeight w:val="636"/>
        </w:trPr>
        <w:tc>
          <w:tcPr>
            <w:tcW w:w="4129" w:type="dxa"/>
            <w:tcBorders>
              <w:tl2br w:val="nil"/>
              <w:tr2bl w:val="nil"/>
            </w:tcBorders>
          </w:tcPr>
          <w:p w14:paraId="278D361B" w14:textId="77777777" w:rsidR="00E269C9" w:rsidRDefault="00E269C9" w:rsidP="008C632E">
            <w:pPr>
              <w:widowControl/>
              <w:jc w:val="left"/>
              <w:rPr>
                <w:rFonts w:eastAsia="AdvP41153C"/>
                <w:color w:val="000000"/>
                <w:sz w:val="24"/>
                <w:lang w:bidi="ar"/>
              </w:rPr>
            </w:pPr>
            <w:r>
              <w:rPr>
                <w:rFonts w:eastAsia="AdvP41153C" w:hint="eastAsia"/>
                <w:color w:val="000000"/>
                <w:sz w:val="24"/>
                <w:szCs w:val="24"/>
                <w:lang w:bidi="ar"/>
              </w:rPr>
              <w:t>Gastrointestinal bleeding</w:t>
            </w:r>
            <w:r>
              <w:rPr>
                <w:sz w:val="24"/>
                <w:szCs w:val="24"/>
              </w:rPr>
              <w:t>[n (%)]</w:t>
            </w: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6F617F39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1(2.50%)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0A5AB09C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543610BC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0.320</w:t>
            </w:r>
          </w:p>
        </w:tc>
      </w:tr>
      <w:tr w:rsidR="00E269C9" w14:paraId="58EFB9AE" w14:textId="77777777" w:rsidTr="008C632E">
        <w:trPr>
          <w:trHeight w:val="511"/>
        </w:trPr>
        <w:tc>
          <w:tcPr>
            <w:tcW w:w="4129" w:type="dxa"/>
            <w:tcBorders>
              <w:tl2br w:val="nil"/>
              <w:tr2bl w:val="nil"/>
            </w:tcBorders>
          </w:tcPr>
          <w:p w14:paraId="09DD5A58" w14:textId="77777777" w:rsidR="00E269C9" w:rsidRDefault="00E269C9" w:rsidP="008C632E">
            <w:pPr>
              <w:rPr>
                <w:sz w:val="24"/>
              </w:rPr>
            </w:pPr>
            <w:r>
              <w:rPr>
                <w:sz w:val="24"/>
                <w:szCs w:val="24"/>
              </w:rPr>
              <w:t>Chylothorax [n (%)]</w:t>
            </w:r>
          </w:p>
          <w:p w14:paraId="0BDFA269" w14:textId="77777777" w:rsidR="00E269C9" w:rsidRDefault="00E269C9" w:rsidP="008C632E">
            <w:pPr>
              <w:rPr>
                <w:sz w:val="24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1D6651B7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1(2.50%)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79599C77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7DD469E7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0.320</w:t>
            </w:r>
          </w:p>
        </w:tc>
      </w:tr>
      <w:tr w:rsidR="00E269C9" w14:paraId="28FC4603" w14:textId="77777777" w:rsidTr="008C632E">
        <w:trPr>
          <w:trHeight w:val="665"/>
        </w:trPr>
        <w:tc>
          <w:tcPr>
            <w:tcW w:w="4129" w:type="dxa"/>
            <w:tcBorders>
              <w:tl2br w:val="nil"/>
              <w:tr2bl w:val="nil"/>
            </w:tcBorders>
          </w:tcPr>
          <w:p w14:paraId="7FB31E4D" w14:textId="77777777" w:rsidR="00E269C9" w:rsidRDefault="00E269C9" w:rsidP="008C632E">
            <w:pPr>
              <w:rPr>
                <w:sz w:val="24"/>
              </w:rPr>
            </w:pPr>
            <w:r>
              <w:rPr>
                <w:sz w:val="24"/>
                <w:szCs w:val="24"/>
              </w:rPr>
              <w:t>Recurrent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laryngeal nerve injury[n (%)]</w:t>
            </w: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159E64DD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1(2.50%)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7890338B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4F1663B7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0.320</w:t>
            </w:r>
          </w:p>
        </w:tc>
      </w:tr>
      <w:tr w:rsidR="00E269C9" w14:paraId="1A950760" w14:textId="77777777" w:rsidTr="008C632E">
        <w:trPr>
          <w:trHeight w:val="665"/>
        </w:trPr>
        <w:tc>
          <w:tcPr>
            <w:tcW w:w="4129" w:type="dxa"/>
            <w:tcBorders>
              <w:tl2br w:val="nil"/>
              <w:tr2bl w:val="nil"/>
            </w:tcBorders>
          </w:tcPr>
          <w:p w14:paraId="7116B575" w14:textId="77777777" w:rsidR="00E269C9" w:rsidRDefault="00E269C9" w:rsidP="008C632E">
            <w:pPr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W</w:t>
            </w:r>
            <w:r>
              <w:rPr>
                <w:sz w:val="24"/>
                <w:szCs w:val="24"/>
              </w:rPr>
              <w:t xml:space="preserve">ound </w:t>
            </w:r>
            <w:r>
              <w:rPr>
                <w:rFonts w:hint="eastAsia"/>
                <w:sz w:val="24"/>
                <w:szCs w:val="24"/>
              </w:rPr>
              <w:t>infection</w:t>
            </w:r>
            <w:r>
              <w:rPr>
                <w:sz w:val="24"/>
                <w:szCs w:val="24"/>
              </w:rPr>
              <w:t xml:space="preserve"> [n (%)]</w:t>
            </w:r>
          </w:p>
          <w:p w14:paraId="0F3C3794" w14:textId="77777777" w:rsidR="00E269C9" w:rsidRDefault="00E269C9" w:rsidP="008C632E">
            <w:pPr>
              <w:rPr>
                <w:sz w:val="24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142CD5CD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3(7.50%)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1712D352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1(2.50%)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4841ACF5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0.311</w:t>
            </w:r>
          </w:p>
        </w:tc>
      </w:tr>
      <w:tr w:rsidR="00E269C9" w14:paraId="121DFE11" w14:textId="77777777" w:rsidTr="008C632E">
        <w:trPr>
          <w:trHeight w:val="665"/>
        </w:trPr>
        <w:tc>
          <w:tcPr>
            <w:tcW w:w="4129" w:type="dxa"/>
            <w:tcBorders>
              <w:tl2br w:val="nil"/>
              <w:tr2bl w:val="nil"/>
            </w:tcBorders>
          </w:tcPr>
          <w:p w14:paraId="6248B594" w14:textId="77777777" w:rsidR="00E269C9" w:rsidRDefault="00E269C9" w:rsidP="008C632E">
            <w:pPr>
              <w:rPr>
                <w:sz w:val="24"/>
              </w:rPr>
            </w:pPr>
            <w:r>
              <w:rPr>
                <w:sz w:val="24"/>
                <w:szCs w:val="24"/>
              </w:rPr>
              <w:t>In-hospital mortality [n (%)]</w:t>
            </w:r>
          </w:p>
          <w:p w14:paraId="1A6AE874" w14:textId="77777777" w:rsidR="00E269C9" w:rsidRDefault="00E269C9" w:rsidP="008C632E">
            <w:pPr>
              <w:rPr>
                <w:sz w:val="24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12645D05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2F51491B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5C6E64CD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</w:tr>
      <w:tr w:rsidR="00E269C9" w14:paraId="0C217706" w14:textId="77777777" w:rsidTr="008C632E">
        <w:trPr>
          <w:trHeight w:val="665"/>
        </w:trPr>
        <w:tc>
          <w:tcPr>
            <w:tcW w:w="4129" w:type="dxa"/>
            <w:tcBorders>
              <w:tl2br w:val="nil"/>
              <w:tr2bl w:val="nil"/>
            </w:tcBorders>
          </w:tcPr>
          <w:p w14:paraId="23A893BD" w14:textId="77777777" w:rsidR="00E269C9" w:rsidRDefault="00E269C9" w:rsidP="008C632E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  <w:szCs w:val="24"/>
              </w:rPr>
              <w:t xml:space="preserve">d mortality [n (%)] </w:t>
            </w:r>
          </w:p>
          <w:p w14:paraId="15389108" w14:textId="77777777" w:rsidR="00E269C9" w:rsidRDefault="00E269C9" w:rsidP="008C632E">
            <w:pPr>
              <w:rPr>
                <w:sz w:val="24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36208B71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199235FC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192DC669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</w:tr>
      <w:tr w:rsidR="00E269C9" w14:paraId="39823B06" w14:textId="77777777" w:rsidTr="008C632E">
        <w:trPr>
          <w:trHeight w:val="665"/>
        </w:trPr>
        <w:tc>
          <w:tcPr>
            <w:tcW w:w="4129" w:type="dxa"/>
            <w:tcBorders>
              <w:tl2br w:val="nil"/>
              <w:tr2bl w:val="nil"/>
            </w:tcBorders>
          </w:tcPr>
          <w:p w14:paraId="7ADFE297" w14:textId="77777777" w:rsidR="00E269C9" w:rsidRDefault="00E269C9" w:rsidP="008C632E">
            <w:pPr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180</w:t>
            </w:r>
            <w:r>
              <w:rPr>
                <w:sz w:val="24"/>
                <w:szCs w:val="24"/>
              </w:rPr>
              <w:t>-d recurrence [n (%)]</w:t>
            </w:r>
          </w:p>
          <w:p w14:paraId="7A04AAA5" w14:textId="77777777" w:rsidR="00E269C9" w:rsidRDefault="00E269C9" w:rsidP="008C632E">
            <w:pPr>
              <w:rPr>
                <w:sz w:val="24"/>
              </w:rPr>
            </w:pPr>
          </w:p>
        </w:tc>
        <w:tc>
          <w:tcPr>
            <w:tcW w:w="1544" w:type="dxa"/>
            <w:tcBorders>
              <w:tl2br w:val="nil"/>
              <w:tr2bl w:val="nil"/>
            </w:tcBorders>
          </w:tcPr>
          <w:p w14:paraId="20137C72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1(2.50%)</w:t>
            </w:r>
          </w:p>
        </w:tc>
        <w:tc>
          <w:tcPr>
            <w:tcW w:w="1688" w:type="dxa"/>
            <w:tcBorders>
              <w:tl2br w:val="nil"/>
              <w:tr2bl w:val="nil"/>
            </w:tcBorders>
          </w:tcPr>
          <w:p w14:paraId="2699E8AC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0(0%)</w:t>
            </w:r>
          </w:p>
        </w:tc>
        <w:tc>
          <w:tcPr>
            <w:tcW w:w="1057" w:type="dxa"/>
            <w:tcBorders>
              <w:tl2br w:val="nil"/>
              <w:tr2bl w:val="nil"/>
            </w:tcBorders>
          </w:tcPr>
          <w:p w14:paraId="797FDE5B" w14:textId="77777777" w:rsidR="00E269C9" w:rsidRDefault="00E269C9" w:rsidP="008C63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0.320</w:t>
            </w:r>
          </w:p>
        </w:tc>
      </w:tr>
      <w:bookmarkEnd w:id="2"/>
    </w:tbl>
    <w:p w14:paraId="541F39A8" w14:textId="77777777" w:rsidR="00E269C9" w:rsidRDefault="00E269C9" w:rsidP="00E269C9">
      <w:pPr>
        <w:rPr>
          <w:sz w:val="24"/>
        </w:rPr>
      </w:pPr>
    </w:p>
    <w:p w14:paraId="4CF3D220" w14:textId="77777777" w:rsidR="00E269C9" w:rsidRDefault="00E269C9" w:rsidP="00E269C9">
      <w:pPr>
        <w:rPr>
          <w:sz w:val="24"/>
        </w:rPr>
      </w:pPr>
    </w:p>
    <w:p w14:paraId="40D0E546" w14:textId="77777777" w:rsidR="00E269C9" w:rsidRDefault="00E269C9" w:rsidP="00E269C9">
      <w:pPr>
        <w:rPr>
          <w:sz w:val="24"/>
        </w:rPr>
      </w:pPr>
    </w:p>
    <w:p w14:paraId="1BFDA5D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P41153C">
    <w:altName w:val="Segoe Print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DF5A38C"/>
    <w:multiLevelType w:val="singleLevel"/>
    <w:tmpl w:val="8DF5A38C"/>
    <w:lvl w:ilvl="0">
      <w:start w:val="30"/>
      <w:numFmt w:val="decimal"/>
      <w:suff w:val="nothing"/>
      <w:lvlText w:val="%1-"/>
      <w:lvlJc w:val="left"/>
    </w:lvl>
  </w:abstractNum>
  <w:num w:numId="1" w16cid:durableId="544872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9C9"/>
    <w:rsid w:val="000C67C8"/>
    <w:rsid w:val="002978F5"/>
    <w:rsid w:val="003852CF"/>
    <w:rsid w:val="004E780C"/>
    <w:rsid w:val="00E269C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2ED76"/>
  <w15:chartTrackingRefBased/>
  <w15:docId w15:val="{13C845EF-B42D-4E90-A6CE-ACD4D3D93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E269C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69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9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E269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9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9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9C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9C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9C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9C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9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9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9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9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9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9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9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9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9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9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9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9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9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9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9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9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9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9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9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9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E269C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707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2025-04-10T11:22:00Z</dcterms:created>
  <dcterms:modified xsi:type="dcterms:W3CDTF">2025-04-10T11:23:00Z</dcterms:modified>
</cp:coreProperties>
</file>