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45FF4" w14:textId="77777777" w:rsidR="00B84D29" w:rsidRDefault="00B84D29" w:rsidP="00B84D29">
      <w:pPr>
        <w:keepNext/>
      </w:pPr>
      <w:r>
        <w:rPr>
          <w:noProof/>
        </w:rPr>
        <w:drawing>
          <wp:inline distT="0" distB="0" distL="0" distR="0" wp14:anchorId="460C4D2E" wp14:editId="0D2B0EA0">
            <wp:extent cx="5306558" cy="6860582"/>
            <wp:effectExtent l="0" t="0" r="2540" b="0"/>
            <wp:docPr id="128223725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37250" name="Picture 1" descr="A screenshot of a computer scree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4" r="35801" b="31460"/>
                    <a:stretch/>
                  </pic:blipFill>
                  <pic:spPr bwMode="auto">
                    <a:xfrm>
                      <a:off x="0" y="0"/>
                      <a:ext cx="5307643" cy="686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A2D7B" w14:textId="3CE2D4CE" w:rsidR="001D2C6E" w:rsidRPr="00FB59ED" w:rsidRDefault="00C823A3" w:rsidP="00950549">
      <w:pPr>
        <w:pStyle w:val="Caption"/>
        <w:jc w:val="both"/>
        <w:rPr>
          <w:rFonts w:ascii="Arial" w:hAnsi="Arial" w:cs="Arial"/>
          <w:i w:val="0"/>
          <w:iCs w:val="0"/>
        </w:rPr>
      </w:pPr>
      <w:r w:rsidRPr="4FAEB22A">
        <w:rPr>
          <w:rFonts w:ascii="Arial" w:hAnsi="Arial" w:cs="Arial"/>
          <w:b/>
          <w:bCs/>
          <w:i w:val="0"/>
          <w:iCs w:val="0"/>
        </w:rPr>
        <w:t>Extended Figure</w:t>
      </w:r>
      <w:r w:rsidR="00AD70BB" w:rsidRPr="4FAEB22A">
        <w:rPr>
          <w:rFonts w:ascii="Arial" w:hAnsi="Arial" w:cs="Arial"/>
          <w:b/>
          <w:bCs/>
          <w:i w:val="0"/>
          <w:iCs w:val="0"/>
        </w:rPr>
        <w:t xml:space="preserve"> </w:t>
      </w:r>
      <w:r w:rsidR="10C84866" w:rsidRPr="4FAEB22A">
        <w:rPr>
          <w:rFonts w:ascii="Arial" w:hAnsi="Arial" w:cs="Arial"/>
          <w:b/>
          <w:bCs/>
          <w:i w:val="0"/>
          <w:iCs w:val="0"/>
        </w:rPr>
        <w:t>6</w:t>
      </w:r>
      <w:r w:rsidR="00B84D29" w:rsidRPr="4FAEB22A">
        <w:rPr>
          <w:rFonts w:ascii="Arial" w:hAnsi="Arial" w:cs="Arial"/>
          <w:b/>
          <w:bCs/>
          <w:i w:val="0"/>
          <w:iCs w:val="0"/>
        </w:rPr>
        <w:t>.</w:t>
      </w:r>
      <w:r w:rsidR="00AD70BB" w:rsidRPr="4FAEB22A">
        <w:rPr>
          <w:rFonts w:ascii="Arial" w:hAnsi="Arial" w:cs="Arial"/>
          <w:b/>
          <w:bCs/>
          <w:i w:val="0"/>
          <w:iCs w:val="0"/>
        </w:rPr>
        <w:t xml:space="preserve"> Representative Fos immunolabeling from cleared intact brain</w:t>
      </w:r>
      <w:r w:rsidR="008D4360" w:rsidRPr="4FAEB22A">
        <w:rPr>
          <w:rFonts w:ascii="Arial" w:hAnsi="Arial" w:cs="Arial"/>
          <w:b/>
          <w:bCs/>
          <w:i w:val="0"/>
          <w:iCs w:val="0"/>
        </w:rPr>
        <w:t>s</w:t>
      </w:r>
      <w:r w:rsidR="52B45511" w:rsidRPr="4FAEB22A">
        <w:rPr>
          <w:rFonts w:ascii="Arial" w:hAnsi="Arial" w:cs="Arial"/>
          <w:b/>
          <w:bCs/>
          <w:i w:val="0"/>
          <w:iCs w:val="0"/>
        </w:rPr>
        <w:t xml:space="preserve">. </w:t>
      </w:r>
      <w:r w:rsidR="75766BD5" w:rsidRPr="4FAEB22A">
        <w:rPr>
          <w:rFonts w:ascii="Arial" w:hAnsi="Arial" w:cs="Arial"/>
          <w:i w:val="0"/>
          <w:iCs w:val="0"/>
        </w:rPr>
        <w:t xml:space="preserve">Images from a representative control </w:t>
      </w:r>
      <w:r w:rsidR="75766BD5" w:rsidRPr="00335643">
        <w:rPr>
          <w:rFonts w:ascii="Arial" w:hAnsi="Arial" w:cs="Arial"/>
          <w:i w:val="0"/>
          <w:iCs w:val="0"/>
        </w:rPr>
        <w:t>(l</w:t>
      </w:r>
      <w:r w:rsidR="008D4360" w:rsidRPr="00335643">
        <w:rPr>
          <w:rFonts w:ascii="Arial" w:hAnsi="Arial" w:cs="Arial"/>
          <w:i w:val="0"/>
          <w:iCs w:val="0"/>
        </w:rPr>
        <w:t>eft</w:t>
      </w:r>
      <w:r w:rsidR="008D4360" w:rsidRPr="4FAEB22A">
        <w:rPr>
          <w:rFonts w:ascii="Arial" w:hAnsi="Arial" w:cs="Arial"/>
          <w:i w:val="0"/>
          <w:iCs w:val="0"/>
        </w:rPr>
        <w:t xml:space="preserve"> column) and a</w:t>
      </w:r>
      <w:r w:rsidR="00AD70BB" w:rsidRPr="4FAEB22A">
        <w:rPr>
          <w:rFonts w:ascii="Arial" w:hAnsi="Arial" w:cs="Arial"/>
          <w:i w:val="0"/>
          <w:iCs w:val="0"/>
        </w:rPr>
        <w:t>n isoflurane</w:t>
      </w:r>
      <w:r w:rsidR="10D6B93E" w:rsidRPr="4FAEB22A">
        <w:rPr>
          <w:rFonts w:ascii="Arial" w:hAnsi="Arial" w:cs="Arial"/>
          <w:i w:val="0"/>
          <w:iCs w:val="0"/>
        </w:rPr>
        <w:t xml:space="preserve"> </w:t>
      </w:r>
      <w:r w:rsidR="00116E2C" w:rsidRPr="4FAEB22A">
        <w:rPr>
          <w:rFonts w:ascii="Arial" w:hAnsi="Arial" w:cs="Arial"/>
          <w:i w:val="0"/>
          <w:iCs w:val="0"/>
        </w:rPr>
        <w:t xml:space="preserve">mouse </w:t>
      </w:r>
      <w:r w:rsidR="008D4360" w:rsidRPr="4FAEB22A">
        <w:rPr>
          <w:rFonts w:ascii="Arial" w:hAnsi="Arial" w:cs="Arial"/>
          <w:i w:val="0"/>
          <w:iCs w:val="0"/>
        </w:rPr>
        <w:t>(right column)</w:t>
      </w:r>
      <w:r w:rsidR="6A647DA9" w:rsidRPr="4FAEB22A">
        <w:rPr>
          <w:rFonts w:ascii="Arial" w:hAnsi="Arial" w:cs="Arial"/>
          <w:i w:val="0"/>
          <w:iCs w:val="0"/>
        </w:rPr>
        <w:t xml:space="preserve"> from </w:t>
      </w:r>
      <w:r w:rsidR="6A647DA9" w:rsidRPr="00BD57F4">
        <w:rPr>
          <w:rFonts w:ascii="Arial" w:hAnsi="Arial" w:cs="Arial"/>
          <w:i w:val="0"/>
          <w:iCs w:val="0"/>
          <w:color w:val="0000FF"/>
        </w:rPr>
        <w:t>Figure 2</w:t>
      </w:r>
      <w:r w:rsidR="00AD70BB" w:rsidRPr="4FAEB22A">
        <w:rPr>
          <w:rFonts w:ascii="Arial" w:hAnsi="Arial" w:cs="Arial"/>
          <w:i w:val="0"/>
          <w:iCs w:val="0"/>
        </w:rPr>
        <w:t xml:space="preserve">. Images </w:t>
      </w:r>
      <w:r w:rsidR="347D9F4F" w:rsidRPr="4FAEB22A">
        <w:rPr>
          <w:rFonts w:ascii="Arial" w:hAnsi="Arial" w:cs="Arial"/>
          <w:i w:val="0"/>
          <w:iCs w:val="0"/>
        </w:rPr>
        <w:t>we</w:t>
      </w:r>
      <w:r w:rsidR="00AD70BB" w:rsidRPr="4FAEB22A">
        <w:rPr>
          <w:rFonts w:ascii="Arial" w:hAnsi="Arial" w:cs="Arial"/>
          <w:i w:val="0"/>
          <w:iCs w:val="0"/>
        </w:rPr>
        <w:t xml:space="preserve">re acquired with a light sheet microscope using a 3.6X objective in the horizontal plane and then re-sliced to the coronal plane to </w:t>
      </w:r>
      <w:r w:rsidR="008D4360" w:rsidRPr="4FAEB22A">
        <w:rPr>
          <w:rFonts w:ascii="Arial" w:hAnsi="Arial" w:cs="Arial"/>
          <w:i w:val="0"/>
          <w:iCs w:val="0"/>
        </w:rPr>
        <w:t xml:space="preserve">identify </w:t>
      </w:r>
      <w:r w:rsidR="00FB59ED" w:rsidRPr="4FAEB22A">
        <w:rPr>
          <w:rFonts w:ascii="Arial" w:hAnsi="Arial" w:cs="Arial"/>
          <w:i w:val="0"/>
          <w:iCs w:val="0"/>
        </w:rPr>
        <w:t>(</w:t>
      </w:r>
      <w:r w:rsidR="008D4360" w:rsidRPr="4FAEB22A">
        <w:rPr>
          <w:rFonts w:ascii="Arial" w:hAnsi="Arial" w:cs="Arial"/>
          <w:b/>
          <w:bCs/>
          <w:i w:val="0"/>
          <w:iCs w:val="0"/>
        </w:rPr>
        <w:t>a</w:t>
      </w:r>
      <w:r w:rsidR="008D4360" w:rsidRPr="4FAEB22A">
        <w:rPr>
          <w:rFonts w:ascii="Arial" w:hAnsi="Arial" w:cs="Arial"/>
          <w:i w:val="0"/>
          <w:iCs w:val="0"/>
        </w:rPr>
        <w:t>)</w:t>
      </w:r>
      <w:r w:rsidR="00FB59ED" w:rsidRPr="4FAEB22A">
        <w:rPr>
          <w:rFonts w:ascii="Arial" w:hAnsi="Arial" w:cs="Arial"/>
          <w:i w:val="0"/>
          <w:iCs w:val="0"/>
        </w:rPr>
        <w:t xml:space="preserve"> BNST</w:t>
      </w:r>
      <w:r w:rsidR="00746A17" w:rsidRPr="4FAEB22A">
        <w:rPr>
          <w:rFonts w:ascii="Arial" w:hAnsi="Arial" w:cs="Arial"/>
          <w:i w:val="0"/>
          <w:iCs w:val="0"/>
        </w:rPr>
        <w:t xml:space="preserve"> =</w:t>
      </w:r>
      <w:r w:rsidR="008D4360" w:rsidRPr="4FAEB22A">
        <w:rPr>
          <w:rFonts w:ascii="Arial" w:hAnsi="Arial" w:cs="Arial"/>
          <w:i w:val="0"/>
          <w:iCs w:val="0"/>
        </w:rPr>
        <w:t xml:space="preserve"> bed nucleus of the stria terminalis</w:t>
      </w:r>
      <w:r w:rsidR="00746A17" w:rsidRPr="4FAEB22A">
        <w:rPr>
          <w:rFonts w:ascii="Arial" w:hAnsi="Arial" w:cs="Arial"/>
          <w:i w:val="0"/>
          <w:iCs w:val="0"/>
        </w:rPr>
        <w:t>,</w:t>
      </w:r>
      <w:r w:rsidR="008D4360" w:rsidRPr="4FAEB22A">
        <w:rPr>
          <w:rFonts w:ascii="Arial" w:hAnsi="Arial" w:cs="Arial"/>
          <w:i w:val="0"/>
          <w:iCs w:val="0"/>
        </w:rPr>
        <w:t xml:space="preserve"> (</w:t>
      </w:r>
      <w:r w:rsidR="008D4360" w:rsidRPr="4FAEB22A">
        <w:rPr>
          <w:rFonts w:ascii="Arial" w:hAnsi="Arial" w:cs="Arial"/>
          <w:b/>
          <w:bCs/>
          <w:i w:val="0"/>
          <w:iCs w:val="0"/>
        </w:rPr>
        <w:t>b</w:t>
      </w:r>
      <w:r w:rsidR="008D4360" w:rsidRPr="4FAEB22A">
        <w:rPr>
          <w:rFonts w:ascii="Arial" w:hAnsi="Arial" w:cs="Arial"/>
          <w:i w:val="0"/>
          <w:iCs w:val="0"/>
        </w:rPr>
        <w:t xml:space="preserve">) </w:t>
      </w:r>
      <w:r w:rsidR="00FB59ED" w:rsidRPr="4FAEB22A">
        <w:rPr>
          <w:rFonts w:ascii="Arial" w:hAnsi="Arial" w:cs="Arial"/>
          <w:i w:val="0"/>
          <w:iCs w:val="0"/>
        </w:rPr>
        <w:t>PVH</w:t>
      </w:r>
      <w:r w:rsidR="00746A17" w:rsidRPr="4FAEB22A">
        <w:rPr>
          <w:rFonts w:ascii="Arial" w:hAnsi="Arial" w:cs="Arial"/>
          <w:i w:val="0"/>
          <w:iCs w:val="0"/>
        </w:rPr>
        <w:t xml:space="preserve"> = </w:t>
      </w:r>
      <w:r w:rsidR="00FB59ED" w:rsidRPr="4FAEB22A">
        <w:rPr>
          <w:rFonts w:ascii="Arial" w:hAnsi="Arial" w:cs="Arial"/>
          <w:i w:val="0"/>
          <w:iCs w:val="0"/>
        </w:rPr>
        <w:t>paraventricular hypothalamus</w:t>
      </w:r>
      <w:r w:rsidR="00746A17" w:rsidRPr="4FAEB22A">
        <w:rPr>
          <w:rFonts w:ascii="Arial" w:hAnsi="Arial" w:cs="Arial"/>
          <w:i w:val="0"/>
          <w:iCs w:val="0"/>
        </w:rPr>
        <w:t>, (</w:t>
      </w:r>
      <w:r w:rsidR="00746A17" w:rsidRPr="4FAEB22A">
        <w:rPr>
          <w:rFonts w:ascii="Arial" w:hAnsi="Arial" w:cs="Arial"/>
          <w:b/>
          <w:bCs/>
          <w:i w:val="0"/>
          <w:iCs w:val="0"/>
        </w:rPr>
        <w:t>c</w:t>
      </w:r>
      <w:r w:rsidR="00746A17" w:rsidRPr="4FAEB22A">
        <w:rPr>
          <w:rFonts w:ascii="Arial" w:hAnsi="Arial" w:cs="Arial"/>
          <w:i w:val="0"/>
          <w:iCs w:val="0"/>
        </w:rPr>
        <w:t>) CeA = central amygdala, (</w:t>
      </w:r>
      <w:r w:rsidR="00746A17" w:rsidRPr="4FAEB22A">
        <w:rPr>
          <w:rFonts w:ascii="Arial" w:hAnsi="Arial" w:cs="Arial"/>
          <w:b/>
          <w:bCs/>
          <w:i w:val="0"/>
          <w:iCs w:val="0"/>
        </w:rPr>
        <w:t>d</w:t>
      </w:r>
      <w:r w:rsidR="00746A17" w:rsidRPr="4FAEB22A">
        <w:rPr>
          <w:rFonts w:ascii="Arial" w:hAnsi="Arial" w:cs="Arial"/>
          <w:i w:val="0"/>
          <w:iCs w:val="0"/>
        </w:rPr>
        <w:t>) VMH = ventromedial hypothalamus, (</w:t>
      </w:r>
      <w:r w:rsidR="00746A17" w:rsidRPr="4FAEB22A">
        <w:rPr>
          <w:rFonts w:ascii="Arial" w:hAnsi="Arial" w:cs="Arial"/>
          <w:b/>
          <w:bCs/>
          <w:i w:val="0"/>
          <w:iCs w:val="0"/>
        </w:rPr>
        <w:t>e</w:t>
      </w:r>
      <w:r w:rsidR="00746A17" w:rsidRPr="4FAEB22A">
        <w:rPr>
          <w:rFonts w:ascii="Arial" w:hAnsi="Arial" w:cs="Arial"/>
          <w:i w:val="0"/>
          <w:iCs w:val="0"/>
        </w:rPr>
        <w:t>) PBN = parabrachial nucleus, (</w:t>
      </w:r>
      <w:r w:rsidR="00746A17" w:rsidRPr="4FAEB22A">
        <w:rPr>
          <w:rFonts w:ascii="Arial" w:hAnsi="Arial" w:cs="Arial"/>
          <w:b/>
          <w:bCs/>
          <w:i w:val="0"/>
          <w:iCs w:val="0"/>
        </w:rPr>
        <w:t>f</w:t>
      </w:r>
      <w:r w:rsidR="00746A17" w:rsidRPr="4FAEB22A">
        <w:rPr>
          <w:rFonts w:ascii="Arial" w:hAnsi="Arial" w:cs="Arial"/>
          <w:i w:val="0"/>
          <w:iCs w:val="0"/>
        </w:rPr>
        <w:t xml:space="preserve">) LC = locus coeruleus. </w:t>
      </w:r>
      <w:r w:rsidR="00BF17B0" w:rsidRPr="4FAEB22A">
        <w:rPr>
          <w:rFonts w:ascii="Arial" w:hAnsi="Arial" w:cs="Arial"/>
          <w:i w:val="0"/>
          <w:iCs w:val="0"/>
        </w:rPr>
        <w:t xml:space="preserve">Scale bars are 1mm for the full coronal slice and 500 </w:t>
      </w:r>
      <w:r w:rsidR="00950549">
        <w:rPr>
          <w:rFonts w:ascii="Arial" w:hAnsi="Arial" w:cs="Arial"/>
          <w:i w:val="0"/>
          <w:iCs w:val="0"/>
        </w:rPr>
        <w:sym w:font="Symbol" w:char="F06D"/>
      </w:r>
      <w:r w:rsidR="00BF17B0" w:rsidRPr="4FAEB22A">
        <w:rPr>
          <w:rFonts w:ascii="Arial" w:hAnsi="Arial" w:cs="Arial"/>
          <w:i w:val="0"/>
          <w:iCs w:val="0"/>
        </w:rPr>
        <w:t>m for the inset image.</w:t>
      </w:r>
    </w:p>
    <w:sectPr w:rsidR="001D2C6E" w:rsidRPr="00FB59ED" w:rsidSect="00EB71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D29"/>
    <w:rsid w:val="00116E2C"/>
    <w:rsid w:val="001C2C2C"/>
    <w:rsid w:val="001D2C6E"/>
    <w:rsid w:val="002112BF"/>
    <w:rsid w:val="002A08A5"/>
    <w:rsid w:val="00335643"/>
    <w:rsid w:val="00370A11"/>
    <w:rsid w:val="00430B07"/>
    <w:rsid w:val="005F56C1"/>
    <w:rsid w:val="00746A17"/>
    <w:rsid w:val="008C53D8"/>
    <w:rsid w:val="008D4360"/>
    <w:rsid w:val="00950549"/>
    <w:rsid w:val="00AD70BB"/>
    <w:rsid w:val="00B84D29"/>
    <w:rsid w:val="00BD57F4"/>
    <w:rsid w:val="00BF17B0"/>
    <w:rsid w:val="00C823A3"/>
    <w:rsid w:val="00EB715E"/>
    <w:rsid w:val="00FB59ED"/>
    <w:rsid w:val="10C84866"/>
    <w:rsid w:val="10D6B93E"/>
    <w:rsid w:val="123E5AFF"/>
    <w:rsid w:val="160BDF24"/>
    <w:rsid w:val="235AD855"/>
    <w:rsid w:val="321A830D"/>
    <w:rsid w:val="347D9F4F"/>
    <w:rsid w:val="4FAEB22A"/>
    <w:rsid w:val="52B45511"/>
    <w:rsid w:val="54274E81"/>
    <w:rsid w:val="6A647DA9"/>
    <w:rsid w:val="7576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49AFC"/>
  <w15:chartTrackingRefBased/>
  <w15:docId w15:val="{7A120D2B-9B04-B44C-8B06-52047CD88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4D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4D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4D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4D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4D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4D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4D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4D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4D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4D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4D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4D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4D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4D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4D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4D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4D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4D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4D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4D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4D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4D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4D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4D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4D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4D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4D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4D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4D29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B84D29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 Heshmati</dc:creator>
  <cp:keywords/>
  <dc:description/>
  <cp:lastModifiedBy>Mitra Heshmati</cp:lastModifiedBy>
  <cp:revision>3</cp:revision>
  <dcterms:created xsi:type="dcterms:W3CDTF">2025-03-10T04:41:00Z</dcterms:created>
  <dcterms:modified xsi:type="dcterms:W3CDTF">2025-03-10T04:42:00Z</dcterms:modified>
</cp:coreProperties>
</file>