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675F" w14:textId="1FC15B8D" w:rsidR="00A95FA3" w:rsidRDefault="00A95FA3" w:rsidP="00121604">
      <w:pPr>
        <w:spacing w:after="0" w:line="24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</w:p>
    <w:p w14:paraId="083EF708" w14:textId="76BE35AE" w:rsidR="00A95FA3" w:rsidRDefault="00A95FA3" w:rsidP="00A95FA3">
      <w:pPr>
        <w:rPr>
          <w:rFonts w:ascii="Times New Roman" w:hAnsi="Times New Roman" w:cs="Times New Roman"/>
          <w:sz w:val="24"/>
        </w:rPr>
      </w:pPr>
      <w:r w:rsidRPr="00642BDF">
        <w:rPr>
          <w:rFonts w:ascii="Times New Roman" w:hAnsi="Times New Roman" w:cs="Times New Roman" w:hint="eastAsia"/>
          <w:b/>
          <w:bCs/>
          <w:sz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</w:rPr>
        <w:t>S1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0751D">
        <w:rPr>
          <w:rFonts w:ascii="Times New Roman" w:hAnsi="Times New Roman" w:cs="Times New Roman" w:hint="eastAsia"/>
          <w:sz w:val="24"/>
        </w:rPr>
        <w:t>Forest plots of stratified analys</w:t>
      </w:r>
      <w:r>
        <w:rPr>
          <w:rFonts w:ascii="Times New Roman" w:hAnsi="Times New Roman" w:cs="Times New Roman" w:hint="eastAsia"/>
          <w:sz w:val="24"/>
        </w:rPr>
        <w:t>i</w:t>
      </w:r>
      <w:r w:rsidRPr="0090751D">
        <w:rPr>
          <w:rFonts w:ascii="Times New Roman" w:hAnsi="Times New Roman" w:cs="Times New Roman" w:hint="eastAsia"/>
          <w:sz w:val="24"/>
        </w:rPr>
        <w:t>s of</w:t>
      </w:r>
      <w:r w:rsidR="000D5CED">
        <w:rPr>
          <w:rFonts w:ascii="Times New Roman" w:hAnsi="Times New Roman" w:cs="Times New Roman" w:hint="eastAsia"/>
          <w:sz w:val="24"/>
        </w:rPr>
        <w:t xml:space="preserve"> cadmium </w:t>
      </w:r>
      <w:r w:rsidRPr="0072790C">
        <w:rPr>
          <w:rFonts w:ascii="Times New Roman" w:hAnsi="Times New Roman" w:cs="Times New Roman" w:hint="eastAsia"/>
          <w:sz w:val="24"/>
        </w:rPr>
        <w:t xml:space="preserve">with </w:t>
      </w:r>
      <w:r w:rsidRPr="0072790C">
        <w:rPr>
          <w:rFonts w:ascii="Times New Roman" w:hAnsi="Times New Roman" w:cs="Times New Roman"/>
          <w:sz w:val="24"/>
        </w:rPr>
        <w:t>periodontitis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28BBD919" wp14:editId="5FA550D9">
            <wp:extent cx="6618849" cy="5722928"/>
            <wp:effectExtent l="0" t="0" r="0" b="0"/>
            <wp:docPr id="7348350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35017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189" cy="574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7A02E" w14:textId="2BC1CE20" w:rsidR="00A95FA3" w:rsidRDefault="00A95FA3" w:rsidP="00A95FA3">
      <w:pPr>
        <w:rPr>
          <w:rFonts w:ascii="Times New Roman" w:eastAsia="微软雅黑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hAnsi="Times New Roman" w:cs="Times New Roman" w:hint="eastAsia"/>
        </w:rPr>
        <w:t>Note: A</w:t>
      </w:r>
      <w:r w:rsidRPr="00B44EC9">
        <w:rPr>
          <w:rFonts w:ascii="Times New Roman" w:hAnsi="Times New Roman" w:cs="Times New Roman" w:hint="eastAsia"/>
        </w:rPr>
        <w:t>ge, gender, race/ethnicity,</w:t>
      </w:r>
      <w:r w:rsidR="001A0941" w:rsidRPr="001A0941">
        <w:rPr>
          <w:rFonts w:ascii="Times New Roman" w:hAnsi="Times New Roman" w:cs="Times New Roman" w:hint="eastAsia"/>
          <w:sz w:val="24"/>
        </w:rPr>
        <w:t xml:space="preserve"> </w:t>
      </w:r>
      <w:r w:rsidR="001A0941" w:rsidRPr="0072790C">
        <w:rPr>
          <w:rFonts w:ascii="Times New Roman" w:hAnsi="Times New Roman" w:cs="Times New Roman" w:hint="eastAsia"/>
          <w:sz w:val="24"/>
        </w:rPr>
        <w:t xml:space="preserve">PIR, BMI, smoking status, </w:t>
      </w:r>
      <w:r w:rsidR="001A0941" w:rsidRPr="0072790C">
        <w:rPr>
          <w:rFonts w:ascii="Times New Roman" w:eastAsia="微软雅黑" w:hAnsi="Times New Roman" w:cs="Times New Roman"/>
          <w:color w:val="000000"/>
          <w:kern w:val="0"/>
          <w:sz w:val="24"/>
          <w14:ligatures w14:val="none"/>
        </w:rPr>
        <w:t>Vitamin D</w:t>
      </w:r>
      <w:r w:rsidR="001A0941" w:rsidRPr="0072790C">
        <w:rPr>
          <w:rFonts w:ascii="Times New Roman" w:eastAsia="微软雅黑" w:hAnsi="Times New Roman" w:cs="Times New Roman" w:hint="eastAsia"/>
          <w:color w:val="000000"/>
          <w:kern w:val="0"/>
          <w:sz w:val="24"/>
          <w14:ligatures w14:val="none"/>
        </w:rPr>
        <w:t>,</w:t>
      </w:r>
      <w:r w:rsidR="001A0941" w:rsidRPr="0072790C">
        <w:rPr>
          <w:rFonts w:ascii="Times New Roman" w:eastAsia="微软雅黑" w:hAnsi="Times New Roman" w:cs="Times New Roman"/>
          <w:color w:val="000000"/>
          <w:kern w:val="0"/>
          <w:sz w:val="24"/>
          <w14:ligatures w14:val="none"/>
        </w:rPr>
        <w:t xml:space="preserve"> Hypertension</w:t>
      </w:r>
      <w:r w:rsidR="001A0941" w:rsidRPr="0072790C">
        <w:rPr>
          <w:rFonts w:ascii="Times New Roman" w:eastAsia="微软雅黑" w:hAnsi="Times New Roman" w:cs="Times New Roman" w:hint="eastAsia"/>
          <w:color w:val="000000"/>
          <w:kern w:val="0"/>
          <w:sz w:val="24"/>
          <w14:ligatures w14:val="none"/>
        </w:rPr>
        <w:t xml:space="preserve">, </w:t>
      </w:r>
      <w:r w:rsidR="001A0941" w:rsidRPr="0072790C">
        <w:rPr>
          <w:rFonts w:ascii="Times New Roman" w:eastAsia="微软雅黑" w:hAnsi="Times New Roman" w:cs="Times New Roman"/>
          <w:color w:val="000000"/>
          <w:kern w:val="0"/>
          <w:sz w:val="24"/>
          <w14:ligatures w14:val="none"/>
        </w:rPr>
        <w:t>Diabetes</w:t>
      </w:r>
      <w:r w:rsidRPr="00B44EC9">
        <w:rPr>
          <w:rFonts w:ascii="Times New Roman" w:hAnsi="Times New Roman" w:cs="Times New Roman" w:hint="eastAsia"/>
        </w:rPr>
        <w:t xml:space="preserve"> </w:t>
      </w:r>
      <w:r w:rsidRPr="0090751D">
        <w:rPr>
          <w:rFonts w:ascii="Times New Roman" w:eastAsia="微软雅黑" w:hAnsi="Times New Roman" w:cs="Times New Roman" w:hint="eastAsia"/>
          <w:color w:val="000000"/>
          <w:kern w:val="0"/>
          <w:sz w:val="24"/>
          <w14:ligatures w14:val="none"/>
        </w:rPr>
        <w:t>were all adjusted except the variable itself</w:t>
      </w:r>
      <w:r w:rsidRPr="0072790C">
        <w:rPr>
          <w:rFonts w:ascii="Times New Roman" w:eastAsia="微软雅黑" w:hAnsi="Times New Roman" w:cs="Times New Roman" w:hint="eastAsia"/>
          <w:color w:val="000000"/>
          <w:kern w:val="0"/>
          <w:sz w:val="24"/>
          <w14:ligatures w14:val="none"/>
        </w:rPr>
        <w:t>.</w:t>
      </w:r>
    </w:p>
    <w:p w14:paraId="377B1854" w14:textId="086111E1" w:rsidR="000D5CED" w:rsidRDefault="000D5CED" w:rsidP="000D5CED">
      <w:pPr>
        <w:rPr>
          <w:rFonts w:ascii="Times New Roman" w:hAnsi="Times New Roman" w:cs="Times New Roman"/>
        </w:rPr>
      </w:pPr>
      <w:r w:rsidRPr="004D1270">
        <w:rPr>
          <w:rFonts w:ascii="Times New Roman" w:hAnsi="Times New Roman" w:cs="Times New Roman"/>
        </w:rPr>
        <w:t xml:space="preserve">Abbreviations: </w:t>
      </w:r>
      <w:r>
        <w:rPr>
          <w:rFonts w:ascii="Times New Roman" w:hAnsi="Times New Roman" w:cs="Times New Roman"/>
        </w:rPr>
        <w:t>OR: odd</w:t>
      </w:r>
      <w:r>
        <w:rPr>
          <w:rFonts w:ascii="Times New Roman" w:hAnsi="Times New Roman" w:cs="Times New Roman" w:hint="eastAsia"/>
        </w:rPr>
        <w:t xml:space="preserve"> ratio; CI: confidence interval</w:t>
      </w:r>
    </w:p>
    <w:p w14:paraId="0E8160A2" w14:textId="77777777" w:rsidR="00A95FA3" w:rsidRPr="000D5CED" w:rsidRDefault="00A95FA3" w:rsidP="00121604">
      <w:pPr>
        <w:spacing w:after="0" w:line="24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</w:p>
    <w:p w14:paraId="7B76E996" w14:textId="7022D615" w:rsidR="00121604" w:rsidRPr="00121604" w:rsidRDefault="00121604" w:rsidP="00121604">
      <w:pPr>
        <w:rPr>
          <w:rFonts w:ascii="Times New Roman" w:hAnsi="Times New Roman" w:cs="Times New Roman"/>
          <w:sz w:val="24"/>
        </w:rPr>
      </w:pPr>
      <w:r w:rsidRPr="00121604"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br w:type="page"/>
      </w:r>
      <w:r w:rsidRPr="00121604">
        <w:rPr>
          <w:rFonts w:ascii="Times New Roman" w:hAnsi="Times New Roman" w:cs="Times New Roman" w:hint="eastAsia"/>
          <w:b/>
          <w:bCs/>
          <w:sz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4"/>
        </w:rPr>
        <w:t>S</w:t>
      </w:r>
      <w:r w:rsidRPr="00121604">
        <w:rPr>
          <w:rFonts w:ascii="Times New Roman" w:hAnsi="Times New Roman" w:cs="Times New Roman" w:hint="eastAsia"/>
          <w:b/>
          <w:bCs/>
          <w:sz w:val="24"/>
        </w:rPr>
        <w:t>2</w:t>
      </w:r>
      <w:r w:rsidRPr="00121604">
        <w:rPr>
          <w:rFonts w:ascii="Times New Roman" w:hAnsi="Times New Roman" w:cs="Times New Roman" w:hint="eastAsia"/>
          <w:sz w:val="24"/>
        </w:rPr>
        <w:t xml:space="preserve"> Logistic regression analyses of the associations between </w:t>
      </w:r>
      <w:r w:rsidR="000D5CED">
        <w:rPr>
          <w:rFonts w:ascii="Times New Roman" w:hAnsi="Times New Roman" w:cs="Times New Roman" w:hint="eastAsia"/>
          <w:sz w:val="24"/>
        </w:rPr>
        <w:t>cadmium</w:t>
      </w:r>
      <w:r>
        <w:rPr>
          <w:rFonts w:ascii="Times New Roman" w:hAnsi="Times New Roman" w:cs="Times New Roman" w:hint="eastAsia"/>
          <w:sz w:val="24"/>
        </w:rPr>
        <w:t xml:space="preserve"> and periodontitis</w:t>
      </w:r>
    </w:p>
    <w:tbl>
      <w:tblPr>
        <w:tblpPr w:leftFromText="180" w:rightFromText="180" w:vertAnchor="page" w:horzAnchor="margin" w:tblpX="-284" w:tblpY="1404"/>
        <w:tblW w:w="5136" w:type="pct"/>
        <w:tblCellSpacing w:w="15" w:type="dxa"/>
        <w:tblBorders>
          <w:top w:val="single" w:sz="8" w:space="0" w:color="auto"/>
          <w:bottom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553"/>
        <w:gridCol w:w="2693"/>
        <w:gridCol w:w="3662"/>
      </w:tblGrid>
      <w:tr w:rsidR="00121604" w:rsidRPr="00121604" w14:paraId="4A1CFF80" w14:textId="77777777" w:rsidTr="00F16F89">
        <w:trPr>
          <w:tblCellSpacing w:w="15" w:type="dxa"/>
        </w:trPr>
        <w:tc>
          <w:tcPr>
            <w:tcW w:w="836" w:type="pct"/>
            <w:vAlign w:val="center"/>
            <w:hideMark/>
          </w:tcPr>
          <w:p w14:paraId="4C790CA4" w14:textId="77777777" w:rsidR="00121604" w:rsidRPr="00121604" w:rsidRDefault="00121604" w:rsidP="00F16F8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173" w:type="pct"/>
            <w:vAlign w:val="center"/>
            <w:hideMark/>
          </w:tcPr>
          <w:p w14:paraId="5AE6D9FA" w14:textId="77777777" w:rsidR="00121604" w:rsidRPr="00121604" w:rsidRDefault="00121604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  <w:r w:rsidRPr="00121604">
              <w:rPr>
                <w:rFonts w:ascii="Times New Roman" w:eastAsia="微软雅黑" w:hAnsi="Times New Roman" w:cs="Times New Roman"/>
                <w:color w:val="000000"/>
                <w:sz w:val="24"/>
              </w:rPr>
              <w:t>Non-adjusted</w:t>
            </w:r>
          </w:p>
        </w:tc>
        <w:tc>
          <w:tcPr>
            <w:tcW w:w="1238" w:type="pct"/>
            <w:vAlign w:val="center"/>
            <w:hideMark/>
          </w:tcPr>
          <w:p w14:paraId="654522F6" w14:textId="53B05534" w:rsidR="00121604" w:rsidRPr="00121604" w:rsidRDefault="00121604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  <w:r w:rsidRPr="00121604">
              <w:rPr>
                <w:rFonts w:ascii="Times New Roman" w:eastAsia="微软雅黑" w:hAnsi="Times New Roman" w:cs="Times New Roman"/>
                <w:color w:val="000000"/>
                <w:sz w:val="24"/>
              </w:rPr>
              <w:t>Adjust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</w:rPr>
              <w:t xml:space="preserve"> I</w:t>
            </w:r>
            <w:r w:rsidRPr="00121604">
              <w:rPr>
                <w:rFonts w:ascii="Times New Roman" w:eastAsia="微软雅黑" w:hAnsi="Times New Roman" w:cs="Times New Roman"/>
                <w:color w:val="000000"/>
                <w:sz w:val="24"/>
              </w:rPr>
              <w:t xml:space="preserve"> (Complete case</w:t>
            </w:r>
            <w:r w:rsidRPr="00121604">
              <w:rPr>
                <w:rFonts w:ascii="Times New Roman" w:eastAsia="微软雅黑" w:hAnsi="Times New Roman" w:cs="Times New Roman" w:hint="eastAsia"/>
                <w:color w:val="000000"/>
                <w:sz w:val="24"/>
              </w:rPr>
              <w:t>)</w:t>
            </w:r>
            <w:r w:rsidRPr="00121604">
              <w:rPr>
                <w:rFonts w:ascii="Times New Roman" w:eastAsia="微软雅黑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2" w:type="pct"/>
            <w:vAlign w:val="center"/>
            <w:hideMark/>
          </w:tcPr>
          <w:p w14:paraId="285B1AB9" w14:textId="77777777" w:rsidR="00121604" w:rsidRPr="00121604" w:rsidRDefault="00121604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  <w:r w:rsidRPr="00121604">
              <w:rPr>
                <w:rFonts w:ascii="Times New Roman" w:eastAsia="微软雅黑" w:hAnsi="Times New Roman" w:cs="Times New Roman"/>
                <w:color w:val="000000"/>
                <w:sz w:val="24"/>
              </w:rPr>
              <w:t>Adjust II (</w:t>
            </w:r>
            <w:r w:rsidRPr="00121604">
              <w:rPr>
                <w:rFonts w:ascii="Times New Roman" w:eastAsia="微软雅黑" w:hAnsi="Times New Roman" w:cs="Times New Roman" w:hint="eastAsia"/>
                <w:color w:val="000000"/>
                <w:sz w:val="24"/>
              </w:rPr>
              <w:t>Multiple imputation)</w:t>
            </w:r>
          </w:p>
        </w:tc>
      </w:tr>
      <w:tr w:rsidR="00121604" w:rsidRPr="00121604" w14:paraId="17FEBAFE" w14:textId="77777777" w:rsidTr="00F16F89">
        <w:trPr>
          <w:tblCellSpacing w:w="15" w:type="dxa"/>
        </w:trPr>
        <w:tc>
          <w:tcPr>
            <w:tcW w:w="836" w:type="pct"/>
            <w:tcBorders>
              <w:top w:val="single" w:sz="8" w:space="0" w:color="auto"/>
              <w:bottom w:val="nil"/>
            </w:tcBorders>
            <w:vAlign w:val="center"/>
          </w:tcPr>
          <w:p w14:paraId="5582B89A" w14:textId="77777777" w:rsidR="00121604" w:rsidRPr="00121604" w:rsidRDefault="00121604" w:rsidP="00F16F8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173" w:type="pct"/>
            <w:tcBorders>
              <w:top w:val="single" w:sz="8" w:space="0" w:color="auto"/>
              <w:bottom w:val="nil"/>
            </w:tcBorders>
            <w:vAlign w:val="center"/>
          </w:tcPr>
          <w:p w14:paraId="12F0C364" w14:textId="79EB6C9B" w:rsidR="00121604" w:rsidRPr="00121604" w:rsidRDefault="00F16F89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</w:rPr>
              <w:t xml:space="preserve">1.83 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sz w:val="24"/>
              </w:rPr>
              <w:t>(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</w:rPr>
              <w:t>1.52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</w:rPr>
              <w:t>2.21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sz w:val="24"/>
              </w:rPr>
              <w:t>) &lt;0.0</w:t>
            </w:r>
            <w:r w:rsidR="00062B8A">
              <w:rPr>
                <w:rFonts w:ascii="Times New Roman" w:eastAsia="微软雅黑" w:hAnsi="Times New Roman" w:cs="Times New Roman" w:hint="eastAsia"/>
                <w:color w:val="000000"/>
                <w:sz w:val="24"/>
              </w:rPr>
              <w:t>5</w:t>
            </w:r>
          </w:p>
        </w:tc>
        <w:tc>
          <w:tcPr>
            <w:tcW w:w="1238" w:type="pct"/>
            <w:tcBorders>
              <w:top w:val="single" w:sz="8" w:space="0" w:color="auto"/>
              <w:bottom w:val="nil"/>
            </w:tcBorders>
            <w:vAlign w:val="center"/>
          </w:tcPr>
          <w:p w14:paraId="398485D5" w14:textId="64A43A0D" w:rsidR="00121604" w:rsidRPr="00121604" w:rsidRDefault="001A0941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</w:rPr>
              <w:t>1.51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</w:rPr>
              <w:t>1.22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</w:rPr>
              <w:t>1.86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sz w:val="24"/>
              </w:rPr>
              <w:t xml:space="preserve">) </w:t>
            </w:r>
            <w:r w:rsidR="00062B8A">
              <w:rPr>
                <w:rFonts w:ascii="Times New Roman" w:eastAsia="微软雅黑" w:hAnsi="Times New Roman" w:cs="Times New Roman" w:hint="eastAsia"/>
                <w:color w:val="000000"/>
                <w:sz w:val="24"/>
              </w:rPr>
              <w:t>&lt;0.05</w:t>
            </w:r>
          </w:p>
        </w:tc>
        <w:tc>
          <w:tcPr>
            <w:tcW w:w="1682" w:type="pct"/>
            <w:tcBorders>
              <w:top w:val="single" w:sz="8" w:space="0" w:color="auto"/>
              <w:bottom w:val="nil"/>
            </w:tcBorders>
            <w:vAlign w:val="center"/>
          </w:tcPr>
          <w:p w14:paraId="56871A09" w14:textId="0C739CE0" w:rsidR="00121604" w:rsidRPr="00121604" w:rsidRDefault="001A0941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1.51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1.21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,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1.86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062B8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&lt;0.05</w:t>
            </w:r>
          </w:p>
        </w:tc>
      </w:tr>
      <w:tr w:rsidR="00121604" w:rsidRPr="00121604" w14:paraId="7F07B09B" w14:textId="77777777" w:rsidTr="00F16F89">
        <w:trPr>
          <w:tblCellSpacing w:w="15" w:type="dxa"/>
        </w:trPr>
        <w:tc>
          <w:tcPr>
            <w:tcW w:w="836" w:type="pct"/>
            <w:vAlign w:val="center"/>
            <w:hideMark/>
          </w:tcPr>
          <w:p w14:paraId="22584F15" w14:textId="053E4297" w:rsidR="00121604" w:rsidRPr="00121604" w:rsidRDefault="00F16F89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admium 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quartile</w:t>
            </w:r>
          </w:p>
        </w:tc>
        <w:tc>
          <w:tcPr>
            <w:tcW w:w="1173" w:type="pct"/>
            <w:vAlign w:val="center"/>
            <w:hideMark/>
          </w:tcPr>
          <w:p w14:paraId="30DEA3EF" w14:textId="77777777" w:rsidR="00121604" w:rsidRPr="00121604" w:rsidRDefault="00121604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38" w:type="pct"/>
            <w:vAlign w:val="center"/>
            <w:hideMark/>
          </w:tcPr>
          <w:p w14:paraId="6843D05A" w14:textId="77777777" w:rsidR="00121604" w:rsidRPr="00121604" w:rsidRDefault="00121604" w:rsidP="00F16F8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82" w:type="pct"/>
            <w:vAlign w:val="center"/>
            <w:hideMark/>
          </w:tcPr>
          <w:p w14:paraId="0C9D064F" w14:textId="77777777" w:rsidR="00121604" w:rsidRPr="00121604" w:rsidRDefault="00121604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121604" w:rsidRPr="00121604" w14:paraId="314C6D65" w14:textId="77777777" w:rsidTr="00F16F89">
        <w:trPr>
          <w:tblCellSpacing w:w="15" w:type="dxa"/>
        </w:trPr>
        <w:tc>
          <w:tcPr>
            <w:tcW w:w="836" w:type="pct"/>
            <w:vAlign w:val="center"/>
            <w:hideMark/>
          </w:tcPr>
          <w:p w14:paraId="650F1514" w14:textId="4E910A2B" w:rsidR="00121604" w:rsidRPr="00121604" w:rsidRDefault="00121604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  </w:t>
            </w:r>
            <w:r w:rsidR="00F16F8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Low</w:t>
            </w:r>
          </w:p>
        </w:tc>
        <w:tc>
          <w:tcPr>
            <w:tcW w:w="1173" w:type="pct"/>
            <w:vAlign w:val="center"/>
            <w:hideMark/>
          </w:tcPr>
          <w:p w14:paraId="0EA89A54" w14:textId="77777777" w:rsidR="00121604" w:rsidRPr="00121604" w:rsidRDefault="00121604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1.0</w:t>
            </w:r>
          </w:p>
        </w:tc>
        <w:tc>
          <w:tcPr>
            <w:tcW w:w="1238" w:type="pct"/>
            <w:vAlign w:val="center"/>
            <w:hideMark/>
          </w:tcPr>
          <w:p w14:paraId="753537DE" w14:textId="77777777" w:rsidR="00121604" w:rsidRPr="00121604" w:rsidRDefault="00121604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1.0</w:t>
            </w:r>
          </w:p>
        </w:tc>
        <w:tc>
          <w:tcPr>
            <w:tcW w:w="1682" w:type="pct"/>
            <w:vAlign w:val="center"/>
            <w:hideMark/>
          </w:tcPr>
          <w:p w14:paraId="15AD3810" w14:textId="77777777" w:rsidR="00121604" w:rsidRPr="00121604" w:rsidRDefault="00121604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1.0</w:t>
            </w:r>
          </w:p>
        </w:tc>
      </w:tr>
      <w:tr w:rsidR="00121604" w:rsidRPr="00121604" w14:paraId="3BFC2E7A" w14:textId="77777777" w:rsidTr="00F16F89">
        <w:trPr>
          <w:tblCellSpacing w:w="15" w:type="dxa"/>
        </w:trPr>
        <w:tc>
          <w:tcPr>
            <w:tcW w:w="836" w:type="pct"/>
            <w:vAlign w:val="center"/>
            <w:hideMark/>
          </w:tcPr>
          <w:p w14:paraId="5C0D7C47" w14:textId="03D11535" w:rsidR="00121604" w:rsidRPr="00121604" w:rsidRDefault="00121604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  </w:t>
            </w:r>
            <w:r w:rsidR="00F16F8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Middle</w:t>
            </w:r>
          </w:p>
        </w:tc>
        <w:tc>
          <w:tcPr>
            <w:tcW w:w="1173" w:type="pct"/>
            <w:vAlign w:val="center"/>
            <w:hideMark/>
          </w:tcPr>
          <w:p w14:paraId="0C659FAA" w14:textId="6EDC7D5B" w:rsidR="00121604" w:rsidRPr="00121604" w:rsidRDefault="00F16F89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1.30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 (0.7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5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,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2.25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) 0.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35</w:t>
            </w:r>
          </w:p>
        </w:tc>
        <w:tc>
          <w:tcPr>
            <w:tcW w:w="1238" w:type="pct"/>
            <w:vAlign w:val="center"/>
            <w:hideMark/>
          </w:tcPr>
          <w:p w14:paraId="06E5D2EE" w14:textId="00C3ADF2" w:rsidR="00121604" w:rsidRPr="00121604" w:rsidRDefault="001A0941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1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3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8 (0.7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6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,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2.51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0.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29</w:t>
            </w:r>
          </w:p>
        </w:tc>
        <w:tc>
          <w:tcPr>
            <w:tcW w:w="1682" w:type="pct"/>
            <w:vAlign w:val="center"/>
            <w:hideMark/>
          </w:tcPr>
          <w:p w14:paraId="6B913070" w14:textId="3E64B484" w:rsidR="00121604" w:rsidRPr="00121604" w:rsidRDefault="001A0941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1.39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 (0.7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6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,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2.52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0.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28</w:t>
            </w:r>
          </w:p>
        </w:tc>
      </w:tr>
      <w:tr w:rsidR="00121604" w:rsidRPr="00121604" w14:paraId="5FDD810A" w14:textId="77777777" w:rsidTr="00F16F89">
        <w:trPr>
          <w:tblCellSpacing w:w="15" w:type="dxa"/>
        </w:trPr>
        <w:tc>
          <w:tcPr>
            <w:tcW w:w="836" w:type="pct"/>
            <w:vAlign w:val="center"/>
            <w:hideMark/>
          </w:tcPr>
          <w:p w14:paraId="548FC67A" w14:textId="64D35C74" w:rsidR="00121604" w:rsidRPr="00121604" w:rsidRDefault="00121604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  </w:t>
            </w:r>
            <w:r w:rsidR="00F16F8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High</w:t>
            </w:r>
          </w:p>
        </w:tc>
        <w:tc>
          <w:tcPr>
            <w:tcW w:w="1173" w:type="pct"/>
            <w:vAlign w:val="center"/>
            <w:hideMark/>
          </w:tcPr>
          <w:p w14:paraId="2ABE0D17" w14:textId="09D134A2" w:rsidR="00121604" w:rsidRPr="00121604" w:rsidRDefault="00F16F89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2.06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1.22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,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3.49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) </w:t>
            </w:r>
            <w:r w:rsidR="00062B8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&lt;0.05</w:t>
            </w:r>
          </w:p>
        </w:tc>
        <w:tc>
          <w:tcPr>
            <w:tcW w:w="1238" w:type="pct"/>
            <w:vAlign w:val="center"/>
            <w:hideMark/>
          </w:tcPr>
          <w:p w14:paraId="5808EBDE" w14:textId="51F7088D" w:rsidR="00121604" w:rsidRPr="00121604" w:rsidRDefault="001A0941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1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.7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1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0.94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,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3.10</w:t>
            </w:r>
            <w:r w:rsidR="00121604"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)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0.08</w:t>
            </w:r>
          </w:p>
        </w:tc>
        <w:tc>
          <w:tcPr>
            <w:tcW w:w="1682" w:type="pct"/>
            <w:vAlign w:val="center"/>
            <w:hideMark/>
          </w:tcPr>
          <w:p w14:paraId="5F15BC16" w14:textId="67F7EC5B" w:rsidR="00121604" w:rsidRPr="00121604" w:rsidRDefault="001A0941" w:rsidP="00F16F89">
            <w:pPr>
              <w:widowControl/>
              <w:spacing w:after="0" w:line="240" w:lineRule="auto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1</w:t>
            </w:r>
            <w:r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>.7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1</w:t>
            </w:r>
            <w:r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 (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0.94</w:t>
            </w:r>
            <w:r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,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3.1</w:t>
            </w:r>
            <w:r w:rsidR="00F16F8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1</w:t>
            </w:r>
            <w:r w:rsidRPr="0012160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14:ligatures w14:val="none"/>
              </w:rPr>
              <w:t xml:space="preserve">)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0</w:t>
            </w:r>
            <w:r w:rsidR="00F16F89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14:ligatures w14:val="none"/>
              </w:rPr>
              <w:t>.08</w:t>
            </w:r>
          </w:p>
        </w:tc>
      </w:tr>
    </w:tbl>
    <w:p w14:paraId="3EFA2856" w14:textId="714BCB19" w:rsidR="00121604" w:rsidRDefault="00121604" w:rsidP="001216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</w:t>
      </w:r>
      <w:r w:rsidRPr="004D1270">
        <w:rPr>
          <w:rFonts w:ascii="Times New Roman" w:hAnsi="Times New Roman" w:cs="Times New Roman"/>
        </w:rPr>
        <w:t xml:space="preserve"> </w:t>
      </w:r>
      <w:r w:rsidRPr="00B44EC9">
        <w:rPr>
          <w:rFonts w:ascii="Times New Roman" w:hAnsi="Times New Roman" w:cs="Times New Roman" w:hint="eastAsia"/>
        </w:rPr>
        <w:t xml:space="preserve">Adjusted for age, gender, race/ethnicity, </w:t>
      </w:r>
      <w:r w:rsidR="001A0941" w:rsidRPr="0072790C">
        <w:rPr>
          <w:rFonts w:ascii="Times New Roman" w:hAnsi="Times New Roman" w:cs="Times New Roman" w:hint="eastAsia"/>
          <w:sz w:val="24"/>
        </w:rPr>
        <w:t xml:space="preserve">PIR, BMI, smoking status, </w:t>
      </w:r>
      <w:r w:rsidR="001A0941" w:rsidRPr="0072790C">
        <w:rPr>
          <w:rFonts w:ascii="Times New Roman" w:eastAsia="微软雅黑" w:hAnsi="Times New Roman" w:cs="Times New Roman"/>
          <w:color w:val="000000"/>
          <w:kern w:val="0"/>
          <w:sz w:val="24"/>
          <w14:ligatures w14:val="none"/>
        </w:rPr>
        <w:t>Vitamin D</w:t>
      </w:r>
      <w:r w:rsidR="001A0941" w:rsidRPr="0072790C">
        <w:rPr>
          <w:rFonts w:ascii="Times New Roman" w:eastAsia="微软雅黑" w:hAnsi="Times New Roman" w:cs="Times New Roman" w:hint="eastAsia"/>
          <w:color w:val="000000"/>
          <w:kern w:val="0"/>
          <w:sz w:val="24"/>
          <w14:ligatures w14:val="none"/>
        </w:rPr>
        <w:t>,</w:t>
      </w:r>
      <w:r w:rsidR="001A0941" w:rsidRPr="0072790C">
        <w:rPr>
          <w:rFonts w:ascii="Times New Roman" w:eastAsia="微软雅黑" w:hAnsi="Times New Roman" w:cs="Times New Roman"/>
          <w:color w:val="000000"/>
          <w:kern w:val="0"/>
          <w:sz w:val="24"/>
          <w14:ligatures w14:val="none"/>
        </w:rPr>
        <w:t xml:space="preserve"> Hypertension</w:t>
      </w:r>
      <w:r w:rsidR="001A0941" w:rsidRPr="0072790C">
        <w:rPr>
          <w:rFonts w:ascii="Times New Roman" w:eastAsia="微软雅黑" w:hAnsi="Times New Roman" w:cs="Times New Roman" w:hint="eastAsia"/>
          <w:color w:val="000000"/>
          <w:kern w:val="0"/>
          <w:sz w:val="24"/>
          <w14:ligatures w14:val="none"/>
        </w:rPr>
        <w:t xml:space="preserve">, </w:t>
      </w:r>
      <w:r w:rsidR="001A0941" w:rsidRPr="0072790C">
        <w:rPr>
          <w:rFonts w:ascii="Times New Roman" w:eastAsia="微软雅黑" w:hAnsi="Times New Roman" w:cs="Times New Roman"/>
          <w:color w:val="000000"/>
          <w:kern w:val="0"/>
          <w:sz w:val="24"/>
          <w14:ligatures w14:val="none"/>
        </w:rPr>
        <w:t>Diabetes</w:t>
      </w:r>
    </w:p>
    <w:p w14:paraId="1DEA51BF" w14:textId="0EF7A388" w:rsidR="00121604" w:rsidRDefault="00121604" w:rsidP="00121604">
      <w:pPr>
        <w:rPr>
          <w:rFonts w:ascii="Times New Roman" w:hAnsi="Times New Roman" w:cs="Times New Roman"/>
        </w:rPr>
      </w:pPr>
      <w:r w:rsidRPr="004D1270">
        <w:rPr>
          <w:rFonts w:ascii="Times New Roman" w:hAnsi="Times New Roman" w:cs="Times New Roman"/>
        </w:rPr>
        <w:t xml:space="preserve">Abbreviations: </w:t>
      </w:r>
      <w:r>
        <w:rPr>
          <w:rFonts w:ascii="Times New Roman" w:hAnsi="Times New Roman" w:cs="Times New Roman"/>
        </w:rPr>
        <w:t>OR: odd</w:t>
      </w:r>
      <w:r>
        <w:rPr>
          <w:rFonts w:ascii="Times New Roman" w:hAnsi="Times New Roman" w:cs="Times New Roman" w:hint="eastAsia"/>
        </w:rPr>
        <w:t xml:space="preserve"> ratio; CI: confidence interval</w:t>
      </w:r>
    </w:p>
    <w:p w14:paraId="31B43596" w14:textId="60816D90" w:rsidR="00694DC5" w:rsidRPr="00121604" w:rsidRDefault="00694DC5">
      <w:pPr>
        <w:rPr>
          <w:rFonts w:ascii="Times New Roman" w:hAnsi="Times New Roman" w:cs="Times New Roman"/>
        </w:rPr>
      </w:pPr>
    </w:p>
    <w:sectPr w:rsidR="00694DC5" w:rsidRPr="00121604" w:rsidSect="002861D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2F36" w14:textId="77777777" w:rsidR="000F4F7D" w:rsidRDefault="000F4F7D" w:rsidP="002861D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3DA9CC" w14:textId="77777777" w:rsidR="000F4F7D" w:rsidRDefault="000F4F7D" w:rsidP="002861D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A24F" w14:textId="77777777" w:rsidR="000F4F7D" w:rsidRDefault="000F4F7D" w:rsidP="002861D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A6EB52" w14:textId="77777777" w:rsidR="000F4F7D" w:rsidRDefault="000F4F7D" w:rsidP="002861D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C5"/>
    <w:rsid w:val="000400E2"/>
    <w:rsid w:val="00062B8A"/>
    <w:rsid w:val="000D5CED"/>
    <w:rsid w:val="000E1F0C"/>
    <w:rsid w:val="000F4F7D"/>
    <w:rsid w:val="00121604"/>
    <w:rsid w:val="001A0941"/>
    <w:rsid w:val="002861DB"/>
    <w:rsid w:val="00435637"/>
    <w:rsid w:val="004D3B63"/>
    <w:rsid w:val="00694DC5"/>
    <w:rsid w:val="007739A8"/>
    <w:rsid w:val="008D72A7"/>
    <w:rsid w:val="00A95FA3"/>
    <w:rsid w:val="00AE1193"/>
    <w:rsid w:val="00CD4E9B"/>
    <w:rsid w:val="00F1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C8587"/>
  <w15:chartTrackingRefBased/>
  <w15:docId w15:val="{B3B0EF73-92C5-4F09-AB7A-78A82012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DC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D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D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DC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D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D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DC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D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D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D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4DC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61D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861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861D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861DB"/>
    <w:rPr>
      <w:sz w:val="18"/>
      <w:szCs w:val="18"/>
    </w:rPr>
  </w:style>
  <w:style w:type="table" w:styleId="af2">
    <w:name w:val="Table Grid"/>
    <w:basedOn w:val="a1"/>
    <w:uiPriority w:val="99"/>
    <w:rsid w:val="002861D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冲 高</dc:creator>
  <cp:keywords/>
  <dc:description/>
  <cp:lastModifiedBy>冲 高</cp:lastModifiedBy>
  <cp:revision>10</cp:revision>
  <dcterms:created xsi:type="dcterms:W3CDTF">2025-02-01T15:57:00Z</dcterms:created>
  <dcterms:modified xsi:type="dcterms:W3CDTF">2025-02-13T13:25:00Z</dcterms:modified>
</cp:coreProperties>
</file>