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397D52" w:rsidRPr="00397D52" w14:paraId="748236C5" w14:textId="77777777" w:rsidTr="00397D52">
        <w:tc>
          <w:tcPr>
            <w:tcW w:w="9360" w:type="dxa"/>
            <w:hideMark/>
          </w:tcPr>
          <w:p w14:paraId="4811F8CA" w14:textId="0111A870" w:rsidR="00397D52" w:rsidRPr="00397D52" w:rsidRDefault="00397D52" w:rsidP="00397D52">
            <w:pPr>
              <w:spacing w:after="160" w:line="259" w:lineRule="auto"/>
              <w:rPr>
                <w:lang w:val="en-CA"/>
              </w:rPr>
            </w:pPr>
            <w:r w:rsidRPr="00397D52">
              <w:rPr>
                <w:lang w:val="en-CA"/>
              </w:rPr>
              <w:drawing>
                <wp:inline distT="0" distB="0" distL="0" distR="0" wp14:anchorId="241155B6" wp14:editId="138C1BC2">
                  <wp:extent cx="5762625" cy="2714625"/>
                  <wp:effectExtent l="0" t="0" r="9525" b="9525"/>
                  <wp:docPr id="19387852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2714625"/>
                          </a:xfrm>
                          <a:prstGeom prst="rect">
                            <a:avLst/>
                          </a:prstGeom>
                          <a:noFill/>
                          <a:ln>
                            <a:noFill/>
                          </a:ln>
                        </pic:spPr>
                      </pic:pic>
                    </a:graphicData>
                  </a:graphic>
                </wp:inline>
              </w:drawing>
            </w:r>
          </w:p>
        </w:tc>
      </w:tr>
      <w:tr w:rsidR="00397D52" w:rsidRPr="00397D52" w14:paraId="2DB78249" w14:textId="77777777" w:rsidTr="00397D52">
        <w:tc>
          <w:tcPr>
            <w:tcW w:w="9360" w:type="dxa"/>
            <w:hideMark/>
          </w:tcPr>
          <w:p w14:paraId="427C1828" w14:textId="77777777" w:rsidR="00397D52" w:rsidRPr="00397D52" w:rsidRDefault="00397D52" w:rsidP="00397D52">
            <w:pPr>
              <w:spacing w:after="160" w:line="259" w:lineRule="auto"/>
              <w:rPr>
                <w:i/>
                <w:iCs/>
                <w:lang w:val="en-CA"/>
              </w:rPr>
            </w:pPr>
            <w:bookmarkStart w:id="0" w:name="_Ref179624455"/>
            <w:r w:rsidRPr="00397D52">
              <w:rPr>
                <w:i/>
                <w:iCs/>
                <w:lang w:val="en-CA"/>
              </w:rPr>
              <w:t xml:space="preserve">Extended Fig. </w:t>
            </w:r>
            <w:r w:rsidRPr="00397D52">
              <w:rPr>
                <w:i/>
                <w:iCs/>
                <w:lang w:val="en-CA"/>
              </w:rPr>
              <w:fldChar w:fldCharType="begin"/>
            </w:r>
            <w:r w:rsidRPr="00397D52">
              <w:rPr>
                <w:i/>
                <w:iCs/>
                <w:lang w:val="en-CA"/>
              </w:rPr>
              <w:instrText xml:space="preserve"> SEQ Extended_Fig. \* ARABIC </w:instrText>
            </w:r>
            <w:r w:rsidRPr="00397D52">
              <w:rPr>
                <w:i/>
                <w:iCs/>
                <w:lang w:val="en-CA"/>
              </w:rPr>
              <w:fldChar w:fldCharType="separate"/>
            </w:r>
            <w:r w:rsidRPr="00397D52">
              <w:rPr>
                <w:i/>
                <w:iCs/>
                <w:lang w:val="en-CA"/>
              </w:rPr>
              <w:t>1</w:t>
            </w:r>
            <w:r w:rsidRPr="00397D52">
              <w:fldChar w:fldCharType="end"/>
            </w:r>
            <w:bookmarkEnd w:id="0"/>
            <w:r w:rsidRPr="00397D52">
              <w:rPr>
                <w:i/>
                <w:iCs/>
                <w:lang w:val="en-CA"/>
              </w:rPr>
              <w:t xml:space="preserve"> Affinity diagram of characteristics for SDG indicator data. Individual characteristics are grouped by affinity. Primary characteristics are shown in dark blue boxes. </w:t>
            </w:r>
          </w:p>
        </w:tc>
      </w:tr>
      <w:tr w:rsidR="00397D52" w14:paraId="7A55DAF9" w14:textId="77777777" w:rsidTr="00397D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60" w:type="dxa"/>
            <w:hideMark/>
          </w:tcPr>
          <w:p w14:paraId="4D9F7B9B" w14:textId="2EF120F6" w:rsidR="00397D52" w:rsidRDefault="00397D52">
            <w:pPr>
              <w:rPr>
                <w:rFonts w:cs="Arial"/>
              </w:rPr>
            </w:pPr>
            <w:r>
              <w:rPr>
                <w:rFonts w:cs="Arial"/>
                <w:noProof/>
              </w:rPr>
              <w:drawing>
                <wp:inline distT="0" distB="0" distL="0" distR="0" wp14:anchorId="5C33E32F" wp14:editId="4E1A028F">
                  <wp:extent cx="5828030" cy="1494790"/>
                  <wp:effectExtent l="0" t="0" r="1270" b="0"/>
                  <wp:docPr id="1905787425" name="Picture 3" descr="A close-up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787425" name="Picture 3" descr="A close-up of a diagram&#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28030" cy="1494790"/>
                          </a:xfrm>
                          <a:prstGeom prst="rect">
                            <a:avLst/>
                          </a:prstGeom>
                          <a:noFill/>
                          <a:ln>
                            <a:noFill/>
                          </a:ln>
                        </pic:spPr>
                      </pic:pic>
                    </a:graphicData>
                  </a:graphic>
                </wp:inline>
              </w:drawing>
            </w:r>
          </w:p>
        </w:tc>
      </w:tr>
      <w:tr w:rsidR="00397D52" w14:paraId="070F5CF2" w14:textId="77777777" w:rsidTr="00397D5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60" w:type="dxa"/>
            <w:hideMark/>
          </w:tcPr>
          <w:p w14:paraId="4ABE715A" w14:textId="77777777" w:rsidR="00397D52" w:rsidRDefault="00397D52">
            <w:pPr>
              <w:pStyle w:val="Caption"/>
              <w:rPr>
                <w:rFonts w:cs="Arial"/>
              </w:rPr>
            </w:pPr>
            <w:bookmarkStart w:id="1" w:name="_Ref179624554"/>
            <w:r>
              <w:t xml:space="preserve">Extended Fig. </w:t>
            </w:r>
            <w:r>
              <w:fldChar w:fldCharType="begin"/>
            </w:r>
            <w:r>
              <w:instrText xml:space="preserve"> SEQ Extended_Fig. \* ARABIC </w:instrText>
            </w:r>
            <w:r>
              <w:fldChar w:fldCharType="separate"/>
            </w:r>
            <w:r>
              <w:rPr>
                <w:noProof/>
              </w:rPr>
              <w:t>2</w:t>
            </w:r>
            <w:r>
              <w:fldChar w:fldCharType="end"/>
            </w:r>
            <w:bookmarkEnd w:id="1"/>
            <w:r>
              <w:t xml:space="preserve"> Interrelationship diagram of data characteristics. Arrows indicate influence direction. Diagrams correspond to a) the first version and b) the revised and definitive version.</w:t>
            </w:r>
          </w:p>
        </w:tc>
      </w:tr>
    </w:tbl>
    <w:p w14:paraId="2E9D32A2" w14:textId="77777777" w:rsidR="00DE6AE2" w:rsidRDefault="00DE6AE2"/>
    <w:p w14:paraId="76765388" w14:textId="77777777" w:rsidR="00397D52" w:rsidRPr="00397D52" w:rsidRDefault="00397D52" w:rsidP="00397D52">
      <w:pPr>
        <w:rPr>
          <w:i/>
          <w:iCs/>
          <w:lang w:val="en-CA"/>
        </w:rPr>
      </w:pPr>
      <w:bookmarkStart w:id="2" w:name="_Ref179625956"/>
      <w:r w:rsidRPr="00397D52">
        <w:rPr>
          <w:i/>
          <w:iCs/>
          <w:lang w:val="en-CA"/>
        </w:rPr>
        <w:t xml:space="preserve">Extended Table </w:t>
      </w:r>
      <w:r w:rsidRPr="00397D52">
        <w:rPr>
          <w:i/>
          <w:iCs/>
          <w:lang w:val="en-CA"/>
        </w:rPr>
        <w:fldChar w:fldCharType="begin"/>
      </w:r>
      <w:r w:rsidRPr="00397D52">
        <w:rPr>
          <w:i/>
          <w:iCs/>
          <w:lang w:val="en-CA"/>
        </w:rPr>
        <w:instrText xml:space="preserve"> SEQ Extended_Table \* ARABIC </w:instrText>
      </w:r>
      <w:r w:rsidRPr="00397D52">
        <w:rPr>
          <w:i/>
          <w:iCs/>
          <w:lang w:val="en-CA"/>
        </w:rPr>
        <w:fldChar w:fldCharType="separate"/>
      </w:r>
      <w:r w:rsidRPr="00397D52">
        <w:rPr>
          <w:i/>
          <w:iCs/>
          <w:lang w:val="en-CA"/>
        </w:rPr>
        <w:t>1</w:t>
      </w:r>
      <w:r w:rsidRPr="00397D52">
        <w:fldChar w:fldCharType="end"/>
      </w:r>
      <w:bookmarkEnd w:id="2"/>
      <w:r w:rsidRPr="00397D52">
        <w:rPr>
          <w:i/>
          <w:iCs/>
          <w:lang w:val="en-CA"/>
        </w:rPr>
        <w:t xml:space="preserve"> Dataset scores calculated from the individual criterion values.</w:t>
      </w:r>
    </w:p>
    <w:tbl>
      <w:tblPr>
        <w:tblStyle w:val="TableGrid"/>
        <w:tblW w:w="0" w:type="auto"/>
        <w:tblLook w:val="04A0" w:firstRow="1" w:lastRow="0" w:firstColumn="1" w:lastColumn="0" w:noHBand="0" w:noVBand="1"/>
      </w:tblPr>
      <w:tblGrid>
        <w:gridCol w:w="2716"/>
        <w:gridCol w:w="1249"/>
        <w:gridCol w:w="1358"/>
        <w:gridCol w:w="1538"/>
        <w:gridCol w:w="1342"/>
        <w:gridCol w:w="1147"/>
      </w:tblGrid>
      <w:tr w:rsidR="00397D52" w:rsidRPr="00397D52" w14:paraId="51C6D0C0" w14:textId="77777777" w:rsidTr="00397D52">
        <w:trPr>
          <w:trHeight w:val="900"/>
        </w:trPr>
        <w:tc>
          <w:tcPr>
            <w:tcW w:w="0" w:type="auto"/>
            <w:vMerge w:val="restart"/>
            <w:tcBorders>
              <w:top w:val="single" w:sz="4" w:space="0" w:color="auto"/>
              <w:left w:val="single" w:sz="4" w:space="0" w:color="auto"/>
              <w:bottom w:val="single" w:sz="4" w:space="0" w:color="auto"/>
              <w:right w:val="single" w:sz="4" w:space="0" w:color="auto"/>
            </w:tcBorders>
            <w:hideMark/>
          </w:tcPr>
          <w:p w14:paraId="346F7EA5" w14:textId="77777777" w:rsidR="00397D52" w:rsidRPr="00397D52" w:rsidRDefault="00397D52" w:rsidP="00397D52">
            <w:pPr>
              <w:spacing w:after="160" w:line="259" w:lineRule="auto"/>
              <w:rPr>
                <w:b/>
                <w:bCs/>
                <w:lang w:val="en-CA"/>
              </w:rPr>
            </w:pPr>
            <w:r w:rsidRPr="00397D52">
              <w:rPr>
                <w:b/>
                <w:bCs/>
                <w:lang w:val="en-CA"/>
              </w:rPr>
              <w:t>Pressure: Datasets*</w:t>
            </w:r>
          </w:p>
        </w:tc>
        <w:tc>
          <w:tcPr>
            <w:tcW w:w="0" w:type="auto"/>
            <w:tcBorders>
              <w:top w:val="single" w:sz="4" w:space="0" w:color="auto"/>
              <w:left w:val="single" w:sz="4" w:space="0" w:color="auto"/>
              <w:bottom w:val="single" w:sz="4" w:space="0" w:color="auto"/>
              <w:right w:val="single" w:sz="4" w:space="0" w:color="auto"/>
            </w:tcBorders>
            <w:hideMark/>
          </w:tcPr>
          <w:p w14:paraId="345A4BB2" w14:textId="77777777" w:rsidR="00397D52" w:rsidRPr="00397D52" w:rsidRDefault="00397D52" w:rsidP="00397D52">
            <w:pPr>
              <w:spacing w:after="160" w:line="259" w:lineRule="auto"/>
              <w:rPr>
                <w:b/>
                <w:bCs/>
                <w:lang w:val="en-CA"/>
              </w:rPr>
            </w:pPr>
            <w:r w:rsidRPr="00397D52">
              <w:rPr>
                <w:b/>
                <w:bCs/>
                <w:lang w:val="en-CA"/>
              </w:rPr>
              <w:t>Original cover loss</w:t>
            </w:r>
          </w:p>
        </w:tc>
        <w:tc>
          <w:tcPr>
            <w:tcW w:w="0" w:type="auto"/>
            <w:tcBorders>
              <w:top w:val="single" w:sz="4" w:space="0" w:color="auto"/>
              <w:left w:val="single" w:sz="4" w:space="0" w:color="auto"/>
              <w:bottom w:val="single" w:sz="4" w:space="0" w:color="auto"/>
              <w:right w:val="single" w:sz="4" w:space="0" w:color="auto"/>
            </w:tcBorders>
            <w:hideMark/>
          </w:tcPr>
          <w:p w14:paraId="0716B7A5" w14:textId="77777777" w:rsidR="00397D52" w:rsidRPr="00397D52" w:rsidRDefault="00397D52" w:rsidP="00397D52">
            <w:pPr>
              <w:spacing w:after="160" w:line="259" w:lineRule="auto"/>
              <w:rPr>
                <w:b/>
                <w:bCs/>
                <w:lang w:val="en-CA"/>
              </w:rPr>
            </w:pPr>
            <w:r w:rsidRPr="00397D52">
              <w:rPr>
                <w:b/>
                <w:bCs/>
                <w:lang w:val="en-CA"/>
              </w:rPr>
              <w:t xml:space="preserve">Impervious </w:t>
            </w:r>
            <w:r w:rsidRPr="00397D52">
              <w:rPr>
                <w:b/>
                <w:bCs/>
                <w:lang w:val="en-CA"/>
              </w:rPr>
              <w:br/>
              <w:t>surface</w:t>
            </w:r>
          </w:p>
        </w:tc>
        <w:tc>
          <w:tcPr>
            <w:tcW w:w="0" w:type="auto"/>
            <w:tcBorders>
              <w:top w:val="single" w:sz="4" w:space="0" w:color="auto"/>
              <w:left w:val="single" w:sz="4" w:space="0" w:color="auto"/>
              <w:bottom w:val="single" w:sz="4" w:space="0" w:color="auto"/>
              <w:right w:val="single" w:sz="4" w:space="0" w:color="auto"/>
            </w:tcBorders>
            <w:hideMark/>
          </w:tcPr>
          <w:p w14:paraId="0D8FEF77" w14:textId="77777777" w:rsidR="00397D52" w:rsidRPr="00397D52" w:rsidRDefault="00397D52" w:rsidP="00397D52">
            <w:pPr>
              <w:spacing w:after="160" w:line="259" w:lineRule="auto"/>
              <w:rPr>
                <w:b/>
                <w:bCs/>
                <w:lang w:val="en-CA"/>
              </w:rPr>
            </w:pPr>
            <w:r w:rsidRPr="00397D52">
              <w:rPr>
                <w:b/>
                <w:bCs/>
                <w:lang w:val="en-CA"/>
              </w:rPr>
              <w:t>Not viable habitat</w:t>
            </w:r>
            <w:r w:rsidRPr="00397D52">
              <w:rPr>
                <w:lang w:val="en-CA"/>
              </w:rPr>
              <w:t xml:space="preserve"> </w:t>
            </w:r>
            <w:r w:rsidRPr="00397D52">
              <w:rPr>
                <w:b/>
                <w:bCs/>
                <w:lang w:val="en-CA"/>
              </w:rPr>
              <w:t>/passage</w:t>
            </w:r>
          </w:p>
        </w:tc>
        <w:tc>
          <w:tcPr>
            <w:tcW w:w="0" w:type="auto"/>
            <w:tcBorders>
              <w:top w:val="single" w:sz="4" w:space="0" w:color="auto"/>
              <w:left w:val="single" w:sz="4" w:space="0" w:color="auto"/>
              <w:bottom w:val="single" w:sz="4" w:space="0" w:color="auto"/>
              <w:right w:val="single" w:sz="4" w:space="0" w:color="auto"/>
            </w:tcBorders>
            <w:hideMark/>
          </w:tcPr>
          <w:p w14:paraId="65E25662" w14:textId="77777777" w:rsidR="00397D52" w:rsidRPr="00397D52" w:rsidRDefault="00397D52" w:rsidP="00397D52">
            <w:pPr>
              <w:spacing w:after="160" w:line="259" w:lineRule="auto"/>
              <w:rPr>
                <w:b/>
                <w:bCs/>
                <w:lang w:val="en-CA"/>
              </w:rPr>
            </w:pPr>
            <w:r w:rsidRPr="00397D52">
              <w:rPr>
                <w:b/>
                <w:bCs/>
                <w:lang w:val="en-CA"/>
              </w:rPr>
              <w:t>Pollution potential</w:t>
            </w:r>
          </w:p>
        </w:tc>
        <w:tc>
          <w:tcPr>
            <w:tcW w:w="0" w:type="auto"/>
            <w:vMerge w:val="restart"/>
            <w:tcBorders>
              <w:top w:val="single" w:sz="4" w:space="0" w:color="auto"/>
              <w:left w:val="single" w:sz="4" w:space="0" w:color="auto"/>
              <w:bottom w:val="single" w:sz="4" w:space="0" w:color="auto"/>
              <w:right w:val="single" w:sz="4" w:space="0" w:color="auto"/>
            </w:tcBorders>
            <w:hideMark/>
          </w:tcPr>
          <w:p w14:paraId="3718E99C" w14:textId="77777777" w:rsidR="00397D52" w:rsidRPr="00397D52" w:rsidRDefault="00397D52" w:rsidP="00397D52">
            <w:pPr>
              <w:spacing w:after="160" w:line="259" w:lineRule="auto"/>
              <w:rPr>
                <w:b/>
                <w:bCs/>
                <w:lang w:val="en-CA"/>
              </w:rPr>
            </w:pPr>
            <w:r w:rsidRPr="00397D52">
              <w:rPr>
                <w:b/>
                <w:bCs/>
                <w:lang w:val="en-CA"/>
              </w:rPr>
              <w:t>Dataset score</w:t>
            </w:r>
          </w:p>
        </w:tc>
      </w:tr>
      <w:tr w:rsidR="00397D52" w:rsidRPr="00397D52" w14:paraId="67A9DE4C" w14:textId="77777777" w:rsidTr="00397D52">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432FBD" w14:textId="77777777" w:rsidR="00397D52" w:rsidRPr="00397D52" w:rsidRDefault="00397D52" w:rsidP="00397D52">
            <w:pPr>
              <w:spacing w:after="160" w:line="259" w:lineRule="auto"/>
              <w:rPr>
                <w:b/>
                <w:bCs/>
                <w:lang w:val="en-CA"/>
              </w:rPr>
            </w:pPr>
          </w:p>
        </w:tc>
        <w:tc>
          <w:tcPr>
            <w:tcW w:w="0" w:type="auto"/>
            <w:tcBorders>
              <w:top w:val="single" w:sz="4" w:space="0" w:color="auto"/>
              <w:left w:val="single" w:sz="4" w:space="0" w:color="auto"/>
              <w:bottom w:val="single" w:sz="4" w:space="0" w:color="auto"/>
              <w:right w:val="single" w:sz="4" w:space="0" w:color="auto"/>
            </w:tcBorders>
            <w:noWrap/>
            <w:hideMark/>
          </w:tcPr>
          <w:p w14:paraId="538B4545" w14:textId="77777777" w:rsidR="00397D52" w:rsidRPr="00397D52" w:rsidRDefault="00397D52" w:rsidP="00397D52">
            <w:pPr>
              <w:spacing w:after="160" w:line="259" w:lineRule="auto"/>
              <w:rPr>
                <w:b/>
                <w:bCs/>
                <w:lang w:val="en-CA"/>
              </w:rPr>
            </w:pPr>
            <w:r w:rsidRPr="00397D52">
              <w:rPr>
                <w:b/>
                <w:bCs/>
                <w:lang w:val="en-CA"/>
              </w:rPr>
              <w:t>CI=4**</w:t>
            </w:r>
          </w:p>
        </w:tc>
        <w:tc>
          <w:tcPr>
            <w:tcW w:w="0" w:type="auto"/>
            <w:tcBorders>
              <w:top w:val="single" w:sz="4" w:space="0" w:color="auto"/>
              <w:left w:val="single" w:sz="4" w:space="0" w:color="auto"/>
              <w:bottom w:val="single" w:sz="4" w:space="0" w:color="auto"/>
              <w:right w:val="single" w:sz="4" w:space="0" w:color="auto"/>
            </w:tcBorders>
            <w:hideMark/>
          </w:tcPr>
          <w:p w14:paraId="20ED3937" w14:textId="77777777" w:rsidR="00397D52" w:rsidRPr="00397D52" w:rsidRDefault="00397D52" w:rsidP="00397D52">
            <w:pPr>
              <w:spacing w:after="160" w:line="259" w:lineRule="auto"/>
              <w:rPr>
                <w:b/>
                <w:bCs/>
                <w:lang w:val="en-CA"/>
              </w:rPr>
            </w:pPr>
            <w:r w:rsidRPr="00397D52">
              <w:rPr>
                <w:b/>
                <w:bCs/>
                <w:lang w:val="en-CA"/>
              </w:rPr>
              <w:t>CI=3</w:t>
            </w:r>
          </w:p>
        </w:tc>
        <w:tc>
          <w:tcPr>
            <w:tcW w:w="0" w:type="auto"/>
            <w:tcBorders>
              <w:top w:val="single" w:sz="4" w:space="0" w:color="auto"/>
              <w:left w:val="single" w:sz="4" w:space="0" w:color="auto"/>
              <w:bottom w:val="single" w:sz="4" w:space="0" w:color="auto"/>
              <w:right w:val="single" w:sz="4" w:space="0" w:color="auto"/>
            </w:tcBorders>
            <w:noWrap/>
            <w:hideMark/>
          </w:tcPr>
          <w:p w14:paraId="47B8C1F4" w14:textId="77777777" w:rsidR="00397D52" w:rsidRPr="00397D52" w:rsidRDefault="00397D52" w:rsidP="00397D52">
            <w:pPr>
              <w:spacing w:after="160" w:line="259" w:lineRule="auto"/>
              <w:rPr>
                <w:b/>
                <w:bCs/>
                <w:lang w:val="en-CA"/>
              </w:rPr>
            </w:pPr>
            <w:r w:rsidRPr="00397D52">
              <w:rPr>
                <w:b/>
                <w:bCs/>
                <w:lang w:val="en-CA"/>
              </w:rPr>
              <w:t>CI=2</w:t>
            </w:r>
          </w:p>
        </w:tc>
        <w:tc>
          <w:tcPr>
            <w:tcW w:w="0" w:type="auto"/>
            <w:tcBorders>
              <w:top w:val="single" w:sz="4" w:space="0" w:color="auto"/>
              <w:left w:val="single" w:sz="4" w:space="0" w:color="auto"/>
              <w:bottom w:val="single" w:sz="4" w:space="0" w:color="auto"/>
              <w:right w:val="single" w:sz="4" w:space="0" w:color="auto"/>
            </w:tcBorders>
            <w:noWrap/>
            <w:hideMark/>
          </w:tcPr>
          <w:p w14:paraId="15F598B7" w14:textId="77777777" w:rsidR="00397D52" w:rsidRPr="00397D52" w:rsidRDefault="00397D52" w:rsidP="00397D52">
            <w:pPr>
              <w:spacing w:after="160" w:line="259" w:lineRule="auto"/>
              <w:rPr>
                <w:b/>
                <w:bCs/>
                <w:lang w:val="en-CA"/>
              </w:rPr>
            </w:pPr>
            <w:r w:rsidRPr="00397D52">
              <w:rPr>
                <w:b/>
                <w:bCs/>
                <w:lang w:val="en-CA"/>
              </w:rPr>
              <w:t>CI=1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F06D9D" w14:textId="77777777" w:rsidR="00397D52" w:rsidRPr="00397D52" w:rsidRDefault="00397D52" w:rsidP="00397D52">
            <w:pPr>
              <w:spacing w:after="160" w:line="259" w:lineRule="auto"/>
              <w:rPr>
                <w:b/>
                <w:bCs/>
                <w:lang w:val="en-CA"/>
              </w:rPr>
            </w:pPr>
          </w:p>
        </w:tc>
      </w:tr>
      <w:tr w:rsidR="00397D52" w:rsidRPr="00397D52" w14:paraId="272B59B9"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7AC207A3" w14:textId="77777777" w:rsidR="00397D52" w:rsidRPr="00397D52" w:rsidRDefault="00397D52" w:rsidP="00397D52">
            <w:pPr>
              <w:spacing w:after="160" w:line="259" w:lineRule="auto"/>
              <w:rPr>
                <w:b/>
                <w:bCs/>
                <w:lang w:val="en-CA"/>
              </w:rPr>
            </w:pPr>
            <w:r w:rsidRPr="00397D52">
              <w:rPr>
                <w:b/>
                <w:bCs/>
                <w:lang w:val="en-CA"/>
              </w:rPr>
              <w:t>BE: Urban areas</w:t>
            </w:r>
          </w:p>
        </w:tc>
        <w:tc>
          <w:tcPr>
            <w:tcW w:w="0" w:type="auto"/>
            <w:tcBorders>
              <w:top w:val="single" w:sz="4" w:space="0" w:color="auto"/>
              <w:left w:val="single" w:sz="4" w:space="0" w:color="auto"/>
              <w:bottom w:val="single" w:sz="4" w:space="0" w:color="auto"/>
              <w:right w:val="single" w:sz="4" w:space="0" w:color="auto"/>
            </w:tcBorders>
            <w:noWrap/>
            <w:hideMark/>
          </w:tcPr>
          <w:p w14:paraId="00ABE5FD"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5DA2D26E"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A6FB6A7"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3ABF112A"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F0252B2" w14:textId="77777777" w:rsidR="00397D52" w:rsidRPr="00397D52" w:rsidRDefault="00397D52" w:rsidP="00397D52">
            <w:pPr>
              <w:spacing w:after="160" w:line="259" w:lineRule="auto"/>
              <w:rPr>
                <w:b/>
                <w:bCs/>
                <w:lang w:val="en-CA"/>
              </w:rPr>
            </w:pPr>
            <w:r w:rsidRPr="00397D52">
              <w:rPr>
                <w:b/>
                <w:bCs/>
                <w:lang w:val="en-CA"/>
              </w:rPr>
              <w:t>10.00</w:t>
            </w:r>
          </w:p>
        </w:tc>
      </w:tr>
      <w:tr w:rsidR="00397D52" w:rsidRPr="00397D52" w14:paraId="44EA8050" w14:textId="77777777" w:rsidTr="00397D52">
        <w:trPr>
          <w:trHeight w:val="600"/>
        </w:trPr>
        <w:tc>
          <w:tcPr>
            <w:tcW w:w="0" w:type="auto"/>
            <w:tcBorders>
              <w:top w:val="single" w:sz="4" w:space="0" w:color="auto"/>
              <w:left w:val="single" w:sz="4" w:space="0" w:color="auto"/>
              <w:bottom w:val="single" w:sz="4" w:space="0" w:color="auto"/>
              <w:right w:val="single" w:sz="4" w:space="0" w:color="auto"/>
            </w:tcBorders>
            <w:hideMark/>
          </w:tcPr>
          <w:p w14:paraId="451DC6A1" w14:textId="77777777" w:rsidR="00397D52" w:rsidRPr="00397D52" w:rsidRDefault="00397D52" w:rsidP="00397D52">
            <w:pPr>
              <w:spacing w:after="160" w:line="259" w:lineRule="auto"/>
              <w:rPr>
                <w:b/>
                <w:bCs/>
                <w:lang w:val="en-CA"/>
              </w:rPr>
            </w:pPr>
            <w:r w:rsidRPr="00397D52">
              <w:rPr>
                <w:b/>
                <w:bCs/>
                <w:lang w:val="en-CA"/>
              </w:rPr>
              <w:t>PD: Densely populated areas</w:t>
            </w:r>
            <w:r w:rsidRPr="00397D52">
              <w:rPr>
                <w:b/>
                <w:bCs/>
                <w:lang w:val="en-CA"/>
              </w:rPr>
              <w:br/>
              <w:t>EI: Densely illuminated areas</w:t>
            </w:r>
          </w:p>
        </w:tc>
        <w:tc>
          <w:tcPr>
            <w:tcW w:w="0" w:type="auto"/>
            <w:tcBorders>
              <w:top w:val="single" w:sz="4" w:space="0" w:color="auto"/>
              <w:left w:val="single" w:sz="4" w:space="0" w:color="auto"/>
              <w:bottom w:val="single" w:sz="4" w:space="0" w:color="auto"/>
              <w:right w:val="single" w:sz="4" w:space="0" w:color="auto"/>
            </w:tcBorders>
            <w:noWrap/>
            <w:hideMark/>
          </w:tcPr>
          <w:p w14:paraId="2259DFB6"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CE81F0F"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1FFC6967"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31645E13"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7279C794" w14:textId="77777777" w:rsidR="00397D52" w:rsidRPr="00397D52" w:rsidRDefault="00397D52" w:rsidP="00397D52">
            <w:pPr>
              <w:spacing w:after="160" w:line="259" w:lineRule="auto"/>
              <w:rPr>
                <w:b/>
                <w:bCs/>
                <w:lang w:val="en-CA"/>
              </w:rPr>
            </w:pPr>
            <w:r w:rsidRPr="00397D52">
              <w:rPr>
                <w:b/>
                <w:bCs/>
                <w:lang w:val="en-CA"/>
              </w:rPr>
              <w:t>10.00</w:t>
            </w:r>
          </w:p>
        </w:tc>
      </w:tr>
      <w:tr w:rsidR="00397D52" w:rsidRPr="00397D52" w14:paraId="4795945E" w14:textId="77777777" w:rsidTr="00397D52">
        <w:trPr>
          <w:trHeight w:val="600"/>
        </w:trPr>
        <w:tc>
          <w:tcPr>
            <w:tcW w:w="0" w:type="auto"/>
            <w:tcBorders>
              <w:top w:val="single" w:sz="4" w:space="0" w:color="auto"/>
              <w:left w:val="single" w:sz="4" w:space="0" w:color="auto"/>
              <w:bottom w:val="single" w:sz="4" w:space="0" w:color="auto"/>
              <w:right w:val="single" w:sz="4" w:space="0" w:color="auto"/>
            </w:tcBorders>
            <w:hideMark/>
          </w:tcPr>
          <w:p w14:paraId="7349472A" w14:textId="77777777" w:rsidR="00397D52" w:rsidRPr="00397D52" w:rsidRDefault="00397D52" w:rsidP="00397D52">
            <w:pPr>
              <w:spacing w:after="160" w:line="259" w:lineRule="auto"/>
              <w:rPr>
                <w:b/>
                <w:bCs/>
                <w:lang w:val="en-CA"/>
              </w:rPr>
            </w:pPr>
            <w:r w:rsidRPr="00397D52">
              <w:rPr>
                <w:b/>
                <w:bCs/>
                <w:lang w:val="en-CA"/>
              </w:rPr>
              <w:lastRenderedPageBreak/>
              <w:t>OG: Wells, depots, refineries, stations, filling stations</w:t>
            </w:r>
          </w:p>
        </w:tc>
        <w:tc>
          <w:tcPr>
            <w:tcW w:w="0" w:type="auto"/>
            <w:tcBorders>
              <w:top w:val="single" w:sz="4" w:space="0" w:color="auto"/>
              <w:left w:val="single" w:sz="4" w:space="0" w:color="auto"/>
              <w:bottom w:val="single" w:sz="4" w:space="0" w:color="auto"/>
              <w:right w:val="single" w:sz="4" w:space="0" w:color="auto"/>
            </w:tcBorders>
            <w:noWrap/>
            <w:hideMark/>
          </w:tcPr>
          <w:p w14:paraId="5D3C08BF"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3287634"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224B9B88"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99A86CC"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8322A82" w14:textId="77777777" w:rsidR="00397D52" w:rsidRPr="00397D52" w:rsidRDefault="00397D52" w:rsidP="00397D52">
            <w:pPr>
              <w:spacing w:after="160" w:line="259" w:lineRule="auto"/>
              <w:rPr>
                <w:b/>
                <w:bCs/>
                <w:lang w:val="en-CA"/>
              </w:rPr>
            </w:pPr>
            <w:r w:rsidRPr="00397D52">
              <w:rPr>
                <w:b/>
                <w:bCs/>
                <w:lang w:val="en-CA"/>
              </w:rPr>
              <w:t>10.00</w:t>
            </w:r>
          </w:p>
        </w:tc>
      </w:tr>
      <w:tr w:rsidR="00397D52" w:rsidRPr="00397D52" w14:paraId="0465E977" w14:textId="77777777" w:rsidTr="00397D52">
        <w:trPr>
          <w:trHeight w:val="600"/>
        </w:trPr>
        <w:tc>
          <w:tcPr>
            <w:tcW w:w="0" w:type="auto"/>
            <w:tcBorders>
              <w:top w:val="single" w:sz="4" w:space="0" w:color="auto"/>
              <w:left w:val="single" w:sz="4" w:space="0" w:color="auto"/>
              <w:bottom w:val="single" w:sz="4" w:space="0" w:color="auto"/>
              <w:right w:val="single" w:sz="4" w:space="0" w:color="auto"/>
            </w:tcBorders>
            <w:hideMark/>
          </w:tcPr>
          <w:p w14:paraId="5069BD81" w14:textId="77777777" w:rsidR="00397D52" w:rsidRPr="00397D52" w:rsidRDefault="00397D52" w:rsidP="00397D52">
            <w:pPr>
              <w:spacing w:after="160" w:line="259" w:lineRule="auto"/>
              <w:rPr>
                <w:b/>
                <w:bCs/>
                <w:lang w:val="en-CA"/>
              </w:rPr>
            </w:pPr>
            <w:r w:rsidRPr="00397D52">
              <w:rPr>
                <w:b/>
                <w:bCs/>
                <w:lang w:val="en-CA"/>
              </w:rPr>
              <w:t>EI: Power plants, dams, substations, power towers, wind turbines</w:t>
            </w:r>
          </w:p>
        </w:tc>
        <w:tc>
          <w:tcPr>
            <w:tcW w:w="0" w:type="auto"/>
            <w:tcBorders>
              <w:top w:val="single" w:sz="4" w:space="0" w:color="auto"/>
              <w:left w:val="single" w:sz="4" w:space="0" w:color="auto"/>
              <w:bottom w:val="single" w:sz="4" w:space="0" w:color="auto"/>
              <w:right w:val="single" w:sz="4" w:space="0" w:color="auto"/>
            </w:tcBorders>
            <w:noWrap/>
            <w:hideMark/>
          </w:tcPr>
          <w:p w14:paraId="0397D229"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72662FA1"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553E314B"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DF5E32F"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6D197337" w14:textId="77777777" w:rsidR="00397D52" w:rsidRPr="00397D52" w:rsidRDefault="00397D52" w:rsidP="00397D52">
            <w:pPr>
              <w:spacing w:after="160" w:line="259" w:lineRule="auto"/>
              <w:rPr>
                <w:b/>
                <w:bCs/>
                <w:lang w:val="en-CA"/>
              </w:rPr>
            </w:pPr>
            <w:r w:rsidRPr="00397D52">
              <w:rPr>
                <w:b/>
                <w:bCs/>
                <w:lang w:val="en-CA"/>
              </w:rPr>
              <w:t>9.00</w:t>
            </w:r>
          </w:p>
        </w:tc>
      </w:tr>
      <w:tr w:rsidR="00397D52" w:rsidRPr="00397D52" w14:paraId="0D45EA4E" w14:textId="77777777" w:rsidTr="00397D52">
        <w:trPr>
          <w:trHeight w:val="600"/>
        </w:trPr>
        <w:tc>
          <w:tcPr>
            <w:tcW w:w="0" w:type="auto"/>
            <w:tcBorders>
              <w:top w:val="single" w:sz="4" w:space="0" w:color="auto"/>
              <w:left w:val="single" w:sz="4" w:space="0" w:color="auto"/>
              <w:bottom w:val="single" w:sz="4" w:space="0" w:color="auto"/>
              <w:right w:val="single" w:sz="4" w:space="0" w:color="auto"/>
            </w:tcBorders>
            <w:hideMark/>
          </w:tcPr>
          <w:p w14:paraId="54BA1DAC" w14:textId="77777777" w:rsidR="00397D52" w:rsidRPr="00397D52" w:rsidRDefault="00397D52" w:rsidP="00397D52">
            <w:pPr>
              <w:spacing w:after="160" w:line="259" w:lineRule="auto"/>
              <w:rPr>
                <w:b/>
                <w:bCs/>
                <w:lang w:val="en-CA"/>
              </w:rPr>
            </w:pPr>
            <w:r w:rsidRPr="00397D52">
              <w:rPr>
                <w:b/>
                <w:bCs/>
                <w:lang w:val="en-CA"/>
              </w:rPr>
              <w:t xml:space="preserve">RR: Primary roads, railways, </w:t>
            </w:r>
            <w:r w:rsidRPr="00397D52">
              <w:rPr>
                <w:b/>
                <w:bCs/>
                <w:lang w:val="en-CA"/>
              </w:rPr>
              <w:br/>
              <w:t>BE: Runways</w:t>
            </w:r>
          </w:p>
        </w:tc>
        <w:tc>
          <w:tcPr>
            <w:tcW w:w="0" w:type="auto"/>
            <w:tcBorders>
              <w:top w:val="single" w:sz="4" w:space="0" w:color="auto"/>
              <w:left w:val="single" w:sz="4" w:space="0" w:color="auto"/>
              <w:bottom w:val="single" w:sz="4" w:space="0" w:color="auto"/>
              <w:right w:val="single" w:sz="4" w:space="0" w:color="auto"/>
            </w:tcBorders>
            <w:noWrap/>
            <w:hideMark/>
          </w:tcPr>
          <w:p w14:paraId="0311261B"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3EF8C63"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57E97CBF" w14:textId="77777777" w:rsidR="00397D52" w:rsidRPr="00397D52" w:rsidRDefault="00397D52" w:rsidP="00397D52">
            <w:pPr>
              <w:spacing w:after="160" w:line="259" w:lineRule="auto"/>
              <w:rPr>
                <w:lang w:val="en-CA"/>
              </w:rPr>
            </w:pPr>
            <w:r w:rsidRPr="00397D52">
              <w:rPr>
                <w:lang w:val="en-CA"/>
              </w:rPr>
              <w:t>0.75</w:t>
            </w:r>
          </w:p>
        </w:tc>
        <w:tc>
          <w:tcPr>
            <w:tcW w:w="0" w:type="auto"/>
            <w:tcBorders>
              <w:top w:val="single" w:sz="4" w:space="0" w:color="auto"/>
              <w:left w:val="single" w:sz="4" w:space="0" w:color="auto"/>
              <w:bottom w:val="single" w:sz="4" w:space="0" w:color="auto"/>
              <w:right w:val="single" w:sz="4" w:space="0" w:color="auto"/>
            </w:tcBorders>
            <w:noWrap/>
            <w:hideMark/>
          </w:tcPr>
          <w:p w14:paraId="33638082"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0B45BBE5" w14:textId="77777777" w:rsidR="00397D52" w:rsidRPr="00397D52" w:rsidRDefault="00397D52" w:rsidP="00397D52">
            <w:pPr>
              <w:spacing w:after="160" w:line="259" w:lineRule="auto"/>
              <w:rPr>
                <w:b/>
                <w:bCs/>
                <w:lang w:val="en-CA"/>
              </w:rPr>
            </w:pPr>
            <w:r w:rsidRPr="00397D52">
              <w:rPr>
                <w:b/>
                <w:bCs/>
                <w:lang w:val="en-CA"/>
              </w:rPr>
              <w:t>8.75</w:t>
            </w:r>
          </w:p>
        </w:tc>
      </w:tr>
      <w:tr w:rsidR="00397D52" w:rsidRPr="00397D52" w14:paraId="754453D3"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4E3A68F5" w14:textId="77777777" w:rsidR="00397D52" w:rsidRPr="00397D52" w:rsidRDefault="00397D52" w:rsidP="00397D52">
            <w:pPr>
              <w:spacing w:after="160" w:line="259" w:lineRule="auto"/>
              <w:rPr>
                <w:b/>
                <w:bCs/>
                <w:lang w:val="en-CA"/>
              </w:rPr>
            </w:pPr>
            <w:r w:rsidRPr="00397D52">
              <w:rPr>
                <w:b/>
                <w:bCs/>
                <w:lang w:val="en-CA"/>
              </w:rPr>
              <w:t>EI: Solar, power and hydroelectric plants</w:t>
            </w:r>
          </w:p>
        </w:tc>
        <w:tc>
          <w:tcPr>
            <w:tcW w:w="0" w:type="auto"/>
            <w:tcBorders>
              <w:top w:val="single" w:sz="4" w:space="0" w:color="auto"/>
              <w:left w:val="single" w:sz="4" w:space="0" w:color="auto"/>
              <w:bottom w:val="single" w:sz="4" w:space="0" w:color="auto"/>
              <w:right w:val="single" w:sz="4" w:space="0" w:color="auto"/>
            </w:tcBorders>
            <w:noWrap/>
            <w:hideMark/>
          </w:tcPr>
          <w:p w14:paraId="31D968CE"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7C966C97" w14:textId="77777777" w:rsidR="00397D52" w:rsidRPr="00397D52" w:rsidRDefault="00397D52" w:rsidP="00397D52">
            <w:pPr>
              <w:spacing w:after="160" w:line="259" w:lineRule="auto"/>
              <w:rPr>
                <w:lang w:val="en-CA"/>
              </w:rPr>
            </w:pPr>
            <w:r w:rsidRPr="00397D52">
              <w:rPr>
                <w:lang w:val="en-CA"/>
              </w:rPr>
              <w:t>0.75</w:t>
            </w:r>
          </w:p>
        </w:tc>
        <w:tc>
          <w:tcPr>
            <w:tcW w:w="0" w:type="auto"/>
            <w:tcBorders>
              <w:top w:val="single" w:sz="4" w:space="0" w:color="auto"/>
              <w:left w:val="single" w:sz="4" w:space="0" w:color="auto"/>
              <w:bottom w:val="single" w:sz="4" w:space="0" w:color="auto"/>
              <w:right w:val="single" w:sz="4" w:space="0" w:color="auto"/>
            </w:tcBorders>
            <w:noWrap/>
            <w:hideMark/>
          </w:tcPr>
          <w:p w14:paraId="31D0E12E"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355B7329"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105DB062" w14:textId="77777777" w:rsidR="00397D52" w:rsidRPr="00397D52" w:rsidRDefault="00397D52" w:rsidP="00397D52">
            <w:pPr>
              <w:spacing w:after="160" w:line="259" w:lineRule="auto"/>
              <w:rPr>
                <w:b/>
                <w:bCs/>
                <w:lang w:val="en-CA"/>
              </w:rPr>
            </w:pPr>
            <w:r w:rsidRPr="00397D52">
              <w:rPr>
                <w:b/>
                <w:bCs/>
                <w:lang w:val="en-CA"/>
              </w:rPr>
              <w:t>8.25</w:t>
            </w:r>
          </w:p>
        </w:tc>
      </w:tr>
      <w:tr w:rsidR="00397D52" w:rsidRPr="00397D52" w14:paraId="3ACAEB5A"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5950B6A5" w14:textId="77777777" w:rsidR="00397D52" w:rsidRPr="00397D52" w:rsidRDefault="00397D52" w:rsidP="00397D52">
            <w:pPr>
              <w:spacing w:after="160" w:line="259" w:lineRule="auto"/>
              <w:rPr>
                <w:b/>
                <w:bCs/>
                <w:lang w:val="en-CA"/>
              </w:rPr>
            </w:pPr>
            <w:r w:rsidRPr="00397D52">
              <w:rPr>
                <w:b/>
                <w:bCs/>
                <w:lang w:val="en-CA"/>
              </w:rPr>
              <w:t>RR: Secondary roads</w:t>
            </w:r>
          </w:p>
        </w:tc>
        <w:tc>
          <w:tcPr>
            <w:tcW w:w="0" w:type="auto"/>
            <w:tcBorders>
              <w:top w:val="single" w:sz="4" w:space="0" w:color="auto"/>
              <w:left w:val="single" w:sz="4" w:space="0" w:color="auto"/>
              <w:bottom w:val="single" w:sz="4" w:space="0" w:color="auto"/>
              <w:right w:val="single" w:sz="4" w:space="0" w:color="auto"/>
            </w:tcBorders>
            <w:noWrap/>
            <w:hideMark/>
          </w:tcPr>
          <w:p w14:paraId="087BAE7D"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0BE19D06"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95197B7" w14:textId="77777777" w:rsidR="00397D52" w:rsidRPr="00397D52" w:rsidRDefault="00397D52" w:rsidP="00397D52">
            <w:pPr>
              <w:spacing w:after="160" w:line="259" w:lineRule="auto"/>
              <w:rPr>
                <w:lang w:val="en-CA"/>
              </w:rPr>
            </w:pPr>
            <w:r w:rsidRPr="00397D52">
              <w:rPr>
                <w:lang w:val="en-CA"/>
              </w:rPr>
              <w:t>0.5</w:t>
            </w:r>
          </w:p>
        </w:tc>
        <w:tc>
          <w:tcPr>
            <w:tcW w:w="0" w:type="auto"/>
            <w:tcBorders>
              <w:top w:val="single" w:sz="4" w:space="0" w:color="auto"/>
              <w:left w:val="single" w:sz="4" w:space="0" w:color="auto"/>
              <w:bottom w:val="single" w:sz="4" w:space="0" w:color="auto"/>
              <w:right w:val="single" w:sz="4" w:space="0" w:color="auto"/>
            </w:tcBorders>
            <w:noWrap/>
            <w:hideMark/>
          </w:tcPr>
          <w:p w14:paraId="7A362B95"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0B32E6BF" w14:textId="77777777" w:rsidR="00397D52" w:rsidRPr="00397D52" w:rsidRDefault="00397D52" w:rsidP="00397D52">
            <w:pPr>
              <w:spacing w:after="160" w:line="259" w:lineRule="auto"/>
              <w:rPr>
                <w:b/>
                <w:bCs/>
                <w:lang w:val="en-CA"/>
              </w:rPr>
            </w:pPr>
            <w:r w:rsidRPr="00397D52">
              <w:rPr>
                <w:b/>
                <w:bCs/>
                <w:lang w:val="en-CA"/>
              </w:rPr>
              <w:t>8.25</w:t>
            </w:r>
          </w:p>
        </w:tc>
      </w:tr>
      <w:tr w:rsidR="00397D52" w:rsidRPr="00397D52" w14:paraId="1651CDAA"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15B3BDDB" w14:textId="77777777" w:rsidR="00397D52" w:rsidRPr="00397D52" w:rsidRDefault="00397D52" w:rsidP="00397D52">
            <w:pPr>
              <w:spacing w:after="160" w:line="259" w:lineRule="auto"/>
              <w:rPr>
                <w:b/>
                <w:bCs/>
                <w:lang w:val="en-CA"/>
              </w:rPr>
            </w:pPr>
            <w:r w:rsidRPr="00397D52">
              <w:rPr>
                <w:b/>
                <w:bCs/>
                <w:lang w:val="en-CA"/>
              </w:rPr>
              <w:t>BE: Settlements, ports, sparse houses</w:t>
            </w:r>
          </w:p>
        </w:tc>
        <w:tc>
          <w:tcPr>
            <w:tcW w:w="0" w:type="auto"/>
            <w:tcBorders>
              <w:top w:val="single" w:sz="4" w:space="0" w:color="auto"/>
              <w:left w:val="single" w:sz="4" w:space="0" w:color="auto"/>
              <w:bottom w:val="single" w:sz="4" w:space="0" w:color="auto"/>
              <w:right w:val="single" w:sz="4" w:space="0" w:color="auto"/>
            </w:tcBorders>
            <w:noWrap/>
            <w:hideMark/>
          </w:tcPr>
          <w:p w14:paraId="2B872C16"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7BB3244D" w14:textId="77777777" w:rsidR="00397D52" w:rsidRPr="00397D52" w:rsidRDefault="00397D52" w:rsidP="00397D52">
            <w:pPr>
              <w:spacing w:after="160" w:line="259" w:lineRule="auto"/>
              <w:rPr>
                <w:lang w:val="en-CA"/>
              </w:rPr>
            </w:pPr>
            <w:r w:rsidRPr="00397D52">
              <w:rPr>
                <w:lang w:val="en-CA"/>
              </w:rPr>
              <w:t>0.75</w:t>
            </w:r>
          </w:p>
        </w:tc>
        <w:tc>
          <w:tcPr>
            <w:tcW w:w="0" w:type="auto"/>
            <w:tcBorders>
              <w:top w:val="single" w:sz="4" w:space="0" w:color="auto"/>
              <w:left w:val="single" w:sz="4" w:space="0" w:color="auto"/>
              <w:bottom w:val="single" w:sz="4" w:space="0" w:color="auto"/>
              <w:right w:val="single" w:sz="4" w:space="0" w:color="auto"/>
            </w:tcBorders>
            <w:noWrap/>
            <w:hideMark/>
          </w:tcPr>
          <w:p w14:paraId="228495C9" w14:textId="77777777" w:rsidR="00397D52" w:rsidRPr="00397D52" w:rsidRDefault="00397D52" w:rsidP="00397D52">
            <w:pPr>
              <w:spacing w:after="160" w:line="259" w:lineRule="auto"/>
              <w:rPr>
                <w:lang w:val="en-CA"/>
              </w:rPr>
            </w:pPr>
            <w:r w:rsidRPr="00397D52">
              <w:rPr>
                <w:lang w:val="en-CA"/>
              </w:rPr>
              <w:t>0.5</w:t>
            </w:r>
          </w:p>
        </w:tc>
        <w:tc>
          <w:tcPr>
            <w:tcW w:w="0" w:type="auto"/>
            <w:tcBorders>
              <w:top w:val="single" w:sz="4" w:space="0" w:color="auto"/>
              <w:left w:val="single" w:sz="4" w:space="0" w:color="auto"/>
              <w:bottom w:val="single" w:sz="4" w:space="0" w:color="auto"/>
              <w:right w:val="single" w:sz="4" w:space="0" w:color="auto"/>
            </w:tcBorders>
            <w:noWrap/>
            <w:hideMark/>
          </w:tcPr>
          <w:p w14:paraId="53730494"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7E838352" w14:textId="77777777" w:rsidR="00397D52" w:rsidRPr="00397D52" w:rsidRDefault="00397D52" w:rsidP="00397D52">
            <w:pPr>
              <w:spacing w:after="160" w:line="259" w:lineRule="auto"/>
              <w:rPr>
                <w:b/>
                <w:bCs/>
                <w:lang w:val="en-CA"/>
              </w:rPr>
            </w:pPr>
            <w:r w:rsidRPr="00397D52">
              <w:rPr>
                <w:b/>
                <w:bCs/>
                <w:lang w:val="en-CA"/>
              </w:rPr>
              <w:t>7.50</w:t>
            </w:r>
          </w:p>
        </w:tc>
      </w:tr>
      <w:tr w:rsidR="00397D52" w:rsidRPr="00397D52" w14:paraId="78AACE6F"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5B4BA363" w14:textId="77777777" w:rsidR="00397D52" w:rsidRPr="00397D52" w:rsidRDefault="00397D52" w:rsidP="00397D52">
            <w:pPr>
              <w:spacing w:after="160" w:line="259" w:lineRule="auto"/>
              <w:rPr>
                <w:b/>
                <w:bCs/>
                <w:lang w:val="en-CA"/>
              </w:rPr>
            </w:pPr>
            <w:r w:rsidRPr="00397D52">
              <w:rPr>
                <w:b/>
                <w:bCs/>
                <w:lang w:val="en-CA"/>
              </w:rPr>
              <w:t>M: Mining areas</w:t>
            </w:r>
          </w:p>
        </w:tc>
        <w:tc>
          <w:tcPr>
            <w:tcW w:w="0" w:type="auto"/>
            <w:tcBorders>
              <w:top w:val="single" w:sz="4" w:space="0" w:color="auto"/>
              <w:left w:val="single" w:sz="4" w:space="0" w:color="auto"/>
              <w:bottom w:val="single" w:sz="4" w:space="0" w:color="auto"/>
              <w:right w:val="single" w:sz="4" w:space="0" w:color="auto"/>
            </w:tcBorders>
            <w:noWrap/>
            <w:hideMark/>
          </w:tcPr>
          <w:p w14:paraId="7FC7E261"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3244A624"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0EA67325" w14:textId="77777777" w:rsidR="00397D52" w:rsidRPr="00397D52" w:rsidRDefault="00397D52" w:rsidP="00397D52">
            <w:pPr>
              <w:spacing w:after="160" w:line="259" w:lineRule="auto"/>
              <w:rPr>
                <w:lang w:val="en-CA"/>
              </w:rPr>
            </w:pPr>
            <w:r w:rsidRPr="00397D52">
              <w:rPr>
                <w:lang w:val="en-CA"/>
              </w:rPr>
              <w:t>0.75</w:t>
            </w:r>
          </w:p>
        </w:tc>
        <w:tc>
          <w:tcPr>
            <w:tcW w:w="0" w:type="auto"/>
            <w:tcBorders>
              <w:top w:val="single" w:sz="4" w:space="0" w:color="auto"/>
              <w:left w:val="single" w:sz="4" w:space="0" w:color="auto"/>
              <w:bottom w:val="single" w:sz="4" w:space="0" w:color="auto"/>
              <w:right w:val="single" w:sz="4" w:space="0" w:color="auto"/>
            </w:tcBorders>
            <w:noWrap/>
            <w:hideMark/>
          </w:tcPr>
          <w:p w14:paraId="229C1188"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585965FF" w14:textId="77777777" w:rsidR="00397D52" w:rsidRPr="00397D52" w:rsidRDefault="00397D52" w:rsidP="00397D52">
            <w:pPr>
              <w:spacing w:after="160" w:line="259" w:lineRule="auto"/>
              <w:rPr>
                <w:b/>
                <w:bCs/>
                <w:lang w:val="en-CA"/>
              </w:rPr>
            </w:pPr>
            <w:r w:rsidRPr="00397D52">
              <w:rPr>
                <w:b/>
                <w:bCs/>
                <w:lang w:val="en-CA"/>
              </w:rPr>
              <w:t>7.25</w:t>
            </w:r>
          </w:p>
        </w:tc>
      </w:tr>
      <w:tr w:rsidR="00397D52" w:rsidRPr="00397D52" w14:paraId="3E174950"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4BBE809E" w14:textId="77777777" w:rsidR="00397D52" w:rsidRPr="00397D52" w:rsidRDefault="00397D52" w:rsidP="00397D52">
            <w:pPr>
              <w:spacing w:after="160" w:line="259" w:lineRule="auto"/>
              <w:rPr>
                <w:b/>
                <w:bCs/>
                <w:lang w:val="en-CA"/>
              </w:rPr>
            </w:pPr>
            <w:r w:rsidRPr="00397D52">
              <w:rPr>
                <w:b/>
                <w:bCs/>
                <w:lang w:val="en-CA"/>
              </w:rPr>
              <w:t>LU: Artificial water surfaces</w:t>
            </w:r>
          </w:p>
        </w:tc>
        <w:tc>
          <w:tcPr>
            <w:tcW w:w="0" w:type="auto"/>
            <w:tcBorders>
              <w:top w:val="single" w:sz="4" w:space="0" w:color="auto"/>
              <w:left w:val="single" w:sz="4" w:space="0" w:color="auto"/>
              <w:bottom w:val="single" w:sz="4" w:space="0" w:color="auto"/>
              <w:right w:val="single" w:sz="4" w:space="0" w:color="auto"/>
            </w:tcBorders>
            <w:noWrap/>
            <w:hideMark/>
          </w:tcPr>
          <w:p w14:paraId="665916D2"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02CD65F0"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1CCC4E07"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4DA31F8"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21BBD641" w14:textId="77777777" w:rsidR="00397D52" w:rsidRPr="00397D52" w:rsidRDefault="00397D52" w:rsidP="00397D52">
            <w:pPr>
              <w:spacing w:after="160" w:line="259" w:lineRule="auto"/>
              <w:rPr>
                <w:b/>
                <w:bCs/>
                <w:lang w:val="en-CA"/>
              </w:rPr>
            </w:pPr>
            <w:r w:rsidRPr="00397D52">
              <w:rPr>
                <w:b/>
                <w:bCs/>
                <w:lang w:val="en-CA"/>
              </w:rPr>
              <w:t>6.00</w:t>
            </w:r>
          </w:p>
        </w:tc>
      </w:tr>
      <w:tr w:rsidR="00397D52" w:rsidRPr="00397D52" w14:paraId="734D8E60"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1E6469C4" w14:textId="77777777" w:rsidR="00397D52" w:rsidRPr="00397D52" w:rsidRDefault="00397D52" w:rsidP="00397D52">
            <w:pPr>
              <w:spacing w:after="160" w:line="259" w:lineRule="auto"/>
              <w:rPr>
                <w:b/>
                <w:bCs/>
                <w:lang w:val="en-CA"/>
              </w:rPr>
            </w:pPr>
            <w:r w:rsidRPr="00397D52">
              <w:rPr>
                <w:b/>
                <w:bCs/>
                <w:lang w:val="en-CA"/>
              </w:rPr>
              <w:t>RR: Country roads</w:t>
            </w:r>
          </w:p>
        </w:tc>
        <w:tc>
          <w:tcPr>
            <w:tcW w:w="0" w:type="auto"/>
            <w:tcBorders>
              <w:top w:val="single" w:sz="4" w:space="0" w:color="auto"/>
              <w:left w:val="single" w:sz="4" w:space="0" w:color="auto"/>
              <w:bottom w:val="single" w:sz="4" w:space="0" w:color="auto"/>
              <w:right w:val="single" w:sz="4" w:space="0" w:color="auto"/>
            </w:tcBorders>
            <w:noWrap/>
            <w:hideMark/>
          </w:tcPr>
          <w:p w14:paraId="0D3A46AB"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0FB5C605" w14:textId="77777777" w:rsidR="00397D52" w:rsidRPr="00397D52" w:rsidRDefault="00397D52" w:rsidP="00397D52">
            <w:pPr>
              <w:spacing w:after="160" w:line="259" w:lineRule="auto"/>
              <w:rPr>
                <w:lang w:val="en-CA"/>
              </w:rPr>
            </w:pPr>
            <w:r w:rsidRPr="00397D52">
              <w:rPr>
                <w:lang w:val="en-CA"/>
              </w:rPr>
              <w:t>0.5</w:t>
            </w:r>
          </w:p>
        </w:tc>
        <w:tc>
          <w:tcPr>
            <w:tcW w:w="0" w:type="auto"/>
            <w:tcBorders>
              <w:top w:val="single" w:sz="4" w:space="0" w:color="auto"/>
              <w:left w:val="single" w:sz="4" w:space="0" w:color="auto"/>
              <w:bottom w:val="single" w:sz="4" w:space="0" w:color="auto"/>
              <w:right w:val="single" w:sz="4" w:space="0" w:color="auto"/>
            </w:tcBorders>
            <w:noWrap/>
            <w:hideMark/>
          </w:tcPr>
          <w:p w14:paraId="4B7A74A0"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33D8EA8E"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23AB078E" w14:textId="77777777" w:rsidR="00397D52" w:rsidRPr="00397D52" w:rsidRDefault="00397D52" w:rsidP="00397D52">
            <w:pPr>
              <w:spacing w:after="160" w:line="259" w:lineRule="auto"/>
              <w:rPr>
                <w:b/>
                <w:bCs/>
                <w:lang w:val="en-CA"/>
              </w:rPr>
            </w:pPr>
            <w:r w:rsidRPr="00397D52">
              <w:rPr>
                <w:b/>
                <w:bCs/>
                <w:lang w:val="en-CA"/>
              </w:rPr>
              <w:t>6.00</w:t>
            </w:r>
          </w:p>
        </w:tc>
      </w:tr>
      <w:tr w:rsidR="00397D52" w:rsidRPr="00397D52" w14:paraId="2079491D"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015BF722" w14:textId="77777777" w:rsidR="00397D52" w:rsidRPr="00397D52" w:rsidRDefault="00397D52" w:rsidP="00397D52">
            <w:pPr>
              <w:spacing w:after="160" w:line="259" w:lineRule="auto"/>
              <w:rPr>
                <w:b/>
                <w:bCs/>
                <w:lang w:val="en-CA"/>
              </w:rPr>
            </w:pPr>
            <w:r w:rsidRPr="00397D52">
              <w:rPr>
                <w:b/>
                <w:bCs/>
                <w:lang w:val="en-CA"/>
              </w:rPr>
              <w:t>LU: Pasture</w:t>
            </w:r>
          </w:p>
        </w:tc>
        <w:tc>
          <w:tcPr>
            <w:tcW w:w="0" w:type="auto"/>
            <w:tcBorders>
              <w:top w:val="single" w:sz="4" w:space="0" w:color="auto"/>
              <w:left w:val="single" w:sz="4" w:space="0" w:color="auto"/>
              <w:bottom w:val="single" w:sz="4" w:space="0" w:color="auto"/>
              <w:right w:val="single" w:sz="4" w:space="0" w:color="auto"/>
            </w:tcBorders>
            <w:noWrap/>
            <w:hideMark/>
          </w:tcPr>
          <w:p w14:paraId="40248960"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54B7004A"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0B930914" w14:textId="77777777" w:rsidR="00397D52" w:rsidRPr="00397D52" w:rsidRDefault="00397D52" w:rsidP="00397D52">
            <w:pPr>
              <w:spacing w:after="160" w:line="259" w:lineRule="auto"/>
              <w:rPr>
                <w:lang w:val="en-CA"/>
              </w:rPr>
            </w:pPr>
            <w:r w:rsidRPr="00397D52">
              <w:rPr>
                <w:lang w:val="en-CA"/>
              </w:rPr>
              <w:t>0.75</w:t>
            </w:r>
          </w:p>
        </w:tc>
        <w:tc>
          <w:tcPr>
            <w:tcW w:w="0" w:type="auto"/>
            <w:tcBorders>
              <w:top w:val="single" w:sz="4" w:space="0" w:color="auto"/>
              <w:left w:val="single" w:sz="4" w:space="0" w:color="auto"/>
              <w:bottom w:val="single" w:sz="4" w:space="0" w:color="auto"/>
              <w:right w:val="single" w:sz="4" w:space="0" w:color="auto"/>
            </w:tcBorders>
            <w:noWrap/>
            <w:hideMark/>
          </w:tcPr>
          <w:p w14:paraId="22CFF0DA"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1E579198" w14:textId="77777777" w:rsidR="00397D52" w:rsidRPr="00397D52" w:rsidRDefault="00397D52" w:rsidP="00397D52">
            <w:pPr>
              <w:spacing w:after="160" w:line="259" w:lineRule="auto"/>
              <w:rPr>
                <w:b/>
                <w:bCs/>
                <w:lang w:val="en-CA"/>
              </w:rPr>
            </w:pPr>
            <w:r w:rsidRPr="00397D52">
              <w:rPr>
                <w:b/>
                <w:bCs/>
                <w:lang w:val="en-CA"/>
              </w:rPr>
              <w:t>5.50</w:t>
            </w:r>
          </w:p>
        </w:tc>
      </w:tr>
      <w:tr w:rsidR="00397D52" w:rsidRPr="00397D52" w14:paraId="7C518AE0"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67F6AFA8" w14:textId="77777777" w:rsidR="00397D52" w:rsidRPr="00397D52" w:rsidRDefault="00397D52" w:rsidP="00397D52">
            <w:pPr>
              <w:spacing w:after="160" w:line="259" w:lineRule="auto"/>
              <w:rPr>
                <w:b/>
                <w:bCs/>
                <w:lang w:val="en-CA"/>
              </w:rPr>
            </w:pPr>
            <w:r w:rsidRPr="00397D52">
              <w:rPr>
                <w:b/>
                <w:bCs/>
                <w:lang w:val="en-CA"/>
              </w:rPr>
              <w:t>LU: Agriculture</w:t>
            </w:r>
          </w:p>
        </w:tc>
        <w:tc>
          <w:tcPr>
            <w:tcW w:w="0" w:type="auto"/>
            <w:tcBorders>
              <w:top w:val="single" w:sz="4" w:space="0" w:color="auto"/>
              <w:left w:val="single" w:sz="4" w:space="0" w:color="auto"/>
              <w:bottom w:val="single" w:sz="4" w:space="0" w:color="auto"/>
              <w:right w:val="single" w:sz="4" w:space="0" w:color="auto"/>
            </w:tcBorders>
            <w:noWrap/>
            <w:hideMark/>
          </w:tcPr>
          <w:p w14:paraId="7DBD9CDD"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E37CC82"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6DAD8BBD" w14:textId="77777777" w:rsidR="00397D52" w:rsidRPr="00397D52" w:rsidRDefault="00397D52" w:rsidP="00397D52">
            <w:pPr>
              <w:spacing w:after="160" w:line="259" w:lineRule="auto"/>
              <w:rPr>
                <w:lang w:val="en-CA"/>
              </w:rPr>
            </w:pPr>
            <w:r w:rsidRPr="00397D52">
              <w:rPr>
                <w:lang w:val="en-CA"/>
              </w:rPr>
              <w:t>0.5</w:t>
            </w:r>
          </w:p>
        </w:tc>
        <w:tc>
          <w:tcPr>
            <w:tcW w:w="0" w:type="auto"/>
            <w:tcBorders>
              <w:top w:val="single" w:sz="4" w:space="0" w:color="auto"/>
              <w:left w:val="single" w:sz="4" w:space="0" w:color="auto"/>
              <w:bottom w:val="single" w:sz="4" w:space="0" w:color="auto"/>
              <w:right w:val="single" w:sz="4" w:space="0" w:color="auto"/>
            </w:tcBorders>
            <w:noWrap/>
            <w:hideMark/>
          </w:tcPr>
          <w:p w14:paraId="35D6BCE2"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0A19013F" w14:textId="77777777" w:rsidR="00397D52" w:rsidRPr="00397D52" w:rsidRDefault="00397D52" w:rsidP="00397D52">
            <w:pPr>
              <w:spacing w:after="160" w:line="259" w:lineRule="auto"/>
              <w:rPr>
                <w:b/>
                <w:bCs/>
                <w:lang w:val="en-CA"/>
              </w:rPr>
            </w:pPr>
            <w:r w:rsidRPr="00397D52">
              <w:rPr>
                <w:b/>
                <w:bCs/>
                <w:lang w:val="en-CA"/>
              </w:rPr>
              <w:t>5.25</w:t>
            </w:r>
          </w:p>
        </w:tc>
      </w:tr>
      <w:tr w:rsidR="00397D52" w:rsidRPr="00397D52" w14:paraId="4C38892D"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5F49AE08" w14:textId="77777777" w:rsidR="00397D52" w:rsidRPr="00397D52" w:rsidRDefault="00397D52" w:rsidP="00397D52">
            <w:pPr>
              <w:spacing w:after="160" w:line="259" w:lineRule="auto"/>
              <w:rPr>
                <w:b/>
                <w:bCs/>
                <w:lang w:val="en-CA"/>
              </w:rPr>
            </w:pPr>
            <w:r w:rsidRPr="00397D52">
              <w:rPr>
                <w:b/>
                <w:bCs/>
                <w:lang w:val="en-CA"/>
              </w:rPr>
              <w:t>OG: Pipelines</w:t>
            </w:r>
          </w:p>
        </w:tc>
        <w:tc>
          <w:tcPr>
            <w:tcW w:w="0" w:type="auto"/>
            <w:tcBorders>
              <w:top w:val="single" w:sz="4" w:space="0" w:color="auto"/>
              <w:left w:val="single" w:sz="4" w:space="0" w:color="auto"/>
              <w:bottom w:val="single" w:sz="4" w:space="0" w:color="auto"/>
              <w:right w:val="single" w:sz="4" w:space="0" w:color="auto"/>
            </w:tcBorders>
            <w:noWrap/>
            <w:hideMark/>
          </w:tcPr>
          <w:p w14:paraId="28A65016"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0F5B140B"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341C9861" w14:textId="77777777" w:rsidR="00397D52" w:rsidRPr="00397D52" w:rsidRDefault="00397D52" w:rsidP="00397D52">
            <w:pPr>
              <w:spacing w:after="160" w:line="259" w:lineRule="auto"/>
              <w:rPr>
                <w:lang w:val="en-CA"/>
              </w:rPr>
            </w:pPr>
            <w:r w:rsidRPr="00397D52">
              <w:rPr>
                <w:lang w:val="en-CA"/>
              </w:rPr>
              <w:t>0.5</w:t>
            </w:r>
          </w:p>
        </w:tc>
        <w:tc>
          <w:tcPr>
            <w:tcW w:w="0" w:type="auto"/>
            <w:tcBorders>
              <w:top w:val="single" w:sz="4" w:space="0" w:color="auto"/>
              <w:left w:val="single" w:sz="4" w:space="0" w:color="auto"/>
              <w:bottom w:val="single" w:sz="4" w:space="0" w:color="auto"/>
              <w:right w:val="single" w:sz="4" w:space="0" w:color="auto"/>
            </w:tcBorders>
            <w:noWrap/>
            <w:hideMark/>
          </w:tcPr>
          <w:p w14:paraId="480E856C"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7021654F" w14:textId="77777777" w:rsidR="00397D52" w:rsidRPr="00397D52" w:rsidRDefault="00397D52" w:rsidP="00397D52">
            <w:pPr>
              <w:spacing w:after="160" w:line="259" w:lineRule="auto"/>
              <w:rPr>
                <w:b/>
                <w:bCs/>
                <w:lang w:val="en-CA"/>
              </w:rPr>
            </w:pPr>
            <w:r w:rsidRPr="00397D52">
              <w:rPr>
                <w:b/>
                <w:bCs/>
                <w:lang w:val="en-CA"/>
              </w:rPr>
              <w:t>5.25</w:t>
            </w:r>
          </w:p>
        </w:tc>
      </w:tr>
      <w:tr w:rsidR="00397D52" w:rsidRPr="00397D52" w14:paraId="7B0E180B"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2FF35864" w14:textId="77777777" w:rsidR="00397D52" w:rsidRPr="00397D52" w:rsidRDefault="00397D52" w:rsidP="00397D52">
            <w:pPr>
              <w:spacing w:after="160" w:line="259" w:lineRule="auto"/>
              <w:rPr>
                <w:b/>
                <w:bCs/>
                <w:lang w:val="en-CA"/>
              </w:rPr>
            </w:pPr>
            <w:r w:rsidRPr="00397D52">
              <w:rPr>
                <w:b/>
                <w:bCs/>
                <w:lang w:val="en-CA"/>
              </w:rPr>
              <w:t>EI: Transmission and power lines</w:t>
            </w:r>
          </w:p>
        </w:tc>
        <w:tc>
          <w:tcPr>
            <w:tcW w:w="0" w:type="auto"/>
            <w:tcBorders>
              <w:top w:val="single" w:sz="4" w:space="0" w:color="auto"/>
              <w:left w:val="single" w:sz="4" w:space="0" w:color="auto"/>
              <w:bottom w:val="single" w:sz="4" w:space="0" w:color="auto"/>
              <w:right w:val="single" w:sz="4" w:space="0" w:color="auto"/>
            </w:tcBorders>
            <w:noWrap/>
            <w:hideMark/>
          </w:tcPr>
          <w:p w14:paraId="2592D463"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0CEAAE90"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22378090" w14:textId="77777777" w:rsidR="00397D52" w:rsidRPr="00397D52" w:rsidRDefault="00397D52" w:rsidP="00397D52">
            <w:pPr>
              <w:spacing w:after="160" w:line="259" w:lineRule="auto"/>
              <w:rPr>
                <w:lang w:val="en-CA"/>
              </w:rPr>
            </w:pPr>
            <w:r w:rsidRPr="00397D52">
              <w:rPr>
                <w:lang w:val="en-CA"/>
              </w:rPr>
              <w:t>0.5</w:t>
            </w:r>
          </w:p>
        </w:tc>
        <w:tc>
          <w:tcPr>
            <w:tcW w:w="0" w:type="auto"/>
            <w:tcBorders>
              <w:top w:val="single" w:sz="4" w:space="0" w:color="auto"/>
              <w:left w:val="single" w:sz="4" w:space="0" w:color="auto"/>
              <w:bottom w:val="single" w:sz="4" w:space="0" w:color="auto"/>
              <w:right w:val="single" w:sz="4" w:space="0" w:color="auto"/>
            </w:tcBorders>
            <w:noWrap/>
            <w:hideMark/>
          </w:tcPr>
          <w:p w14:paraId="464BDB45"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6727C06E" w14:textId="77777777" w:rsidR="00397D52" w:rsidRPr="00397D52" w:rsidRDefault="00397D52" w:rsidP="00397D52">
            <w:pPr>
              <w:spacing w:after="160" w:line="259" w:lineRule="auto"/>
              <w:rPr>
                <w:b/>
                <w:bCs/>
                <w:lang w:val="en-CA"/>
              </w:rPr>
            </w:pPr>
            <w:r w:rsidRPr="00397D52">
              <w:rPr>
                <w:b/>
                <w:bCs/>
                <w:lang w:val="en-CA"/>
              </w:rPr>
              <w:t>5.00</w:t>
            </w:r>
          </w:p>
        </w:tc>
      </w:tr>
      <w:tr w:rsidR="00397D52" w:rsidRPr="00397D52" w14:paraId="52287DFD"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66BD6743" w14:textId="77777777" w:rsidR="00397D52" w:rsidRPr="00397D52" w:rsidRDefault="00397D52" w:rsidP="00397D52">
            <w:pPr>
              <w:spacing w:after="160" w:line="259" w:lineRule="auto"/>
              <w:rPr>
                <w:b/>
                <w:bCs/>
                <w:lang w:val="en-CA"/>
              </w:rPr>
            </w:pPr>
            <w:r w:rsidRPr="00397D52">
              <w:rPr>
                <w:b/>
                <w:bCs/>
                <w:lang w:val="en-CA"/>
              </w:rPr>
              <w:t>LU: Tree plantations</w:t>
            </w:r>
          </w:p>
        </w:tc>
        <w:tc>
          <w:tcPr>
            <w:tcW w:w="0" w:type="auto"/>
            <w:tcBorders>
              <w:top w:val="single" w:sz="4" w:space="0" w:color="auto"/>
              <w:left w:val="single" w:sz="4" w:space="0" w:color="auto"/>
              <w:bottom w:val="single" w:sz="4" w:space="0" w:color="auto"/>
              <w:right w:val="single" w:sz="4" w:space="0" w:color="auto"/>
            </w:tcBorders>
            <w:noWrap/>
            <w:hideMark/>
          </w:tcPr>
          <w:p w14:paraId="0B2F6C8E"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356436B0"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6092D321"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7BBA86FB"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3DD93DE6" w14:textId="77777777" w:rsidR="00397D52" w:rsidRPr="00397D52" w:rsidRDefault="00397D52" w:rsidP="00397D52">
            <w:pPr>
              <w:spacing w:after="160" w:line="259" w:lineRule="auto"/>
              <w:rPr>
                <w:b/>
                <w:bCs/>
                <w:lang w:val="en-CA"/>
              </w:rPr>
            </w:pPr>
            <w:r w:rsidRPr="00397D52">
              <w:rPr>
                <w:b/>
                <w:bCs/>
                <w:lang w:val="en-CA"/>
              </w:rPr>
              <w:t>4.50</w:t>
            </w:r>
          </w:p>
        </w:tc>
      </w:tr>
      <w:tr w:rsidR="00397D52" w:rsidRPr="00397D52" w14:paraId="0E18A686"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hideMark/>
          </w:tcPr>
          <w:p w14:paraId="76764027" w14:textId="77777777" w:rsidR="00397D52" w:rsidRPr="00397D52" w:rsidRDefault="00397D52" w:rsidP="00397D52">
            <w:pPr>
              <w:spacing w:after="160" w:line="259" w:lineRule="auto"/>
              <w:rPr>
                <w:b/>
                <w:bCs/>
                <w:lang w:val="en-CA"/>
              </w:rPr>
            </w:pPr>
            <w:r w:rsidRPr="00397D52">
              <w:rPr>
                <w:b/>
                <w:bCs/>
                <w:lang w:val="en-CA"/>
              </w:rPr>
              <w:t>RR: Trails</w:t>
            </w:r>
          </w:p>
        </w:tc>
        <w:tc>
          <w:tcPr>
            <w:tcW w:w="0" w:type="auto"/>
            <w:tcBorders>
              <w:top w:val="single" w:sz="4" w:space="0" w:color="auto"/>
              <w:left w:val="single" w:sz="4" w:space="0" w:color="auto"/>
              <w:bottom w:val="single" w:sz="4" w:space="0" w:color="auto"/>
              <w:right w:val="single" w:sz="4" w:space="0" w:color="auto"/>
            </w:tcBorders>
            <w:noWrap/>
            <w:hideMark/>
          </w:tcPr>
          <w:p w14:paraId="318811ED"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4C249161"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31EA1FBD" w14:textId="77777777" w:rsidR="00397D52" w:rsidRPr="00397D52" w:rsidRDefault="00397D52" w:rsidP="00397D52">
            <w:pPr>
              <w:spacing w:after="160" w:line="259" w:lineRule="auto"/>
              <w:rPr>
                <w:lang w:val="en-CA"/>
              </w:rPr>
            </w:pPr>
            <w:r w:rsidRPr="00397D52">
              <w:rPr>
                <w:lang w:val="en-CA"/>
              </w:rPr>
              <w:t>0.25</w:t>
            </w:r>
          </w:p>
        </w:tc>
        <w:tc>
          <w:tcPr>
            <w:tcW w:w="0" w:type="auto"/>
            <w:tcBorders>
              <w:top w:val="single" w:sz="4" w:space="0" w:color="auto"/>
              <w:left w:val="single" w:sz="4" w:space="0" w:color="auto"/>
              <w:bottom w:val="single" w:sz="4" w:space="0" w:color="auto"/>
              <w:right w:val="single" w:sz="4" w:space="0" w:color="auto"/>
            </w:tcBorders>
            <w:noWrap/>
            <w:hideMark/>
          </w:tcPr>
          <w:p w14:paraId="7DD065E8"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3EE263BA" w14:textId="77777777" w:rsidR="00397D52" w:rsidRPr="00397D52" w:rsidRDefault="00397D52" w:rsidP="00397D52">
            <w:pPr>
              <w:spacing w:after="160" w:line="259" w:lineRule="auto"/>
              <w:rPr>
                <w:b/>
                <w:bCs/>
                <w:lang w:val="en-CA"/>
              </w:rPr>
            </w:pPr>
            <w:r w:rsidRPr="00397D52">
              <w:rPr>
                <w:b/>
                <w:bCs/>
                <w:lang w:val="en-CA"/>
              </w:rPr>
              <w:t>1.25</w:t>
            </w:r>
          </w:p>
        </w:tc>
      </w:tr>
      <w:tr w:rsidR="00397D52" w:rsidRPr="00397D52" w14:paraId="05AC5AE4" w14:textId="77777777" w:rsidTr="00397D52">
        <w:trPr>
          <w:trHeight w:val="900"/>
        </w:trPr>
        <w:tc>
          <w:tcPr>
            <w:tcW w:w="0" w:type="auto"/>
            <w:gridSpan w:val="6"/>
            <w:tcBorders>
              <w:top w:val="single" w:sz="4" w:space="0" w:color="auto"/>
              <w:left w:val="single" w:sz="4" w:space="0" w:color="auto"/>
              <w:bottom w:val="single" w:sz="4" w:space="0" w:color="auto"/>
              <w:right w:val="single" w:sz="4" w:space="0" w:color="auto"/>
            </w:tcBorders>
            <w:hideMark/>
          </w:tcPr>
          <w:p w14:paraId="62B90EE3" w14:textId="77777777" w:rsidR="00397D52" w:rsidRPr="00397D52" w:rsidRDefault="00397D52" w:rsidP="00397D52">
            <w:pPr>
              <w:spacing w:after="160" w:line="259" w:lineRule="auto"/>
              <w:rPr>
                <w:i/>
                <w:iCs/>
                <w:lang w:val="en-CA"/>
              </w:rPr>
            </w:pPr>
            <w:r w:rsidRPr="00397D52">
              <w:rPr>
                <w:i/>
                <w:iCs/>
                <w:lang w:val="en-CA"/>
              </w:rPr>
              <w:t>*Pressure corresponding to each dataset. BE: Built environments, LU: Land use, PD: Population density, RR: Roads and railways, EI: Electrical infrastructure, OG: Oil and gas, M: Mining.</w:t>
            </w:r>
          </w:p>
          <w:p w14:paraId="707CFABF" w14:textId="77777777" w:rsidR="00397D52" w:rsidRPr="00397D52" w:rsidRDefault="00397D52" w:rsidP="00397D52">
            <w:pPr>
              <w:spacing w:after="160" w:line="259" w:lineRule="auto"/>
              <w:rPr>
                <w:i/>
                <w:iCs/>
                <w:lang w:val="en-CA"/>
              </w:rPr>
            </w:pPr>
            <w:r w:rsidRPr="00397D52">
              <w:rPr>
                <w:i/>
                <w:iCs/>
                <w:lang w:val="en-CA"/>
              </w:rPr>
              <w:t>**CI: Criterion importance</w:t>
            </w:r>
          </w:p>
        </w:tc>
      </w:tr>
    </w:tbl>
    <w:p w14:paraId="1CA804C8" w14:textId="77777777" w:rsidR="00397D52" w:rsidRDefault="00397D52"/>
    <w:p w14:paraId="6E9FAAE7" w14:textId="77777777" w:rsidR="00397D52" w:rsidRPr="00397D52" w:rsidRDefault="00397D52" w:rsidP="00397D52">
      <w:pPr>
        <w:rPr>
          <w:i/>
          <w:iCs/>
          <w:lang w:val="en-CA"/>
        </w:rPr>
      </w:pPr>
      <w:bookmarkStart w:id="3" w:name="_Ref179628380"/>
      <w:r w:rsidRPr="00397D52">
        <w:rPr>
          <w:i/>
          <w:iCs/>
          <w:lang w:val="en-CA"/>
        </w:rPr>
        <w:t xml:space="preserve">Extended Table </w:t>
      </w:r>
      <w:r w:rsidRPr="00397D52">
        <w:rPr>
          <w:i/>
          <w:iCs/>
          <w:lang w:val="en-CA"/>
        </w:rPr>
        <w:fldChar w:fldCharType="begin"/>
      </w:r>
      <w:r w:rsidRPr="00397D52">
        <w:rPr>
          <w:i/>
          <w:iCs/>
          <w:lang w:val="en-CA"/>
        </w:rPr>
        <w:instrText xml:space="preserve"> SEQ Extended_Table \* ARABIC </w:instrText>
      </w:r>
      <w:r w:rsidRPr="00397D52">
        <w:rPr>
          <w:i/>
          <w:iCs/>
          <w:lang w:val="en-CA"/>
        </w:rPr>
        <w:fldChar w:fldCharType="separate"/>
      </w:r>
      <w:r w:rsidRPr="00397D52">
        <w:rPr>
          <w:i/>
          <w:iCs/>
          <w:lang w:val="en-CA"/>
        </w:rPr>
        <w:t>2</w:t>
      </w:r>
      <w:r w:rsidRPr="00397D52">
        <w:fldChar w:fldCharType="end"/>
      </w:r>
      <w:bookmarkEnd w:id="3"/>
      <w:r w:rsidRPr="00397D52">
        <w:rPr>
          <w:i/>
          <w:iCs/>
          <w:lang w:val="en-CA"/>
        </w:rPr>
        <w:t xml:space="preserve"> Precedence order and speed calculation according to the transportation means and environmental features.</w:t>
      </w:r>
    </w:p>
    <w:tbl>
      <w:tblPr>
        <w:tblW w:w="0" w:type="auto"/>
        <w:jc w:val="center"/>
        <w:tblLook w:val="04A0" w:firstRow="1" w:lastRow="0" w:firstColumn="1" w:lastColumn="0" w:noHBand="0" w:noVBand="1"/>
      </w:tblPr>
      <w:tblGrid>
        <w:gridCol w:w="3688"/>
        <w:gridCol w:w="1630"/>
        <w:gridCol w:w="645"/>
        <w:gridCol w:w="785"/>
        <w:gridCol w:w="932"/>
        <w:gridCol w:w="956"/>
        <w:gridCol w:w="714"/>
      </w:tblGrid>
      <w:tr w:rsidR="00397D52" w:rsidRPr="00397D52" w14:paraId="26B242F0" w14:textId="77777777" w:rsidTr="00397D52">
        <w:trPr>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7E6C4C8F" w14:textId="77777777" w:rsidR="00397D52" w:rsidRPr="00397D52" w:rsidRDefault="00397D52" w:rsidP="00397D52">
            <w:pPr>
              <w:rPr>
                <w:b/>
                <w:lang w:val="en-CA"/>
              </w:rPr>
            </w:pPr>
            <w:r w:rsidRPr="00397D52">
              <w:rPr>
                <w:b/>
                <w:lang w:val="en-CA"/>
              </w:rPr>
              <w:lastRenderedPageBreak/>
              <w:t>Transportation means and environmental characteristics in order of precedence</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1BC218D7" w14:textId="77777777" w:rsidR="00397D52" w:rsidRPr="00397D52" w:rsidRDefault="00397D52" w:rsidP="00397D52">
            <w:pPr>
              <w:rPr>
                <w:b/>
                <w:lang w:val="en-CA"/>
              </w:rPr>
            </w:pPr>
            <w:r w:rsidRPr="00397D52">
              <w:rPr>
                <w:b/>
                <w:lang w:val="en-CA"/>
              </w:rPr>
              <w:t>Categories</w:t>
            </w:r>
          </w:p>
        </w:tc>
        <w:tc>
          <w:tcPr>
            <w:tcW w:w="0" w:type="auto"/>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003FB292" w14:textId="77777777" w:rsidR="00397D52" w:rsidRPr="00397D52" w:rsidRDefault="00397D52" w:rsidP="00397D52">
            <w:pPr>
              <w:rPr>
                <w:b/>
                <w:lang w:val="en-CA"/>
              </w:rPr>
            </w:pPr>
            <w:r w:rsidRPr="00397D52">
              <w:rPr>
                <w:b/>
                <w:lang w:val="en-CA"/>
              </w:rPr>
              <w:t>Average speed (km/h)</w:t>
            </w:r>
          </w:p>
        </w:tc>
      </w:tr>
      <w:tr w:rsidR="00397D52" w:rsidRPr="00397D52" w14:paraId="1D618252" w14:textId="77777777" w:rsidTr="00397D52">
        <w:trPr>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1FBEB800" w14:textId="77777777" w:rsidR="00397D52" w:rsidRPr="00397D52" w:rsidRDefault="00397D52" w:rsidP="00397D52">
            <w:pPr>
              <w:rPr>
                <w:b/>
                <w:lang w:val="en-CA"/>
              </w:rPr>
            </w:pPr>
            <w:r w:rsidRPr="00397D52">
              <w:rPr>
                <w:b/>
                <w:lang w:val="en-CA"/>
              </w:rPr>
              <w:t>1. Roads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72A58C72" w14:textId="77777777" w:rsidR="00397D52" w:rsidRPr="00397D52" w:rsidRDefault="00397D52" w:rsidP="00397D52">
            <w:pPr>
              <w:rPr>
                <w:i/>
                <w:lang w:val="en-CA"/>
              </w:rPr>
            </w:pPr>
            <w:r w:rsidRPr="00397D52">
              <w:rPr>
                <w:i/>
                <w:lang w:val="en-CA"/>
              </w:rPr>
              <w:t>Primary</w:t>
            </w: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5409F74F" w14:textId="77777777" w:rsidR="00397D52" w:rsidRPr="00397D52" w:rsidRDefault="00397D52" w:rsidP="00397D52">
            <w:pPr>
              <w:rPr>
                <w:lang w:val="en-CA"/>
              </w:rPr>
            </w:pPr>
            <w:r w:rsidRPr="00397D52">
              <w:rPr>
                <w:lang w:val="en-CA"/>
              </w:rPr>
              <w:t>60</w:t>
            </w:r>
          </w:p>
        </w:tc>
      </w:tr>
      <w:tr w:rsidR="00397D52" w:rsidRPr="00397D52" w14:paraId="54616089"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D1377D"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354A9CFD" w14:textId="77777777" w:rsidR="00397D52" w:rsidRPr="00397D52" w:rsidRDefault="00397D52" w:rsidP="00397D52">
            <w:pPr>
              <w:rPr>
                <w:i/>
                <w:lang w:val="en-CA"/>
              </w:rPr>
            </w:pPr>
            <w:r w:rsidRPr="00397D52">
              <w:rPr>
                <w:i/>
                <w:lang w:val="en-CA"/>
              </w:rPr>
              <w:t>Secondary</w:t>
            </w: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0A7562F1" w14:textId="77777777" w:rsidR="00397D52" w:rsidRPr="00397D52" w:rsidRDefault="00397D52" w:rsidP="00397D52">
            <w:pPr>
              <w:rPr>
                <w:lang w:val="en-CA"/>
              </w:rPr>
            </w:pPr>
            <w:r w:rsidRPr="00397D52">
              <w:rPr>
                <w:lang w:val="en-CA"/>
              </w:rPr>
              <w:t>40</w:t>
            </w:r>
          </w:p>
        </w:tc>
      </w:tr>
      <w:tr w:rsidR="00397D52" w:rsidRPr="00397D52" w14:paraId="2256B8C1"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C14F52"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310CD7AE" w14:textId="77777777" w:rsidR="00397D52" w:rsidRPr="00397D52" w:rsidRDefault="00397D52" w:rsidP="00397D52">
            <w:pPr>
              <w:rPr>
                <w:i/>
                <w:lang w:val="en-CA"/>
              </w:rPr>
            </w:pPr>
            <w:r w:rsidRPr="00397D52">
              <w:rPr>
                <w:i/>
                <w:lang w:val="en-CA"/>
              </w:rPr>
              <w:t>Tertiary (country roads)</w:t>
            </w: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54BAEE59" w14:textId="77777777" w:rsidR="00397D52" w:rsidRPr="00397D52" w:rsidRDefault="00397D52" w:rsidP="00397D52">
            <w:pPr>
              <w:rPr>
                <w:lang w:val="en-CA"/>
              </w:rPr>
            </w:pPr>
            <w:r w:rsidRPr="00397D52">
              <w:rPr>
                <w:lang w:val="en-CA"/>
              </w:rPr>
              <w:t>30</w:t>
            </w:r>
          </w:p>
        </w:tc>
      </w:tr>
      <w:tr w:rsidR="00397D52" w:rsidRPr="00397D52" w14:paraId="6D413013" w14:textId="77777777" w:rsidTr="00397D52">
        <w:trPr>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73FA9795" w14:textId="77777777" w:rsidR="00397D52" w:rsidRPr="00397D52" w:rsidRDefault="00397D52" w:rsidP="00397D52">
            <w:pPr>
              <w:rPr>
                <w:b/>
                <w:lang w:val="en-CA"/>
              </w:rPr>
            </w:pPr>
            <w:r w:rsidRPr="00397D52">
              <w:rPr>
                <w:b/>
                <w:lang w:val="en-CA"/>
              </w:rPr>
              <w:t>2. Coastline (navigation)</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14:paraId="6F96164D" w14:textId="77777777" w:rsidR="00397D52" w:rsidRPr="00397D52" w:rsidRDefault="00397D52" w:rsidP="00397D52">
            <w:pPr>
              <w:rPr>
                <w:i/>
                <w:lang w:val="en-CA"/>
              </w:rPr>
            </w:pP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6BE28CD1" w14:textId="77777777" w:rsidR="00397D52" w:rsidRPr="00397D52" w:rsidRDefault="00397D52" w:rsidP="00397D52">
            <w:pPr>
              <w:rPr>
                <w:lang w:val="en-CA"/>
              </w:rPr>
            </w:pPr>
            <w:r w:rsidRPr="00397D52">
              <w:rPr>
                <w:lang w:val="en-CA"/>
              </w:rPr>
              <w:t>20</w:t>
            </w:r>
          </w:p>
        </w:tc>
      </w:tr>
      <w:tr w:rsidR="00397D52" w:rsidRPr="00397D52" w14:paraId="16A5B846" w14:textId="77777777" w:rsidTr="00397D52">
        <w:trPr>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78DE365F" w14:textId="77777777" w:rsidR="00397D52" w:rsidRPr="00397D52" w:rsidRDefault="00397D52" w:rsidP="00397D52">
            <w:pPr>
              <w:rPr>
                <w:b/>
                <w:lang w:val="en-CA"/>
              </w:rPr>
            </w:pPr>
            <w:r w:rsidRPr="00397D52">
              <w:rPr>
                <w:b/>
                <w:lang w:val="en-CA"/>
              </w:rPr>
              <w:t>3. Waterways (rivers and lakes)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14:paraId="7FD8C2E2" w14:textId="77777777" w:rsidR="00397D52" w:rsidRPr="00397D52" w:rsidRDefault="00397D52" w:rsidP="00397D52">
            <w:pPr>
              <w:rPr>
                <w:i/>
                <w:lang w:val="en-CA"/>
              </w:rPr>
            </w:pPr>
          </w:p>
        </w:tc>
        <w:tc>
          <w:tcPr>
            <w:tcW w:w="0" w:type="auto"/>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39B9595B" w14:textId="77777777" w:rsidR="00397D52" w:rsidRPr="00397D52" w:rsidRDefault="00397D52" w:rsidP="00397D52">
            <w:pPr>
              <w:rPr>
                <w:i/>
                <w:lang w:val="en-CA"/>
              </w:rPr>
            </w:pPr>
            <w:r w:rsidRPr="00397D52">
              <w:rPr>
                <w:i/>
                <w:lang w:val="en-CA"/>
              </w:rPr>
              <w:t>slope (%)</w:t>
            </w:r>
          </w:p>
        </w:tc>
      </w:tr>
      <w:tr w:rsidR="00397D52" w:rsidRPr="00397D52" w14:paraId="24AF1A20"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9B2274"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5085B1DA" w14:textId="77777777" w:rsidR="00397D52" w:rsidRPr="00397D52" w:rsidRDefault="00397D52" w:rsidP="00397D52">
            <w:pPr>
              <w:rPr>
                <w:i/>
                <w:lang w:val="en-CA"/>
              </w:rPr>
            </w:pPr>
            <w:r w:rsidRPr="00397D52">
              <w:rPr>
                <w:i/>
                <w:lang w:val="en-CA"/>
              </w:rPr>
              <w:t xml:space="preserve">Elevation* </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3404DFD2" w14:textId="77777777" w:rsidR="00397D52" w:rsidRPr="00397D52" w:rsidRDefault="00397D52" w:rsidP="00397D52">
            <w:pPr>
              <w:rPr>
                <w:i/>
                <w:lang w:val="en-CA"/>
              </w:rPr>
            </w:pPr>
            <w:r w:rsidRPr="00397D52">
              <w:rPr>
                <w:i/>
                <w:lang w:val="en-CA"/>
              </w:rPr>
              <w:t>&lt;5</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3A0B5D25" w14:textId="77777777" w:rsidR="00397D52" w:rsidRPr="00397D52" w:rsidRDefault="00397D52" w:rsidP="00397D52">
            <w:pPr>
              <w:rPr>
                <w:i/>
                <w:lang w:val="en-CA"/>
              </w:rPr>
            </w:pPr>
            <w:r w:rsidRPr="00397D52">
              <w:rPr>
                <w:i/>
                <w:lang w:val="en-CA"/>
              </w:rPr>
              <w:t>5-10</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610136D2" w14:textId="77777777" w:rsidR="00397D52" w:rsidRPr="00397D52" w:rsidRDefault="00397D52" w:rsidP="00397D52">
            <w:pPr>
              <w:rPr>
                <w:i/>
                <w:lang w:val="en-CA"/>
              </w:rPr>
            </w:pPr>
            <w:r w:rsidRPr="00397D52">
              <w:rPr>
                <w:i/>
                <w:lang w:val="en-CA"/>
              </w:rPr>
              <w:t>10-15</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06A10317" w14:textId="77777777" w:rsidR="00397D52" w:rsidRPr="00397D52" w:rsidRDefault="00397D52" w:rsidP="00397D52">
            <w:pPr>
              <w:rPr>
                <w:i/>
                <w:lang w:val="en-CA"/>
              </w:rPr>
            </w:pPr>
            <w:r w:rsidRPr="00397D52">
              <w:rPr>
                <w:i/>
                <w:lang w:val="en-CA"/>
              </w:rPr>
              <w:t>15-25</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6A0032F0" w14:textId="77777777" w:rsidR="00397D52" w:rsidRPr="00397D52" w:rsidRDefault="00397D52" w:rsidP="00397D52">
            <w:pPr>
              <w:rPr>
                <w:i/>
                <w:lang w:val="en-CA"/>
              </w:rPr>
            </w:pPr>
            <w:r w:rsidRPr="00397D52">
              <w:rPr>
                <w:i/>
                <w:lang w:val="en-CA"/>
              </w:rPr>
              <w:t>&gt;25</w:t>
            </w:r>
          </w:p>
        </w:tc>
      </w:tr>
      <w:tr w:rsidR="00397D52" w:rsidRPr="00397D52" w14:paraId="40EC1200"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89F78B"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03EA7900" w14:textId="77777777" w:rsidR="00397D52" w:rsidRPr="00397D52" w:rsidRDefault="00397D52" w:rsidP="00397D52">
            <w:pPr>
              <w:rPr>
                <w:i/>
                <w:lang w:val="en-CA"/>
              </w:rPr>
            </w:pPr>
            <w:r w:rsidRPr="00397D52">
              <w:rPr>
                <w:i/>
                <w:lang w:val="en-CA"/>
              </w:rPr>
              <w:t>&lt;450</w:t>
            </w:r>
          </w:p>
        </w:tc>
        <w:tc>
          <w:tcPr>
            <w:tcW w:w="0" w:type="auto"/>
            <w:tcBorders>
              <w:top w:val="single" w:sz="4" w:space="0" w:color="auto"/>
              <w:left w:val="single" w:sz="4" w:space="0" w:color="auto"/>
              <w:bottom w:val="single" w:sz="4" w:space="0" w:color="auto"/>
              <w:right w:val="single" w:sz="4" w:space="0" w:color="auto"/>
            </w:tcBorders>
            <w:vAlign w:val="center"/>
            <w:hideMark/>
          </w:tcPr>
          <w:p w14:paraId="55309EE2" w14:textId="77777777" w:rsidR="00397D52" w:rsidRPr="00397D52" w:rsidRDefault="00397D52" w:rsidP="00397D52">
            <w:pPr>
              <w:rPr>
                <w:lang w:val="en-CA"/>
              </w:rPr>
            </w:pPr>
            <w:r w:rsidRPr="00397D52">
              <w:rPr>
                <w:lang w:val="en-CA"/>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454C328C" w14:textId="77777777" w:rsidR="00397D52" w:rsidRPr="00397D52" w:rsidRDefault="00397D52" w:rsidP="00397D52">
            <w:pPr>
              <w:rPr>
                <w:lang w:val="en-CA"/>
              </w:rPr>
            </w:pPr>
            <w:r w:rsidRPr="00397D52">
              <w:rPr>
                <w:lang w:val="en-CA"/>
              </w:rPr>
              <w:t>7.5</w:t>
            </w:r>
          </w:p>
        </w:tc>
        <w:tc>
          <w:tcPr>
            <w:tcW w:w="0" w:type="auto"/>
            <w:tcBorders>
              <w:top w:val="single" w:sz="4" w:space="0" w:color="auto"/>
              <w:left w:val="single" w:sz="4" w:space="0" w:color="auto"/>
              <w:bottom w:val="single" w:sz="4" w:space="0" w:color="auto"/>
              <w:right w:val="single" w:sz="4" w:space="0" w:color="auto"/>
            </w:tcBorders>
            <w:vAlign w:val="center"/>
            <w:hideMark/>
          </w:tcPr>
          <w:p w14:paraId="173BF4A9" w14:textId="77777777" w:rsidR="00397D52" w:rsidRPr="00397D52" w:rsidRDefault="00397D52" w:rsidP="00397D52">
            <w:pPr>
              <w:rPr>
                <w:lang w:val="en-CA"/>
              </w:rPr>
            </w:pPr>
            <w:r w:rsidRPr="00397D52">
              <w:rPr>
                <w:lang w:val="en-CA"/>
              </w:rPr>
              <w:t>3.8</w:t>
            </w:r>
          </w:p>
        </w:tc>
        <w:tc>
          <w:tcPr>
            <w:tcW w:w="0" w:type="auto"/>
            <w:tcBorders>
              <w:top w:val="single" w:sz="4" w:space="0" w:color="auto"/>
              <w:left w:val="single" w:sz="4" w:space="0" w:color="auto"/>
              <w:bottom w:val="single" w:sz="4" w:space="0" w:color="auto"/>
              <w:right w:val="single" w:sz="4" w:space="0" w:color="auto"/>
            </w:tcBorders>
            <w:vAlign w:val="center"/>
            <w:hideMark/>
          </w:tcPr>
          <w:p w14:paraId="7225BC07" w14:textId="77777777" w:rsidR="00397D52" w:rsidRPr="00397D52" w:rsidRDefault="00397D52" w:rsidP="00397D52">
            <w:pPr>
              <w:rPr>
                <w:lang w:val="en-CA"/>
              </w:rPr>
            </w:pPr>
            <w:r w:rsidRPr="00397D52">
              <w:rPr>
                <w:lang w:val="en-CA"/>
              </w:rPr>
              <w:t>1.9</w:t>
            </w:r>
          </w:p>
        </w:tc>
        <w:tc>
          <w:tcPr>
            <w:tcW w:w="0" w:type="auto"/>
            <w:tcBorders>
              <w:top w:val="single" w:sz="4" w:space="0" w:color="auto"/>
              <w:left w:val="single" w:sz="4" w:space="0" w:color="auto"/>
              <w:bottom w:val="single" w:sz="4" w:space="0" w:color="auto"/>
              <w:right w:val="single" w:sz="4" w:space="0" w:color="auto"/>
            </w:tcBorders>
            <w:vAlign w:val="center"/>
            <w:hideMark/>
          </w:tcPr>
          <w:p w14:paraId="2CAB4112" w14:textId="77777777" w:rsidR="00397D52" w:rsidRPr="00397D52" w:rsidRDefault="00397D52" w:rsidP="00397D52">
            <w:pPr>
              <w:rPr>
                <w:lang w:val="en-CA"/>
              </w:rPr>
            </w:pPr>
            <w:r w:rsidRPr="00397D52">
              <w:rPr>
                <w:lang w:val="en-CA"/>
              </w:rPr>
              <w:t>1.4</w:t>
            </w:r>
          </w:p>
        </w:tc>
      </w:tr>
      <w:tr w:rsidR="00397D52" w:rsidRPr="00397D52" w14:paraId="75FB9181"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7B6843"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085B9927" w14:textId="77777777" w:rsidR="00397D52" w:rsidRPr="00397D52" w:rsidRDefault="00397D52" w:rsidP="00397D52">
            <w:pPr>
              <w:rPr>
                <w:i/>
                <w:lang w:val="en-CA"/>
              </w:rPr>
            </w:pPr>
            <w:r w:rsidRPr="00397D52">
              <w:rPr>
                <w:i/>
                <w:lang w:val="en-CA"/>
              </w:rPr>
              <w:t>450-700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D0F133B" w14:textId="77777777" w:rsidR="00397D52" w:rsidRPr="00397D52" w:rsidRDefault="00397D52" w:rsidP="00397D52">
            <w:pPr>
              <w:rPr>
                <w:lang w:val="en-CA"/>
              </w:rPr>
            </w:pPr>
            <w:r w:rsidRPr="00397D52">
              <w:rPr>
                <w:lang w:val="en-CA"/>
              </w:rPr>
              <w:t>7.5</w:t>
            </w:r>
          </w:p>
        </w:tc>
        <w:tc>
          <w:tcPr>
            <w:tcW w:w="0" w:type="auto"/>
            <w:tcBorders>
              <w:top w:val="single" w:sz="4" w:space="0" w:color="auto"/>
              <w:left w:val="single" w:sz="4" w:space="0" w:color="auto"/>
              <w:bottom w:val="single" w:sz="4" w:space="0" w:color="auto"/>
              <w:right w:val="single" w:sz="4" w:space="0" w:color="auto"/>
            </w:tcBorders>
            <w:vAlign w:val="center"/>
            <w:hideMark/>
          </w:tcPr>
          <w:p w14:paraId="0661A2C4" w14:textId="77777777" w:rsidR="00397D52" w:rsidRPr="00397D52" w:rsidRDefault="00397D52" w:rsidP="00397D52">
            <w:pPr>
              <w:rPr>
                <w:lang w:val="en-CA"/>
              </w:rPr>
            </w:pPr>
            <w:r w:rsidRPr="00397D52">
              <w:rPr>
                <w:lang w:val="en-CA"/>
              </w:rPr>
              <w:t>3.9</w:t>
            </w:r>
          </w:p>
        </w:tc>
        <w:tc>
          <w:tcPr>
            <w:tcW w:w="0" w:type="auto"/>
            <w:tcBorders>
              <w:top w:val="single" w:sz="4" w:space="0" w:color="auto"/>
              <w:left w:val="single" w:sz="4" w:space="0" w:color="auto"/>
              <w:bottom w:val="single" w:sz="4" w:space="0" w:color="auto"/>
              <w:right w:val="single" w:sz="4" w:space="0" w:color="auto"/>
            </w:tcBorders>
            <w:vAlign w:val="center"/>
            <w:hideMark/>
          </w:tcPr>
          <w:p w14:paraId="6AADF4FE" w14:textId="77777777" w:rsidR="00397D52" w:rsidRPr="00397D52" w:rsidRDefault="00397D52" w:rsidP="00397D52">
            <w:pPr>
              <w:rPr>
                <w:lang w:val="en-CA"/>
              </w:rPr>
            </w:pPr>
            <w:r w:rsidRPr="00397D52">
              <w:rPr>
                <w:lang w:val="en-CA"/>
              </w:rPr>
              <w:t>2.7</w:t>
            </w:r>
          </w:p>
        </w:tc>
        <w:tc>
          <w:tcPr>
            <w:tcW w:w="0" w:type="auto"/>
            <w:tcBorders>
              <w:top w:val="single" w:sz="4" w:space="0" w:color="auto"/>
              <w:left w:val="single" w:sz="4" w:space="0" w:color="auto"/>
              <w:bottom w:val="single" w:sz="4" w:space="0" w:color="auto"/>
              <w:right w:val="single" w:sz="4" w:space="0" w:color="auto"/>
            </w:tcBorders>
            <w:vAlign w:val="center"/>
            <w:hideMark/>
          </w:tcPr>
          <w:p w14:paraId="2E9CB287" w14:textId="77777777" w:rsidR="00397D52" w:rsidRPr="00397D52" w:rsidRDefault="00397D52" w:rsidP="00397D52">
            <w:pPr>
              <w:rPr>
                <w:lang w:val="en-CA"/>
              </w:rPr>
            </w:pPr>
            <w:r w:rsidRPr="00397D52">
              <w:rPr>
                <w:lang w:val="en-CA"/>
              </w:rPr>
              <w:t>1.9</w:t>
            </w:r>
          </w:p>
        </w:tc>
        <w:tc>
          <w:tcPr>
            <w:tcW w:w="0" w:type="auto"/>
            <w:tcBorders>
              <w:top w:val="single" w:sz="4" w:space="0" w:color="auto"/>
              <w:left w:val="single" w:sz="4" w:space="0" w:color="auto"/>
              <w:bottom w:val="single" w:sz="4" w:space="0" w:color="auto"/>
              <w:right w:val="single" w:sz="4" w:space="0" w:color="auto"/>
            </w:tcBorders>
            <w:vAlign w:val="center"/>
            <w:hideMark/>
          </w:tcPr>
          <w:p w14:paraId="4C79C15B" w14:textId="77777777" w:rsidR="00397D52" w:rsidRPr="00397D52" w:rsidRDefault="00397D52" w:rsidP="00397D52">
            <w:pPr>
              <w:rPr>
                <w:lang w:val="en-CA"/>
              </w:rPr>
            </w:pPr>
            <w:r w:rsidRPr="00397D52">
              <w:rPr>
                <w:lang w:val="en-CA"/>
              </w:rPr>
              <w:t>1.4</w:t>
            </w:r>
          </w:p>
        </w:tc>
      </w:tr>
      <w:tr w:rsidR="00397D52" w:rsidRPr="00397D52" w14:paraId="139B9507"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09ECB6"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4ACADCDB" w14:textId="77777777" w:rsidR="00397D52" w:rsidRPr="00397D52" w:rsidRDefault="00397D52" w:rsidP="00397D52">
            <w:pPr>
              <w:rPr>
                <w:i/>
                <w:lang w:val="en-CA"/>
              </w:rPr>
            </w:pPr>
            <w:r w:rsidRPr="00397D52">
              <w:rPr>
                <w:i/>
                <w:lang w:val="en-CA"/>
              </w:rPr>
              <w:t>700-1800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387961F" w14:textId="77777777" w:rsidR="00397D52" w:rsidRPr="00397D52" w:rsidRDefault="00397D52" w:rsidP="00397D52">
            <w:pPr>
              <w:rPr>
                <w:lang w:val="en-CA"/>
              </w:rPr>
            </w:pPr>
            <w:r w:rsidRPr="00397D52">
              <w:rPr>
                <w:lang w:val="en-CA"/>
              </w:rPr>
              <w:t>3.8</w:t>
            </w:r>
          </w:p>
        </w:tc>
        <w:tc>
          <w:tcPr>
            <w:tcW w:w="0" w:type="auto"/>
            <w:tcBorders>
              <w:top w:val="single" w:sz="4" w:space="0" w:color="auto"/>
              <w:left w:val="single" w:sz="4" w:space="0" w:color="auto"/>
              <w:bottom w:val="single" w:sz="4" w:space="0" w:color="auto"/>
              <w:right w:val="single" w:sz="4" w:space="0" w:color="auto"/>
            </w:tcBorders>
            <w:vAlign w:val="center"/>
            <w:hideMark/>
          </w:tcPr>
          <w:p w14:paraId="639717EC" w14:textId="77777777" w:rsidR="00397D52" w:rsidRPr="00397D52" w:rsidRDefault="00397D52" w:rsidP="00397D52">
            <w:pPr>
              <w:rPr>
                <w:lang w:val="en-CA"/>
              </w:rPr>
            </w:pPr>
            <w:r w:rsidRPr="00397D52">
              <w:rPr>
                <w:lang w:val="en-CA"/>
              </w:rPr>
              <w:t>2.7</w:t>
            </w:r>
          </w:p>
        </w:tc>
        <w:tc>
          <w:tcPr>
            <w:tcW w:w="0" w:type="auto"/>
            <w:tcBorders>
              <w:top w:val="single" w:sz="4" w:space="0" w:color="auto"/>
              <w:left w:val="single" w:sz="4" w:space="0" w:color="auto"/>
              <w:bottom w:val="single" w:sz="4" w:space="0" w:color="auto"/>
              <w:right w:val="single" w:sz="4" w:space="0" w:color="auto"/>
            </w:tcBorders>
            <w:vAlign w:val="center"/>
            <w:hideMark/>
          </w:tcPr>
          <w:p w14:paraId="367DB1D2" w14:textId="77777777" w:rsidR="00397D52" w:rsidRPr="00397D52" w:rsidRDefault="00397D52" w:rsidP="00397D52">
            <w:pPr>
              <w:rPr>
                <w:lang w:val="en-CA"/>
              </w:rPr>
            </w:pPr>
            <w:r w:rsidRPr="00397D52">
              <w:rPr>
                <w:lang w:val="en-CA"/>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0F1B8D26" w14:textId="77777777" w:rsidR="00397D52" w:rsidRPr="00397D52" w:rsidRDefault="00397D52" w:rsidP="00397D52">
            <w:pPr>
              <w:rPr>
                <w:lang w:val="en-CA"/>
              </w:rPr>
            </w:pPr>
            <w:r w:rsidRPr="00397D52">
              <w:rPr>
                <w:lang w:val="en-CA"/>
              </w:rPr>
              <w:t>1.7</w:t>
            </w:r>
          </w:p>
        </w:tc>
        <w:tc>
          <w:tcPr>
            <w:tcW w:w="0" w:type="auto"/>
            <w:tcBorders>
              <w:top w:val="single" w:sz="4" w:space="0" w:color="auto"/>
              <w:left w:val="single" w:sz="4" w:space="0" w:color="auto"/>
              <w:bottom w:val="single" w:sz="4" w:space="0" w:color="auto"/>
              <w:right w:val="single" w:sz="4" w:space="0" w:color="auto"/>
            </w:tcBorders>
            <w:vAlign w:val="center"/>
            <w:hideMark/>
          </w:tcPr>
          <w:p w14:paraId="2F02A5B3" w14:textId="77777777" w:rsidR="00397D52" w:rsidRPr="00397D52" w:rsidRDefault="00397D52" w:rsidP="00397D52">
            <w:pPr>
              <w:rPr>
                <w:lang w:val="en-CA"/>
              </w:rPr>
            </w:pPr>
            <w:r w:rsidRPr="00397D52">
              <w:rPr>
                <w:lang w:val="en-CA"/>
              </w:rPr>
              <w:t>1.4</w:t>
            </w:r>
          </w:p>
        </w:tc>
      </w:tr>
      <w:tr w:rsidR="00397D52" w:rsidRPr="00397D52" w14:paraId="197870E6"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B0EE94"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68BD9714" w14:textId="77777777" w:rsidR="00397D52" w:rsidRPr="00397D52" w:rsidRDefault="00397D52" w:rsidP="00397D52">
            <w:pPr>
              <w:rPr>
                <w:i/>
                <w:lang w:val="en-CA"/>
              </w:rPr>
            </w:pPr>
            <w:r w:rsidRPr="00397D52">
              <w:rPr>
                <w:i/>
                <w:lang w:val="en-CA"/>
              </w:rPr>
              <w:t>1800-2800</w:t>
            </w:r>
          </w:p>
        </w:tc>
        <w:tc>
          <w:tcPr>
            <w:tcW w:w="0" w:type="auto"/>
            <w:tcBorders>
              <w:top w:val="single" w:sz="4" w:space="0" w:color="auto"/>
              <w:left w:val="single" w:sz="4" w:space="0" w:color="auto"/>
              <w:bottom w:val="single" w:sz="4" w:space="0" w:color="auto"/>
              <w:right w:val="single" w:sz="4" w:space="0" w:color="auto"/>
            </w:tcBorders>
            <w:vAlign w:val="center"/>
            <w:hideMark/>
          </w:tcPr>
          <w:p w14:paraId="4C59C902" w14:textId="77777777" w:rsidR="00397D52" w:rsidRPr="00397D52" w:rsidRDefault="00397D52" w:rsidP="00397D52">
            <w:pPr>
              <w:rPr>
                <w:lang w:val="en-CA"/>
              </w:rPr>
            </w:pPr>
            <w:r w:rsidRPr="00397D52">
              <w:rPr>
                <w:lang w:val="en-CA"/>
              </w:rPr>
              <w:t>1.9</w:t>
            </w:r>
          </w:p>
        </w:tc>
        <w:tc>
          <w:tcPr>
            <w:tcW w:w="0" w:type="auto"/>
            <w:tcBorders>
              <w:top w:val="single" w:sz="4" w:space="0" w:color="auto"/>
              <w:left w:val="single" w:sz="4" w:space="0" w:color="auto"/>
              <w:bottom w:val="single" w:sz="4" w:space="0" w:color="auto"/>
              <w:right w:val="single" w:sz="4" w:space="0" w:color="auto"/>
            </w:tcBorders>
            <w:vAlign w:val="center"/>
            <w:hideMark/>
          </w:tcPr>
          <w:p w14:paraId="2B813D66" w14:textId="77777777" w:rsidR="00397D52" w:rsidRPr="00397D52" w:rsidRDefault="00397D52" w:rsidP="00397D52">
            <w:pPr>
              <w:rPr>
                <w:lang w:val="en-CA"/>
              </w:rPr>
            </w:pPr>
            <w:r w:rsidRPr="00397D52">
              <w:rPr>
                <w:lang w:val="en-CA"/>
              </w:rPr>
              <w:t>1.9</w:t>
            </w:r>
          </w:p>
        </w:tc>
        <w:tc>
          <w:tcPr>
            <w:tcW w:w="0" w:type="auto"/>
            <w:tcBorders>
              <w:top w:val="single" w:sz="4" w:space="0" w:color="auto"/>
              <w:left w:val="single" w:sz="4" w:space="0" w:color="auto"/>
              <w:bottom w:val="single" w:sz="4" w:space="0" w:color="auto"/>
              <w:right w:val="single" w:sz="4" w:space="0" w:color="auto"/>
            </w:tcBorders>
            <w:vAlign w:val="center"/>
            <w:hideMark/>
          </w:tcPr>
          <w:p w14:paraId="181D4C92" w14:textId="77777777" w:rsidR="00397D52" w:rsidRPr="00397D52" w:rsidRDefault="00397D52" w:rsidP="00397D52">
            <w:pPr>
              <w:rPr>
                <w:lang w:val="en-CA"/>
              </w:rPr>
            </w:pPr>
            <w:r w:rsidRPr="00397D52">
              <w:rPr>
                <w:lang w:val="en-CA"/>
              </w:rPr>
              <w:t>1.7</w:t>
            </w:r>
          </w:p>
        </w:tc>
        <w:tc>
          <w:tcPr>
            <w:tcW w:w="0" w:type="auto"/>
            <w:tcBorders>
              <w:top w:val="single" w:sz="4" w:space="0" w:color="auto"/>
              <w:left w:val="single" w:sz="4" w:space="0" w:color="auto"/>
              <w:bottom w:val="single" w:sz="4" w:space="0" w:color="auto"/>
              <w:right w:val="single" w:sz="4" w:space="0" w:color="auto"/>
            </w:tcBorders>
            <w:vAlign w:val="center"/>
            <w:hideMark/>
          </w:tcPr>
          <w:p w14:paraId="370F40B3" w14:textId="77777777" w:rsidR="00397D52" w:rsidRPr="00397D52" w:rsidRDefault="00397D52" w:rsidP="00397D52">
            <w:pPr>
              <w:rPr>
                <w:lang w:val="en-CA"/>
              </w:rPr>
            </w:pPr>
            <w:r w:rsidRPr="00397D52">
              <w:rPr>
                <w:lang w:val="en-CA"/>
              </w:rPr>
              <w:t>1.4</w:t>
            </w:r>
          </w:p>
        </w:tc>
        <w:tc>
          <w:tcPr>
            <w:tcW w:w="0" w:type="auto"/>
            <w:tcBorders>
              <w:top w:val="single" w:sz="4" w:space="0" w:color="auto"/>
              <w:left w:val="single" w:sz="4" w:space="0" w:color="auto"/>
              <w:bottom w:val="single" w:sz="4" w:space="0" w:color="auto"/>
              <w:right w:val="single" w:sz="4" w:space="0" w:color="auto"/>
            </w:tcBorders>
            <w:vAlign w:val="center"/>
            <w:hideMark/>
          </w:tcPr>
          <w:p w14:paraId="5F31EDB0" w14:textId="77777777" w:rsidR="00397D52" w:rsidRPr="00397D52" w:rsidRDefault="00397D52" w:rsidP="00397D52">
            <w:pPr>
              <w:rPr>
                <w:lang w:val="en-CA"/>
              </w:rPr>
            </w:pPr>
            <w:r w:rsidRPr="00397D52">
              <w:rPr>
                <w:lang w:val="en-CA"/>
              </w:rPr>
              <w:t>1.3</w:t>
            </w:r>
          </w:p>
        </w:tc>
      </w:tr>
      <w:tr w:rsidR="00397D52" w:rsidRPr="00397D52" w14:paraId="27E0450B"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8FF9FA"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7A75BE2A" w14:textId="77777777" w:rsidR="00397D52" w:rsidRPr="00397D52" w:rsidRDefault="00397D52" w:rsidP="00397D52">
            <w:pPr>
              <w:rPr>
                <w:i/>
                <w:lang w:val="en-CA"/>
              </w:rPr>
            </w:pPr>
            <w:r w:rsidRPr="00397D52">
              <w:rPr>
                <w:i/>
                <w:lang w:val="en-CA"/>
              </w:rPr>
              <w:t>&gt;2800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20D4301" w14:textId="77777777" w:rsidR="00397D52" w:rsidRPr="00397D52" w:rsidRDefault="00397D52" w:rsidP="00397D52">
            <w:pPr>
              <w:rPr>
                <w:lang w:val="en-CA"/>
              </w:rPr>
            </w:pPr>
            <w:r w:rsidRPr="00397D52">
              <w:rPr>
                <w:lang w:val="en-CA"/>
              </w:rPr>
              <w:t>1.4</w:t>
            </w:r>
          </w:p>
        </w:tc>
        <w:tc>
          <w:tcPr>
            <w:tcW w:w="0" w:type="auto"/>
            <w:tcBorders>
              <w:top w:val="single" w:sz="4" w:space="0" w:color="auto"/>
              <w:left w:val="single" w:sz="4" w:space="0" w:color="auto"/>
              <w:bottom w:val="single" w:sz="4" w:space="0" w:color="auto"/>
              <w:right w:val="single" w:sz="4" w:space="0" w:color="auto"/>
            </w:tcBorders>
            <w:vAlign w:val="center"/>
            <w:hideMark/>
          </w:tcPr>
          <w:p w14:paraId="21D026A7" w14:textId="77777777" w:rsidR="00397D52" w:rsidRPr="00397D52" w:rsidRDefault="00397D52" w:rsidP="00397D52">
            <w:pPr>
              <w:rPr>
                <w:lang w:val="en-CA"/>
              </w:rPr>
            </w:pPr>
            <w:r w:rsidRPr="00397D52">
              <w:rPr>
                <w:lang w:val="en-CA"/>
              </w:rPr>
              <w:t>1.4</w:t>
            </w:r>
          </w:p>
        </w:tc>
        <w:tc>
          <w:tcPr>
            <w:tcW w:w="0" w:type="auto"/>
            <w:tcBorders>
              <w:top w:val="single" w:sz="4" w:space="0" w:color="auto"/>
              <w:left w:val="single" w:sz="4" w:space="0" w:color="auto"/>
              <w:bottom w:val="single" w:sz="4" w:space="0" w:color="auto"/>
              <w:right w:val="single" w:sz="4" w:space="0" w:color="auto"/>
            </w:tcBorders>
            <w:vAlign w:val="center"/>
            <w:hideMark/>
          </w:tcPr>
          <w:p w14:paraId="49678B5E" w14:textId="77777777" w:rsidR="00397D52" w:rsidRPr="00397D52" w:rsidRDefault="00397D52" w:rsidP="00397D52">
            <w:pPr>
              <w:rPr>
                <w:lang w:val="en-CA"/>
              </w:rPr>
            </w:pPr>
            <w:r w:rsidRPr="00397D52">
              <w:rPr>
                <w:lang w:val="en-CA"/>
              </w:rPr>
              <w:t>1.4</w:t>
            </w:r>
          </w:p>
        </w:tc>
        <w:tc>
          <w:tcPr>
            <w:tcW w:w="0" w:type="auto"/>
            <w:tcBorders>
              <w:top w:val="single" w:sz="4" w:space="0" w:color="auto"/>
              <w:left w:val="single" w:sz="4" w:space="0" w:color="auto"/>
              <w:bottom w:val="single" w:sz="4" w:space="0" w:color="auto"/>
              <w:right w:val="single" w:sz="4" w:space="0" w:color="auto"/>
            </w:tcBorders>
            <w:vAlign w:val="center"/>
            <w:hideMark/>
          </w:tcPr>
          <w:p w14:paraId="245A5F8E" w14:textId="77777777" w:rsidR="00397D52" w:rsidRPr="00397D52" w:rsidRDefault="00397D52" w:rsidP="00397D52">
            <w:pPr>
              <w:rPr>
                <w:lang w:val="en-CA"/>
              </w:rPr>
            </w:pPr>
            <w:r w:rsidRPr="00397D52">
              <w:rPr>
                <w:lang w:val="en-CA"/>
              </w:rPr>
              <w:t>1.3</w:t>
            </w:r>
          </w:p>
        </w:tc>
        <w:tc>
          <w:tcPr>
            <w:tcW w:w="0" w:type="auto"/>
            <w:tcBorders>
              <w:top w:val="single" w:sz="4" w:space="0" w:color="auto"/>
              <w:left w:val="single" w:sz="4" w:space="0" w:color="auto"/>
              <w:bottom w:val="single" w:sz="4" w:space="0" w:color="auto"/>
              <w:right w:val="single" w:sz="4" w:space="0" w:color="auto"/>
            </w:tcBorders>
            <w:vAlign w:val="center"/>
            <w:hideMark/>
          </w:tcPr>
          <w:p w14:paraId="3A108C39" w14:textId="77777777" w:rsidR="00397D52" w:rsidRPr="00397D52" w:rsidRDefault="00397D52" w:rsidP="00397D52">
            <w:pPr>
              <w:rPr>
                <w:lang w:val="en-CA"/>
              </w:rPr>
            </w:pPr>
            <w:r w:rsidRPr="00397D52">
              <w:rPr>
                <w:lang w:val="en-CA"/>
              </w:rPr>
              <w:t>1.2</w:t>
            </w:r>
          </w:p>
        </w:tc>
      </w:tr>
      <w:tr w:rsidR="00397D52" w:rsidRPr="00397D52" w14:paraId="6D93CF22" w14:textId="77777777" w:rsidTr="00397D52">
        <w:trPr>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61C584C5" w14:textId="77777777" w:rsidR="00397D52" w:rsidRPr="00397D52" w:rsidRDefault="00397D52" w:rsidP="00397D52">
            <w:pPr>
              <w:rPr>
                <w:b/>
                <w:lang w:val="en-CA"/>
              </w:rPr>
            </w:pPr>
            <w:r w:rsidRPr="00397D52">
              <w:rPr>
                <w:b/>
                <w:lang w:val="en-CA"/>
              </w:rPr>
              <w:t>4. Agriculture (walking)</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14:paraId="7183683C" w14:textId="77777777" w:rsidR="00397D52" w:rsidRPr="00397D52" w:rsidRDefault="00397D52" w:rsidP="00397D52">
            <w:pPr>
              <w:rPr>
                <w:i/>
                <w:lang w:val="en-CA"/>
              </w:rPr>
            </w:pP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5942AA80" w14:textId="1EEE8D80" w:rsidR="00397D52" w:rsidRPr="00397D52" w:rsidRDefault="00397D52" w:rsidP="00397D52">
            <w:pPr>
              <w:rPr>
                <w:lang w:val="en-CA"/>
              </w:rPr>
            </w:pPr>
            <m:oMathPara>
              <m:oMath>
                <m:sSup>
                  <m:sSupPr>
                    <m:ctrlPr>
                      <w:rPr>
                        <w:rFonts w:ascii="Cambria Math" w:hAnsi="Cambria Math"/>
                        <w:i/>
                        <w:lang w:val="en-CA"/>
                      </w:rPr>
                    </m:ctrlPr>
                  </m:sSupPr>
                  <m:e>
                    <m:r>
                      <m:rPr>
                        <m:sty m:val="p"/>
                      </m:rPr>
                      <w:rPr>
                        <w:rFonts w:ascii="Cambria Math" w:hAnsi="Cambria Math"/>
                        <w:lang w:val="en-CA"/>
                      </w:rPr>
                      <m:t>10.560326*slope (%)</m:t>
                    </m:r>
                  </m:e>
                  <m:sup>
                    <m:r>
                      <m:rPr>
                        <m:sty m:val="p"/>
                      </m:rPr>
                      <w:rPr>
                        <w:rFonts w:ascii="Cambria Math" w:hAnsi="Cambria Math"/>
                        <w:lang w:val="en-CA"/>
                      </w:rPr>
                      <m:t>-0.199553</m:t>
                    </m:r>
                  </m:sup>
                </m:sSup>
              </m:oMath>
            </m:oMathPara>
          </w:p>
        </w:tc>
      </w:tr>
      <w:tr w:rsidR="00397D52" w:rsidRPr="00397D52" w14:paraId="2F882C20" w14:textId="77777777" w:rsidTr="00397D52">
        <w:trPr>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A7E3500" w14:textId="77777777" w:rsidR="00397D52" w:rsidRPr="00397D52" w:rsidRDefault="00397D52" w:rsidP="00397D52">
            <w:pPr>
              <w:rPr>
                <w:b/>
                <w:lang w:val="en-CA"/>
              </w:rPr>
            </w:pPr>
            <w:r w:rsidRPr="00397D52">
              <w:rPr>
                <w:b/>
                <w:lang w:val="en-CA"/>
              </w:rPr>
              <w:t>5. Forest, shrubs, and herbaceous vegetation (walking)</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36C41F56" w14:textId="77777777" w:rsidR="00397D52" w:rsidRPr="00397D52" w:rsidRDefault="00397D52" w:rsidP="00397D52">
            <w:pPr>
              <w:rPr>
                <w:i/>
                <w:lang w:val="en-CA"/>
              </w:rPr>
            </w:pPr>
            <w:r w:rsidRPr="00397D52">
              <w:rPr>
                <w:i/>
                <w:lang w:val="en-CA"/>
              </w:rPr>
              <w:t>Non-flooded</w:t>
            </w: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1CF2F405" w14:textId="6264686B" w:rsidR="00397D52" w:rsidRPr="00397D52" w:rsidRDefault="00397D52" w:rsidP="00397D52">
            <w:pPr>
              <w:rPr>
                <w:lang w:val="en-CA"/>
              </w:rPr>
            </w:pPr>
            <m:oMathPara>
              <m:oMath>
                <m:func>
                  <m:funcPr>
                    <m:ctrlPr>
                      <w:rPr>
                        <w:rFonts w:ascii="Cambria Math" w:hAnsi="Cambria Math"/>
                        <w:i/>
                        <w:lang w:val="en-CA"/>
                      </w:rPr>
                    </m:ctrlPr>
                  </m:funcPr>
                  <m:fName>
                    <m:r>
                      <m:rPr>
                        <m:sty m:val="p"/>
                      </m:rPr>
                      <w:rPr>
                        <w:rFonts w:ascii="Cambria Math" w:hAnsi="Cambria Math"/>
                        <w:lang w:val="en-CA"/>
                      </w:rPr>
                      <m:t>-0.975931*ln</m:t>
                    </m:r>
                  </m:fName>
                  <m:e>
                    <m:r>
                      <m:rPr>
                        <m:sty m:val="p"/>
                      </m:rPr>
                      <w:rPr>
                        <w:rFonts w:ascii="Cambria Math" w:hAnsi="Cambria Math"/>
                        <w:lang w:val="en-CA"/>
                      </w:rPr>
                      <m:t xml:space="preserve">(slope </m:t>
                    </m:r>
                    <m:d>
                      <m:dPr>
                        <m:ctrlPr>
                          <w:rPr>
                            <w:rFonts w:ascii="Cambria Math" w:hAnsi="Cambria Math"/>
                            <w:lang w:val="en-CA"/>
                          </w:rPr>
                        </m:ctrlPr>
                      </m:dPr>
                      <m:e>
                        <m:r>
                          <m:rPr>
                            <m:sty m:val="p"/>
                          </m:rPr>
                          <w:rPr>
                            <w:rFonts w:ascii="Cambria Math" w:hAnsi="Cambria Math"/>
                            <w:lang w:val="en-CA"/>
                          </w:rPr>
                          <m:t>%</m:t>
                        </m:r>
                      </m:e>
                    </m:d>
                    <m:r>
                      <m:rPr>
                        <m:sty m:val="p"/>
                      </m:rPr>
                      <w:rPr>
                        <w:rFonts w:ascii="Cambria Math" w:hAnsi="Cambria Math"/>
                        <w:lang w:val="en-CA"/>
                      </w:rPr>
                      <m:t>) + 6.761258</m:t>
                    </m:r>
                  </m:e>
                </m:func>
              </m:oMath>
            </m:oMathPara>
          </w:p>
        </w:tc>
      </w:tr>
      <w:tr w:rsidR="00397D52" w:rsidRPr="00397D52" w14:paraId="79586082" w14:textId="77777777" w:rsidTr="00397D5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1185F8" w14:textId="77777777" w:rsidR="00397D52" w:rsidRPr="00397D52" w:rsidRDefault="00397D52" w:rsidP="00397D52">
            <w:pPr>
              <w:rPr>
                <w:b/>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394D335E" w14:textId="77777777" w:rsidR="00397D52" w:rsidRPr="00397D52" w:rsidRDefault="00397D52" w:rsidP="00397D52">
            <w:pPr>
              <w:rPr>
                <w:i/>
                <w:lang w:val="en-CA"/>
              </w:rPr>
            </w:pPr>
            <w:r w:rsidRPr="00397D52">
              <w:rPr>
                <w:i/>
                <w:lang w:val="en-CA"/>
              </w:rPr>
              <w:t>Flooded</w:t>
            </w: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14:paraId="61B8606F" w14:textId="07070EA3" w:rsidR="00397D52" w:rsidRPr="00397D52" w:rsidRDefault="00397D52" w:rsidP="00397D52">
            <w:pPr>
              <w:rPr>
                <w:lang w:val="en-CA"/>
              </w:rPr>
            </w:pPr>
            <m:oMathPara>
              <m:oMath>
                <m:f>
                  <m:fPr>
                    <m:ctrlPr>
                      <w:rPr>
                        <w:rFonts w:ascii="Cambria Math" w:hAnsi="Cambria Math"/>
                        <w:lang w:val="en-CA"/>
                      </w:rPr>
                    </m:ctrlPr>
                  </m:fPr>
                  <m:num>
                    <m:r>
                      <m:rPr>
                        <m:sty m:val="p"/>
                      </m:rPr>
                      <w:rPr>
                        <w:rFonts w:ascii="Cambria Math" w:hAnsi="Cambria Math"/>
                        <w:lang w:val="en-CA"/>
                      </w:rPr>
                      <m:t>-0.975931*</m:t>
                    </m:r>
                    <m:func>
                      <m:funcPr>
                        <m:ctrlPr>
                          <w:rPr>
                            <w:rFonts w:ascii="Cambria Math" w:hAnsi="Cambria Math"/>
                            <w:i/>
                            <w:lang w:val="en-CA"/>
                          </w:rPr>
                        </m:ctrlPr>
                      </m:funcPr>
                      <m:fName>
                        <m:r>
                          <m:rPr>
                            <m:sty m:val="p"/>
                          </m:rPr>
                          <w:rPr>
                            <w:rFonts w:ascii="Cambria Math" w:hAnsi="Cambria Math"/>
                            <w:lang w:val="en-CA"/>
                          </w:rPr>
                          <m:t>ln</m:t>
                        </m:r>
                      </m:fName>
                      <m:e>
                        <m:r>
                          <m:rPr>
                            <m:sty m:val="p"/>
                          </m:rPr>
                          <w:rPr>
                            <w:rFonts w:ascii="Cambria Math" w:hAnsi="Cambria Math"/>
                            <w:lang w:val="en-CA"/>
                          </w:rPr>
                          <m:t xml:space="preserve">(slope </m:t>
                        </m:r>
                        <m:d>
                          <m:dPr>
                            <m:ctrlPr>
                              <w:rPr>
                                <w:rFonts w:ascii="Cambria Math" w:hAnsi="Cambria Math"/>
                                <w:lang w:val="en-CA"/>
                              </w:rPr>
                            </m:ctrlPr>
                          </m:dPr>
                          <m:e>
                            <m:r>
                              <m:rPr>
                                <m:sty m:val="p"/>
                              </m:rPr>
                              <w:rPr>
                                <w:rFonts w:ascii="Cambria Math" w:hAnsi="Cambria Math"/>
                                <w:lang w:val="en-CA"/>
                              </w:rPr>
                              <m:t>%</m:t>
                            </m:r>
                          </m:e>
                        </m:d>
                        <m:r>
                          <m:rPr>
                            <m:sty m:val="p"/>
                          </m:rPr>
                          <w:rPr>
                            <w:rFonts w:ascii="Cambria Math" w:hAnsi="Cambria Math"/>
                            <w:lang w:val="en-CA"/>
                          </w:rPr>
                          <m:t>) + 6.761258</m:t>
                        </m:r>
                      </m:e>
                    </m:func>
                  </m:num>
                  <m:den>
                    <m:r>
                      <w:rPr>
                        <w:rFonts w:ascii="Cambria Math" w:hAnsi="Cambria Math"/>
                        <w:lang w:val="en-CA"/>
                      </w:rPr>
                      <m:t>2</m:t>
                    </m:r>
                  </m:den>
                </m:f>
              </m:oMath>
            </m:oMathPara>
          </w:p>
        </w:tc>
      </w:tr>
    </w:tbl>
    <w:p w14:paraId="4E7B416E" w14:textId="77777777" w:rsidR="00397D52" w:rsidRPr="00397D52" w:rsidRDefault="00397D52" w:rsidP="00397D52">
      <w:pPr>
        <w:rPr>
          <w:i/>
          <w:iCs/>
          <w:lang w:val="en-CA"/>
        </w:rPr>
      </w:pPr>
      <w:r w:rsidRPr="00397D52">
        <w:rPr>
          <w:i/>
          <w:iCs/>
          <w:lang w:val="en-CA"/>
        </w:rPr>
        <w:t>* Metres above sea level</w:t>
      </w:r>
    </w:p>
    <w:p w14:paraId="63A7690F" w14:textId="77777777" w:rsidR="00397D52" w:rsidRDefault="00397D52"/>
    <w:p w14:paraId="47F0F834" w14:textId="77777777" w:rsidR="00397D52" w:rsidRPr="00397D52" w:rsidRDefault="00397D52" w:rsidP="00397D52">
      <w:pPr>
        <w:rPr>
          <w:i/>
          <w:iCs/>
          <w:lang w:val="en-CA"/>
        </w:rPr>
      </w:pPr>
      <w:bookmarkStart w:id="4" w:name="_Ref179980774"/>
      <w:r w:rsidRPr="00397D52">
        <w:rPr>
          <w:i/>
          <w:iCs/>
          <w:lang w:val="en-CA"/>
        </w:rPr>
        <w:t xml:space="preserve">Extended Table </w:t>
      </w:r>
      <w:r w:rsidRPr="00397D52">
        <w:rPr>
          <w:i/>
          <w:iCs/>
          <w:lang w:val="en-CA"/>
        </w:rPr>
        <w:fldChar w:fldCharType="begin"/>
      </w:r>
      <w:r w:rsidRPr="00397D52">
        <w:rPr>
          <w:i/>
          <w:iCs/>
          <w:lang w:val="en-CA"/>
        </w:rPr>
        <w:instrText xml:space="preserve"> SEQ Extended_Table \* ARABIC </w:instrText>
      </w:r>
      <w:r w:rsidRPr="00397D52">
        <w:rPr>
          <w:i/>
          <w:iCs/>
          <w:lang w:val="en-CA"/>
        </w:rPr>
        <w:fldChar w:fldCharType="separate"/>
      </w:r>
      <w:r w:rsidRPr="00397D52">
        <w:rPr>
          <w:i/>
          <w:iCs/>
          <w:lang w:val="en-CA"/>
        </w:rPr>
        <w:t>3</w:t>
      </w:r>
      <w:r w:rsidRPr="00397D52">
        <w:fldChar w:fldCharType="end"/>
      </w:r>
      <w:bookmarkEnd w:id="4"/>
      <w:r w:rsidRPr="00397D52">
        <w:rPr>
          <w:i/>
          <w:iCs/>
          <w:lang w:val="en-CA"/>
        </w:rPr>
        <w:t xml:space="preserve"> OSM tags of Road types</w:t>
      </w:r>
    </w:p>
    <w:tbl>
      <w:tblPr>
        <w:tblStyle w:val="PlainTable4"/>
        <w:tblW w:w="0" w:type="auto"/>
        <w:tblLook w:val="04A0" w:firstRow="1" w:lastRow="0" w:firstColumn="1" w:lastColumn="0" w:noHBand="0" w:noVBand="1"/>
      </w:tblPr>
      <w:tblGrid>
        <w:gridCol w:w="1455"/>
        <w:gridCol w:w="1033"/>
        <w:gridCol w:w="6872"/>
      </w:tblGrid>
      <w:tr w:rsidR="00397D52" w:rsidRPr="00397D52" w14:paraId="0490BF7F" w14:textId="77777777" w:rsidTr="00397D5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026EB2D8" w14:textId="77777777" w:rsidR="00397D52" w:rsidRPr="00397D52" w:rsidRDefault="00397D52" w:rsidP="00397D52">
            <w:pPr>
              <w:spacing w:after="160" w:line="259" w:lineRule="auto"/>
              <w:rPr>
                <w:lang w:val="en-CA"/>
              </w:rPr>
            </w:pPr>
            <w:r w:rsidRPr="00397D52">
              <w:rPr>
                <w:lang w:val="en-CA"/>
              </w:rPr>
              <w:t>Dataset</w:t>
            </w:r>
          </w:p>
        </w:tc>
        <w:tc>
          <w:tcPr>
            <w:tcW w:w="0" w:type="auto"/>
            <w:hideMark/>
          </w:tcPr>
          <w:p w14:paraId="6BCFB4AD"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OSM key</w:t>
            </w:r>
          </w:p>
        </w:tc>
        <w:tc>
          <w:tcPr>
            <w:tcW w:w="0" w:type="auto"/>
            <w:hideMark/>
          </w:tcPr>
          <w:p w14:paraId="1A533123"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OSM values</w:t>
            </w:r>
          </w:p>
        </w:tc>
      </w:tr>
      <w:tr w:rsidR="00397D52" w:rsidRPr="00397D52" w14:paraId="48907A2D" w14:textId="77777777" w:rsidTr="00397D5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400F0BF5" w14:textId="77777777" w:rsidR="00397D52" w:rsidRPr="00397D52" w:rsidRDefault="00397D52" w:rsidP="00397D52">
            <w:pPr>
              <w:spacing w:after="160" w:line="259" w:lineRule="auto"/>
              <w:rPr>
                <w:lang w:val="en-CA"/>
              </w:rPr>
            </w:pPr>
            <w:r w:rsidRPr="00397D52">
              <w:rPr>
                <w:lang w:val="en-CA"/>
              </w:rPr>
              <w:t>Primary</w:t>
            </w:r>
          </w:p>
        </w:tc>
        <w:tc>
          <w:tcPr>
            <w:tcW w:w="0" w:type="auto"/>
            <w:hideMark/>
          </w:tcPr>
          <w:p w14:paraId="1C4A7EE9"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highway</w:t>
            </w:r>
          </w:p>
        </w:tc>
        <w:tc>
          <w:tcPr>
            <w:tcW w:w="0" w:type="auto"/>
            <w:hideMark/>
          </w:tcPr>
          <w:p w14:paraId="70F3805E"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living_street, motorway, motorway_link, primary, primary_link, residential, service, trunk, trunk_link</w:t>
            </w:r>
          </w:p>
        </w:tc>
      </w:tr>
      <w:tr w:rsidR="00397D52" w:rsidRPr="00397D52" w14:paraId="3A2D41A3" w14:textId="77777777" w:rsidTr="00397D52">
        <w:trPr>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69ABFD11" w14:textId="77777777" w:rsidR="00397D52" w:rsidRPr="00397D52" w:rsidRDefault="00397D52" w:rsidP="00397D52">
            <w:pPr>
              <w:spacing w:after="160" w:line="259" w:lineRule="auto"/>
              <w:rPr>
                <w:lang w:val="en-CA"/>
              </w:rPr>
            </w:pPr>
            <w:r w:rsidRPr="00397D52">
              <w:rPr>
                <w:lang w:val="en-CA"/>
              </w:rPr>
              <w:t>Secondary</w:t>
            </w:r>
          </w:p>
        </w:tc>
        <w:tc>
          <w:tcPr>
            <w:tcW w:w="0" w:type="auto"/>
            <w:hideMark/>
          </w:tcPr>
          <w:p w14:paraId="06186486"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highway</w:t>
            </w:r>
          </w:p>
        </w:tc>
        <w:tc>
          <w:tcPr>
            <w:tcW w:w="0" w:type="auto"/>
            <w:hideMark/>
          </w:tcPr>
          <w:p w14:paraId="70D51901"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secondary, secondary_link</w:t>
            </w:r>
          </w:p>
        </w:tc>
      </w:tr>
      <w:tr w:rsidR="00397D52" w:rsidRPr="00397D52" w14:paraId="3DC32BB5" w14:textId="77777777" w:rsidTr="00397D5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753BD0DF" w14:textId="77777777" w:rsidR="00397D52" w:rsidRPr="00397D52" w:rsidRDefault="00397D52" w:rsidP="00397D52">
            <w:pPr>
              <w:spacing w:after="160" w:line="259" w:lineRule="auto"/>
              <w:rPr>
                <w:lang w:val="en-CA"/>
              </w:rPr>
            </w:pPr>
            <w:r w:rsidRPr="00397D52">
              <w:rPr>
                <w:lang w:val="en-CA"/>
              </w:rPr>
              <w:t>Country roads</w:t>
            </w:r>
          </w:p>
        </w:tc>
        <w:tc>
          <w:tcPr>
            <w:tcW w:w="0" w:type="auto"/>
            <w:hideMark/>
          </w:tcPr>
          <w:p w14:paraId="12C8DFDE"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highway</w:t>
            </w:r>
          </w:p>
        </w:tc>
        <w:tc>
          <w:tcPr>
            <w:tcW w:w="0" w:type="auto"/>
            <w:hideMark/>
          </w:tcPr>
          <w:p w14:paraId="3F410E02"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bridleway, tertiary, tertiary_link, track, track_grade1, track_grade2, track_grade3, track_grade4, track_grade5, unclassified, unknown</w:t>
            </w:r>
          </w:p>
        </w:tc>
      </w:tr>
      <w:tr w:rsidR="00397D52" w:rsidRPr="00397D52" w14:paraId="3959CE0E" w14:textId="77777777" w:rsidTr="00397D52">
        <w:trPr>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03709573" w14:textId="77777777" w:rsidR="00397D52" w:rsidRPr="00397D52" w:rsidRDefault="00397D52" w:rsidP="00397D52">
            <w:pPr>
              <w:spacing w:after="160" w:line="259" w:lineRule="auto"/>
              <w:rPr>
                <w:lang w:val="en-CA"/>
              </w:rPr>
            </w:pPr>
            <w:r w:rsidRPr="00397D52">
              <w:rPr>
                <w:lang w:val="en-CA"/>
              </w:rPr>
              <w:t>Trail</w:t>
            </w:r>
          </w:p>
        </w:tc>
        <w:tc>
          <w:tcPr>
            <w:tcW w:w="0" w:type="auto"/>
            <w:hideMark/>
          </w:tcPr>
          <w:p w14:paraId="11221653"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highway</w:t>
            </w:r>
          </w:p>
        </w:tc>
        <w:tc>
          <w:tcPr>
            <w:tcW w:w="0" w:type="auto"/>
            <w:hideMark/>
          </w:tcPr>
          <w:p w14:paraId="63BF34CF"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footway, path, cycleway, pedestrian, steps</w:t>
            </w:r>
          </w:p>
        </w:tc>
      </w:tr>
    </w:tbl>
    <w:p w14:paraId="4542B54B" w14:textId="77777777" w:rsidR="00397D52" w:rsidRPr="00397D52" w:rsidRDefault="00397D52" w:rsidP="00397D52">
      <w:pPr>
        <w:rPr>
          <w:lang w:val="en-CA"/>
        </w:rPr>
      </w:pPr>
    </w:p>
    <w:p w14:paraId="55C61A41" w14:textId="77777777" w:rsidR="00397D52" w:rsidRPr="00397D52" w:rsidRDefault="00397D52" w:rsidP="00397D52">
      <w:pPr>
        <w:rPr>
          <w:i/>
          <w:iCs/>
          <w:lang w:val="en-CA"/>
        </w:rPr>
      </w:pPr>
      <w:bookmarkStart w:id="5" w:name="_Ref179631863"/>
      <w:r w:rsidRPr="00397D52">
        <w:rPr>
          <w:i/>
          <w:iCs/>
          <w:lang w:val="en-CA"/>
        </w:rPr>
        <w:t xml:space="preserve">Extended Table </w:t>
      </w:r>
      <w:r w:rsidRPr="00397D52">
        <w:rPr>
          <w:i/>
          <w:iCs/>
          <w:lang w:val="en-CA"/>
        </w:rPr>
        <w:fldChar w:fldCharType="begin"/>
      </w:r>
      <w:r w:rsidRPr="00397D52">
        <w:rPr>
          <w:i/>
          <w:iCs/>
          <w:lang w:val="en-CA"/>
        </w:rPr>
        <w:instrText xml:space="preserve"> SEQ Extended_Table \* ARABIC </w:instrText>
      </w:r>
      <w:r w:rsidRPr="00397D52">
        <w:rPr>
          <w:i/>
          <w:iCs/>
          <w:lang w:val="en-CA"/>
        </w:rPr>
        <w:fldChar w:fldCharType="separate"/>
      </w:r>
      <w:r w:rsidRPr="00397D52">
        <w:rPr>
          <w:i/>
          <w:iCs/>
          <w:lang w:val="en-CA"/>
        </w:rPr>
        <w:t>4</w:t>
      </w:r>
      <w:r w:rsidRPr="00397D52">
        <w:rPr>
          <w:lang w:val="en-CA"/>
        </w:rPr>
        <w:fldChar w:fldCharType="end"/>
      </w:r>
      <w:bookmarkEnd w:id="5"/>
      <w:r w:rsidRPr="00397D52">
        <w:rPr>
          <w:i/>
          <w:iCs/>
          <w:lang w:val="en-CA"/>
        </w:rPr>
        <w:t xml:space="preserve"> OSM tags of Electrical Infrastructure datasets.</w:t>
      </w:r>
    </w:p>
    <w:tbl>
      <w:tblPr>
        <w:tblStyle w:val="PlainTable4"/>
        <w:tblW w:w="0" w:type="auto"/>
        <w:tblLook w:val="04A0" w:firstRow="1" w:lastRow="0" w:firstColumn="1" w:lastColumn="0" w:noHBand="0" w:noVBand="1"/>
      </w:tblPr>
      <w:tblGrid>
        <w:gridCol w:w="1621"/>
        <w:gridCol w:w="1835"/>
        <w:gridCol w:w="1391"/>
      </w:tblGrid>
      <w:tr w:rsidR="00397D52" w:rsidRPr="00397D52" w14:paraId="183DC053" w14:textId="77777777" w:rsidTr="00397D52">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2BEA058F" w14:textId="77777777" w:rsidR="00397D52" w:rsidRPr="00397D52" w:rsidRDefault="00397D52" w:rsidP="00397D52">
            <w:pPr>
              <w:spacing w:after="160" w:line="259" w:lineRule="auto"/>
              <w:rPr>
                <w:lang w:val="en-CA"/>
              </w:rPr>
            </w:pPr>
            <w:r w:rsidRPr="00397D52">
              <w:rPr>
                <w:lang w:val="en-CA"/>
              </w:rPr>
              <w:t>Dataset</w:t>
            </w:r>
          </w:p>
        </w:tc>
        <w:tc>
          <w:tcPr>
            <w:tcW w:w="0" w:type="auto"/>
            <w:hideMark/>
          </w:tcPr>
          <w:p w14:paraId="4BE3FF89"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OSM key</w:t>
            </w:r>
          </w:p>
        </w:tc>
        <w:tc>
          <w:tcPr>
            <w:tcW w:w="0" w:type="auto"/>
            <w:hideMark/>
          </w:tcPr>
          <w:p w14:paraId="04CF1AA4"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OSM values</w:t>
            </w:r>
          </w:p>
        </w:tc>
      </w:tr>
      <w:tr w:rsidR="00397D52" w:rsidRPr="00397D52" w14:paraId="3BDE9FEC" w14:textId="77777777" w:rsidTr="00397D5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1407F337" w14:textId="77777777" w:rsidR="00397D52" w:rsidRPr="00397D52" w:rsidRDefault="00397D52" w:rsidP="00397D52">
            <w:pPr>
              <w:spacing w:after="160" w:line="259" w:lineRule="auto"/>
              <w:rPr>
                <w:lang w:val="en-CA"/>
              </w:rPr>
            </w:pPr>
            <w:r w:rsidRPr="00397D52">
              <w:rPr>
                <w:lang w:val="en-CA"/>
              </w:rPr>
              <w:t xml:space="preserve">Power plants </w:t>
            </w:r>
          </w:p>
        </w:tc>
        <w:tc>
          <w:tcPr>
            <w:tcW w:w="0" w:type="auto"/>
            <w:hideMark/>
          </w:tcPr>
          <w:p w14:paraId="100A4E43"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power</w:t>
            </w:r>
          </w:p>
        </w:tc>
        <w:tc>
          <w:tcPr>
            <w:tcW w:w="0" w:type="auto"/>
            <w:hideMark/>
          </w:tcPr>
          <w:p w14:paraId="76692C8A"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plant</w:t>
            </w:r>
          </w:p>
        </w:tc>
      </w:tr>
      <w:tr w:rsidR="00397D52" w:rsidRPr="00397D52" w14:paraId="0411089F" w14:textId="77777777" w:rsidTr="00397D52">
        <w:trPr>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66A9E8E3" w14:textId="77777777" w:rsidR="00397D52" w:rsidRPr="00397D52" w:rsidRDefault="00397D52" w:rsidP="00397D52">
            <w:pPr>
              <w:spacing w:after="160" w:line="259" w:lineRule="auto"/>
              <w:rPr>
                <w:lang w:val="en-CA"/>
              </w:rPr>
            </w:pPr>
            <w:r w:rsidRPr="00397D52">
              <w:rPr>
                <w:lang w:val="en-CA"/>
              </w:rPr>
              <w:t>Power plants</w:t>
            </w:r>
          </w:p>
        </w:tc>
        <w:tc>
          <w:tcPr>
            <w:tcW w:w="0" w:type="auto"/>
            <w:hideMark/>
          </w:tcPr>
          <w:p w14:paraId="1F584999"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plant:source</w:t>
            </w:r>
          </w:p>
        </w:tc>
        <w:tc>
          <w:tcPr>
            <w:tcW w:w="0" w:type="auto"/>
            <w:hideMark/>
          </w:tcPr>
          <w:p w14:paraId="190C3319"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solar</w:t>
            </w:r>
          </w:p>
        </w:tc>
      </w:tr>
      <w:tr w:rsidR="00397D52" w:rsidRPr="00397D52" w14:paraId="5C41AE9C" w14:textId="77777777" w:rsidTr="00397D5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1C847AA1" w14:textId="77777777" w:rsidR="00397D52" w:rsidRPr="00397D52" w:rsidRDefault="00397D52" w:rsidP="00397D52">
            <w:pPr>
              <w:spacing w:after="160" w:line="259" w:lineRule="auto"/>
              <w:rPr>
                <w:lang w:val="en-CA"/>
              </w:rPr>
            </w:pPr>
            <w:r w:rsidRPr="00397D52">
              <w:rPr>
                <w:lang w:val="en-CA"/>
              </w:rPr>
              <w:t>Dams</w:t>
            </w:r>
          </w:p>
        </w:tc>
        <w:tc>
          <w:tcPr>
            <w:tcW w:w="0" w:type="auto"/>
            <w:hideMark/>
          </w:tcPr>
          <w:p w14:paraId="2161352D"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waterway</w:t>
            </w:r>
          </w:p>
        </w:tc>
        <w:tc>
          <w:tcPr>
            <w:tcW w:w="0" w:type="auto"/>
            <w:hideMark/>
          </w:tcPr>
          <w:p w14:paraId="2941CC2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dam</w:t>
            </w:r>
          </w:p>
        </w:tc>
      </w:tr>
      <w:tr w:rsidR="00397D52" w:rsidRPr="00397D52" w14:paraId="03EFCCBA" w14:textId="77777777" w:rsidTr="00397D52">
        <w:trPr>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5ED48A96" w14:textId="77777777" w:rsidR="00397D52" w:rsidRPr="00397D52" w:rsidRDefault="00397D52" w:rsidP="00397D52">
            <w:pPr>
              <w:spacing w:after="160" w:line="259" w:lineRule="auto"/>
              <w:rPr>
                <w:lang w:val="en-CA"/>
              </w:rPr>
            </w:pPr>
            <w:r w:rsidRPr="00397D52">
              <w:rPr>
                <w:lang w:val="en-CA"/>
              </w:rPr>
              <w:t>Substations</w:t>
            </w:r>
          </w:p>
        </w:tc>
        <w:tc>
          <w:tcPr>
            <w:tcW w:w="0" w:type="auto"/>
            <w:hideMark/>
          </w:tcPr>
          <w:p w14:paraId="1AD5764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power</w:t>
            </w:r>
          </w:p>
        </w:tc>
        <w:tc>
          <w:tcPr>
            <w:tcW w:w="0" w:type="auto"/>
            <w:hideMark/>
          </w:tcPr>
          <w:p w14:paraId="0A268CAF"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substation</w:t>
            </w:r>
          </w:p>
        </w:tc>
      </w:tr>
      <w:tr w:rsidR="00397D52" w:rsidRPr="00397D52" w14:paraId="75E4E664" w14:textId="77777777" w:rsidTr="00397D5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218DA30F" w14:textId="77777777" w:rsidR="00397D52" w:rsidRPr="00397D52" w:rsidRDefault="00397D52" w:rsidP="00397D52">
            <w:pPr>
              <w:spacing w:after="160" w:line="259" w:lineRule="auto"/>
              <w:rPr>
                <w:lang w:val="en-CA"/>
              </w:rPr>
            </w:pPr>
            <w:r w:rsidRPr="00397D52">
              <w:rPr>
                <w:lang w:val="en-CA"/>
              </w:rPr>
              <w:t>Power lines</w:t>
            </w:r>
          </w:p>
        </w:tc>
        <w:tc>
          <w:tcPr>
            <w:tcW w:w="0" w:type="auto"/>
            <w:hideMark/>
          </w:tcPr>
          <w:p w14:paraId="51B545B9"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power</w:t>
            </w:r>
          </w:p>
        </w:tc>
        <w:tc>
          <w:tcPr>
            <w:tcW w:w="0" w:type="auto"/>
            <w:hideMark/>
          </w:tcPr>
          <w:p w14:paraId="3240AACA"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line</w:t>
            </w:r>
          </w:p>
        </w:tc>
      </w:tr>
      <w:tr w:rsidR="00397D52" w:rsidRPr="00397D52" w14:paraId="4A0E9396" w14:textId="77777777" w:rsidTr="00397D52">
        <w:trPr>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69677074" w14:textId="77777777" w:rsidR="00397D52" w:rsidRPr="00397D52" w:rsidRDefault="00397D52" w:rsidP="00397D52">
            <w:pPr>
              <w:spacing w:after="160" w:line="259" w:lineRule="auto"/>
              <w:rPr>
                <w:lang w:val="en-CA"/>
              </w:rPr>
            </w:pPr>
            <w:r w:rsidRPr="00397D52">
              <w:rPr>
                <w:lang w:val="en-CA"/>
              </w:rPr>
              <w:t>Power tower</w:t>
            </w:r>
          </w:p>
        </w:tc>
        <w:tc>
          <w:tcPr>
            <w:tcW w:w="0" w:type="auto"/>
            <w:hideMark/>
          </w:tcPr>
          <w:p w14:paraId="40520229"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power</w:t>
            </w:r>
          </w:p>
        </w:tc>
        <w:tc>
          <w:tcPr>
            <w:tcW w:w="0" w:type="auto"/>
            <w:hideMark/>
          </w:tcPr>
          <w:p w14:paraId="2529A794"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tower</w:t>
            </w:r>
          </w:p>
        </w:tc>
      </w:tr>
      <w:tr w:rsidR="00397D52" w:rsidRPr="00397D52" w14:paraId="70F43179" w14:textId="77777777" w:rsidTr="00397D5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hideMark/>
          </w:tcPr>
          <w:p w14:paraId="2C40AB86" w14:textId="77777777" w:rsidR="00397D52" w:rsidRPr="00397D52" w:rsidRDefault="00397D52" w:rsidP="00397D52">
            <w:pPr>
              <w:spacing w:after="160" w:line="259" w:lineRule="auto"/>
              <w:rPr>
                <w:lang w:val="en-CA"/>
              </w:rPr>
            </w:pPr>
            <w:r w:rsidRPr="00397D52">
              <w:rPr>
                <w:lang w:val="en-CA"/>
              </w:rPr>
              <w:t>Wind turbines</w:t>
            </w:r>
          </w:p>
        </w:tc>
        <w:tc>
          <w:tcPr>
            <w:tcW w:w="0" w:type="auto"/>
            <w:hideMark/>
          </w:tcPr>
          <w:p w14:paraId="4800F8D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generator:source</w:t>
            </w:r>
          </w:p>
        </w:tc>
        <w:tc>
          <w:tcPr>
            <w:tcW w:w="0" w:type="auto"/>
            <w:hideMark/>
          </w:tcPr>
          <w:p w14:paraId="68571CAE"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Wind</w:t>
            </w:r>
          </w:p>
        </w:tc>
      </w:tr>
    </w:tbl>
    <w:p w14:paraId="631AEF3C" w14:textId="77777777" w:rsidR="00397D52" w:rsidRPr="00397D52" w:rsidRDefault="00397D52" w:rsidP="00397D52">
      <w:pPr>
        <w:rPr>
          <w:u w:val="words"/>
          <w:lang w:val="en-CA"/>
        </w:rPr>
      </w:pPr>
    </w:p>
    <w:p w14:paraId="58B89019" w14:textId="77777777" w:rsidR="00397D52" w:rsidRPr="00397D52" w:rsidRDefault="00397D52" w:rsidP="00397D52">
      <w:pPr>
        <w:rPr>
          <w:i/>
          <w:iCs/>
          <w:lang w:val="en-CA"/>
        </w:rPr>
      </w:pPr>
      <w:bookmarkStart w:id="6" w:name="_Ref179635490"/>
      <w:r w:rsidRPr="00397D52">
        <w:rPr>
          <w:i/>
          <w:iCs/>
          <w:lang w:val="en-CA"/>
        </w:rPr>
        <w:t xml:space="preserve">Extended Table </w:t>
      </w:r>
      <w:r w:rsidRPr="00397D52">
        <w:rPr>
          <w:i/>
          <w:iCs/>
          <w:lang w:val="en-CA"/>
        </w:rPr>
        <w:fldChar w:fldCharType="begin"/>
      </w:r>
      <w:r w:rsidRPr="00397D52">
        <w:rPr>
          <w:i/>
          <w:iCs/>
          <w:lang w:val="en-CA"/>
        </w:rPr>
        <w:instrText xml:space="preserve"> SEQ Extended_Table \* ARABIC </w:instrText>
      </w:r>
      <w:r w:rsidRPr="00397D52">
        <w:rPr>
          <w:i/>
          <w:iCs/>
          <w:lang w:val="en-CA"/>
        </w:rPr>
        <w:fldChar w:fldCharType="separate"/>
      </w:r>
      <w:r w:rsidRPr="00397D52">
        <w:rPr>
          <w:i/>
          <w:iCs/>
          <w:lang w:val="en-CA"/>
        </w:rPr>
        <w:t>5</w:t>
      </w:r>
      <w:r w:rsidRPr="00397D52">
        <w:rPr>
          <w:lang w:val="en-CA"/>
        </w:rPr>
        <w:fldChar w:fldCharType="end"/>
      </w:r>
      <w:bookmarkEnd w:id="6"/>
      <w:r w:rsidRPr="00397D52">
        <w:rPr>
          <w:i/>
          <w:iCs/>
          <w:lang w:val="en-CA"/>
        </w:rPr>
        <w:t xml:space="preserve"> Pressures scoring from visual interpretation</w:t>
      </w:r>
    </w:p>
    <w:tbl>
      <w:tblPr>
        <w:tblStyle w:val="PlainTable4"/>
        <w:tblW w:w="0" w:type="auto"/>
        <w:tblLook w:val="04A0" w:firstRow="1" w:lastRow="0" w:firstColumn="1" w:lastColumn="0" w:noHBand="0" w:noVBand="1"/>
      </w:tblPr>
      <w:tblGrid>
        <w:gridCol w:w="1099"/>
        <w:gridCol w:w="403"/>
        <w:gridCol w:w="2267"/>
        <w:gridCol w:w="3610"/>
        <w:gridCol w:w="1981"/>
      </w:tblGrid>
      <w:tr w:rsidR="00397D52" w:rsidRPr="00397D52" w14:paraId="26A96064" w14:textId="77777777" w:rsidTr="00397D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3B7D0013" w14:textId="77777777" w:rsidR="00397D52" w:rsidRPr="00397D52" w:rsidRDefault="00397D52" w:rsidP="00397D52">
            <w:pPr>
              <w:spacing w:after="160" w:line="259" w:lineRule="auto"/>
              <w:rPr>
                <w:lang w:val="en-CA"/>
              </w:rPr>
            </w:pPr>
          </w:p>
        </w:tc>
        <w:tc>
          <w:tcPr>
            <w:tcW w:w="0" w:type="auto"/>
            <w:hideMark/>
          </w:tcPr>
          <w:p w14:paraId="4578AF72"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Areas (direct pressure)</w:t>
            </w:r>
          </w:p>
        </w:tc>
        <w:tc>
          <w:tcPr>
            <w:tcW w:w="0" w:type="auto"/>
            <w:hideMark/>
          </w:tcPr>
          <w:p w14:paraId="41EF7A63"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Lines or points (direct pressure)</w:t>
            </w:r>
          </w:p>
        </w:tc>
        <w:tc>
          <w:tcPr>
            <w:tcW w:w="0" w:type="auto"/>
            <w:hideMark/>
          </w:tcPr>
          <w:p w14:paraId="1B36F6DE"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Indirect pressure</w:t>
            </w:r>
          </w:p>
        </w:tc>
      </w:tr>
      <w:tr w:rsidR="00397D52" w:rsidRPr="00397D52" w14:paraId="6BD9FECF"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hideMark/>
          </w:tcPr>
          <w:p w14:paraId="4AE3A994" w14:textId="77777777" w:rsidR="00397D52" w:rsidRPr="00397D52" w:rsidRDefault="00397D52" w:rsidP="00397D52">
            <w:pPr>
              <w:spacing w:after="160" w:line="259" w:lineRule="auto"/>
              <w:rPr>
                <w:lang w:val="en-CA"/>
              </w:rPr>
            </w:pPr>
            <w:r w:rsidRPr="00397D52">
              <w:rPr>
                <w:lang w:val="en-CA"/>
              </w:rPr>
              <w:t>Visual pressures</w:t>
            </w:r>
          </w:p>
        </w:tc>
        <w:tc>
          <w:tcPr>
            <w:tcW w:w="0" w:type="auto"/>
            <w:hideMark/>
          </w:tcPr>
          <w:p w14:paraId="1AED7706"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Urban areas, crops, pasture, disturbed vegetation, forestry</w:t>
            </w:r>
          </w:p>
        </w:tc>
        <w:tc>
          <w:tcPr>
            <w:tcW w:w="0" w:type="auto"/>
            <w:hideMark/>
          </w:tcPr>
          <w:p w14:paraId="22FBD602"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Roads (paved, unpaved, private), railways, tracks, human dwellings, navigable waterways, infrastructure, Other</w:t>
            </w:r>
          </w:p>
        </w:tc>
        <w:tc>
          <w:tcPr>
            <w:tcW w:w="0" w:type="auto"/>
            <w:hideMark/>
          </w:tcPr>
          <w:p w14:paraId="324DC060"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Roads, navigable waterways, settlements</w:t>
            </w:r>
          </w:p>
        </w:tc>
      </w:tr>
      <w:tr w:rsidR="00397D52" w:rsidRPr="00397D52" w14:paraId="78EB4048" w14:textId="77777777" w:rsidTr="00397D52">
        <w:tc>
          <w:tcPr>
            <w:cnfStyle w:val="001000000000" w:firstRow="0" w:lastRow="0" w:firstColumn="1" w:lastColumn="0" w:oddVBand="0" w:evenVBand="0" w:oddHBand="0" w:evenHBand="0" w:firstRowFirstColumn="0" w:firstRowLastColumn="0" w:lastRowFirstColumn="0" w:lastRowLastColumn="0"/>
            <w:tcW w:w="0" w:type="auto"/>
            <w:gridSpan w:val="2"/>
            <w:hideMark/>
          </w:tcPr>
          <w:p w14:paraId="25114688" w14:textId="77777777" w:rsidR="00397D52" w:rsidRPr="00397D52" w:rsidRDefault="00397D52" w:rsidP="00397D52">
            <w:pPr>
              <w:spacing w:after="160" w:line="259" w:lineRule="auto"/>
              <w:rPr>
                <w:lang w:val="en-CA"/>
              </w:rPr>
            </w:pPr>
            <w:r w:rsidRPr="00397D52">
              <w:rPr>
                <w:lang w:val="en-CA"/>
              </w:rPr>
              <w:t>Visual scoring criteria</w:t>
            </w:r>
          </w:p>
        </w:tc>
        <w:tc>
          <w:tcPr>
            <w:tcW w:w="0" w:type="auto"/>
            <w:hideMark/>
          </w:tcPr>
          <w:p w14:paraId="22CBA8A6"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By coverage of the plot</w:t>
            </w:r>
          </w:p>
        </w:tc>
        <w:tc>
          <w:tcPr>
            <w:tcW w:w="0" w:type="auto"/>
            <w:hideMark/>
          </w:tcPr>
          <w:p w14:paraId="7A11A897"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By occurrences within the plot</w:t>
            </w:r>
          </w:p>
        </w:tc>
        <w:tc>
          <w:tcPr>
            <w:tcW w:w="0" w:type="auto"/>
            <w:hideMark/>
          </w:tcPr>
          <w:p w14:paraId="127DA337"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By occurrence around the plot (~5 km)</w:t>
            </w:r>
          </w:p>
        </w:tc>
      </w:tr>
      <w:tr w:rsidR="00397D52" w:rsidRPr="00397D52" w14:paraId="33850D11"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hideMark/>
          </w:tcPr>
          <w:p w14:paraId="740DF90C" w14:textId="77777777" w:rsidR="00397D52" w:rsidRPr="00397D52" w:rsidRDefault="00397D52" w:rsidP="00397D52">
            <w:pPr>
              <w:spacing w:after="160" w:line="259" w:lineRule="auto"/>
              <w:rPr>
                <w:lang w:val="en-CA"/>
              </w:rPr>
            </w:pPr>
            <w:r w:rsidRPr="00397D52">
              <w:rPr>
                <w:lang w:val="en-CA"/>
              </w:rPr>
              <w:t>Scores</w:t>
            </w:r>
          </w:p>
        </w:tc>
        <w:tc>
          <w:tcPr>
            <w:tcW w:w="0" w:type="auto"/>
            <w:hideMark/>
          </w:tcPr>
          <w:p w14:paraId="57183AF8"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b/>
                <w:lang w:val="en-CA"/>
              </w:rPr>
            </w:pPr>
            <w:r w:rsidRPr="00397D52">
              <w:rPr>
                <w:b/>
                <w:lang w:val="en-CA"/>
              </w:rPr>
              <w:t>0</w:t>
            </w:r>
          </w:p>
        </w:tc>
        <w:tc>
          <w:tcPr>
            <w:tcW w:w="0" w:type="auto"/>
            <w:hideMark/>
          </w:tcPr>
          <w:p w14:paraId="579B0E70"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0%</w:t>
            </w:r>
          </w:p>
        </w:tc>
        <w:tc>
          <w:tcPr>
            <w:tcW w:w="0" w:type="auto"/>
            <w:hideMark/>
          </w:tcPr>
          <w:p w14:paraId="7285D06D"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0</w:t>
            </w:r>
          </w:p>
        </w:tc>
        <w:tc>
          <w:tcPr>
            <w:tcW w:w="0" w:type="auto"/>
            <w:hideMark/>
          </w:tcPr>
          <w:p w14:paraId="1299DB7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No</w:t>
            </w:r>
          </w:p>
        </w:tc>
      </w:tr>
      <w:tr w:rsidR="00397D52" w:rsidRPr="00397D52" w14:paraId="1E9BD2FE" w14:textId="77777777" w:rsidTr="00397D52">
        <w:tc>
          <w:tcPr>
            <w:cnfStyle w:val="001000000000" w:firstRow="0" w:lastRow="0" w:firstColumn="1" w:lastColumn="0" w:oddVBand="0" w:evenVBand="0" w:oddHBand="0" w:evenHBand="0" w:firstRowFirstColumn="0" w:firstRowLastColumn="0" w:lastRowFirstColumn="0" w:lastRowLastColumn="0"/>
            <w:tcW w:w="0" w:type="auto"/>
            <w:vMerge/>
            <w:vAlign w:val="center"/>
            <w:hideMark/>
          </w:tcPr>
          <w:p w14:paraId="12531ECB" w14:textId="77777777" w:rsidR="00397D52" w:rsidRPr="00397D52" w:rsidRDefault="00397D52" w:rsidP="00397D52">
            <w:pPr>
              <w:spacing w:after="160" w:line="259" w:lineRule="auto"/>
              <w:rPr>
                <w:lang w:val="en-CA"/>
              </w:rPr>
            </w:pPr>
          </w:p>
        </w:tc>
        <w:tc>
          <w:tcPr>
            <w:tcW w:w="0" w:type="auto"/>
            <w:hideMark/>
          </w:tcPr>
          <w:p w14:paraId="19D10E84"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b/>
                <w:lang w:val="en-CA"/>
              </w:rPr>
            </w:pPr>
            <w:r w:rsidRPr="00397D52">
              <w:rPr>
                <w:b/>
                <w:lang w:val="en-CA"/>
              </w:rPr>
              <w:t>1</w:t>
            </w:r>
          </w:p>
        </w:tc>
        <w:tc>
          <w:tcPr>
            <w:tcW w:w="0" w:type="auto"/>
            <w:hideMark/>
          </w:tcPr>
          <w:p w14:paraId="04269D59"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1-12%</w:t>
            </w:r>
          </w:p>
        </w:tc>
        <w:tc>
          <w:tcPr>
            <w:tcW w:w="0" w:type="auto"/>
            <w:hideMark/>
          </w:tcPr>
          <w:p w14:paraId="586F061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w:t>
            </w:r>
          </w:p>
        </w:tc>
        <w:tc>
          <w:tcPr>
            <w:tcW w:w="0" w:type="auto"/>
            <w:hideMark/>
          </w:tcPr>
          <w:p w14:paraId="3648B6DB"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Yes</w:t>
            </w:r>
          </w:p>
        </w:tc>
      </w:tr>
      <w:tr w:rsidR="00397D52" w:rsidRPr="00397D52" w14:paraId="310AA6FA"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ign w:val="center"/>
            <w:hideMark/>
          </w:tcPr>
          <w:p w14:paraId="5AFA0F2C" w14:textId="77777777" w:rsidR="00397D52" w:rsidRPr="00397D52" w:rsidRDefault="00397D52" w:rsidP="00397D52">
            <w:pPr>
              <w:spacing w:after="160" w:line="259" w:lineRule="auto"/>
              <w:rPr>
                <w:lang w:val="en-CA"/>
              </w:rPr>
            </w:pPr>
          </w:p>
        </w:tc>
        <w:tc>
          <w:tcPr>
            <w:tcW w:w="0" w:type="auto"/>
            <w:hideMark/>
          </w:tcPr>
          <w:p w14:paraId="4624EDF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b/>
                <w:lang w:val="en-CA"/>
              </w:rPr>
            </w:pPr>
            <w:r w:rsidRPr="00397D52">
              <w:rPr>
                <w:b/>
                <w:lang w:val="en-CA"/>
              </w:rPr>
              <w:t>2</w:t>
            </w:r>
          </w:p>
        </w:tc>
        <w:tc>
          <w:tcPr>
            <w:tcW w:w="0" w:type="auto"/>
            <w:hideMark/>
          </w:tcPr>
          <w:p w14:paraId="11C9F48D"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13%-50%</w:t>
            </w:r>
          </w:p>
        </w:tc>
        <w:tc>
          <w:tcPr>
            <w:tcW w:w="0" w:type="auto"/>
            <w:hideMark/>
          </w:tcPr>
          <w:p w14:paraId="0BB7743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w:t>
            </w:r>
          </w:p>
        </w:tc>
        <w:tc>
          <w:tcPr>
            <w:tcW w:w="0" w:type="auto"/>
            <w:hideMark/>
          </w:tcPr>
          <w:p w14:paraId="17F1C476"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w:t>
            </w:r>
          </w:p>
        </w:tc>
      </w:tr>
      <w:tr w:rsidR="00397D52" w:rsidRPr="00397D52" w14:paraId="26F6A727" w14:textId="77777777" w:rsidTr="00397D52">
        <w:tc>
          <w:tcPr>
            <w:cnfStyle w:val="001000000000" w:firstRow="0" w:lastRow="0" w:firstColumn="1" w:lastColumn="0" w:oddVBand="0" w:evenVBand="0" w:oddHBand="0" w:evenHBand="0" w:firstRowFirstColumn="0" w:firstRowLastColumn="0" w:lastRowFirstColumn="0" w:lastRowLastColumn="0"/>
            <w:tcW w:w="0" w:type="auto"/>
            <w:vMerge/>
            <w:vAlign w:val="center"/>
            <w:hideMark/>
          </w:tcPr>
          <w:p w14:paraId="00B4A2EF" w14:textId="77777777" w:rsidR="00397D52" w:rsidRPr="00397D52" w:rsidRDefault="00397D52" w:rsidP="00397D52">
            <w:pPr>
              <w:spacing w:after="160" w:line="259" w:lineRule="auto"/>
              <w:rPr>
                <w:lang w:val="en-CA"/>
              </w:rPr>
            </w:pPr>
          </w:p>
        </w:tc>
        <w:tc>
          <w:tcPr>
            <w:tcW w:w="0" w:type="auto"/>
            <w:hideMark/>
          </w:tcPr>
          <w:p w14:paraId="2CDB63B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b/>
                <w:lang w:val="en-CA"/>
              </w:rPr>
            </w:pPr>
            <w:r w:rsidRPr="00397D52">
              <w:rPr>
                <w:b/>
                <w:lang w:val="en-CA"/>
              </w:rPr>
              <w:t>3</w:t>
            </w:r>
          </w:p>
        </w:tc>
        <w:tc>
          <w:tcPr>
            <w:tcW w:w="0" w:type="auto"/>
            <w:hideMark/>
          </w:tcPr>
          <w:p w14:paraId="778C7855"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&gt;50%</w:t>
            </w:r>
          </w:p>
        </w:tc>
        <w:tc>
          <w:tcPr>
            <w:tcW w:w="0" w:type="auto"/>
            <w:hideMark/>
          </w:tcPr>
          <w:p w14:paraId="62F143F5"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&gt;2</w:t>
            </w:r>
          </w:p>
        </w:tc>
        <w:tc>
          <w:tcPr>
            <w:tcW w:w="0" w:type="auto"/>
            <w:hideMark/>
          </w:tcPr>
          <w:p w14:paraId="5CC905F6"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w:t>
            </w:r>
          </w:p>
        </w:tc>
      </w:tr>
    </w:tbl>
    <w:p w14:paraId="5F775583" w14:textId="77777777" w:rsidR="00397D52" w:rsidRPr="00397D52" w:rsidRDefault="00397D52" w:rsidP="00397D52">
      <w:pPr>
        <w:rPr>
          <w:lang w:val="en-CA"/>
        </w:rPr>
      </w:pPr>
    </w:p>
    <w:p w14:paraId="29B06207" w14:textId="77777777" w:rsidR="00397D52" w:rsidRPr="00397D52" w:rsidRDefault="00397D52" w:rsidP="00397D52">
      <w:pPr>
        <w:rPr>
          <w:i/>
          <w:iCs/>
          <w:lang w:val="en-CA"/>
        </w:rPr>
      </w:pPr>
      <w:bookmarkStart w:id="7" w:name="_Ref179638680"/>
      <w:r w:rsidRPr="00397D52">
        <w:rPr>
          <w:i/>
          <w:iCs/>
          <w:lang w:val="en-CA"/>
        </w:rPr>
        <w:t xml:space="preserve">Extended Table </w:t>
      </w:r>
      <w:r w:rsidRPr="00397D52">
        <w:rPr>
          <w:i/>
          <w:iCs/>
          <w:lang w:val="en-CA"/>
        </w:rPr>
        <w:fldChar w:fldCharType="begin"/>
      </w:r>
      <w:r w:rsidRPr="00397D52">
        <w:rPr>
          <w:i/>
          <w:iCs/>
          <w:lang w:val="en-CA"/>
        </w:rPr>
        <w:instrText xml:space="preserve"> SEQ Extended_Table \* ARABIC </w:instrText>
      </w:r>
      <w:r w:rsidRPr="00397D52">
        <w:rPr>
          <w:i/>
          <w:iCs/>
          <w:lang w:val="en-CA"/>
        </w:rPr>
        <w:fldChar w:fldCharType="separate"/>
      </w:r>
      <w:r w:rsidRPr="00397D52">
        <w:rPr>
          <w:i/>
          <w:iCs/>
          <w:lang w:val="en-CA"/>
        </w:rPr>
        <w:t>6</w:t>
      </w:r>
      <w:r w:rsidRPr="00397D52">
        <w:rPr>
          <w:lang w:val="en-CA"/>
        </w:rPr>
        <w:fldChar w:fldCharType="end"/>
      </w:r>
      <w:bookmarkEnd w:id="7"/>
      <w:r w:rsidRPr="00397D52">
        <w:rPr>
          <w:i/>
          <w:iCs/>
          <w:lang w:val="en-CA"/>
        </w:rPr>
        <w:t xml:space="preserve"> Scoring template of the actionable characteristics for Input and Result analysis.</w:t>
      </w:r>
    </w:p>
    <w:tbl>
      <w:tblPr>
        <w:tblStyle w:val="PlainTable4"/>
        <w:tblW w:w="0" w:type="auto"/>
        <w:tblLook w:val="04A0" w:firstRow="1" w:lastRow="0" w:firstColumn="1" w:lastColumn="0" w:noHBand="0" w:noVBand="1"/>
      </w:tblPr>
      <w:tblGrid>
        <w:gridCol w:w="2318"/>
        <w:gridCol w:w="7042"/>
      </w:tblGrid>
      <w:tr w:rsidR="00397D52" w:rsidRPr="00397D52" w14:paraId="54698445" w14:textId="77777777" w:rsidTr="00397D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BFBFBF" w:themeFill="background1" w:themeFillShade="BF"/>
            <w:hideMark/>
          </w:tcPr>
          <w:p w14:paraId="6EAD6614" w14:textId="77777777" w:rsidR="00397D52" w:rsidRPr="00397D52" w:rsidRDefault="00397D52" w:rsidP="00397D52">
            <w:pPr>
              <w:spacing w:after="160" w:line="259" w:lineRule="auto"/>
              <w:rPr>
                <w:lang w:val="en-CA"/>
              </w:rPr>
            </w:pPr>
            <w:r w:rsidRPr="00397D52">
              <w:rPr>
                <w:lang w:val="en-CA"/>
              </w:rPr>
              <w:t>Input-dependent actionable characteristic (IDAC)</w:t>
            </w:r>
          </w:p>
        </w:tc>
        <w:tc>
          <w:tcPr>
            <w:tcW w:w="0" w:type="auto"/>
            <w:shd w:val="clear" w:color="auto" w:fill="BFBFBF" w:themeFill="background1" w:themeFillShade="BF"/>
            <w:hideMark/>
          </w:tcPr>
          <w:p w14:paraId="0D320EAC"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Scoring method</w:t>
            </w:r>
          </w:p>
        </w:tc>
      </w:tr>
      <w:tr w:rsidR="00397D52" w:rsidRPr="00397D52" w14:paraId="032E72D8"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F043636" w14:textId="77777777" w:rsidR="00397D52" w:rsidRPr="00397D52" w:rsidRDefault="00397D52" w:rsidP="00397D52">
            <w:pPr>
              <w:spacing w:after="160" w:line="259" w:lineRule="auto"/>
              <w:rPr>
                <w:lang w:val="en-CA"/>
              </w:rPr>
            </w:pPr>
            <w:r w:rsidRPr="00397D52">
              <w:rPr>
                <w:lang w:val="en-CA"/>
              </w:rPr>
              <w:t>Accurate</w:t>
            </w:r>
          </w:p>
        </w:tc>
        <w:tc>
          <w:tcPr>
            <w:tcW w:w="0" w:type="auto"/>
            <w:hideMark/>
          </w:tcPr>
          <w:p w14:paraId="0FA0AC1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b/>
                <w:bCs/>
                <w:i/>
                <w:iCs/>
                <w:lang w:val="en-CA"/>
              </w:rPr>
              <w:t>Input analysis:</w:t>
            </w:r>
            <w:r w:rsidRPr="00397D52">
              <w:rPr>
                <w:i/>
                <w:iCs/>
                <w:lang w:val="en-CA"/>
              </w:rPr>
              <w:t xml:space="preserve"> </w:t>
            </w:r>
            <w:r w:rsidRPr="00397D52">
              <w:rPr>
                <w:lang w:val="en-CA"/>
              </w:rPr>
              <w:t xml:space="preserve">As accuracy reports vary in context and metric (e.g. confusion matrix, F1 score, overall accuracy, Root mean squared error </w:t>
            </w:r>
            <w:r w:rsidRPr="00397D52">
              <w:rPr>
                <w:lang w:val="en-CA"/>
              </w:rPr>
              <w:lastRenderedPageBreak/>
              <w:t>(RMSE), MAE), we assessed whether any accuracy metrics were available to inform users. A high qualification was assigned if such metrics were available and null if not.</w:t>
            </w:r>
          </w:p>
          <w:p w14:paraId="21F65BDA"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b/>
                <w:bCs/>
                <w:i/>
                <w:iCs/>
                <w:lang w:val="en-CA"/>
              </w:rPr>
              <w:t>Result analysis:</w:t>
            </w:r>
            <w:r w:rsidRPr="00397D52">
              <w:rPr>
                <w:lang w:val="en-CA"/>
              </w:rPr>
              <w:t xml:space="preserve"> We evaluated accuracy by comparing it across Human Footprint (HF) versions. We compared the validation metrics (RMSE, kappa index and R</w:t>
            </w:r>
            <w:r w:rsidRPr="00397D52">
              <w:rPr>
                <w:vertAlign w:val="superscript"/>
                <w:lang w:val="en-CA"/>
              </w:rPr>
              <w:t>2</w:t>
            </w:r>
            <w:r w:rsidRPr="00397D52">
              <w:rPr>
                <w:lang w:val="en-CA"/>
              </w:rPr>
              <w:t>) across all HF versions by assigning 0 and 1 to the lowest and highest scores and a proportional score to the intermediate one. In the case of RMSEs, we used the difference of the normalized values from 1 (1 – RMSE). The final score was obtained by adding the three individual scores.</w:t>
            </w:r>
          </w:p>
        </w:tc>
      </w:tr>
      <w:tr w:rsidR="00397D52" w:rsidRPr="00397D52" w14:paraId="5FA890E0" w14:textId="77777777" w:rsidTr="00397D52">
        <w:tc>
          <w:tcPr>
            <w:cnfStyle w:val="001000000000" w:firstRow="0" w:lastRow="0" w:firstColumn="1" w:lastColumn="0" w:oddVBand="0" w:evenVBand="0" w:oddHBand="0" w:evenHBand="0" w:firstRowFirstColumn="0" w:firstRowLastColumn="0" w:lastRowFirstColumn="0" w:lastRowLastColumn="0"/>
            <w:tcW w:w="0" w:type="auto"/>
            <w:hideMark/>
          </w:tcPr>
          <w:p w14:paraId="27F8883C" w14:textId="77777777" w:rsidR="00397D52" w:rsidRPr="00397D52" w:rsidRDefault="00397D52" w:rsidP="00397D52">
            <w:pPr>
              <w:spacing w:after="160" w:line="259" w:lineRule="auto"/>
              <w:rPr>
                <w:lang w:val="en-CA"/>
              </w:rPr>
            </w:pPr>
            <w:r w:rsidRPr="00397D52">
              <w:rPr>
                <w:lang w:val="en-CA"/>
              </w:rPr>
              <w:lastRenderedPageBreak/>
              <w:t>Complete</w:t>
            </w:r>
          </w:p>
        </w:tc>
        <w:tc>
          <w:tcPr>
            <w:tcW w:w="0" w:type="auto"/>
            <w:hideMark/>
          </w:tcPr>
          <w:p w14:paraId="048F2F6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i/>
                <w:iCs/>
                <w:lang w:val="en-CA"/>
              </w:rPr>
            </w:pPr>
            <w:r w:rsidRPr="00397D52">
              <w:rPr>
                <w:b/>
                <w:bCs/>
                <w:i/>
                <w:iCs/>
                <w:lang w:val="en-CA"/>
              </w:rPr>
              <w:t>Input analysis:</w:t>
            </w:r>
            <w:r w:rsidRPr="00397D52">
              <w:rPr>
                <w:i/>
                <w:iCs/>
                <w:lang w:val="en-CA"/>
              </w:rPr>
              <w:t xml:space="preserve"> </w:t>
            </w:r>
            <w:r w:rsidRPr="00397D52">
              <w:rPr>
                <w:lang w:val="en-CA"/>
              </w:rPr>
              <w:t xml:space="preserve">It was not possible to evaluate spatial or thematic completeness for the input datasets. </w:t>
            </w:r>
          </w:p>
          <w:p w14:paraId="041974F5"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b/>
                <w:bCs/>
                <w:i/>
                <w:iCs/>
                <w:lang w:val="en-CA"/>
              </w:rPr>
              <w:t>Result analysis:</w:t>
            </w:r>
            <w:r w:rsidRPr="00397D52">
              <w:rPr>
                <w:lang w:val="en-CA"/>
              </w:rPr>
              <w:t xml:space="preserve"> Thematic or attribute completeness was assessed by comparing the number of attributes across different HF versions. We calculated the sum of categories within each pressure and the total pressures within each HF version. These sums were normalized across HF versions, multiplied by 1.5, and added.</w:t>
            </w:r>
          </w:p>
        </w:tc>
      </w:tr>
      <w:tr w:rsidR="00397D52" w:rsidRPr="00397D52" w14:paraId="00B3227F"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0CAD237" w14:textId="77777777" w:rsidR="00397D52" w:rsidRPr="00397D52" w:rsidRDefault="00397D52" w:rsidP="00397D52">
            <w:pPr>
              <w:spacing w:after="160" w:line="259" w:lineRule="auto"/>
              <w:rPr>
                <w:lang w:val="en-CA"/>
              </w:rPr>
            </w:pPr>
            <w:r w:rsidRPr="00397D52">
              <w:rPr>
                <w:lang w:val="en-CA"/>
              </w:rPr>
              <w:t>Nationally validated</w:t>
            </w:r>
          </w:p>
        </w:tc>
        <w:tc>
          <w:tcPr>
            <w:tcW w:w="0" w:type="auto"/>
            <w:hideMark/>
          </w:tcPr>
          <w:p w14:paraId="5FEF76F3"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b/>
                <w:bCs/>
                <w:i/>
                <w:iCs/>
                <w:lang w:val="en-CA"/>
              </w:rPr>
              <w:t>Input and result analysis:</w:t>
            </w:r>
            <w:r w:rsidRPr="00397D52">
              <w:rPr>
                <w:lang w:val="en-CA"/>
              </w:rPr>
              <w:t xml:space="preserve"> If the dataset came from a National Statistical System (NSS) source (e.g., the Cartography National Institute, a ministry), it was qualified as high, a non-official dataset knowingly adopted by country users as a medium and a non-NSS source as low. We assumed that datasets produced within the NSS are validated for use at the national level, although we acknowledge this might not always be the case.</w:t>
            </w:r>
          </w:p>
        </w:tc>
      </w:tr>
      <w:tr w:rsidR="00397D52" w:rsidRPr="00397D52" w14:paraId="638BF2BD" w14:textId="77777777" w:rsidTr="00397D52">
        <w:tc>
          <w:tcPr>
            <w:cnfStyle w:val="001000000000" w:firstRow="0" w:lastRow="0" w:firstColumn="1" w:lastColumn="0" w:oddVBand="0" w:evenVBand="0" w:oddHBand="0" w:evenHBand="0" w:firstRowFirstColumn="0" w:firstRowLastColumn="0" w:lastRowFirstColumn="0" w:lastRowLastColumn="0"/>
            <w:tcW w:w="0" w:type="auto"/>
            <w:hideMark/>
          </w:tcPr>
          <w:p w14:paraId="733F09EC" w14:textId="77777777" w:rsidR="00397D52" w:rsidRPr="00397D52" w:rsidRDefault="00397D52" w:rsidP="00397D52">
            <w:pPr>
              <w:spacing w:after="160" w:line="259" w:lineRule="auto"/>
              <w:rPr>
                <w:lang w:val="en-CA"/>
              </w:rPr>
            </w:pPr>
            <w:r w:rsidRPr="00397D52">
              <w:rPr>
                <w:lang w:val="en-CA"/>
              </w:rPr>
              <w:t>Internationally comparable</w:t>
            </w:r>
          </w:p>
        </w:tc>
        <w:tc>
          <w:tcPr>
            <w:tcW w:w="0" w:type="auto"/>
            <w:hideMark/>
          </w:tcPr>
          <w:p w14:paraId="546C8DE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b/>
                <w:bCs/>
                <w:i/>
                <w:iCs/>
                <w:lang w:val="en-CA"/>
              </w:rPr>
              <w:t>Input and result analysis:</w:t>
            </w:r>
            <w:r w:rsidRPr="00397D52">
              <w:rPr>
                <w:lang w:val="en-CA"/>
              </w:rPr>
              <w:t xml:space="preserve"> Information allowing for assessing comparability across countries was usually lacking, even if documentation existed. We qualified as high if datasets covered Peru and Ecuador or if high comparability in categories and algorithms existed. Datasets covering only one country qualified as low. </w:t>
            </w:r>
          </w:p>
        </w:tc>
      </w:tr>
      <w:tr w:rsidR="00397D52" w:rsidRPr="00397D52" w14:paraId="4DEFBD2C"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AEC1C1F" w14:textId="77777777" w:rsidR="00397D52" w:rsidRPr="00397D52" w:rsidRDefault="00397D52" w:rsidP="00397D52">
            <w:pPr>
              <w:spacing w:after="160" w:line="259" w:lineRule="auto"/>
              <w:rPr>
                <w:lang w:val="en-CA"/>
              </w:rPr>
            </w:pPr>
            <w:r w:rsidRPr="00397D52">
              <w:rPr>
                <w:lang w:val="en-CA"/>
              </w:rPr>
              <w:t>Multitemporal</w:t>
            </w:r>
          </w:p>
        </w:tc>
        <w:tc>
          <w:tcPr>
            <w:tcW w:w="0" w:type="auto"/>
            <w:hideMark/>
          </w:tcPr>
          <w:p w14:paraId="1EFF947A"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b/>
                <w:bCs/>
                <w:i/>
                <w:iCs/>
                <w:lang w:val="en-CA"/>
              </w:rPr>
              <w:t>Input and result analysis:</w:t>
            </w:r>
            <w:r w:rsidRPr="00397D52">
              <w:rPr>
                <w:lang w:val="en-CA"/>
              </w:rPr>
              <w:t xml:space="preserve"> Each dataset update since 2012 received a mark, with minimum and maximum scores of 1 and 3.</w:t>
            </w:r>
          </w:p>
        </w:tc>
      </w:tr>
      <w:tr w:rsidR="00397D52" w:rsidRPr="00397D52" w14:paraId="5B68637D" w14:textId="77777777" w:rsidTr="00397D52">
        <w:tc>
          <w:tcPr>
            <w:cnfStyle w:val="001000000000" w:firstRow="0" w:lastRow="0" w:firstColumn="1" w:lastColumn="0" w:oddVBand="0" w:evenVBand="0" w:oddHBand="0" w:evenHBand="0" w:firstRowFirstColumn="0" w:firstRowLastColumn="0" w:lastRowFirstColumn="0" w:lastRowLastColumn="0"/>
            <w:tcW w:w="0" w:type="auto"/>
            <w:hideMark/>
          </w:tcPr>
          <w:p w14:paraId="01392B50" w14:textId="77777777" w:rsidR="00397D52" w:rsidRPr="00397D52" w:rsidRDefault="00397D52" w:rsidP="00397D52">
            <w:pPr>
              <w:spacing w:after="160" w:line="259" w:lineRule="auto"/>
              <w:rPr>
                <w:lang w:val="en-CA"/>
              </w:rPr>
            </w:pPr>
            <w:r w:rsidRPr="00397D52">
              <w:rPr>
                <w:lang w:val="en-CA"/>
              </w:rPr>
              <w:t>Current</w:t>
            </w:r>
          </w:p>
        </w:tc>
        <w:tc>
          <w:tcPr>
            <w:tcW w:w="0" w:type="auto"/>
            <w:hideMark/>
          </w:tcPr>
          <w:p w14:paraId="093F45E0"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b/>
                <w:bCs/>
                <w:i/>
                <w:iCs/>
                <w:lang w:val="en-CA"/>
              </w:rPr>
              <w:t>Input and result analysis:</w:t>
            </w:r>
            <w:r w:rsidRPr="00397D52">
              <w:rPr>
                <w:lang w:val="en-CA"/>
              </w:rPr>
              <w:t xml:space="preserve"> We calculated the difference between 2024 and the last update of the input dataset and qualified as high if the difference was 3 years or less, medium up to 6, low up to 10 years or less, and null if the difference was higher. </w:t>
            </w:r>
          </w:p>
        </w:tc>
      </w:tr>
      <w:tr w:rsidR="00397D52" w:rsidRPr="00397D52" w14:paraId="0CC51B04"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EBD91D5" w14:textId="77777777" w:rsidR="00397D52" w:rsidRPr="00397D52" w:rsidRDefault="00397D52" w:rsidP="00397D52">
            <w:pPr>
              <w:spacing w:after="160" w:line="259" w:lineRule="auto"/>
              <w:rPr>
                <w:lang w:val="en-CA"/>
              </w:rPr>
            </w:pPr>
            <w:r w:rsidRPr="00397D52">
              <w:rPr>
                <w:lang w:val="en-CA"/>
              </w:rPr>
              <w:t>Fine resolution</w:t>
            </w:r>
          </w:p>
        </w:tc>
        <w:tc>
          <w:tcPr>
            <w:tcW w:w="0" w:type="auto"/>
            <w:hideMark/>
          </w:tcPr>
          <w:p w14:paraId="59906B40"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b/>
                <w:bCs/>
                <w:i/>
                <w:iCs/>
                <w:lang w:val="en-CA"/>
              </w:rPr>
              <w:t>Input and result analysis:</w:t>
            </w:r>
            <w:r w:rsidRPr="00397D52">
              <w:rPr>
                <w:lang w:val="en-CA"/>
              </w:rPr>
              <w:t xml:space="preserve"> We established a scoring scheme for scales (vector layers) and resolutions (rasters). Bigger scales (e.g. 1:25.000) received higher scores than smaller scales (e.g. 1:500.000). Scales were </w:t>
            </w:r>
            <w:r w:rsidRPr="00397D52">
              <w:rPr>
                <w:lang w:val="en-CA"/>
              </w:rPr>
              <w:lastRenderedPageBreak/>
              <w:t>converted to resolutions in metres by dividing the scale denominator by 2000</w:t>
            </w:r>
            <w:sdt>
              <w:sdtPr>
                <w:rPr>
                  <w:vertAlign w:val="superscript"/>
                  <w:lang w:val="en-CA"/>
                </w:rPr>
                <w:tag w:val="MENDELEY_CITATION_v3_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"/>
                <w:id w:val="-2041426653"/>
                <w:placeholder>
                  <w:docPart w:val="A849F5E8E29342C09F5CD92B8FCFB5C4"/>
                </w:placeholder>
              </w:sdtPr>
              <w:sdtContent>
                <w:r w:rsidRPr="00397D52">
                  <w:rPr>
                    <w:vertAlign w:val="superscript"/>
                    <w:lang w:val="en-CA"/>
                  </w:rPr>
                  <w:t>189,190</w:t>
                </w:r>
              </w:sdtContent>
            </w:sdt>
            <w:r w:rsidRPr="00397D52">
              <w:rPr>
                <w:lang w:val="en-CA"/>
              </w:rPr>
              <w:t xml:space="preserve"> according to </w:t>
            </w:r>
            <w:r w:rsidRPr="00397D52">
              <w:rPr>
                <w:lang w:val="en-CA"/>
              </w:rPr>
              <w:fldChar w:fldCharType="begin"/>
            </w:r>
            <w:r w:rsidRPr="00397D52">
              <w:rPr>
                <w:lang w:val="en-CA"/>
              </w:rPr>
              <w:instrText xml:space="preserve"> REF _Ref179639194 \h </w:instrText>
            </w:r>
            <w:r w:rsidRPr="00397D52">
              <w:rPr>
                <w:lang w:val="en-CA"/>
              </w:rPr>
            </w:r>
            <w:r w:rsidRPr="00397D52">
              <w:rPr>
                <w:lang w:val="en-CA"/>
              </w:rPr>
              <w:fldChar w:fldCharType="separate"/>
            </w:r>
            <w:r w:rsidRPr="00397D52">
              <w:rPr>
                <w:lang w:val="en-CA"/>
              </w:rPr>
              <w:t>Table S 4</w:t>
            </w:r>
            <w:r w:rsidRPr="00397D52">
              <w:rPr>
                <w:lang w:val="en-CA"/>
              </w:rPr>
              <w:fldChar w:fldCharType="end"/>
            </w:r>
            <w:r w:rsidRPr="00397D52">
              <w:rPr>
                <w:lang w:val="en-CA"/>
              </w:rPr>
              <w:t>.</w:t>
            </w:r>
          </w:p>
          <w:p w14:paraId="146F4C0C"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Specific vector datasets lacked a defined scale, or the scale was deemed irrelevant for this study. A workaround involved comparing a dataset with satellite imagery and other datasets possessing known scales. For instance, the evaluation of nationally produced and OpenStreetMap (OSM) road datasets relied on criteria such as completeness (detectability of roads in high-resolution imagery) and accuracy (alignment of roads in datasets with imagery). OSM outperformed official sources in both countries. Consequently, the largest scale from official road datasets (1:50,000) was assigned. Datasets were excluded from the calculation when this methodology was unfeasible.</w:t>
            </w:r>
          </w:p>
        </w:tc>
      </w:tr>
      <w:tr w:rsidR="00397D52" w:rsidRPr="00397D52" w14:paraId="68E0848C" w14:textId="77777777" w:rsidTr="00397D52">
        <w:tc>
          <w:tcPr>
            <w:cnfStyle w:val="001000000000" w:firstRow="0" w:lastRow="0" w:firstColumn="1" w:lastColumn="0" w:oddVBand="0" w:evenVBand="0" w:oddHBand="0" w:evenHBand="0" w:firstRowFirstColumn="0" w:firstRowLastColumn="0" w:lastRowFirstColumn="0" w:lastRowLastColumn="0"/>
            <w:tcW w:w="0" w:type="auto"/>
            <w:hideMark/>
          </w:tcPr>
          <w:p w14:paraId="00AA13D7" w14:textId="77777777" w:rsidR="00397D52" w:rsidRPr="00397D52" w:rsidRDefault="00397D52" w:rsidP="00397D52">
            <w:pPr>
              <w:spacing w:after="160" w:line="259" w:lineRule="auto"/>
              <w:rPr>
                <w:lang w:val="en-CA"/>
              </w:rPr>
            </w:pPr>
            <w:r w:rsidRPr="00397D52">
              <w:rPr>
                <w:lang w:val="en-CA"/>
              </w:rPr>
              <w:lastRenderedPageBreak/>
              <w:t>IDAC score average</w:t>
            </w:r>
          </w:p>
        </w:tc>
        <w:tc>
          <w:tcPr>
            <w:tcW w:w="0" w:type="auto"/>
            <w:hideMark/>
          </w:tcPr>
          <w:p w14:paraId="17C7D91A"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b/>
                <w:bCs/>
                <w:i/>
                <w:iCs/>
                <w:lang w:val="en-CA"/>
              </w:rPr>
              <w:t>Result analysis:</w:t>
            </w:r>
            <w:r w:rsidRPr="00397D52">
              <w:rPr>
                <w:lang w:val="en-CA"/>
              </w:rPr>
              <w:t xml:space="preserve"> We calculated the IDAC average to evaluate the overall performance of the maps.</w:t>
            </w:r>
          </w:p>
        </w:tc>
      </w:tr>
      <w:tr w:rsidR="00397D52" w:rsidRPr="00397D52" w14:paraId="65316CB9"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BFBFBF" w:themeFill="background1" w:themeFillShade="BF"/>
            <w:hideMark/>
          </w:tcPr>
          <w:p w14:paraId="0849ECDB" w14:textId="77777777" w:rsidR="00397D52" w:rsidRPr="00397D52" w:rsidRDefault="00397D52" w:rsidP="00397D52">
            <w:pPr>
              <w:spacing w:after="160" w:line="259" w:lineRule="auto"/>
              <w:rPr>
                <w:lang w:val="en-CA"/>
              </w:rPr>
            </w:pPr>
            <w:r w:rsidRPr="00397D52">
              <w:rPr>
                <w:lang w:val="en-CA"/>
              </w:rPr>
              <w:t>Management-dependent actionable characteristic</w:t>
            </w:r>
          </w:p>
        </w:tc>
        <w:tc>
          <w:tcPr>
            <w:tcW w:w="0" w:type="auto"/>
            <w:shd w:val="clear" w:color="auto" w:fill="BFBFBF" w:themeFill="background1" w:themeFillShade="BF"/>
            <w:hideMark/>
          </w:tcPr>
          <w:p w14:paraId="17103E44"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b/>
                <w:bCs/>
                <w:lang w:val="en-CA"/>
              </w:rPr>
            </w:pPr>
            <w:r w:rsidRPr="00397D52">
              <w:rPr>
                <w:b/>
                <w:bCs/>
                <w:lang w:val="en-CA"/>
              </w:rPr>
              <w:t>Scoring method</w:t>
            </w:r>
          </w:p>
        </w:tc>
      </w:tr>
      <w:tr w:rsidR="00397D52" w:rsidRPr="00397D52" w14:paraId="0724E565" w14:textId="77777777" w:rsidTr="00397D52">
        <w:tc>
          <w:tcPr>
            <w:cnfStyle w:val="001000000000" w:firstRow="0" w:lastRow="0" w:firstColumn="1" w:lastColumn="0" w:oddVBand="0" w:evenVBand="0" w:oddHBand="0" w:evenHBand="0" w:firstRowFirstColumn="0" w:firstRowLastColumn="0" w:lastRowFirstColumn="0" w:lastRowLastColumn="0"/>
            <w:tcW w:w="0" w:type="auto"/>
            <w:hideMark/>
          </w:tcPr>
          <w:p w14:paraId="3424F3FD" w14:textId="77777777" w:rsidR="00397D52" w:rsidRPr="00397D52" w:rsidRDefault="00397D52" w:rsidP="00397D52">
            <w:pPr>
              <w:spacing w:after="160" w:line="259" w:lineRule="auto"/>
              <w:rPr>
                <w:lang w:val="en-CA"/>
              </w:rPr>
            </w:pPr>
            <w:r w:rsidRPr="00397D52">
              <w:rPr>
                <w:lang w:val="en-CA"/>
              </w:rPr>
              <w:t>Sustained</w:t>
            </w:r>
          </w:p>
        </w:tc>
        <w:tc>
          <w:tcPr>
            <w:tcW w:w="0" w:type="auto"/>
            <w:hideMark/>
          </w:tcPr>
          <w:p w14:paraId="08B0F147"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b/>
                <w:bCs/>
                <w:i/>
                <w:iCs/>
                <w:lang w:val="en-CA"/>
              </w:rPr>
              <w:t>Input analysis:</w:t>
            </w:r>
            <w:r w:rsidRPr="00397D52">
              <w:rPr>
                <w:i/>
                <w:iCs/>
                <w:lang w:val="en-CA"/>
              </w:rPr>
              <w:t xml:space="preserve"> </w:t>
            </w:r>
            <w:r w:rsidRPr="00397D52">
              <w:rPr>
                <w:lang w:val="en-CA"/>
              </w:rPr>
              <w:t>A high qualification was given if the dataset was openly available online, medium if online access was restricted, and low if it was unavailable without a request.</w:t>
            </w:r>
          </w:p>
        </w:tc>
      </w:tr>
      <w:tr w:rsidR="00397D52" w:rsidRPr="00397D52" w14:paraId="5E934BFD" w14:textId="77777777" w:rsidTr="00397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811ACD" w14:textId="77777777" w:rsidR="00397D52" w:rsidRPr="00397D52" w:rsidRDefault="00397D52" w:rsidP="00397D52">
            <w:pPr>
              <w:spacing w:after="160" w:line="259" w:lineRule="auto"/>
              <w:rPr>
                <w:lang w:val="en-CA"/>
              </w:rPr>
            </w:pPr>
            <w:r w:rsidRPr="00397D52">
              <w:rPr>
                <w:lang w:val="en-CA"/>
              </w:rPr>
              <w:t>Well-documented</w:t>
            </w:r>
          </w:p>
        </w:tc>
        <w:tc>
          <w:tcPr>
            <w:tcW w:w="0" w:type="auto"/>
            <w:hideMark/>
          </w:tcPr>
          <w:p w14:paraId="4CEDEC69"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b/>
                <w:bCs/>
                <w:i/>
                <w:iCs/>
                <w:lang w:val="en-CA"/>
              </w:rPr>
              <w:t>Input analysis:</w:t>
            </w:r>
            <w:r w:rsidRPr="00397D52">
              <w:rPr>
                <w:i/>
                <w:iCs/>
                <w:lang w:val="en-CA"/>
              </w:rPr>
              <w:t xml:space="preserve"> </w:t>
            </w:r>
            <w:r w:rsidRPr="00397D52">
              <w:rPr>
                <w:lang w:val="en-CA"/>
              </w:rPr>
              <w:t>We evaluated whether guidance on proper usage and methods was provided. A high qualification was assigned if both were available, medium if only one was present and null if neither was found.</w:t>
            </w:r>
          </w:p>
        </w:tc>
      </w:tr>
      <w:tr w:rsidR="00397D52" w:rsidRPr="00397D52" w14:paraId="21F5A54E" w14:textId="77777777" w:rsidTr="00397D52">
        <w:tc>
          <w:tcPr>
            <w:cnfStyle w:val="001000000000" w:firstRow="0" w:lastRow="0" w:firstColumn="1" w:lastColumn="0" w:oddVBand="0" w:evenVBand="0" w:oddHBand="0" w:evenHBand="0" w:firstRowFirstColumn="0" w:firstRowLastColumn="0" w:lastRowFirstColumn="0" w:lastRowLastColumn="0"/>
            <w:tcW w:w="0" w:type="auto"/>
            <w:hideMark/>
          </w:tcPr>
          <w:p w14:paraId="53D70C90" w14:textId="77777777" w:rsidR="00397D52" w:rsidRPr="00397D52" w:rsidRDefault="00397D52" w:rsidP="00397D52">
            <w:pPr>
              <w:spacing w:after="160" w:line="259" w:lineRule="auto"/>
              <w:rPr>
                <w:lang w:val="en-CA"/>
              </w:rPr>
            </w:pPr>
            <w:r w:rsidRPr="00397D52">
              <w:rPr>
                <w:lang w:val="en-CA"/>
              </w:rPr>
              <w:t>User friendly</w:t>
            </w:r>
          </w:p>
        </w:tc>
        <w:tc>
          <w:tcPr>
            <w:tcW w:w="0" w:type="auto"/>
            <w:hideMark/>
          </w:tcPr>
          <w:p w14:paraId="7C09E07A"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b/>
                <w:bCs/>
                <w:i/>
                <w:iCs/>
                <w:lang w:val="en-CA"/>
              </w:rPr>
              <w:t>Input analysis:</w:t>
            </w:r>
            <w:r w:rsidRPr="00397D52">
              <w:rPr>
                <w:i/>
                <w:iCs/>
                <w:lang w:val="en-CA"/>
              </w:rPr>
              <w:t xml:space="preserve"> </w:t>
            </w:r>
            <w:r w:rsidRPr="00397D52">
              <w:rPr>
                <w:lang w:val="en-CA"/>
              </w:rPr>
              <w:t>We qualified as high if the documentation was intended for a broad audience (not overly complex) and all information could be accessed from a single source (e.g. website), medium if only one of these criteria was met, and low if neither was fulfilled.</w:t>
            </w:r>
          </w:p>
        </w:tc>
      </w:tr>
    </w:tbl>
    <w:p w14:paraId="67D353E9" w14:textId="77777777" w:rsidR="00397D52" w:rsidRPr="00397D52" w:rsidRDefault="00397D52" w:rsidP="00397D52">
      <w:pPr>
        <w:rPr>
          <w:lang w:val="en-CA"/>
        </w:rPr>
      </w:pPr>
    </w:p>
    <w:p w14:paraId="68AC89E7" w14:textId="77777777" w:rsidR="00397D52" w:rsidRPr="00397D52" w:rsidRDefault="00397D52" w:rsidP="00397D52">
      <w:pPr>
        <w:rPr>
          <w:b/>
          <w:bCs/>
          <w:lang w:val="en-CA"/>
        </w:rPr>
      </w:pPr>
      <w:bookmarkStart w:id="8" w:name="_Ref190520798"/>
      <w:r w:rsidRPr="00397D52">
        <w:rPr>
          <w:b/>
          <w:bCs/>
          <w:lang w:val="en-CA"/>
        </w:rPr>
        <w:t>Supplementary information</w:t>
      </w:r>
      <w:bookmarkEnd w:id="8"/>
    </w:p>
    <w:p w14:paraId="4C4B739E" w14:textId="77777777" w:rsidR="00397D52" w:rsidRPr="00397D52" w:rsidRDefault="00397D52" w:rsidP="00397D52">
      <w:pPr>
        <w:rPr>
          <w:i/>
          <w:iCs/>
          <w:lang w:val="en-CA"/>
        </w:rPr>
      </w:pPr>
      <w:bookmarkStart w:id="9" w:name="_Ref179566339"/>
      <w:r w:rsidRPr="00397D52">
        <w:rPr>
          <w:i/>
          <w:iCs/>
          <w:lang w:val="en-CA"/>
        </w:rPr>
        <w:t xml:space="preserve">Table S </w:t>
      </w:r>
      <w:r w:rsidRPr="00397D52">
        <w:rPr>
          <w:i/>
          <w:iCs/>
          <w:lang w:val="en-CA"/>
        </w:rPr>
        <w:fldChar w:fldCharType="begin"/>
      </w:r>
      <w:r w:rsidRPr="00397D52">
        <w:rPr>
          <w:i/>
          <w:iCs/>
          <w:lang w:val="en-CA"/>
        </w:rPr>
        <w:instrText xml:space="preserve"> SEQ Table_S \* ARABIC </w:instrText>
      </w:r>
      <w:r w:rsidRPr="00397D52">
        <w:rPr>
          <w:i/>
          <w:iCs/>
          <w:lang w:val="en-CA"/>
        </w:rPr>
        <w:fldChar w:fldCharType="separate"/>
      </w:r>
      <w:r w:rsidRPr="00397D52">
        <w:rPr>
          <w:i/>
          <w:iCs/>
          <w:lang w:val="en-CA"/>
        </w:rPr>
        <w:t>1</w:t>
      </w:r>
      <w:r w:rsidRPr="00397D52">
        <w:rPr>
          <w:lang w:val="en-CA"/>
        </w:rPr>
        <w:fldChar w:fldCharType="end"/>
      </w:r>
      <w:bookmarkEnd w:id="9"/>
      <w:r w:rsidRPr="00397D52">
        <w:rPr>
          <w:i/>
          <w:iCs/>
          <w:lang w:val="en-CA"/>
        </w:rPr>
        <w:t xml:space="preserve"> Input-dependent actionable characteristics scoring in Peru and Ecuador.</w:t>
      </w:r>
    </w:p>
    <w:tbl>
      <w:tblPr>
        <w:tblStyle w:val="PlainTable4"/>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680"/>
        <w:gridCol w:w="978"/>
        <w:gridCol w:w="978"/>
        <w:gridCol w:w="978"/>
        <w:gridCol w:w="680"/>
        <w:gridCol w:w="680"/>
        <w:gridCol w:w="680"/>
        <w:gridCol w:w="680"/>
      </w:tblGrid>
      <w:tr w:rsidR="00397D52" w:rsidRPr="00397D52" w14:paraId="10B97152" w14:textId="77777777" w:rsidTr="00397D52">
        <w:trPr>
          <w:cnfStyle w:val="100000000000" w:firstRow="1" w:lastRow="0" w:firstColumn="0" w:lastColumn="0" w:oddVBand="0" w:evenVBand="0" w:oddHBand="0" w:evenHBand="0" w:firstRowFirstColumn="0" w:firstRowLastColumn="0" w:lastRowFirstColumn="0" w:lastRowLastColumn="0"/>
          <w:cantSplit/>
          <w:trHeight w:val="187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059F40AE" w14:textId="77777777" w:rsidR="00397D52" w:rsidRPr="00397D52" w:rsidRDefault="00397D52" w:rsidP="00397D52">
            <w:pPr>
              <w:spacing w:after="160" w:line="259" w:lineRule="auto"/>
              <w:rPr>
                <w:lang w:val="en-CA"/>
              </w:rPr>
            </w:pPr>
            <w:r w:rsidRPr="00397D52">
              <w:rPr>
                <w:lang w:val="en-CA"/>
              </w:rPr>
              <w:t>HF version</w:t>
            </w:r>
          </w:p>
        </w:tc>
        <w:tc>
          <w:tcPr>
            <w:tcW w:w="0" w:type="auto"/>
            <w:tcBorders>
              <w:top w:val="single" w:sz="4" w:space="0" w:color="auto"/>
              <w:left w:val="single" w:sz="4" w:space="0" w:color="auto"/>
              <w:bottom w:val="single" w:sz="4" w:space="0" w:color="auto"/>
              <w:right w:val="single" w:sz="4" w:space="0" w:color="auto"/>
            </w:tcBorders>
            <w:noWrap/>
            <w:textDirection w:val="btLr"/>
            <w:hideMark/>
          </w:tcPr>
          <w:p w14:paraId="4981033D"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Accurate</w:t>
            </w:r>
          </w:p>
        </w:tc>
        <w:tc>
          <w:tcPr>
            <w:tcW w:w="0" w:type="auto"/>
            <w:tcBorders>
              <w:top w:val="single" w:sz="4" w:space="0" w:color="auto"/>
              <w:left w:val="single" w:sz="4" w:space="0" w:color="auto"/>
              <w:bottom w:val="single" w:sz="4" w:space="0" w:color="auto"/>
              <w:right w:val="single" w:sz="4" w:space="0" w:color="auto"/>
            </w:tcBorders>
            <w:noWrap/>
            <w:textDirection w:val="btLr"/>
            <w:hideMark/>
          </w:tcPr>
          <w:p w14:paraId="7566258E"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Fine-</w:t>
            </w:r>
            <w:r w:rsidRPr="00397D52">
              <w:rPr>
                <w:lang w:val="en-CA"/>
              </w:rPr>
              <w:br/>
              <w:t>resolution</w:t>
            </w:r>
          </w:p>
        </w:tc>
        <w:tc>
          <w:tcPr>
            <w:tcW w:w="0" w:type="auto"/>
            <w:tcBorders>
              <w:top w:val="single" w:sz="4" w:space="0" w:color="auto"/>
              <w:left w:val="single" w:sz="4" w:space="0" w:color="auto"/>
              <w:bottom w:val="single" w:sz="4" w:space="0" w:color="auto"/>
              <w:right w:val="single" w:sz="4" w:space="0" w:color="auto"/>
            </w:tcBorders>
            <w:textDirection w:val="btLr"/>
            <w:hideMark/>
          </w:tcPr>
          <w:p w14:paraId="6ABBB617"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Nationally</w:t>
            </w:r>
            <w:r w:rsidRPr="00397D52">
              <w:rPr>
                <w:lang w:val="en-CA"/>
              </w:rPr>
              <w:br/>
              <w:t>validated</w:t>
            </w:r>
          </w:p>
        </w:tc>
        <w:tc>
          <w:tcPr>
            <w:tcW w:w="0" w:type="auto"/>
            <w:tcBorders>
              <w:top w:val="single" w:sz="4" w:space="0" w:color="auto"/>
              <w:left w:val="single" w:sz="4" w:space="0" w:color="auto"/>
              <w:bottom w:val="single" w:sz="4" w:space="0" w:color="auto"/>
              <w:right w:val="single" w:sz="4" w:space="0" w:color="auto"/>
            </w:tcBorders>
            <w:textDirection w:val="btLr"/>
            <w:hideMark/>
          </w:tcPr>
          <w:p w14:paraId="3E4573C9"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Internationally</w:t>
            </w:r>
            <w:r w:rsidRPr="00397D52">
              <w:rPr>
                <w:lang w:val="en-CA"/>
              </w:rPr>
              <w:br/>
              <w:t>comparable</w:t>
            </w:r>
          </w:p>
        </w:tc>
        <w:tc>
          <w:tcPr>
            <w:tcW w:w="0" w:type="auto"/>
            <w:tcBorders>
              <w:top w:val="single" w:sz="4" w:space="0" w:color="auto"/>
              <w:left w:val="single" w:sz="4" w:space="0" w:color="auto"/>
              <w:bottom w:val="single" w:sz="4" w:space="0" w:color="auto"/>
              <w:right w:val="single" w:sz="4" w:space="0" w:color="auto"/>
            </w:tcBorders>
            <w:noWrap/>
            <w:textDirection w:val="btLr"/>
            <w:hideMark/>
          </w:tcPr>
          <w:p w14:paraId="0977C149"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Multitemporal</w:t>
            </w:r>
          </w:p>
        </w:tc>
        <w:tc>
          <w:tcPr>
            <w:tcW w:w="0" w:type="auto"/>
            <w:tcBorders>
              <w:top w:val="single" w:sz="4" w:space="0" w:color="auto"/>
              <w:left w:val="single" w:sz="4" w:space="0" w:color="auto"/>
              <w:bottom w:val="single" w:sz="4" w:space="0" w:color="auto"/>
              <w:right w:val="single" w:sz="4" w:space="0" w:color="auto"/>
            </w:tcBorders>
            <w:noWrap/>
            <w:textDirection w:val="btLr"/>
            <w:hideMark/>
          </w:tcPr>
          <w:p w14:paraId="523ECA23"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Current</w:t>
            </w:r>
          </w:p>
        </w:tc>
        <w:tc>
          <w:tcPr>
            <w:tcW w:w="0" w:type="auto"/>
            <w:tcBorders>
              <w:top w:val="single" w:sz="4" w:space="0" w:color="auto"/>
              <w:left w:val="single" w:sz="4" w:space="0" w:color="auto"/>
              <w:bottom w:val="single" w:sz="4" w:space="0" w:color="auto"/>
              <w:right w:val="single" w:sz="4" w:space="0" w:color="auto"/>
            </w:tcBorders>
            <w:textDirection w:val="btLr"/>
            <w:hideMark/>
          </w:tcPr>
          <w:p w14:paraId="4DDD7888"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Complete</w:t>
            </w:r>
          </w:p>
        </w:tc>
        <w:tc>
          <w:tcPr>
            <w:tcW w:w="0" w:type="auto"/>
            <w:tcBorders>
              <w:top w:val="single" w:sz="4" w:space="0" w:color="auto"/>
              <w:left w:val="single" w:sz="4" w:space="0" w:color="auto"/>
              <w:bottom w:val="single" w:sz="4" w:space="0" w:color="auto"/>
              <w:right w:val="single" w:sz="4" w:space="0" w:color="auto"/>
            </w:tcBorders>
            <w:noWrap/>
            <w:textDirection w:val="btLr"/>
            <w:hideMark/>
          </w:tcPr>
          <w:p w14:paraId="4465CEC0"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Average</w:t>
            </w:r>
          </w:p>
        </w:tc>
      </w:tr>
      <w:tr w:rsidR="00397D52" w:rsidRPr="00397D52" w14:paraId="4D43D5A2" w14:textId="77777777" w:rsidTr="00397D52">
        <w:trPr>
          <w:cnfStyle w:val="000000100000" w:firstRow="0" w:lastRow="0" w:firstColumn="0" w:lastColumn="0" w:oddVBand="0" w:evenVBand="0" w:oddHBand="1" w:evenHBand="0" w:firstRowFirstColumn="0" w:firstRowLastColumn="0" w:lastRowFirstColumn="0" w:lastRowLastColumn="0"/>
          <w:cantSplit/>
          <w:trHeight w:val="187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tcPr>
          <w:p w14:paraId="353D1AE6" w14:textId="77777777" w:rsidR="00397D52" w:rsidRPr="00397D52" w:rsidRDefault="00397D52" w:rsidP="00397D52">
            <w:pPr>
              <w:spacing w:after="160" w:line="259" w:lineRule="auto"/>
              <w:rPr>
                <w:lang w:val="en-CA"/>
              </w:rPr>
            </w:pPr>
          </w:p>
        </w:tc>
        <w:tc>
          <w:tcPr>
            <w:tcW w:w="0" w:type="auto"/>
            <w:tcBorders>
              <w:top w:val="single" w:sz="4" w:space="0" w:color="auto"/>
              <w:left w:val="single" w:sz="4" w:space="0" w:color="auto"/>
              <w:bottom w:val="single" w:sz="4" w:space="0" w:color="auto"/>
              <w:right w:val="single" w:sz="4" w:space="0" w:color="auto"/>
            </w:tcBorders>
            <w:noWrap/>
            <w:textDirection w:val="btLr"/>
          </w:tcPr>
          <w:p w14:paraId="043DC7AB"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noWrap/>
            <w:textDirection w:val="btLr"/>
          </w:tcPr>
          <w:p w14:paraId="5121A3FE"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textDirection w:val="btLr"/>
          </w:tcPr>
          <w:p w14:paraId="129D1BF2"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textDirection w:val="btLr"/>
          </w:tcPr>
          <w:p w14:paraId="3045D022"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noWrap/>
            <w:textDirection w:val="btLr"/>
          </w:tcPr>
          <w:p w14:paraId="014E6B3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noWrap/>
            <w:textDirection w:val="btLr"/>
          </w:tcPr>
          <w:p w14:paraId="3872EB2D"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textDirection w:val="btLr"/>
          </w:tcPr>
          <w:p w14:paraId="2BB4F5EA"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c>
          <w:tcPr>
            <w:tcW w:w="0" w:type="auto"/>
            <w:tcBorders>
              <w:top w:val="single" w:sz="4" w:space="0" w:color="auto"/>
              <w:left w:val="single" w:sz="4" w:space="0" w:color="auto"/>
              <w:bottom w:val="single" w:sz="4" w:space="0" w:color="auto"/>
              <w:right w:val="single" w:sz="4" w:space="0" w:color="auto"/>
            </w:tcBorders>
            <w:noWrap/>
            <w:textDirection w:val="btLr"/>
          </w:tcPr>
          <w:p w14:paraId="584AEBC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p>
        </w:tc>
      </w:tr>
      <w:tr w:rsidR="00397D52" w:rsidRPr="00397D52" w14:paraId="24740EA3" w14:textId="77777777" w:rsidTr="00397D52">
        <w:trPr>
          <w:trHeight w:val="300"/>
        </w:trPr>
        <w:tc>
          <w:tcPr>
            <w:cnfStyle w:val="001000000000" w:firstRow="0" w:lastRow="0" w:firstColumn="1" w:lastColumn="0" w:oddVBand="0" w:evenVBand="0" w:oddHBand="0" w:evenHBand="0" w:firstRowFirstColumn="0" w:firstRowLastColumn="0" w:lastRowFirstColumn="0" w:lastRowLastColumn="0"/>
            <w:tcW w:w="0" w:type="auto"/>
            <w:gridSpan w:val="9"/>
            <w:tcBorders>
              <w:top w:val="single" w:sz="4" w:space="0" w:color="auto"/>
              <w:left w:val="single" w:sz="4" w:space="0" w:color="auto"/>
              <w:bottom w:val="single" w:sz="4" w:space="0" w:color="auto"/>
              <w:right w:val="single" w:sz="4" w:space="0" w:color="auto"/>
            </w:tcBorders>
            <w:noWrap/>
            <w:hideMark/>
          </w:tcPr>
          <w:p w14:paraId="3E67855D" w14:textId="77777777" w:rsidR="00397D52" w:rsidRPr="00397D52" w:rsidRDefault="00397D52" w:rsidP="00397D52">
            <w:pPr>
              <w:spacing w:after="160" w:line="259" w:lineRule="auto"/>
              <w:rPr>
                <w:i/>
                <w:lang w:val="en-CA"/>
              </w:rPr>
            </w:pPr>
            <w:r w:rsidRPr="00397D52">
              <w:rPr>
                <w:i/>
                <w:lang w:val="en-CA"/>
              </w:rPr>
              <w:t>Peru</w:t>
            </w:r>
          </w:p>
        </w:tc>
      </w:tr>
      <w:tr w:rsidR="00397D52" w:rsidRPr="00397D52" w14:paraId="3470757B" w14:textId="77777777" w:rsidTr="00397D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1362527E" w14:textId="77777777" w:rsidR="00397D52" w:rsidRPr="00397D52" w:rsidRDefault="00397D52" w:rsidP="00397D52">
            <w:pPr>
              <w:spacing w:after="160" w:line="259" w:lineRule="auto"/>
              <w:rPr>
                <w:lang w:val="en-CA"/>
              </w:rPr>
            </w:pPr>
            <w:r w:rsidRPr="00397D52">
              <w:rPr>
                <w:lang w:val="en-CA"/>
              </w:rPr>
              <w:t>SDG15 HF</w:t>
            </w:r>
          </w:p>
        </w:tc>
        <w:tc>
          <w:tcPr>
            <w:tcW w:w="0" w:type="auto"/>
            <w:tcBorders>
              <w:top w:val="single" w:sz="4" w:space="0" w:color="auto"/>
              <w:left w:val="single" w:sz="4" w:space="0" w:color="auto"/>
              <w:bottom w:val="single" w:sz="4" w:space="0" w:color="auto"/>
              <w:right w:val="single" w:sz="4" w:space="0" w:color="auto"/>
            </w:tcBorders>
            <w:noWrap/>
            <w:hideMark/>
          </w:tcPr>
          <w:p w14:paraId="3E0365FE"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3.00</w:t>
            </w:r>
          </w:p>
        </w:tc>
        <w:tc>
          <w:tcPr>
            <w:tcW w:w="0" w:type="auto"/>
            <w:tcBorders>
              <w:top w:val="single" w:sz="4" w:space="0" w:color="auto"/>
              <w:left w:val="single" w:sz="4" w:space="0" w:color="auto"/>
              <w:bottom w:val="single" w:sz="4" w:space="0" w:color="auto"/>
              <w:right w:val="single" w:sz="4" w:space="0" w:color="auto"/>
            </w:tcBorders>
            <w:noWrap/>
            <w:hideMark/>
          </w:tcPr>
          <w:p w14:paraId="236CA049"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2.53</w:t>
            </w:r>
          </w:p>
        </w:tc>
        <w:tc>
          <w:tcPr>
            <w:tcW w:w="0" w:type="auto"/>
            <w:tcBorders>
              <w:top w:val="single" w:sz="4" w:space="0" w:color="auto"/>
              <w:left w:val="single" w:sz="4" w:space="0" w:color="auto"/>
              <w:bottom w:val="single" w:sz="4" w:space="0" w:color="auto"/>
              <w:right w:val="single" w:sz="4" w:space="0" w:color="auto"/>
            </w:tcBorders>
            <w:noWrap/>
            <w:hideMark/>
          </w:tcPr>
          <w:p w14:paraId="194DD049"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1.66</w:t>
            </w:r>
          </w:p>
        </w:tc>
        <w:tc>
          <w:tcPr>
            <w:tcW w:w="0" w:type="auto"/>
            <w:tcBorders>
              <w:top w:val="single" w:sz="4" w:space="0" w:color="auto"/>
              <w:left w:val="single" w:sz="4" w:space="0" w:color="auto"/>
              <w:bottom w:val="single" w:sz="4" w:space="0" w:color="auto"/>
              <w:right w:val="single" w:sz="4" w:space="0" w:color="auto"/>
            </w:tcBorders>
            <w:noWrap/>
            <w:hideMark/>
          </w:tcPr>
          <w:p w14:paraId="593C4A19"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2.64</w:t>
            </w:r>
          </w:p>
        </w:tc>
        <w:tc>
          <w:tcPr>
            <w:tcW w:w="0" w:type="auto"/>
            <w:tcBorders>
              <w:top w:val="single" w:sz="4" w:space="0" w:color="auto"/>
              <w:left w:val="single" w:sz="4" w:space="0" w:color="auto"/>
              <w:bottom w:val="single" w:sz="4" w:space="0" w:color="auto"/>
              <w:right w:val="single" w:sz="4" w:space="0" w:color="auto"/>
            </w:tcBorders>
            <w:noWrap/>
            <w:hideMark/>
          </w:tcPr>
          <w:p w14:paraId="78F3892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1.70</w:t>
            </w:r>
          </w:p>
        </w:tc>
        <w:tc>
          <w:tcPr>
            <w:tcW w:w="0" w:type="auto"/>
            <w:tcBorders>
              <w:top w:val="single" w:sz="4" w:space="0" w:color="auto"/>
              <w:left w:val="single" w:sz="4" w:space="0" w:color="auto"/>
              <w:bottom w:val="single" w:sz="4" w:space="0" w:color="auto"/>
              <w:right w:val="single" w:sz="4" w:space="0" w:color="auto"/>
            </w:tcBorders>
            <w:noWrap/>
            <w:hideMark/>
          </w:tcPr>
          <w:p w14:paraId="31E1A8D6"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2.50</w:t>
            </w:r>
          </w:p>
        </w:tc>
        <w:tc>
          <w:tcPr>
            <w:tcW w:w="0" w:type="auto"/>
            <w:tcBorders>
              <w:top w:val="single" w:sz="4" w:space="0" w:color="auto"/>
              <w:left w:val="single" w:sz="4" w:space="0" w:color="auto"/>
              <w:bottom w:val="single" w:sz="4" w:space="0" w:color="auto"/>
              <w:right w:val="single" w:sz="4" w:space="0" w:color="auto"/>
            </w:tcBorders>
            <w:noWrap/>
            <w:hideMark/>
          </w:tcPr>
          <w:p w14:paraId="3916E366"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3.00</w:t>
            </w:r>
          </w:p>
        </w:tc>
        <w:tc>
          <w:tcPr>
            <w:tcW w:w="0" w:type="auto"/>
            <w:tcBorders>
              <w:top w:val="single" w:sz="4" w:space="0" w:color="auto"/>
              <w:left w:val="single" w:sz="4" w:space="0" w:color="auto"/>
              <w:bottom w:val="single" w:sz="4" w:space="0" w:color="auto"/>
              <w:right w:val="single" w:sz="4" w:space="0" w:color="auto"/>
            </w:tcBorders>
            <w:noWrap/>
            <w:hideMark/>
          </w:tcPr>
          <w:p w14:paraId="3E1E88BC"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2.43</w:t>
            </w:r>
          </w:p>
        </w:tc>
      </w:tr>
      <w:tr w:rsidR="00397D52" w:rsidRPr="00397D52" w14:paraId="06081300" w14:textId="77777777" w:rsidTr="00397D52">
        <w:trPr>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5957B9B6" w14:textId="77777777" w:rsidR="00397D52" w:rsidRPr="00397D52" w:rsidRDefault="00397D52" w:rsidP="00397D52">
            <w:pPr>
              <w:spacing w:after="160" w:line="259" w:lineRule="auto"/>
              <w:rPr>
                <w:lang w:val="en-CA"/>
              </w:rPr>
            </w:pPr>
            <w:r w:rsidRPr="00397D52">
              <w:rPr>
                <w:lang w:val="en-CA"/>
              </w:rPr>
              <w:t>Multitemporal HF</w:t>
            </w:r>
          </w:p>
        </w:tc>
        <w:tc>
          <w:tcPr>
            <w:tcW w:w="0" w:type="auto"/>
            <w:tcBorders>
              <w:top w:val="single" w:sz="4" w:space="0" w:color="auto"/>
              <w:left w:val="single" w:sz="4" w:space="0" w:color="auto"/>
              <w:bottom w:val="single" w:sz="4" w:space="0" w:color="auto"/>
              <w:right w:val="single" w:sz="4" w:space="0" w:color="auto"/>
            </w:tcBorders>
            <w:noWrap/>
            <w:hideMark/>
          </w:tcPr>
          <w:p w14:paraId="157C66A4"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0.92</w:t>
            </w:r>
          </w:p>
        </w:tc>
        <w:tc>
          <w:tcPr>
            <w:tcW w:w="0" w:type="auto"/>
            <w:tcBorders>
              <w:top w:val="single" w:sz="4" w:space="0" w:color="auto"/>
              <w:left w:val="single" w:sz="4" w:space="0" w:color="auto"/>
              <w:bottom w:val="single" w:sz="4" w:space="0" w:color="auto"/>
              <w:right w:val="single" w:sz="4" w:space="0" w:color="auto"/>
            </w:tcBorders>
            <w:noWrap/>
            <w:hideMark/>
          </w:tcPr>
          <w:p w14:paraId="607A6E27"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2.03</w:t>
            </w:r>
          </w:p>
        </w:tc>
        <w:tc>
          <w:tcPr>
            <w:tcW w:w="0" w:type="auto"/>
            <w:tcBorders>
              <w:top w:val="single" w:sz="4" w:space="0" w:color="auto"/>
              <w:left w:val="single" w:sz="4" w:space="0" w:color="auto"/>
              <w:bottom w:val="single" w:sz="4" w:space="0" w:color="auto"/>
              <w:right w:val="single" w:sz="4" w:space="0" w:color="auto"/>
            </w:tcBorders>
            <w:noWrap/>
            <w:hideMark/>
          </w:tcPr>
          <w:p w14:paraId="53E0C06F"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1.67</w:t>
            </w:r>
          </w:p>
        </w:tc>
        <w:tc>
          <w:tcPr>
            <w:tcW w:w="0" w:type="auto"/>
            <w:tcBorders>
              <w:top w:val="single" w:sz="4" w:space="0" w:color="auto"/>
              <w:left w:val="single" w:sz="4" w:space="0" w:color="auto"/>
              <w:bottom w:val="single" w:sz="4" w:space="0" w:color="auto"/>
              <w:right w:val="single" w:sz="4" w:space="0" w:color="auto"/>
            </w:tcBorders>
            <w:noWrap/>
            <w:hideMark/>
          </w:tcPr>
          <w:p w14:paraId="70433C3C"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2.80</w:t>
            </w:r>
          </w:p>
        </w:tc>
        <w:tc>
          <w:tcPr>
            <w:tcW w:w="0" w:type="auto"/>
            <w:tcBorders>
              <w:top w:val="single" w:sz="4" w:space="0" w:color="auto"/>
              <w:left w:val="single" w:sz="4" w:space="0" w:color="auto"/>
              <w:bottom w:val="single" w:sz="4" w:space="0" w:color="auto"/>
              <w:right w:val="single" w:sz="4" w:space="0" w:color="auto"/>
            </w:tcBorders>
            <w:noWrap/>
            <w:hideMark/>
          </w:tcPr>
          <w:p w14:paraId="5E6AC8CC"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2.80</w:t>
            </w:r>
          </w:p>
        </w:tc>
        <w:tc>
          <w:tcPr>
            <w:tcW w:w="0" w:type="auto"/>
            <w:tcBorders>
              <w:top w:val="single" w:sz="4" w:space="0" w:color="auto"/>
              <w:left w:val="single" w:sz="4" w:space="0" w:color="auto"/>
              <w:bottom w:val="single" w:sz="4" w:space="0" w:color="auto"/>
              <w:right w:val="single" w:sz="4" w:space="0" w:color="auto"/>
            </w:tcBorders>
            <w:noWrap/>
            <w:hideMark/>
          </w:tcPr>
          <w:p w14:paraId="41A635D1"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2.80</w:t>
            </w:r>
          </w:p>
        </w:tc>
        <w:tc>
          <w:tcPr>
            <w:tcW w:w="0" w:type="auto"/>
            <w:tcBorders>
              <w:top w:val="single" w:sz="4" w:space="0" w:color="auto"/>
              <w:left w:val="single" w:sz="4" w:space="0" w:color="auto"/>
              <w:bottom w:val="single" w:sz="4" w:space="0" w:color="auto"/>
              <w:right w:val="single" w:sz="4" w:space="0" w:color="auto"/>
            </w:tcBorders>
            <w:noWrap/>
            <w:hideMark/>
          </w:tcPr>
          <w:p w14:paraId="206B687F"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1.38</w:t>
            </w:r>
          </w:p>
        </w:tc>
        <w:tc>
          <w:tcPr>
            <w:tcW w:w="0" w:type="auto"/>
            <w:tcBorders>
              <w:top w:val="single" w:sz="4" w:space="0" w:color="auto"/>
              <w:left w:val="single" w:sz="4" w:space="0" w:color="auto"/>
              <w:bottom w:val="single" w:sz="4" w:space="0" w:color="auto"/>
              <w:right w:val="single" w:sz="4" w:space="0" w:color="auto"/>
            </w:tcBorders>
            <w:noWrap/>
            <w:hideMark/>
          </w:tcPr>
          <w:p w14:paraId="5394943F"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2.06</w:t>
            </w:r>
          </w:p>
        </w:tc>
      </w:tr>
      <w:tr w:rsidR="00397D52" w:rsidRPr="00397D52" w14:paraId="00EA0E53" w14:textId="77777777" w:rsidTr="00397D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7ECD9FDE" w14:textId="77777777" w:rsidR="00397D52" w:rsidRPr="00397D52" w:rsidRDefault="00397D52" w:rsidP="00397D52">
            <w:pPr>
              <w:spacing w:after="160" w:line="259" w:lineRule="auto"/>
              <w:rPr>
                <w:lang w:val="en-CA"/>
              </w:rPr>
            </w:pPr>
            <w:r w:rsidRPr="00397D52">
              <w:rPr>
                <w:lang w:val="en-CA"/>
              </w:rPr>
              <w:t>Official HF</w:t>
            </w:r>
          </w:p>
        </w:tc>
        <w:tc>
          <w:tcPr>
            <w:tcW w:w="0" w:type="auto"/>
            <w:tcBorders>
              <w:top w:val="single" w:sz="4" w:space="0" w:color="auto"/>
              <w:left w:val="single" w:sz="4" w:space="0" w:color="auto"/>
              <w:bottom w:val="single" w:sz="4" w:space="0" w:color="auto"/>
              <w:right w:val="single" w:sz="4" w:space="0" w:color="auto"/>
            </w:tcBorders>
            <w:noWrap/>
            <w:hideMark/>
          </w:tcPr>
          <w:p w14:paraId="317B02AF"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0.39</w:t>
            </w:r>
          </w:p>
        </w:tc>
        <w:tc>
          <w:tcPr>
            <w:tcW w:w="0" w:type="auto"/>
            <w:tcBorders>
              <w:top w:val="single" w:sz="4" w:space="0" w:color="auto"/>
              <w:left w:val="single" w:sz="4" w:space="0" w:color="auto"/>
              <w:bottom w:val="single" w:sz="4" w:space="0" w:color="auto"/>
              <w:right w:val="single" w:sz="4" w:space="0" w:color="auto"/>
            </w:tcBorders>
            <w:noWrap/>
            <w:hideMark/>
          </w:tcPr>
          <w:p w14:paraId="5722B0F0"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2.63</w:t>
            </w:r>
          </w:p>
        </w:tc>
        <w:tc>
          <w:tcPr>
            <w:tcW w:w="0" w:type="auto"/>
            <w:tcBorders>
              <w:top w:val="single" w:sz="4" w:space="0" w:color="auto"/>
              <w:left w:val="single" w:sz="4" w:space="0" w:color="auto"/>
              <w:bottom w:val="single" w:sz="4" w:space="0" w:color="auto"/>
              <w:right w:val="single" w:sz="4" w:space="0" w:color="auto"/>
            </w:tcBorders>
            <w:noWrap/>
            <w:hideMark/>
          </w:tcPr>
          <w:p w14:paraId="68EADE52"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3.00</w:t>
            </w:r>
          </w:p>
        </w:tc>
        <w:tc>
          <w:tcPr>
            <w:tcW w:w="0" w:type="auto"/>
            <w:tcBorders>
              <w:top w:val="single" w:sz="4" w:space="0" w:color="auto"/>
              <w:left w:val="single" w:sz="4" w:space="0" w:color="auto"/>
              <w:bottom w:val="single" w:sz="4" w:space="0" w:color="auto"/>
              <w:right w:val="single" w:sz="4" w:space="0" w:color="auto"/>
            </w:tcBorders>
            <w:noWrap/>
            <w:hideMark/>
          </w:tcPr>
          <w:p w14:paraId="155FE8A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1.00</w:t>
            </w:r>
          </w:p>
        </w:tc>
        <w:tc>
          <w:tcPr>
            <w:tcW w:w="0" w:type="auto"/>
            <w:tcBorders>
              <w:top w:val="single" w:sz="4" w:space="0" w:color="auto"/>
              <w:left w:val="single" w:sz="4" w:space="0" w:color="auto"/>
              <w:bottom w:val="single" w:sz="4" w:space="0" w:color="auto"/>
              <w:right w:val="single" w:sz="4" w:space="0" w:color="auto"/>
            </w:tcBorders>
            <w:noWrap/>
            <w:hideMark/>
          </w:tcPr>
          <w:p w14:paraId="1B6D019F"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1.00</w:t>
            </w:r>
          </w:p>
        </w:tc>
        <w:tc>
          <w:tcPr>
            <w:tcW w:w="0" w:type="auto"/>
            <w:tcBorders>
              <w:top w:val="single" w:sz="4" w:space="0" w:color="auto"/>
              <w:left w:val="single" w:sz="4" w:space="0" w:color="auto"/>
              <w:bottom w:val="single" w:sz="4" w:space="0" w:color="auto"/>
              <w:right w:val="single" w:sz="4" w:space="0" w:color="auto"/>
            </w:tcBorders>
            <w:noWrap/>
            <w:hideMark/>
          </w:tcPr>
          <w:p w14:paraId="3FE3F80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1.19</w:t>
            </w:r>
          </w:p>
        </w:tc>
        <w:tc>
          <w:tcPr>
            <w:tcW w:w="0" w:type="auto"/>
            <w:tcBorders>
              <w:top w:val="single" w:sz="4" w:space="0" w:color="auto"/>
              <w:left w:val="single" w:sz="4" w:space="0" w:color="auto"/>
              <w:bottom w:val="single" w:sz="4" w:space="0" w:color="auto"/>
              <w:right w:val="single" w:sz="4" w:space="0" w:color="auto"/>
            </w:tcBorders>
            <w:noWrap/>
            <w:hideMark/>
          </w:tcPr>
          <w:p w14:paraId="27AEA7B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2.50</w:t>
            </w:r>
          </w:p>
        </w:tc>
        <w:tc>
          <w:tcPr>
            <w:tcW w:w="0" w:type="auto"/>
            <w:tcBorders>
              <w:top w:val="single" w:sz="4" w:space="0" w:color="auto"/>
              <w:left w:val="single" w:sz="4" w:space="0" w:color="auto"/>
              <w:bottom w:val="single" w:sz="4" w:space="0" w:color="auto"/>
              <w:right w:val="single" w:sz="4" w:space="0" w:color="auto"/>
            </w:tcBorders>
            <w:noWrap/>
            <w:hideMark/>
          </w:tcPr>
          <w:p w14:paraId="7263FCE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1.67</w:t>
            </w:r>
          </w:p>
        </w:tc>
      </w:tr>
      <w:tr w:rsidR="00397D52" w:rsidRPr="00397D52" w14:paraId="26DE0CC8" w14:textId="77777777" w:rsidTr="00397D52">
        <w:trPr>
          <w:trHeight w:val="280"/>
        </w:trPr>
        <w:tc>
          <w:tcPr>
            <w:cnfStyle w:val="001000000000" w:firstRow="0" w:lastRow="0" w:firstColumn="1" w:lastColumn="0" w:oddVBand="0" w:evenVBand="0" w:oddHBand="0" w:evenHBand="0" w:firstRowFirstColumn="0" w:firstRowLastColumn="0" w:lastRowFirstColumn="0" w:lastRowLastColumn="0"/>
            <w:tcW w:w="0" w:type="auto"/>
            <w:gridSpan w:val="9"/>
            <w:tcBorders>
              <w:top w:val="single" w:sz="4" w:space="0" w:color="auto"/>
              <w:left w:val="single" w:sz="4" w:space="0" w:color="auto"/>
              <w:bottom w:val="single" w:sz="4" w:space="0" w:color="auto"/>
              <w:right w:val="single" w:sz="4" w:space="0" w:color="auto"/>
            </w:tcBorders>
            <w:noWrap/>
            <w:hideMark/>
          </w:tcPr>
          <w:p w14:paraId="2E3448EA" w14:textId="77777777" w:rsidR="00397D52" w:rsidRPr="00397D52" w:rsidRDefault="00397D52" w:rsidP="00397D52">
            <w:pPr>
              <w:spacing w:after="160" w:line="259" w:lineRule="auto"/>
              <w:rPr>
                <w:i/>
                <w:lang w:val="en-CA"/>
              </w:rPr>
            </w:pPr>
            <w:r w:rsidRPr="00397D52">
              <w:rPr>
                <w:i/>
                <w:lang w:val="en-CA"/>
              </w:rPr>
              <w:t>Ecuador</w:t>
            </w:r>
          </w:p>
        </w:tc>
      </w:tr>
      <w:tr w:rsidR="00397D52" w:rsidRPr="00397D52" w14:paraId="06AC29C5" w14:textId="77777777" w:rsidTr="00397D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2F9D167B" w14:textId="77777777" w:rsidR="00397D52" w:rsidRPr="00397D52" w:rsidRDefault="00397D52" w:rsidP="00397D52">
            <w:pPr>
              <w:spacing w:after="160" w:line="259" w:lineRule="auto"/>
              <w:rPr>
                <w:lang w:val="en-CA"/>
              </w:rPr>
            </w:pPr>
            <w:r w:rsidRPr="00397D52">
              <w:rPr>
                <w:lang w:val="en-CA"/>
              </w:rPr>
              <w:t>SDG15 HF</w:t>
            </w:r>
          </w:p>
        </w:tc>
        <w:tc>
          <w:tcPr>
            <w:tcW w:w="0" w:type="auto"/>
            <w:tcBorders>
              <w:top w:val="single" w:sz="4" w:space="0" w:color="auto"/>
              <w:left w:val="single" w:sz="4" w:space="0" w:color="auto"/>
              <w:bottom w:val="single" w:sz="4" w:space="0" w:color="auto"/>
              <w:right w:val="single" w:sz="4" w:space="0" w:color="auto"/>
            </w:tcBorders>
            <w:noWrap/>
            <w:hideMark/>
          </w:tcPr>
          <w:p w14:paraId="38744942"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3.00</w:t>
            </w:r>
          </w:p>
        </w:tc>
        <w:tc>
          <w:tcPr>
            <w:tcW w:w="0" w:type="auto"/>
            <w:tcBorders>
              <w:top w:val="single" w:sz="4" w:space="0" w:color="auto"/>
              <w:left w:val="single" w:sz="4" w:space="0" w:color="auto"/>
              <w:bottom w:val="single" w:sz="4" w:space="0" w:color="auto"/>
              <w:right w:val="single" w:sz="4" w:space="0" w:color="auto"/>
            </w:tcBorders>
            <w:noWrap/>
            <w:hideMark/>
          </w:tcPr>
          <w:p w14:paraId="602B3FA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2.58</w:t>
            </w:r>
          </w:p>
        </w:tc>
        <w:tc>
          <w:tcPr>
            <w:tcW w:w="0" w:type="auto"/>
            <w:tcBorders>
              <w:top w:val="single" w:sz="4" w:space="0" w:color="auto"/>
              <w:left w:val="single" w:sz="4" w:space="0" w:color="auto"/>
              <w:bottom w:val="single" w:sz="4" w:space="0" w:color="auto"/>
              <w:right w:val="single" w:sz="4" w:space="0" w:color="auto"/>
            </w:tcBorders>
            <w:noWrap/>
            <w:hideMark/>
          </w:tcPr>
          <w:p w14:paraId="7634F32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2.03</w:t>
            </w:r>
          </w:p>
        </w:tc>
        <w:tc>
          <w:tcPr>
            <w:tcW w:w="0" w:type="auto"/>
            <w:tcBorders>
              <w:top w:val="single" w:sz="4" w:space="0" w:color="auto"/>
              <w:left w:val="single" w:sz="4" w:space="0" w:color="auto"/>
              <w:bottom w:val="single" w:sz="4" w:space="0" w:color="auto"/>
              <w:right w:val="single" w:sz="4" w:space="0" w:color="auto"/>
            </w:tcBorders>
            <w:noWrap/>
            <w:hideMark/>
          </w:tcPr>
          <w:p w14:paraId="68602B8D"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1.97</w:t>
            </w:r>
          </w:p>
        </w:tc>
        <w:tc>
          <w:tcPr>
            <w:tcW w:w="0" w:type="auto"/>
            <w:tcBorders>
              <w:top w:val="single" w:sz="4" w:space="0" w:color="auto"/>
              <w:left w:val="single" w:sz="4" w:space="0" w:color="auto"/>
              <w:bottom w:val="single" w:sz="4" w:space="0" w:color="auto"/>
              <w:right w:val="single" w:sz="4" w:space="0" w:color="auto"/>
            </w:tcBorders>
            <w:noWrap/>
            <w:hideMark/>
          </w:tcPr>
          <w:p w14:paraId="4C73B616"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1.58</w:t>
            </w:r>
          </w:p>
        </w:tc>
        <w:tc>
          <w:tcPr>
            <w:tcW w:w="0" w:type="auto"/>
            <w:tcBorders>
              <w:top w:val="single" w:sz="4" w:space="0" w:color="auto"/>
              <w:left w:val="single" w:sz="4" w:space="0" w:color="auto"/>
              <w:bottom w:val="single" w:sz="4" w:space="0" w:color="auto"/>
              <w:right w:val="single" w:sz="4" w:space="0" w:color="auto"/>
            </w:tcBorders>
            <w:noWrap/>
            <w:hideMark/>
          </w:tcPr>
          <w:p w14:paraId="0E1D391F"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2.34</w:t>
            </w:r>
          </w:p>
        </w:tc>
        <w:tc>
          <w:tcPr>
            <w:tcW w:w="0" w:type="auto"/>
            <w:tcBorders>
              <w:top w:val="single" w:sz="4" w:space="0" w:color="auto"/>
              <w:left w:val="single" w:sz="4" w:space="0" w:color="auto"/>
              <w:bottom w:val="single" w:sz="4" w:space="0" w:color="auto"/>
              <w:right w:val="single" w:sz="4" w:space="0" w:color="auto"/>
            </w:tcBorders>
            <w:noWrap/>
            <w:hideMark/>
          </w:tcPr>
          <w:p w14:paraId="1225068C"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3.00</w:t>
            </w:r>
          </w:p>
        </w:tc>
        <w:tc>
          <w:tcPr>
            <w:tcW w:w="0" w:type="auto"/>
            <w:tcBorders>
              <w:top w:val="single" w:sz="4" w:space="0" w:color="auto"/>
              <w:left w:val="single" w:sz="4" w:space="0" w:color="auto"/>
              <w:bottom w:val="single" w:sz="4" w:space="0" w:color="auto"/>
              <w:right w:val="single" w:sz="4" w:space="0" w:color="auto"/>
            </w:tcBorders>
            <w:noWrap/>
            <w:hideMark/>
          </w:tcPr>
          <w:p w14:paraId="3178E9C0"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2.36</w:t>
            </w:r>
          </w:p>
        </w:tc>
      </w:tr>
      <w:tr w:rsidR="00397D52" w:rsidRPr="00397D52" w14:paraId="77404992" w14:textId="77777777" w:rsidTr="00397D52">
        <w:trPr>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15CB14D4" w14:textId="77777777" w:rsidR="00397D52" w:rsidRPr="00397D52" w:rsidRDefault="00397D52" w:rsidP="00397D52">
            <w:pPr>
              <w:spacing w:after="160" w:line="259" w:lineRule="auto"/>
              <w:rPr>
                <w:lang w:val="en-CA"/>
              </w:rPr>
            </w:pPr>
            <w:r w:rsidRPr="00397D52">
              <w:rPr>
                <w:lang w:val="en-CA"/>
              </w:rPr>
              <w:t>Multitemporal HF</w:t>
            </w:r>
          </w:p>
        </w:tc>
        <w:tc>
          <w:tcPr>
            <w:tcW w:w="0" w:type="auto"/>
            <w:tcBorders>
              <w:top w:val="single" w:sz="4" w:space="0" w:color="auto"/>
              <w:left w:val="single" w:sz="4" w:space="0" w:color="auto"/>
              <w:bottom w:val="single" w:sz="4" w:space="0" w:color="auto"/>
              <w:right w:val="single" w:sz="4" w:space="0" w:color="auto"/>
            </w:tcBorders>
            <w:noWrap/>
            <w:hideMark/>
          </w:tcPr>
          <w:p w14:paraId="2AEACD94"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0.27</w:t>
            </w:r>
          </w:p>
        </w:tc>
        <w:tc>
          <w:tcPr>
            <w:tcW w:w="0" w:type="auto"/>
            <w:tcBorders>
              <w:top w:val="single" w:sz="4" w:space="0" w:color="auto"/>
              <w:left w:val="single" w:sz="4" w:space="0" w:color="auto"/>
              <w:bottom w:val="single" w:sz="4" w:space="0" w:color="auto"/>
              <w:right w:val="single" w:sz="4" w:space="0" w:color="auto"/>
            </w:tcBorders>
            <w:noWrap/>
            <w:hideMark/>
          </w:tcPr>
          <w:p w14:paraId="0CDD61F6"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1.92</w:t>
            </w:r>
          </w:p>
        </w:tc>
        <w:tc>
          <w:tcPr>
            <w:tcW w:w="0" w:type="auto"/>
            <w:tcBorders>
              <w:top w:val="single" w:sz="4" w:space="0" w:color="auto"/>
              <w:left w:val="single" w:sz="4" w:space="0" w:color="auto"/>
              <w:bottom w:val="single" w:sz="4" w:space="0" w:color="auto"/>
              <w:right w:val="single" w:sz="4" w:space="0" w:color="auto"/>
            </w:tcBorders>
            <w:noWrap/>
            <w:hideMark/>
          </w:tcPr>
          <w:p w14:paraId="2403E0E0"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2.25</w:t>
            </w:r>
          </w:p>
        </w:tc>
        <w:tc>
          <w:tcPr>
            <w:tcW w:w="0" w:type="auto"/>
            <w:tcBorders>
              <w:top w:val="single" w:sz="4" w:space="0" w:color="auto"/>
              <w:left w:val="single" w:sz="4" w:space="0" w:color="auto"/>
              <w:bottom w:val="single" w:sz="4" w:space="0" w:color="auto"/>
              <w:right w:val="single" w:sz="4" w:space="0" w:color="auto"/>
            </w:tcBorders>
            <w:noWrap/>
            <w:hideMark/>
          </w:tcPr>
          <w:p w14:paraId="43D6C84B"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1.42</w:t>
            </w:r>
          </w:p>
        </w:tc>
        <w:tc>
          <w:tcPr>
            <w:tcW w:w="0" w:type="auto"/>
            <w:tcBorders>
              <w:top w:val="single" w:sz="4" w:space="0" w:color="auto"/>
              <w:left w:val="single" w:sz="4" w:space="0" w:color="auto"/>
              <w:bottom w:val="single" w:sz="4" w:space="0" w:color="auto"/>
              <w:right w:val="single" w:sz="4" w:space="0" w:color="auto"/>
            </w:tcBorders>
            <w:noWrap/>
            <w:hideMark/>
          </w:tcPr>
          <w:p w14:paraId="21CEB3B3"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2.75</w:t>
            </w:r>
          </w:p>
        </w:tc>
        <w:tc>
          <w:tcPr>
            <w:tcW w:w="0" w:type="auto"/>
            <w:tcBorders>
              <w:top w:val="single" w:sz="4" w:space="0" w:color="auto"/>
              <w:left w:val="single" w:sz="4" w:space="0" w:color="auto"/>
              <w:bottom w:val="single" w:sz="4" w:space="0" w:color="auto"/>
              <w:right w:val="single" w:sz="4" w:space="0" w:color="auto"/>
            </w:tcBorders>
            <w:noWrap/>
            <w:hideMark/>
          </w:tcPr>
          <w:p w14:paraId="11D09453"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2.75</w:t>
            </w:r>
          </w:p>
        </w:tc>
        <w:tc>
          <w:tcPr>
            <w:tcW w:w="0" w:type="auto"/>
            <w:tcBorders>
              <w:top w:val="single" w:sz="4" w:space="0" w:color="auto"/>
              <w:left w:val="single" w:sz="4" w:space="0" w:color="auto"/>
              <w:bottom w:val="single" w:sz="4" w:space="0" w:color="auto"/>
              <w:right w:val="single" w:sz="4" w:space="0" w:color="auto"/>
            </w:tcBorders>
            <w:noWrap/>
            <w:hideMark/>
          </w:tcPr>
          <w:p w14:paraId="09D6F3C5"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1.14</w:t>
            </w:r>
          </w:p>
        </w:tc>
        <w:tc>
          <w:tcPr>
            <w:tcW w:w="0" w:type="auto"/>
            <w:tcBorders>
              <w:top w:val="single" w:sz="4" w:space="0" w:color="auto"/>
              <w:left w:val="single" w:sz="4" w:space="0" w:color="auto"/>
              <w:bottom w:val="single" w:sz="4" w:space="0" w:color="auto"/>
              <w:right w:val="single" w:sz="4" w:space="0" w:color="auto"/>
            </w:tcBorders>
            <w:noWrap/>
            <w:hideMark/>
          </w:tcPr>
          <w:p w14:paraId="16528836"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1.78</w:t>
            </w:r>
          </w:p>
        </w:tc>
      </w:tr>
      <w:tr w:rsidR="00397D52" w:rsidRPr="00397D52" w14:paraId="1FC0BDBF" w14:textId="77777777" w:rsidTr="00397D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noWrap/>
            <w:hideMark/>
          </w:tcPr>
          <w:p w14:paraId="78534A97" w14:textId="77777777" w:rsidR="00397D52" w:rsidRPr="00397D52" w:rsidRDefault="00397D52" w:rsidP="00397D52">
            <w:pPr>
              <w:spacing w:after="160" w:line="259" w:lineRule="auto"/>
              <w:rPr>
                <w:lang w:val="en-CA"/>
              </w:rPr>
            </w:pPr>
            <w:r w:rsidRPr="00397D52">
              <w:rPr>
                <w:lang w:val="en-CA"/>
              </w:rPr>
              <w:t>Official HF</w:t>
            </w:r>
          </w:p>
        </w:tc>
        <w:tc>
          <w:tcPr>
            <w:tcW w:w="0" w:type="auto"/>
            <w:tcBorders>
              <w:top w:val="single" w:sz="4" w:space="0" w:color="auto"/>
              <w:left w:val="single" w:sz="4" w:space="0" w:color="auto"/>
              <w:bottom w:val="single" w:sz="4" w:space="0" w:color="auto"/>
              <w:right w:val="single" w:sz="4" w:space="0" w:color="auto"/>
            </w:tcBorders>
            <w:noWrap/>
            <w:hideMark/>
          </w:tcPr>
          <w:p w14:paraId="2E617A1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0.67</w:t>
            </w:r>
          </w:p>
        </w:tc>
        <w:tc>
          <w:tcPr>
            <w:tcW w:w="0" w:type="auto"/>
            <w:tcBorders>
              <w:top w:val="single" w:sz="4" w:space="0" w:color="auto"/>
              <w:left w:val="single" w:sz="4" w:space="0" w:color="auto"/>
              <w:bottom w:val="single" w:sz="4" w:space="0" w:color="auto"/>
              <w:right w:val="single" w:sz="4" w:space="0" w:color="auto"/>
            </w:tcBorders>
            <w:noWrap/>
            <w:hideMark/>
          </w:tcPr>
          <w:p w14:paraId="6C94B7B6"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2.78</w:t>
            </w:r>
          </w:p>
        </w:tc>
        <w:tc>
          <w:tcPr>
            <w:tcW w:w="0" w:type="auto"/>
            <w:tcBorders>
              <w:top w:val="single" w:sz="4" w:space="0" w:color="auto"/>
              <w:left w:val="single" w:sz="4" w:space="0" w:color="auto"/>
              <w:bottom w:val="single" w:sz="4" w:space="0" w:color="auto"/>
              <w:right w:val="single" w:sz="4" w:space="0" w:color="auto"/>
            </w:tcBorders>
            <w:noWrap/>
            <w:hideMark/>
          </w:tcPr>
          <w:p w14:paraId="2058C3A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3.00</w:t>
            </w:r>
          </w:p>
        </w:tc>
        <w:tc>
          <w:tcPr>
            <w:tcW w:w="0" w:type="auto"/>
            <w:tcBorders>
              <w:top w:val="single" w:sz="4" w:space="0" w:color="auto"/>
              <w:left w:val="single" w:sz="4" w:space="0" w:color="auto"/>
              <w:bottom w:val="single" w:sz="4" w:space="0" w:color="auto"/>
              <w:right w:val="single" w:sz="4" w:space="0" w:color="auto"/>
            </w:tcBorders>
            <w:noWrap/>
            <w:hideMark/>
          </w:tcPr>
          <w:p w14:paraId="0856549B"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1.00</w:t>
            </w:r>
          </w:p>
        </w:tc>
        <w:tc>
          <w:tcPr>
            <w:tcW w:w="0" w:type="auto"/>
            <w:tcBorders>
              <w:top w:val="single" w:sz="4" w:space="0" w:color="auto"/>
              <w:left w:val="single" w:sz="4" w:space="0" w:color="auto"/>
              <w:bottom w:val="single" w:sz="4" w:space="0" w:color="auto"/>
              <w:right w:val="single" w:sz="4" w:space="0" w:color="auto"/>
            </w:tcBorders>
            <w:noWrap/>
            <w:hideMark/>
          </w:tcPr>
          <w:p w14:paraId="72F8729B"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1.49</w:t>
            </w:r>
          </w:p>
        </w:tc>
        <w:tc>
          <w:tcPr>
            <w:tcW w:w="0" w:type="auto"/>
            <w:tcBorders>
              <w:top w:val="single" w:sz="4" w:space="0" w:color="auto"/>
              <w:left w:val="single" w:sz="4" w:space="0" w:color="auto"/>
              <w:bottom w:val="single" w:sz="4" w:space="0" w:color="auto"/>
              <w:right w:val="single" w:sz="4" w:space="0" w:color="auto"/>
            </w:tcBorders>
            <w:noWrap/>
            <w:hideMark/>
          </w:tcPr>
          <w:p w14:paraId="40519C4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2.03</w:t>
            </w:r>
          </w:p>
        </w:tc>
        <w:tc>
          <w:tcPr>
            <w:tcW w:w="0" w:type="auto"/>
            <w:tcBorders>
              <w:top w:val="single" w:sz="4" w:space="0" w:color="auto"/>
              <w:left w:val="single" w:sz="4" w:space="0" w:color="auto"/>
              <w:bottom w:val="single" w:sz="4" w:space="0" w:color="auto"/>
              <w:right w:val="single" w:sz="4" w:space="0" w:color="auto"/>
            </w:tcBorders>
            <w:noWrap/>
            <w:hideMark/>
          </w:tcPr>
          <w:p w14:paraId="15E4D59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2.72</w:t>
            </w:r>
          </w:p>
        </w:tc>
        <w:tc>
          <w:tcPr>
            <w:tcW w:w="0" w:type="auto"/>
            <w:tcBorders>
              <w:top w:val="single" w:sz="4" w:space="0" w:color="auto"/>
              <w:left w:val="single" w:sz="4" w:space="0" w:color="auto"/>
              <w:bottom w:val="single" w:sz="4" w:space="0" w:color="auto"/>
              <w:right w:val="single" w:sz="4" w:space="0" w:color="auto"/>
            </w:tcBorders>
            <w:noWrap/>
            <w:hideMark/>
          </w:tcPr>
          <w:p w14:paraId="06E1CEA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1.95</w:t>
            </w:r>
          </w:p>
        </w:tc>
      </w:tr>
    </w:tbl>
    <w:p w14:paraId="403C1843" w14:textId="77777777" w:rsidR="00397D52" w:rsidRPr="00397D52" w:rsidRDefault="00397D52" w:rsidP="00397D52">
      <w:pPr>
        <w:rPr>
          <w:lang w:val="en-CA"/>
        </w:rPr>
      </w:pPr>
    </w:p>
    <w:p w14:paraId="5C7B8DF1" w14:textId="77777777" w:rsidR="00397D52" w:rsidRPr="00397D52" w:rsidRDefault="00397D52" w:rsidP="00397D52">
      <w:pPr>
        <w:rPr>
          <w:i/>
          <w:iCs/>
          <w:lang w:val="en-CA"/>
        </w:rPr>
      </w:pPr>
      <w:bookmarkStart w:id="10" w:name="_Ref179624735"/>
      <w:r w:rsidRPr="00397D52">
        <w:rPr>
          <w:i/>
          <w:iCs/>
          <w:lang w:val="en-CA"/>
        </w:rPr>
        <w:t xml:space="preserve">Table S </w:t>
      </w:r>
      <w:r w:rsidRPr="00397D52">
        <w:rPr>
          <w:i/>
          <w:iCs/>
          <w:lang w:val="en-CA"/>
        </w:rPr>
        <w:fldChar w:fldCharType="begin"/>
      </w:r>
      <w:r w:rsidRPr="00397D52">
        <w:rPr>
          <w:i/>
          <w:iCs/>
          <w:lang w:val="en-CA"/>
        </w:rPr>
        <w:instrText xml:space="preserve"> SEQ Table_S \* ARABIC </w:instrText>
      </w:r>
      <w:r w:rsidRPr="00397D52">
        <w:rPr>
          <w:i/>
          <w:iCs/>
          <w:lang w:val="en-CA"/>
        </w:rPr>
        <w:fldChar w:fldCharType="separate"/>
      </w:r>
      <w:r w:rsidRPr="00397D52">
        <w:rPr>
          <w:i/>
          <w:iCs/>
          <w:lang w:val="en-CA"/>
        </w:rPr>
        <w:t>2</w:t>
      </w:r>
      <w:r w:rsidRPr="00397D52">
        <w:rPr>
          <w:lang w:val="en-CA"/>
        </w:rPr>
        <w:fldChar w:fldCharType="end"/>
      </w:r>
      <w:bookmarkEnd w:id="10"/>
      <w:r w:rsidRPr="00397D52">
        <w:rPr>
          <w:i/>
          <w:iCs/>
          <w:lang w:val="en-CA"/>
        </w:rPr>
        <w:t xml:space="preserve"> Summary of arrows in and out as indicated in the interrelationship diagram of SDG dataset characteristics.</w:t>
      </w:r>
    </w:p>
    <w:tbl>
      <w:tblPr>
        <w:tblStyle w:val="TableGrid"/>
        <w:tblW w:w="0" w:type="auto"/>
        <w:tblLook w:val="04A0" w:firstRow="1" w:lastRow="0" w:firstColumn="1" w:lastColumn="0" w:noHBand="0" w:noVBand="1"/>
      </w:tblPr>
      <w:tblGrid>
        <w:gridCol w:w="2970"/>
        <w:gridCol w:w="409"/>
        <w:gridCol w:w="585"/>
        <w:gridCol w:w="746"/>
        <w:gridCol w:w="409"/>
        <w:gridCol w:w="585"/>
        <w:gridCol w:w="746"/>
      </w:tblGrid>
      <w:tr w:rsidR="00397D52" w:rsidRPr="00397D52" w14:paraId="5E757A24" w14:textId="77777777" w:rsidTr="00397D52">
        <w:trPr>
          <w:trHeight w:val="300"/>
        </w:trPr>
        <w:tc>
          <w:tcPr>
            <w:tcW w:w="0" w:type="auto"/>
            <w:vMerge w:val="restart"/>
            <w:tcBorders>
              <w:top w:val="single" w:sz="4" w:space="0" w:color="auto"/>
              <w:left w:val="single" w:sz="4" w:space="0" w:color="auto"/>
              <w:bottom w:val="single" w:sz="4" w:space="0" w:color="auto"/>
              <w:right w:val="single" w:sz="4" w:space="0" w:color="auto"/>
            </w:tcBorders>
            <w:noWrap/>
            <w:hideMark/>
          </w:tcPr>
          <w:p w14:paraId="0B013AF5" w14:textId="77777777" w:rsidR="00397D52" w:rsidRPr="00397D52" w:rsidRDefault="00397D52" w:rsidP="00397D52">
            <w:pPr>
              <w:spacing w:after="160" w:line="259" w:lineRule="auto"/>
              <w:rPr>
                <w:b/>
                <w:bCs/>
                <w:lang w:val="en-CA"/>
              </w:rPr>
            </w:pPr>
            <w:r w:rsidRPr="00397D52">
              <w:rPr>
                <w:b/>
                <w:bCs/>
                <w:lang w:val="en-CA"/>
              </w:rPr>
              <w:t>Characteristics</w:t>
            </w:r>
          </w:p>
        </w:tc>
        <w:tc>
          <w:tcPr>
            <w:tcW w:w="0" w:type="auto"/>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93F8BC4" w14:textId="77777777" w:rsidR="00397D52" w:rsidRPr="00397D52" w:rsidRDefault="00397D52" w:rsidP="00397D52">
            <w:pPr>
              <w:spacing w:after="160" w:line="259" w:lineRule="auto"/>
              <w:rPr>
                <w:b/>
                <w:bCs/>
                <w:lang w:val="en-CA"/>
              </w:rPr>
            </w:pPr>
            <w:r w:rsidRPr="00397D52">
              <w:rPr>
                <w:b/>
                <w:bCs/>
                <w:lang w:val="en-CA"/>
              </w:rPr>
              <w:t>a)</w:t>
            </w:r>
          </w:p>
        </w:tc>
        <w:tc>
          <w:tcPr>
            <w:tcW w:w="0" w:type="auto"/>
            <w:gridSpan w:val="3"/>
            <w:tcBorders>
              <w:top w:val="single" w:sz="4" w:space="0" w:color="auto"/>
              <w:left w:val="single" w:sz="4" w:space="0" w:color="auto"/>
              <w:bottom w:val="single" w:sz="4" w:space="0" w:color="auto"/>
              <w:right w:val="single" w:sz="4" w:space="0" w:color="auto"/>
            </w:tcBorders>
            <w:noWrap/>
            <w:hideMark/>
          </w:tcPr>
          <w:p w14:paraId="25E1B1FA" w14:textId="77777777" w:rsidR="00397D52" w:rsidRPr="00397D52" w:rsidRDefault="00397D52" w:rsidP="00397D52">
            <w:pPr>
              <w:spacing w:after="160" w:line="259" w:lineRule="auto"/>
              <w:rPr>
                <w:b/>
                <w:bCs/>
                <w:lang w:val="en-CA"/>
              </w:rPr>
            </w:pPr>
            <w:r w:rsidRPr="00397D52">
              <w:rPr>
                <w:b/>
                <w:bCs/>
                <w:lang w:val="en-CA"/>
              </w:rPr>
              <w:t>b)</w:t>
            </w:r>
          </w:p>
        </w:tc>
      </w:tr>
      <w:tr w:rsidR="00397D52" w:rsidRPr="00397D52" w14:paraId="3DC9078A" w14:textId="77777777" w:rsidTr="00397D52">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DBAB5E" w14:textId="77777777" w:rsidR="00397D52" w:rsidRPr="00397D52" w:rsidRDefault="00397D52" w:rsidP="00397D52">
            <w:pPr>
              <w:spacing w:after="160" w:line="259" w:lineRule="auto"/>
              <w:rPr>
                <w:b/>
                <w:bCs/>
                <w:lang w:val="en-CA"/>
              </w:rPr>
            </w:pP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54A0B65" w14:textId="77777777" w:rsidR="00397D52" w:rsidRPr="00397D52" w:rsidRDefault="00397D52" w:rsidP="00397D52">
            <w:pPr>
              <w:spacing w:after="160" w:line="259" w:lineRule="auto"/>
              <w:rPr>
                <w:b/>
                <w:bCs/>
                <w:lang w:val="en-CA"/>
              </w:rPr>
            </w:pPr>
            <w:r w:rsidRPr="00397D52">
              <w:rPr>
                <w:b/>
                <w:bCs/>
                <w:lang w:val="en-CA"/>
              </w:rPr>
              <w:t xml:space="preserve">In </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54A3D7CA" w14:textId="77777777" w:rsidR="00397D52" w:rsidRPr="00397D52" w:rsidRDefault="00397D52" w:rsidP="00397D52">
            <w:pPr>
              <w:spacing w:after="160" w:line="259" w:lineRule="auto"/>
              <w:rPr>
                <w:b/>
                <w:bCs/>
                <w:lang w:val="en-CA"/>
              </w:rPr>
            </w:pPr>
            <w:r w:rsidRPr="00397D52">
              <w:rPr>
                <w:b/>
                <w:bCs/>
                <w:lang w:val="en-CA"/>
              </w:rPr>
              <w:t>Out</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2C9A3FC5" w14:textId="77777777" w:rsidR="00397D52" w:rsidRPr="00397D52" w:rsidRDefault="00397D52" w:rsidP="00397D52">
            <w:pPr>
              <w:spacing w:after="160" w:line="259" w:lineRule="auto"/>
              <w:rPr>
                <w:b/>
                <w:bCs/>
                <w:lang w:val="en-CA"/>
              </w:rPr>
            </w:pPr>
            <w:r w:rsidRPr="00397D52">
              <w:rPr>
                <w:b/>
                <w:bCs/>
                <w:lang w:val="en-CA"/>
              </w:rPr>
              <w:t>Level</w:t>
            </w:r>
          </w:p>
        </w:tc>
        <w:tc>
          <w:tcPr>
            <w:tcW w:w="0" w:type="auto"/>
            <w:tcBorders>
              <w:top w:val="single" w:sz="4" w:space="0" w:color="auto"/>
              <w:left w:val="single" w:sz="4" w:space="0" w:color="auto"/>
              <w:bottom w:val="single" w:sz="4" w:space="0" w:color="auto"/>
              <w:right w:val="single" w:sz="4" w:space="0" w:color="auto"/>
            </w:tcBorders>
            <w:noWrap/>
            <w:hideMark/>
          </w:tcPr>
          <w:p w14:paraId="348D24CF" w14:textId="77777777" w:rsidR="00397D52" w:rsidRPr="00397D52" w:rsidRDefault="00397D52" w:rsidP="00397D52">
            <w:pPr>
              <w:spacing w:after="160" w:line="259" w:lineRule="auto"/>
              <w:rPr>
                <w:b/>
                <w:bCs/>
                <w:lang w:val="en-CA"/>
              </w:rPr>
            </w:pPr>
            <w:r w:rsidRPr="00397D52">
              <w:rPr>
                <w:b/>
                <w:bCs/>
                <w:lang w:val="en-CA"/>
              </w:rPr>
              <w:t xml:space="preserve">In </w:t>
            </w:r>
          </w:p>
        </w:tc>
        <w:tc>
          <w:tcPr>
            <w:tcW w:w="0" w:type="auto"/>
            <w:tcBorders>
              <w:top w:val="single" w:sz="4" w:space="0" w:color="auto"/>
              <w:left w:val="single" w:sz="4" w:space="0" w:color="auto"/>
              <w:bottom w:val="single" w:sz="4" w:space="0" w:color="auto"/>
              <w:right w:val="single" w:sz="4" w:space="0" w:color="auto"/>
            </w:tcBorders>
            <w:noWrap/>
            <w:hideMark/>
          </w:tcPr>
          <w:p w14:paraId="25C9F48A" w14:textId="77777777" w:rsidR="00397D52" w:rsidRPr="00397D52" w:rsidRDefault="00397D52" w:rsidP="00397D52">
            <w:pPr>
              <w:spacing w:after="160" w:line="259" w:lineRule="auto"/>
              <w:rPr>
                <w:b/>
                <w:bCs/>
                <w:lang w:val="en-CA"/>
              </w:rPr>
            </w:pPr>
            <w:r w:rsidRPr="00397D52">
              <w:rPr>
                <w:b/>
                <w:bCs/>
                <w:lang w:val="en-CA"/>
              </w:rPr>
              <w:t>Out</w:t>
            </w:r>
          </w:p>
        </w:tc>
        <w:tc>
          <w:tcPr>
            <w:tcW w:w="0" w:type="auto"/>
            <w:tcBorders>
              <w:top w:val="single" w:sz="4" w:space="0" w:color="auto"/>
              <w:left w:val="single" w:sz="4" w:space="0" w:color="auto"/>
              <w:bottom w:val="single" w:sz="4" w:space="0" w:color="auto"/>
              <w:right w:val="single" w:sz="4" w:space="0" w:color="auto"/>
            </w:tcBorders>
            <w:noWrap/>
            <w:hideMark/>
          </w:tcPr>
          <w:p w14:paraId="4FB715B8" w14:textId="77777777" w:rsidR="00397D52" w:rsidRPr="00397D52" w:rsidRDefault="00397D52" w:rsidP="00397D52">
            <w:pPr>
              <w:spacing w:after="160" w:line="259" w:lineRule="auto"/>
              <w:rPr>
                <w:b/>
                <w:bCs/>
                <w:lang w:val="en-CA"/>
              </w:rPr>
            </w:pPr>
            <w:r w:rsidRPr="00397D52">
              <w:rPr>
                <w:b/>
                <w:bCs/>
                <w:lang w:val="en-CA"/>
              </w:rPr>
              <w:t>Level</w:t>
            </w:r>
          </w:p>
        </w:tc>
      </w:tr>
      <w:tr w:rsidR="00397D52" w:rsidRPr="00397D52" w14:paraId="121D6C10"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64330ED9" w14:textId="77777777" w:rsidR="00397D52" w:rsidRPr="00397D52" w:rsidRDefault="00397D52" w:rsidP="00397D52">
            <w:pPr>
              <w:spacing w:after="160" w:line="259" w:lineRule="auto"/>
              <w:rPr>
                <w:b/>
                <w:bCs/>
                <w:lang w:val="en-CA"/>
              </w:rPr>
            </w:pPr>
            <w:r w:rsidRPr="00397D52">
              <w:rPr>
                <w:b/>
                <w:bCs/>
                <w:lang w:val="en-CA"/>
              </w:rPr>
              <w:t>National ownership</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5CD933F" w14:textId="77777777" w:rsidR="00397D52" w:rsidRPr="00397D52" w:rsidRDefault="00397D52" w:rsidP="00397D52">
            <w:pPr>
              <w:spacing w:after="160" w:line="259" w:lineRule="auto"/>
              <w:rPr>
                <w:lang w:val="en-CA"/>
              </w:rPr>
            </w:pPr>
            <w:r w:rsidRPr="00397D52">
              <w:rPr>
                <w:lang w:val="en-CA"/>
              </w:rPr>
              <w:t>7</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A968765"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BD4E750"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41BAB5B0" w14:textId="77777777" w:rsidR="00397D52" w:rsidRPr="00397D52" w:rsidRDefault="00397D52" w:rsidP="00397D52">
            <w:pPr>
              <w:spacing w:after="160" w:line="259" w:lineRule="auto"/>
              <w:rPr>
                <w:lang w:val="en-CA"/>
              </w:rPr>
            </w:pPr>
            <w:r w:rsidRPr="00397D52">
              <w:rPr>
                <w:lang w:val="en-CA"/>
              </w:rPr>
              <w:t>8</w:t>
            </w:r>
          </w:p>
        </w:tc>
        <w:tc>
          <w:tcPr>
            <w:tcW w:w="0" w:type="auto"/>
            <w:tcBorders>
              <w:top w:val="single" w:sz="4" w:space="0" w:color="auto"/>
              <w:left w:val="single" w:sz="4" w:space="0" w:color="auto"/>
              <w:bottom w:val="single" w:sz="4" w:space="0" w:color="auto"/>
              <w:right w:val="single" w:sz="4" w:space="0" w:color="auto"/>
            </w:tcBorders>
            <w:noWrap/>
            <w:hideMark/>
          </w:tcPr>
          <w:p w14:paraId="32D901AC"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4A21EA11" w14:textId="77777777" w:rsidR="00397D52" w:rsidRPr="00397D52" w:rsidRDefault="00397D52" w:rsidP="00397D52">
            <w:pPr>
              <w:spacing w:after="160" w:line="259" w:lineRule="auto"/>
              <w:rPr>
                <w:lang w:val="en-CA"/>
              </w:rPr>
            </w:pPr>
            <w:r w:rsidRPr="00397D52">
              <w:rPr>
                <w:lang w:val="en-CA"/>
              </w:rPr>
              <w:t>1</w:t>
            </w:r>
          </w:p>
        </w:tc>
      </w:tr>
      <w:tr w:rsidR="00397D52" w:rsidRPr="00397D52" w14:paraId="6B490805"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0DC76C25" w14:textId="77777777" w:rsidR="00397D52" w:rsidRPr="00397D52" w:rsidRDefault="00397D52" w:rsidP="00397D52">
            <w:pPr>
              <w:spacing w:after="160" w:line="259" w:lineRule="auto"/>
              <w:rPr>
                <w:b/>
                <w:bCs/>
                <w:lang w:val="en-CA"/>
              </w:rPr>
            </w:pPr>
            <w:r w:rsidRPr="00397D52">
              <w:rPr>
                <w:b/>
                <w:bCs/>
                <w:lang w:val="en-CA"/>
              </w:rPr>
              <w:t>Trusted</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368C821C" w14:textId="77777777" w:rsidR="00397D52" w:rsidRPr="00397D52" w:rsidRDefault="00397D52" w:rsidP="00397D52">
            <w:pPr>
              <w:spacing w:after="160" w:line="259" w:lineRule="auto"/>
              <w:rPr>
                <w:lang w:val="en-CA"/>
              </w:rPr>
            </w:pPr>
            <w:r w:rsidRPr="00397D52">
              <w:rPr>
                <w:lang w:val="en-CA"/>
              </w:rPr>
              <w:t>4</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7684EA1"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79D43E5"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37424DA8" w14:textId="77777777" w:rsidR="00397D52" w:rsidRPr="00397D52" w:rsidRDefault="00397D52" w:rsidP="00397D52">
            <w:pPr>
              <w:spacing w:after="160" w:line="259" w:lineRule="auto"/>
              <w:rPr>
                <w:lang w:val="en-CA"/>
              </w:rPr>
            </w:pPr>
            <w:r w:rsidRPr="00397D52">
              <w:rPr>
                <w:lang w:val="en-CA"/>
              </w:rPr>
              <w:t>6</w:t>
            </w:r>
          </w:p>
        </w:tc>
        <w:tc>
          <w:tcPr>
            <w:tcW w:w="0" w:type="auto"/>
            <w:tcBorders>
              <w:top w:val="single" w:sz="4" w:space="0" w:color="auto"/>
              <w:left w:val="single" w:sz="4" w:space="0" w:color="auto"/>
              <w:bottom w:val="single" w:sz="4" w:space="0" w:color="auto"/>
              <w:right w:val="single" w:sz="4" w:space="0" w:color="auto"/>
            </w:tcBorders>
            <w:noWrap/>
            <w:hideMark/>
          </w:tcPr>
          <w:p w14:paraId="05A9F8FB"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4C16B94" w14:textId="77777777" w:rsidR="00397D52" w:rsidRPr="00397D52" w:rsidRDefault="00397D52" w:rsidP="00397D52">
            <w:pPr>
              <w:spacing w:after="160" w:line="259" w:lineRule="auto"/>
              <w:rPr>
                <w:lang w:val="en-CA"/>
              </w:rPr>
            </w:pPr>
            <w:r w:rsidRPr="00397D52">
              <w:rPr>
                <w:lang w:val="en-CA"/>
              </w:rPr>
              <w:t>2</w:t>
            </w:r>
          </w:p>
        </w:tc>
      </w:tr>
      <w:tr w:rsidR="00397D52" w:rsidRPr="00397D52" w14:paraId="1B30D10D" w14:textId="77777777" w:rsidTr="00397D52">
        <w:trPr>
          <w:trHeight w:val="315"/>
        </w:trPr>
        <w:tc>
          <w:tcPr>
            <w:tcW w:w="0" w:type="auto"/>
            <w:tcBorders>
              <w:top w:val="single" w:sz="4" w:space="0" w:color="auto"/>
              <w:left w:val="single" w:sz="4" w:space="0" w:color="auto"/>
              <w:bottom w:val="single" w:sz="4" w:space="0" w:color="auto"/>
              <w:right w:val="single" w:sz="4" w:space="0" w:color="auto"/>
            </w:tcBorders>
            <w:noWrap/>
            <w:hideMark/>
          </w:tcPr>
          <w:p w14:paraId="6BC5A04C" w14:textId="77777777" w:rsidR="00397D52" w:rsidRPr="00397D52" w:rsidRDefault="00397D52" w:rsidP="00397D52">
            <w:pPr>
              <w:spacing w:after="160" w:line="259" w:lineRule="auto"/>
              <w:rPr>
                <w:b/>
                <w:bCs/>
                <w:lang w:val="en-CA"/>
              </w:rPr>
            </w:pPr>
            <w:r w:rsidRPr="00397D52">
              <w:rPr>
                <w:b/>
                <w:bCs/>
                <w:lang w:val="en-CA"/>
              </w:rPr>
              <w:t>Replicable</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7A386D0"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7778F22"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0BB06AF"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61FC40D0"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254F5237"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F11DBF9" w14:textId="77777777" w:rsidR="00397D52" w:rsidRPr="00397D52" w:rsidRDefault="00397D52" w:rsidP="00397D52">
            <w:pPr>
              <w:spacing w:after="160" w:line="259" w:lineRule="auto"/>
              <w:rPr>
                <w:lang w:val="en-CA"/>
              </w:rPr>
            </w:pPr>
            <w:r w:rsidRPr="00397D52">
              <w:rPr>
                <w:lang w:val="en-CA"/>
              </w:rPr>
              <w:t>2</w:t>
            </w:r>
          </w:p>
        </w:tc>
      </w:tr>
      <w:tr w:rsidR="00397D52" w:rsidRPr="00397D52" w14:paraId="751CD280" w14:textId="77777777" w:rsidTr="00397D52">
        <w:trPr>
          <w:trHeight w:val="315"/>
        </w:trPr>
        <w:tc>
          <w:tcPr>
            <w:tcW w:w="0" w:type="auto"/>
            <w:tcBorders>
              <w:top w:val="single" w:sz="4" w:space="0" w:color="auto"/>
              <w:left w:val="single" w:sz="4" w:space="0" w:color="auto"/>
              <w:bottom w:val="single" w:sz="4" w:space="0" w:color="auto"/>
              <w:right w:val="single" w:sz="4" w:space="0" w:color="auto"/>
            </w:tcBorders>
            <w:noWrap/>
            <w:hideMark/>
          </w:tcPr>
          <w:p w14:paraId="3AD0A149" w14:textId="77777777" w:rsidR="00397D52" w:rsidRPr="00397D52" w:rsidRDefault="00397D52" w:rsidP="00397D52">
            <w:pPr>
              <w:spacing w:after="160" w:line="259" w:lineRule="auto"/>
              <w:rPr>
                <w:b/>
                <w:bCs/>
                <w:lang w:val="en-CA"/>
              </w:rPr>
            </w:pPr>
            <w:r w:rsidRPr="00397D52">
              <w:rPr>
                <w:b/>
                <w:bCs/>
                <w:lang w:val="en-CA"/>
              </w:rPr>
              <w:t>Adequate</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0C844E2" w14:textId="77777777" w:rsidR="00397D52" w:rsidRPr="00397D52" w:rsidRDefault="00397D52" w:rsidP="00397D52">
            <w:pPr>
              <w:spacing w:after="160" w:line="259" w:lineRule="auto"/>
              <w:rPr>
                <w:lang w:val="en-CA"/>
              </w:rPr>
            </w:pPr>
            <w:r w:rsidRPr="00397D52">
              <w:rPr>
                <w:lang w:val="en-CA"/>
              </w:rPr>
              <w:t>6</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E078A5C"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253D9CB"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35D70994" w14:textId="77777777" w:rsidR="00397D52" w:rsidRPr="00397D52" w:rsidRDefault="00397D52" w:rsidP="00397D52">
            <w:pPr>
              <w:spacing w:after="160" w:line="259" w:lineRule="auto"/>
              <w:rPr>
                <w:lang w:val="en-CA"/>
              </w:rPr>
            </w:pPr>
            <w:r w:rsidRPr="00397D52">
              <w:rPr>
                <w:lang w:val="en-CA"/>
              </w:rPr>
              <w:t>6</w:t>
            </w:r>
          </w:p>
        </w:tc>
        <w:tc>
          <w:tcPr>
            <w:tcW w:w="0" w:type="auto"/>
            <w:tcBorders>
              <w:top w:val="single" w:sz="4" w:space="0" w:color="auto"/>
              <w:left w:val="single" w:sz="4" w:space="0" w:color="auto"/>
              <w:bottom w:val="single" w:sz="4" w:space="0" w:color="auto"/>
              <w:right w:val="single" w:sz="4" w:space="0" w:color="auto"/>
            </w:tcBorders>
            <w:noWrap/>
            <w:hideMark/>
          </w:tcPr>
          <w:p w14:paraId="15973B86"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65D34577" w14:textId="77777777" w:rsidR="00397D52" w:rsidRPr="00397D52" w:rsidRDefault="00397D52" w:rsidP="00397D52">
            <w:pPr>
              <w:spacing w:after="160" w:line="259" w:lineRule="auto"/>
              <w:rPr>
                <w:lang w:val="en-CA"/>
              </w:rPr>
            </w:pPr>
            <w:r w:rsidRPr="00397D52">
              <w:rPr>
                <w:lang w:val="en-CA"/>
              </w:rPr>
              <w:t>2</w:t>
            </w:r>
          </w:p>
        </w:tc>
      </w:tr>
      <w:tr w:rsidR="00397D52" w:rsidRPr="00397D52" w14:paraId="7D1BD4EA" w14:textId="77777777" w:rsidTr="00397D52">
        <w:trPr>
          <w:trHeight w:val="315"/>
        </w:trPr>
        <w:tc>
          <w:tcPr>
            <w:tcW w:w="0" w:type="auto"/>
            <w:tcBorders>
              <w:top w:val="single" w:sz="4" w:space="0" w:color="auto"/>
              <w:left w:val="single" w:sz="4" w:space="0" w:color="auto"/>
              <w:bottom w:val="single" w:sz="4" w:space="0" w:color="auto"/>
              <w:right w:val="single" w:sz="4" w:space="0" w:color="auto"/>
            </w:tcBorders>
            <w:noWrap/>
            <w:hideMark/>
          </w:tcPr>
          <w:p w14:paraId="6DC46465" w14:textId="77777777" w:rsidR="00397D52" w:rsidRPr="00397D52" w:rsidRDefault="00397D52" w:rsidP="00397D52">
            <w:pPr>
              <w:spacing w:after="160" w:line="259" w:lineRule="auto"/>
              <w:rPr>
                <w:b/>
                <w:bCs/>
                <w:lang w:val="en-CA"/>
              </w:rPr>
            </w:pPr>
            <w:r w:rsidRPr="00397D52">
              <w:rPr>
                <w:b/>
                <w:bCs/>
                <w:lang w:val="en-CA"/>
              </w:rPr>
              <w:t>Available</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224C661D"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67F61DE8"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67E63009"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04CDB28C"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62476033"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67427F55" w14:textId="77777777" w:rsidR="00397D52" w:rsidRPr="00397D52" w:rsidRDefault="00397D52" w:rsidP="00397D52">
            <w:pPr>
              <w:spacing w:after="160" w:line="259" w:lineRule="auto"/>
              <w:rPr>
                <w:lang w:val="en-CA"/>
              </w:rPr>
            </w:pPr>
            <w:r w:rsidRPr="00397D52">
              <w:rPr>
                <w:lang w:val="en-CA"/>
              </w:rPr>
              <w:t>2</w:t>
            </w:r>
          </w:p>
        </w:tc>
      </w:tr>
      <w:tr w:rsidR="00397D52" w:rsidRPr="00397D52" w14:paraId="60F469E8" w14:textId="77777777" w:rsidTr="00397D52">
        <w:trPr>
          <w:trHeight w:val="315"/>
        </w:trPr>
        <w:tc>
          <w:tcPr>
            <w:tcW w:w="0" w:type="auto"/>
            <w:tcBorders>
              <w:top w:val="single" w:sz="4" w:space="0" w:color="auto"/>
              <w:left w:val="single" w:sz="4" w:space="0" w:color="auto"/>
              <w:bottom w:val="single" w:sz="4" w:space="0" w:color="auto"/>
              <w:right w:val="single" w:sz="4" w:space="0" w:color="auto"/>
            </w:tcBorders>
            <w:noWrap/>
            <w:hideMark/>
          </w:tcPr>
          <w:p w14:paraId="2FC40A92" w14:textId="77777777" w:rsidR="00397D52" w:rsidRPr="00397D52" w:rsidRDefault="00397D52" w:rsidP="00397D52">
            <w:pPr>
              <w:spacing w:after="160" w:line="259" w:lineRule="auto"/>
              <w:rPr>
                <w:b/>
                <w:bCs/>
                <w:lang w:val="en-CA"/>
              </w:rPr>
            </w:pPr>
            <w:r w:rsidRPr="00397D52">
              <w:rPr>
                <w:b/>
                <w:bCs/>
                <w:lang w:val="en-CA"/>
              </w:rPr>
              <w:t>Sustained</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ED65CBB" w14:textId="77777777" w:rsidR="00397D52" w:rsidRPr="00397D52" w:rsidRDefault="00397D52" w:rsidP="00397D52">
            <w:pPr>
              <w:spacing w:after="160" w:line="259" w:lineRule="auto"/>
              <w:rPr>
                <w:lang w:val="en-CA"/>
              </w:rPr>
            </w:pPr>
            <w:r w:rsidRPr="00397D52">
              <w:rPr>
                <w:lang w:val="en-CA"/>
              </w:rPr>
              <w:t>-</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50B035AB" w14:textId="77777777" w:rsidR="00397D52" w:rsidRPr="00397D52" w:rsidRDefault="00397D52" w:rsidP="00397D52">
            <w:pPr>
              <w:spacing w:after="160" w:line="259" w:lineRule="auto"/>
              <w:rPr>
                <w:lang w:val="en-CA"/>
              </w:rPr>
            </w:pPr>
            <w:r w:rsidRPr="00397D52">
              <w:rPr>
                <w:lang w:val="en-CA"/>
              </w:rPr>
              <w:t>-</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307C2C1" w14:textId="77777777" w:rsidR="00397D52" w:rsidRPr="00397D52" w:rsidRDefault="00397D52" w:rsidP="00397D52">
            <w:pPr>
              <w:spacing w:after="160" w:line="259" w:lineRule="auto"/>
              <w:rPr>
                <w:lang w:val="en-CA"/>
              </w:rPr>
            </w:pPr>
            <w:r w:rsidRPr="00397D52">
              <w:rPr>
                <w:lang w:val="en-CA"/>
              </w:rPr>
              <w:t>-</w:t>
            </w:r>
          </w:p>
        </w:tc>
        <w:tc>
          <w:tcPr>
            <w:tcW w:w="0" w:type="auto"/>
            <w:tcBorders>
              <w:top w:val="single" w:sz="4" w:space="0" w:color="auto"/>
              <w:left w:val="single" w:sz="4" w:space="0" w:color="auto"/>
              <w:bottom w:val="single" w:sz="4" w:space="0" w:color="auto"/>
              <w:right w:val="single" w:sz="4" w:space="0" w:color="auto"/>
            </w:tcBorders>
            <w:noWrap/>
            <w:hideMark/>
          </w:tcPr>
          <w:p w14:paraId="2BC73397"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1412FAA7"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3726A77E" w14:textId="77777777" w:rsidR="00397D52" w:rsidRPr="00397D52" w:rsidRDefault="00397D52" w:rsidP="00397D52">
            <w:pPr>
              <w:spacing w:after="160" w:line="259" w:lineRule="auto"/>
              <w:rPr>
                <w:lang w:val="en-CA"/>
              </w:rPr>
            </w:pPr>
            <w:r w:rsidRPr="00397D52">
              <w:rPr>
                <w:lang w:val="en-CA"/>
              </w:rPr>
              <w:t>3</w:t>
            </w:r>
          </w:p>
        </w:tc>
      </w:tr>
      <w:tr w:rsidR="00397D52" w:rsidRPr="00397D52" w14:paraId="7DE04443"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1B8FE105" w14:textId="77777777" w:rsidR="00397D52" w:rsidRPr="00397D52" w:rsidRDefault="00397D52" w:rsidP="00397D52">
            <w:pPr>
              <w:spacing w:after="160" w:line="259" w:lineRule="auto"/>
              <w:rPr>
                <w:b/>
                <w:bCs/>
                <w:lang w:val="en-CA"/>
              </w:rPr>
            </w:pPr>
            <w:r w:rsidRPr="00397D52">
              <w:rPr>
                <w:b/>
                <w:bCs/>
                <w:lang w:val="en-CA"/>
              </w:rPr>
              <w:t>User-friendly</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9B83A54"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2BA2AD97"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AEA441D"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2843C03D"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4A32A460"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13D8C3E8" w14:textId="77777777" w:rsidR="00397D52" w:rsidRPr="00397D52" w:rsidRDefault="00397D52" w:rsidP="00397D52">
            <w:pPr>
              <w:spacing w:after="160" w:line="259" w:lineRule="auto"/>
              <w:rPr>
                <w:lang w:val="en-CA"/>
              </w:rPr>
            </w:pPr>
            <w:r w:rsidRPr="00397D52">
              <w:rPr>
                <w:lang w:val="en-CA"/>
              </w:rPr>
              <w:t>3</w:t>
            </w:r>
          </w:p>
        </w:tc>
      </w:tr>
      <w:tr w:rsidR="00397D52" w:rsidRPr="00397D52" w14:paraId="51E1FF5E"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1FA7CC42" w14:textId="77777777" w:rsidR="00397D52" w:rsidRPr="00397D52" w:rsidRDefault="00397D52" w:rsidP="00397D52">
            <w:pPr>
              <w:spacing w:after="160" w:line="259" w:lineRule="auto"/>
              <w:rPr>
                <w:b/>
                <w:bCs/>
                <w:lang w:val="en-CA"/>
              </w:rPr>
            </w:pPr>
            <w:r w:rsidRPr="00397D52">
              <w:rPr>
                <w:b/>
                <w:bCs/>
                <w:lang w:val="en-CA"/>
              </w:rPr>
              <w:t>Well-documented</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353B4A8"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3D4638BE"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9FBB534"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5863771D"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7ADD6A99"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1B4F7256" w14:textId="77777777" w:rsidR="00397D52" w:rsidRPr="00397D52" w:rsidRDefault="00397D52" w:rsidP="00397D52">
            <w:pPr>
              <w:spacing w:after="160" w:line="259" w:lineRule="auto"/>
              <w:rPr>
                <w:lang w:val="en-CA"/>
              </w:rPr>
            </w:pPr>
            <w:r w:rsidRPr="00397D52">
              <w:rPr>
                <w:lang w:val="en-CA"/>
              </w:rPr>
              <w:t>3</w:t>
            </w:r>
          </w:p>
        </w:tc>
      </w:tr>
      <w:tr w:rsidR="00397D52" w:rsidRPr="00397D52" w14:paraId="72849FFB"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660EA6D7" w14:textId="77777777" w:rsidR="00397D52" w:rsidRPr="00397D52" w:rsidRDefault="00397D52" w:rsidP="00397D52">
            <w:pPr>
              <w:spacing w:after="160" w:line="259" w:lineRule="auto"/>
              <w:rPr>
                <w:b/>
                <w:bCs/>
                <w:lang w:val="en-CA"/>
              </w:rPr>
            </w:pPr>
            <w:r w:rsidRPr="00397D52">
              <w:rPr>
                <w:b/>
                <w:bCs/>
                <w:lang w:val="en-CA"/>
              </w:rPr>
              <w:t>Accurate</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5B23834F"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C715B8A"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23D1C847"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41FD0B1C"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239FF74F"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4ADF45C6" w14:textId="77777777" w:rsidR="00397D52" w:rsidRPr="00397D52" w:rsidRDefault="00397D52" w:rsidP="00397D52">
            <w:pPr>
              <w:spacing w:after="160" w:line="259" w:lineRule="auto"/>
              <w:rPr>
                <w:lang w:val="en-CA"/>
              </w:rPr>
            </w:pPr>
            <w:r w:rsidRPr="00397D52">
              <w:rPr>
                <w:lang w:val="en-CA"/>
              </w:rPr>
              <w:t>3</w:t>
            </w:r>
          </w:p>
        </w:tc>
      </w:tr>
      <w:tr w:rsidR="00397D52" w:rsidRPr="00397D52" w14:paraId="47D7F79B"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64FA6554" w14:textId="77777777" w:rsidR="00397D52" w:rsidRPr="00397D52" w:rsidRDefault="00397D52" w:rsidP="00397D52">
            <w:pPr>
              <w:spacing w:after="160" w:line="259" w:lineRule="auto"/>
              <w:rPr>
                <w:b/>
                <w:bCs/>
                <w:lang w:val="en-CA"/>
              </w:rPr>
            </w:pPr>
            <w:r w:rsidRPr="00397D52">
              <w:rPr>
                <w:b/>
                <w:bCs/>
                <w:lang w:val="en-CA"/>
              </w:rPr>
              <w:t>Current</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50E3F2C"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3E9A7E42"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7EA8CCF"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0C28AB15"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0F37FBDB"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71C5AF03" w14:textId="77777777" w:rsidR="00397D52" w:rsidRPr="00397D52" w:rsidRDefault="00397D52" w:rsidP="00397D52">
            <w:pPr>
              <w:spacing w:after="160" w:line="259" w:lineRule="auto"/>
              <w:rPr>
                <w:lang w:val="en-CA"/>
              </w:rPr>
            </w:pPr>
            <w:r w:rsidRPr="00397D52">
              <w:rPr>
                <w:lang w:val="en-CA"/>
              </w:rPr>
              <w:t>3</w:t>
            </w:r>
          </w:p>
        </w:tc>
      </w:tr>
      <w:tr w:rsidR="00397D52" w:rsidRPr="00397D52" w14:paraId="51DC7561"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4342D657" w14:textId="77777777" w:rsidR="00397D52" w:rsidRPr="00397D52" w:rsidRDefault="00397D52" w:rsidP="00397D52">
            <w:pPr>
              <w:spacing w:after="160" w:line="259" w:lineRule="auto"/>
              <w:rPr>
                <w:b/>
                <w:bCs/>
                <w:lang w:val="en-CA"/>
              </w:rPr>
            </w:pPr>
            <w:r w:rsidRPr="00397D52">
              <w:rPr>
                <w:b/>
                <w:bCs/>
                <w:lang w:val="en-CA"/>
              </w:rPr>
              <w:t>Complete</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625AA0F"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DF9F537"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9410AE3"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6F4B5A03"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38C92418"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177A8211" w14:textId="77777777" w:rsidR="00397D52" w:rsidRPr="00397D52" w:rsidRDefault="00397D52" w:rsidP="00397D52">
            <w:pPr>
              <w:spacing w:after="160" w:line="259" w:lineRule="auto"/>
              <w:rPr>
                <w:lang w:val="en-CA"/>
              </w:rPr>
            </w:pPr>
            <w:r w:rsidRPr="00397D52">
              <w:rPr>
                <w:lang w:val="en-CA"/>
              </w:rPr>
              <w:t>3</w:t>
            </w:r>
          </w:p>
        </w:tc>
      </w:tr>
      <w:tr w:rsidR="00397D52" w:rsidRPr="00397D52" w14:paraId="07B803FB"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118FF4B7" w14:textId="77777777" w:rsidR="00397D52" w:rsidRPr="00397D52" w:rsidRDefault="00397D52" w:rsidP="00397D52">
            <w:pPr>
              <w:spacing w:after="160" w:line="259" w:lineRule="auto"/>
              <w:rPr>
                <w:b/>
                <w:bCs/>
                <w:lang w:val="en-CA"/>
              </w:rPr>
            </w:pPr>
            <w:r w:rsidRPr="00397D52">
              <w:rPr>
                <w:b/>
                <w:bCs/>
                <w:lang w:val="en-CA"/>
              </w:rPr>
              <w:lastRenderedPageBreak/>
              <w:t>Multitemporal</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5AABC83A"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B2D384F"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60D5DD01"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078C52F2"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2D56D0C0"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7693307C" w14:textId="77777777" w:rsidR="00397D52" w:rsidRPr="00397D52" w:rsidRDefault="00397D52" w:rsidP="00397D52">
            <w:pPr>
              <w:spacing w:after="160" w:line="259" w:lineRule="auto"/>
              <w:rPr>
                <w:lang w:val="en-CA"/>
              </w:rPr>
            </w:pPr>
            <w:r w:rsidRPr="00397D52">
              <w:rPr>
                <w:lang w:val="en-CA"/>
              </w:rPr>
              <w:t>3</w:t>
            </w:r>
          </w:p>
        </w:tc>
      </w:tr>
      <w:tr w:rsidR="00397D52" w:rsidRPr="00397D52" w14:paraId="186828F6"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397D5C45" w14:textId="77777777" w:rsidR="00397D52" w:rsidRPr="00397D52" w:rsidRDefault="00397D52" w:rsidP="00397D52">
            <w:pPr>
              <w:spacing w:after="160" w:line="259" w:lineRule="auto"/>
              <w:rPr>
                <w:b/>
                <w:bCs/>
                <w:lang w:val="en-CA"/>
              </w:rPr>
            </w:pPr>
            <w:r w:rsidRPr="00397D52">
              <w:rPr>
                <w:b/>
                <w:bCs/>
                <w:lang w:val="en-CA"/>
              </w:rPr>
              <w:t>Internationally Comparable</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949A3BA"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391AD62F"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5597AB14"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368B0E96"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0FBB4EB0"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1FC66046" w14:textId="77777777" w:rsidR="00397D52" w:rsidRPr="00397D52" w:rsidRDefault="00397D52" w:rsidP="00397D52">
            <w:pPr>
              <w:spacing w:after="160" w:line="259" w:lineRule="auto"/>
              <w:rPr>
                <w:lang w:val="en-CA"/>
              </w:rPr>
            </w:pPr>
            <w:r w:rsidRPr="00397D52">
              <w:rPr>
                <w:lang w:val="en-CA"/>
              </w:rPr>
              <w:t>3</w:t>
            </w:r>
          </w:p>
        </w:tc>
      </w:tr>
      <w:tr w:rsidR="00397D52" w:rsidRPr="00397D52" w14:paraId="2BB1D13F"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6EF81C70" w14:textId="77777777" w:rsidR="00397D52" w:rsidRPr="00397D52" w:rsidRDefault="00397D52" w:rsidP="00397D52">
            <w:pPr>
              <w:spacing w:after="160" w:line="259" w:lineRule="auto"/>
              <w:rPr>
                <w:b/>
                <w:bCs/>
                <w:lang w:val="en-CA"/>
              </w:rPr>
            </w:pPr>
            <w:r w:rsidRPr="00397D52">
              <w:rPr>
                <w:b/>
                <w:bCs/>
                <w:lang w:val="en-CA"/>
              </w:rPr>
              <w:t>Fine resolution</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3F67E1EF"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F53615F"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0CCB414C" w14:textId="77777777" w:rsidR="00397D52" w:rsidRPr="00397D52" w:rsidRDefault="00397D52" w:rsidP="00397D52">
            <w:pPr>
              <w:spacing w:after="160" w:line="259" w:lineRule="auto"/>
              <w:rPr>
                <w:lang w:val="en-CA"/>
              </w:rPr>
            </w:pPr>
            <w:r w:rsidRPr="00397D52">
              <w:rPr>
                <w:lang w:val="en-CA"/>
              </w:rPr>
              <w:t>3</w:t>
            </w:r>
          </w:p>
        </w:tc>
        <w:tc>
          <w:tcPr>
            <w:tcW w:w="0" w:type="auto"/>
            <w:tcBorders>
              <w:top w:val="single" w:sz="4" w:space="0" w:color="auto"/>
              <w:left w:val="single" w:sz="4" w:space="0" w:color="auto"/>
              <w:bottom w:val="single" w:sz="4" w:space="0" w:color="auto"/>
              <w:right w:val="single" w:sz="4" w:space="0" w:color="auto"/>
            </w:tcBorders>
            <w:noWrap/>
            <w:hideMark/>
          </w:tcPr>
          <w:p w14:paraId="6C94B488"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1FDEC0E4" w14:textId="77777777" w:rsidR="00397D52" w:rsidRPr="00397D52" w:rsidRDefault="00397D52" w:rsidP="00397D52">
            <w:pPr>
              <w:spacing w:after="160" w:line="259" w:lineRule="auto"/>
              <w:rPr>
                <w:lang w:val="en-CA"/>
              </w:rPr>
            </w:pPr>
            <w:r w:rsidRPr="00397D52">
              <w:rPr>
                <w:lang w:val="en-CA"/>
              </w:rPr>
              <w:t>1</w:t>
            </w:r>
          </w:p>
        </w:tc>
        <w:tc>
          <w:tcPr>
            <w:tcW w:w="0" w:type="auto"/>
            <w:tcBorders>
              <w:top w:val="single" w:sz="4" w:space="0" w:color="auto"/>
              <w:left w:val="single" w:sz="4" w:space="0" w:color="auto"/>
              <w:bottom w:val="single" w:sz="4" w:space="0" w:color="auto"/>
              <w:right w:val="single" w:sz="4" w:space="0" w:color="auto"/>
            </w:tcBorders>
            <w:noWrap/>
            <w:hideMark/>
          </w:tcPr>
          <w:p w14:paraId="3F9AAB7E" w14:textId="77777777" w:rsidR="00397D52" w:rsidRPr="00397D52" w:rsidRDefault="00397D52" w:rsidP="00397D52">
            <w:pPr>
              <w:spacing w:after="160" w:line="259" w:lineRule="auto"/>
              <w:rPr>
                <w:lang w:val="en-CA"/>
              </w:rPr>
            </w:pPr>
            <w:r w:rsidRPr="00397D52">
              <w:rPr>
                <w:lang w:val="en-CA"/>
              </w:rPr>
              <w:t>3</w:t>
            </w:r>
          </w:p>
        </w:tc>
      </w:tr>
      <w:tr w:rsidR="00397D52" w:rsidRPr="00397D52" w14:paraId="05D8EE54" w14:textId="77777777" w:rsidTr="00397D52">
        <w:trPr>
          <w:trHeight w:val="300"/>
        </w:trPr>
        <w:tc>
          <w:tcPr>
            <w:tcW w:w="0" w:type="auto"/>
            <w:tcBorders>
              <w:top w:val="single" w:sz="4" w:space="0" w:color="auto"/>
              <w:left w:val="single" w:sz="4" w:space="0" w:color="auto"/>
              <w:bottom w:val="single" w:sz="4" w:space="0" w:color="auto"/>
              <w:right w:val="single" w:sz="4" w:space="0" w:color="auto"/>
            </w:tcBorders>
            <w:noWrap/>
            <w:hideMark/>
          </w:tcPr>
          <w:p w14:paraId="5FB53ADF" w14:textId="77777777" w:rsidR="00397D52" w:rsidRPr="00397D52" w:rsidRDefault="00397D52" w:rsidP="00397D52">
            <w:pPr>
              <w:spacing w:after="160" w:line="259" w:lineRule="auto"/>
              <w:rPr>
                <w:b/>
                <w:bCs/>
                <w:lang w:val="en-CA"/>
              </w:rPr>
            </w:pPr>
            <w:r w:rsidRPr="00397D52">
              <w:rPr>
                <w:b/>
                <w:bCs/>
                <w:lang w:val="en-CA"/>
              </w:rPr>
              <w:t>Nationally validated inputs</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46A066CF" w14:textId="77777777" w:rsidR="00397D52" w:rsidRPr="00397D52" w:rsidRDefault="00397D52" w:rsidP="00397D52">
            <w:pPr>
              <w:spacing w:after="160" w:line="259" w:lineRule="auto"/>
              <w:rPr>
                <w:lang w:val="en-CA"/>
              </w:rPr>
            </w:pPr>
            <w:r w:rsidRPr="00397D52">
              <w:rPr>
                <w:lang w:val="en-CA"/>
              </w:rPr>
              <w:t>-</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1294FF53" w14:textId="77777777" w:rsidR="00397D52" w:rsidRPr="00397D52" w:rsidRDefault="00397D52" w:rsidP="00397D52">
            <w:pPr>
              <w:spacing w:after="160" w:line="259" w:lineRule="auto"/>
              <w:rPr>
                <w:lang w:val="en-CA"/>
              </w:rPr>
            </w:pPr>
            <w:r w:rsidRPr="00397D52">
              <w:rPr>
                <w:lang w:val="en-CA"/>
              </w:rPr>
              <w:t>-</w:t>
            </w:r>
          </w:p>
        </w:tc>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noWrap/>
            <w:hideMark/>
          </w:tcPr>
          <w:p w14:paraId="7913CABF" w14:textId="77777777" w:rsidR="00397D52" w:rsidRPr="00397D52" w:rsidRDefault="00397D52" w:rsidP="00397D52">
            <w:pPr>
              <w:spacing w:after="160" w:line="259" w:lineRule="auto"/>
              <w:rPr>
                <w:lang w:val="en-CA"/>
              </w:rPr>
            </w:pPr>
            <w:r w:rsidRPr="00397D52">
              <w:rPr>
                <w:lang w:val="en-CA"/>
              </w:rPr>
              <w:t>-</w:t>
            </w:r>
          </w:p>
        </w:tc>
        <w:tc>
          <w:tcPr>
            <w:tcW w:w="0" w:type="auto"/>
            <w:tcBorders>
              <w:top w:val="single" w:sz="4" w:space="0" w:color="auto"/>
              <w:left w:val="single" w:sz="4" w:space="0" w:color="auto"/>
              <w:bottom w:val="single" w:sz="4" w:space="0" w:color="auto"/>
              <w:right w:val="single" w:sz="4" w:space="0" w:color="auto"/>
            </w:tcBorders>
            <w:noWrap/>
            <w:hideMark/>
          </w:tcPr>
          <w:p w14:paraId="0755F90D" w14:textId="77777777" w:rsidR="00397D52" w:rsidRPr="00397D52" w:rsidRDefault="00397D52" w:rsidP="00397D52">
            <w:pPr>
              <w:spacing w:after="160" w:line="259" w:lineRule="auto"/>
              <w:rPr>
                <w:lang w:val="en-CA"/>
              </w:rPr>
            </w:pPr>
            <w:r w:rsidRPr="00397D52">
              <w:rPr>
                <w:lang w:val="en-CA"/>
              </w:rPr>
              <w:t>0</w:t>
            </w:r>
          </w:p>
        </w:tc>
        <w:tc>
          <w:tcPr>
            <w:tcW w:w="0" w:type="auto"/>
            <w:tcBorders>
              <w:top w:val="single" w:sz="4" w:space="0" w:color="auto"/>
              <w:left w:val="single" w:sz="4" w:space="0" w:color="auto"/>
              <w:bottom w:val="single" w:sz="4" w:space="0" w:color="auto"/>
              <w:right w:val="single" w:sz="4" w:space="0" w:color="auto"/>
            </w:tcBorders>
            <w:noWrap/>
            <w:hideMark/>
          </w:tcPr>
          <w:p w14:paraId="08401E59" w14:textId="77777777" w:rsidR="00397D52" w:rsidRPr="00397D52" w:rsidRDefault="00397D52" w:rsidP="00397D52">
            <w:pPr>
              <w:spacing w:after="160" w:line="259" w:lineRule="auto"/>
              <w:rPr>
                <w:lang w:val="en-CA"/>
              </w:rPr>
            </w:pPr>
            <w:r w:rsidRPr="00397D52">
              <w:rPr>
                <w:lang w:val="en-CA"/>
              </w:rPr>
              <w:t>2</w:t>
            </w:r>
          </w:p>
        </w:tc>
        <w:tc>
          <w:tcPr>
            <w:tcW w:w="0" w:type="auto"/>
            <w:tcBorders>
              <w:top w:val="single" w:sz="4" w:space="0" w:color="auto"/>
              <w:left w:val="single" w:sz="4" w:space="0" w:color="auto"/>
              <w:bottom w:val="single" w:sz="4" w:space="0" w:color="auto"/>
              <w:right w:val="single" w:sz="4" w:space="0" w:color="auto"/>
            </w:tcBorders>
            <w:noWrap/>
            <w:hideMark/>
          </w:tcPr>
          <w:p w14:paraId="1ED8FFC5" w14:textId="77777777" w:rsidR="00397D52" w:rsidRPr="00397D52" w:rsidRDefault="00397D52" w:rsidP="00397D52">
            <w:pPr>
              <w:spacing w:after="160" w:line="259" w:lineRule="auto"/>
              <w:rPr>
                <w:lang w:val="en-CA"/>
              </w:rPr>
            </w:pPr>
            <w:r w:rsidRPr="00397D52">
              <w:rPr>
                <w:lang w:val="en-CA"/>
              </w:rPr>
              <w:t>3</w:t>
            </w:r>
          </w:p>
        </w:tc>
      </w:tr>
    </w:tbl>
    <w:p w14:paraId="6E3BC41C" w14:textId="77777777" w:rsidR="00397D52" w:rsidRPr="00397D52" w:rsidRDefault="00397D52" w:rsidP="00397D52">
      <w:pPr>
        <w:rPr>
          <w:lang w:val="en-CA"/>
        </w:rPr>
      </w:pPr>
    </w:p>
    <w:p w14:paraId="05DF5DD6" w14:textId="77777777" w:rsidR="00397D52" w:rsidRPr="00397D52" w:rsidRDefault="00397D52" w:rsidP="00397D52">
      <w:pPr>
        <w:rPr>
          <w:i/>
          <w:iCs/>
          <w:lang w:val="en-CA"/>
        </w:rPr>
      </w:pPr>
      <w:bookmarkStart w:id="11" w:name="_Ref179637890"/>
      <w:r w:rsidRPr="00397D52">
        <w:rPr>
          <w:i/>
          <w:iCs/>
          <w:lang w:val="en-CA"/>
        </w:rPr>
        <w:t xml:space="preserve">Table S </w:t>
      </w:r>
      <w:r w:rsidRPr="00397D52">
        <w:rPr>
          <w:i/>
          <w:iCs/>
          <w:lang w:val="en-CA"/>
        </w:rPr>
        <w:fldChar w:fldCharType="begin"/>
      </w:r>
      <w:r w:rsidRPr="00397D52">
        <w:rPr>
          <w:i/>
          <w:iCs/>
          <w:lang w:val="en-CA"/>
        </w:rPr>
        <w:instrText xml:space="preserve"> SEQ Table_S \* ARABIC </w:instrText>
      </w:r>
      <w:r w:rsidRPr="00397D52">
        <w:rPr>
          <w:i/>
          <w:iCs/>
          <w:lang w:val="en-CA"/>
        </w:rPr>
        <w:fldChar w:fldCharType="separate"/>
      </w:r>
      <w:r w:rsidRPr="00397D52">
        <w:rPr>
          <w:i/>
          <w:iCs/>
          <w:lang w:val="en-CA"/>
        </w:rPr>
        <w:t>3</w:t>
      </w:r>
      <w:r w:rsidRPr="00397D52">
        <w:rPr>
          <w:lang w:val="en-CA"/>
        </w:rPr>
        <w:fldChar w:fldCharType="end"/>
      </w:r>
      <w:bookmarkEnd w:id="11"/>
      <w:r w:rsidRPr="00397D52">
        <w:rPr>
          <w:i/>
          <w:iCs/>
          <w:lang w:val="en-CA"/>
        </w:rPr>
        <w:t xml:space="preserve"> Validation results of the different versions of Human Footprint maps in Peru and Ecuador.</w:t>
      </w:r>
    </w:p>
    <w:tbl>
      <w:tblPr>
        <w:tblStyle w:val="GridTable1Light"/>
        <w:tblW w:w="0" w:type="auto"/>
        <w:jc w:val="center"/>
        <w:tblLook w:val="04A0" w:firstRow="1" w:lastRow="0" w:firstColumn="1" w:lastColumn="0" w:noHBand="0" w:noVBand="1"/>
      </w:tblPr>
      <w:tblGrid>
        <w:gridCol w:w="1047"/>
        <w:gridCol w:w="1552"/>
        <w:gridCol w:w="895"/>
        <w:gridCol w:w="1050"/>
        <w:gridCol w:w="632"/>
      </w:tblGrid>
      <w:tr w:rsidR="00397D52" w:rsidRPr="00397D52" w14:paraId="6ADAB8EB" w14:textId="77777777" w:rsidTr="00397D52">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right w:val="single" w:sz="4" w:space="0" w:color="999999" w:themeColor="text1" w:themeTint="66"/>
            </w:tcBorders>
            <w:noWrap/>
            <w:hideMark/>
          </w:tcPr>
          <w:p w14:paraId="651F915D" w14:textId="77777777" w:rsidR="00397D52" w:rsidRPr="00397D52" w:rsidRDefault="00397D52" w:rsidP="00397D52">
            <w:pPr>
              <w:spacing w:after="160" w:line="259" w:lineRule="auto"/>
              <w:rPr>
                <w:lang w:val="en-CA"/>
              </w:rPr>
            </w:pPr>
            <w:r w:rsidRPr="00397D52">
              <w:rPr>
                <w:lang w:val="en-CA"/>
              </w:rPr>
              <w:t>Country</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noWrap/>
            <w:hideMark/>
          </w:tcPr>
          <w:p w14:paraId="07188696"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HF version</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noWrap/>
            <w:hideMark/>
          </w:tcPr>
          <w:p w14:paraId="52EFEE40"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RMSE*</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noWrap/>
            <w:hideMark/>
          </w:tcPr>
          <w:p w14:paraId="5993EB35"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Kappa**</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hideMark/>
          </w:tcPr>
          <w:p w14:paraId="1AB347EB"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R</w:t>
            </w:r>
            <w:r w:rsidRPr="00397D52">
              <w:rPr>
                <w:vertAlign w:val="superscript"/>
                <w:lang w:val="en-CA"/>
              </w:rPr>
              <w:t>2</w:t>
            </w:r>
          </w:p>
        </w:tc>
      </w:tr>
      <w:tr w:rsidR="00397D52" w:rsidRPr="00397D52" w14:paraId="719FB823" w14:textId="77777777" w:rsidTr="00397D52">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14:paraId="63F4F233" w14:textId="77777777" w:rsidR="00397D52" w:rsidRPr="00397D52" w:rsidRDefault="00397D52" w:rsidP="00397D52">
            <w:pPr>
              <w:spacing w:after="160" w:line="259" w:lineRule="auto"/>
              <w:rPr>
                <w:lang w:val="en-CA"/>
              </w:rPr>
            </w:pPr>
            <w:r w:rsidRPr="00397D52">
              <w:rPr>
                <w:lang w:val="en-CA"/>
              </w:rPr>
              <w:t>Peru</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46FC7ED8"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SDG15</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5F9B0905"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0.09</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59B5FBE0"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0.91</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58CB244"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0.62</w:t>
            </w:r>
          </w:p>
        </w:tc>
      </w:tr>
      <w:tr w:rsidR="00397D52" w:rsidRPr="00397D52" w14:paraId="38794FF9" w14:textId="77777777" w:rsidTr="00397D52">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76803F7" w14:textId="77777777" w:rsidR="00397D52" w:rsidRPr="00397D52" w:rsidRDefault="00397D52" w:rsidP="00397D52">
            <w:pPr>
              <w:spacing w:after="160" w:line="259" w:lineRule="auto"/>
              <w:rPr>
                <w:lang w:val="en-CA"/>
              </w:rPr>
            </w:pP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0C6CC7EA"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Multitemporal</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443E23CA"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0.13</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1EEFD6AC"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0.76</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20B599A"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0.44</w:t>
            </w:r>
          </w:p>
        </w:tc>
      </w:tr>
      <w:tr w:rsidR="00397D52" w:rsidRPr="00397D52" w14:paraId="7B053BF6" w14:textId="77777777" w:rsidTr="00397D52">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0FDD402" w14:textId="77777777" w:rsidR="00397D52" w:rsidRPr="00397D52" w:rsidRDefault="00397D52" w:rsidP="00397D52">
            <w:pPr>
              <w:spacing w:after="160" w:line="259" w:lineRule="auto"/>
              <w:rPr>
                <w:lang w:val="en-CA"/>
              </w:rPr>
            </w:pP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44BB0E51"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Official</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57211F1A"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0.17</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2CB314F1"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0.65</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D373BFD"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0.51</w:t>
            </w:r>
          </w:p>
        </w:tc>
      </w:tr>
      <w:tr w:rsidR="00397D52" w:rsidRPr="00397D52" w14:paraId="00B6AD2F" w14:textId="77777777" w:rsidTr="00397D52">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2DA51AB" w14:textId="77777777" w:rsidR="00397D52" w:rsidRPr="00397D52" w:rsidRDefault="00397D52" w:rsidP="00397D52">
            <w:pPr>
              <w:spacing w:after="160" w:line="259" w:lineRule="auto"/>
              <w:rPr>
                <w:lang w:val="en-CA"/>
              </w:rPr>
            </w:pPr>
            <w:r w:rsidRPr="00397D52">
              <w:rPr>
                <w:lang w:val="en-CA"/>
              </w:rPr>
              <w:t>Ecuador</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5C7BC5FE"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SDG15</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136775F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0.11</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03248222"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0.87</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AA11530"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0.69</w:t>
            </w:r>
          </w:p>
        </w:tc>
      </w:tr>
      <w:tr w:rsidR="00397D52" w:rsidRPr="00397D52" w14:paraId="520A0889" w14:textId="77777777" w:rsidTr="00397D52">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B1E86EA" w14:textId="77777777" w:rsidR="00397D52" w:rsidRPr="00397D52" w:rsidRDefault="00397D52" w:rsidP="00397D52">
            <w:pPr>
              <w:spacing w:after="160" w:line="259" w:lineRule="auto"/>
              <w:rPr>
                <w:lang w:val="en-CA"/>
              </w:rPr>
            </w:pP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5D2AAA9B"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Multitemporal</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48DFDB64"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0.17</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4EF0786C"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0.6</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A48B30E"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0.57</w:t>
            </w:r>
          </w:p>
        </w:tc>
      </w:tr>
      <w:tr w:rsidR="00397D52" w:rsidRPr="00397D52" w14:paraId="4F98E452" w14:textId="77777777" w:rsidTr="00397D52">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5F651B3" w14:textId="77777777" w:rsidR="00397D52" w:rsidRPr="00397D52" w:rsidRDefault="00397D52" w:rsidP="00397D52">
            <w:pPr>
              <w:spacing w:after="160" w:line="259" w:lineRule="auto"/>
              <w:rPr>
                <w:lang w:val="en-CA"/>
              </w:rPr>
            </w:pP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35A92961"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Official</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35A5308D"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0.17</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hideMark/>
          </w:tcPr>
          <w:p w14:paraId="1D44618C"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0.5</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35F06E8"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0.65</w:t>
            </w:r>
          </w:p>
        </w:tc>
      </w:tr>
    </w:tbl>
    <w:p w14:paraId="377C092A" w14:textId="77777777" w:rsidR="00397D52" w:rsidRPr="00397D52" w:rsidRDefault="00397D52" w:rsidP="00397D52">
      <w:pPr>
        <w:rPr>
          <w:i/>
          <w:iCs/>
          <w:lang w:val="en-CA"/>
        </w:rPr>
      </w:pPr>
      <w:r w:rsidRPr="00397D52">
        <w:rPr>
          <w:i/>
          <w:iCs/>
          <w:lang w:val="en-CA"/>
        </w:rPr>
        <w:t>*Root mean squared error</w:t>
      </w:r>
    </w:p>
    <w:p w14:paraId="2C784EE6" w14:textId="77777777" w:rsidR="00397D52" w:rsidRPr="00397D52" w:rsidRDefault="00397D52" w:rsidP="00397D52">
      <w:pPr>
        <w:rPr>
          <w:i/>
          <w:iCs/>
          <w:lang w:val="en-CA"/>
        </w:rPr>
      </w:pPr>
      <w:r w:rsidRPr="00397D52">
        <w:rPr>
          <w:i/>
          <w:iCs/>
          <w:lang w:val="en-CA"/>
        </w:rPr>
        <w:t>** The agreement tolerance was 20%.</w:t>
      </w:r>
    </w:p>
    <w:p w14:paraId="1E77A1B4" w14:textId="77777777" w:rsidR="00397D52" w:rsidRPr="00397D52" w:rsidRDefault="00397D52" w:rsidP="00397D52">
      <w:pPr>
        <w:rPr>
          <w:lang w:val="en-CA"/>
        </w:rPr>
      </w:pPr>
    </w:p>
    <w:p w14:paraId="6E832931" w14:textId="77777777" w:rsidR="00397D52" w:rsidRPr="00397D52" w:rsidRDefault="00397D52" w:rsidP="00397D52">
      <w:pPr>
        <w:rPr>
          <w:i/>
          <w:iCs/>
          <w:lang w:val="en-CA"/>
        </w:rPr>
      </w:pPr>
      <w:bookmarkStart w:id="12" w:name="_Ref179639194"/>
      <w:r w:rsidRPr="00397D52">
        <w:rPr>
          <w:i/>
          <w:iCs/>
          <w:lang w:val="en-CA"/>
        </w:rPr>
        <w:t xml:space="preserve">Table S </w:t>
      </w:r>
      <w:r w:rsidRPr="00397D52">
        <w:rPr>
          <w:i/>
          <w:iCs/>
          <w:lang w:val="en-CA"/>
        </w:rPr>
        <w:fldChar w:fldCharType="begin"/>
      </w:r>
      <w:r w:rsidRPr="00397D52">
        <w:rPr>
          <w:i/>
          <w:iCs/>
          <w:lang w:val="en-CA"/>
        </w:rPr>
        <w:instrText xml:space="preserve"> SEQ Table_S \* ARABIC </w:instrText>
      </w:r>
      <w:r w:rsidRPr="00397D52">
        <w:rPr>
          <w:i/>
          <w:iCs/>
          <w:lang w:val="en-CA"/>
        </w:rPr>
        <w:fldChar w:fldCharType="separate"/>
      </w:r>
      <w:r w:rsidRPr="00397D52">
        <w:rPr>
          <w:i/>
          <w:iCs/>
          <w:lang w:val="en-CA"/>
        </w:rPr>
        <w:t>4</w:t>
      </w:r>
      <w:r w:rsidRPr="00397D52">
        <w:rPr>
          <w:lang w:val="en-CA"/>
        </w:rPr>
        <w:fldChar w:fldCharType="end"/>
      </w:r>
      <w:bookmarkEnd w:id="12"/>
      <w:r w:rsidRPr="00397D52">
        <w:rPr>
          <w:i/>
          <w:iCs/>
          <w:lang w:val="en-CA"/>
        </w:rPr>
        <w:t xml:space="preserve"> Fine resolution scores according to scale and resolution.</w:t>
      </w:r>
    </w:p>
    <w:tbl>
      <w:tblPr>
        <w:tblStyle w:val="PlainTable4"/>
        <w:tblW w:w="0" w:type="auto"/>
        <w:jc w:val="center"/>
        <w:tblLook w:val="04A0" w:firstRow="1" w:lastRow="0" w:firstColumn="1" w:lastColumn="0" w:noHBand="0" w:noVBand="1"/>
      </w:tblPr>
      <w:tblGrid>
        <w:gridCol w:w="2133"/>
        <w:gridCol w:w="1299"/>
        <w:gridCol w:w="799"/>
      </w:tblGrid>
      <w:tr w:rsidR="00397D52" w:rsidRPr="00397D52" w14:paraId="4CA0A682" w14:textId="77777777" w:rsidTr="00397D5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8D01C7C" w14:textId="77777777" w:rsidR="00397D52" w:rsidRPr="00397D52" w:rsidRDefault="00397D52" w:rsidP="00397D52">
            <w:pPr>
              <w:spacing w:after="160" w:line="259" w:lineRule="auto"/>
              <w:rPr>
                <w:lang w:val="en-CA"/>
              </w:rPr>
            </w:pPr>
            <w:r w:rsidRPr="00397D52">
              <w:rPr>
                <w:lang w:val="en-CA"/>
              </w:rPr>
              <w:t>Scale denominator</w:t>
            </w:r>
          </w:p>
        </w:tc>
        <w:tc>
          <w:tcPr>
            <w:tcW w:w="0" w:type="auto"/>
            <w:hideMark/>
          </w:tcPr>
          <w:p w14:paraId="22E1993D"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Resolution</w:t>
            </w:r>
          </w:p>
        </w:tc>
        <w:tc>
          <w:tcPr>
            <w:tcW w:w="0" w:type="auto"/>
            <w:hideMark/>
          </w:tcPr>
          <w:p w14:paraId="43C08AFB" w14:textId="77777777" w:rsidR="00397D52" w:rsidRPr="00397D52" w:rsidRDefault="00397D52" w:rsidP="00397D52">
            <w:pPr>
              <w:spacing w:after="160" w:line="259" w:lineRule="auto"/>
              <w:cnfStyle w:val="100000000000" w:firstRow="1" w:lastRow="0" w:firstColumn="0" w:lastColumn="0" w:oddVBand="0" w:evenVBand="0" w:oddHBand="0" w:evenHBand="0" w:firstRowFirstColumn="0" w:firstRowLastColumn="0" w:lastRowFirstColumn="0" w:lastRowLastColumn="0"/>
              <w:rPr>
                <w:lang w:val="en-CA"/>
              </w:rPr>
            </w:pPr>
            <w:r w:rsidRPr="00397D52">
              <w:rPr>
                <w:lang w:val="en-CA"/>
              </w:rPr>
              <w:t>Score</w:t>
            </w:r>
          </w:p>
        </w:tc>
      </w:tr>
      <w:tr w:rsidR="00397D52" w:rsidRPr="00397D52" w14:paraId="29DA1504" w14:textId="77777777" w:rsidTr="00397D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A20B593" w14:textId="77777777" w:rsidR="00397D52" w:rsidRPr="00397D52" w:rsidRDefault="00397D52" w:rsidP="00397D52">
            <w:pPr>
              <w:spacing w:after="160" w:line="259" w:lineRule="auto"/>
              <w:rPr>
                <w:lang w:val="en-CA"/>
              </w:rPr>
            </w:pPr>
            <w:r w:rsidRPr="00397D52">
              <w:rPr>
                <w:lang w:val="en-CA"/>
              </w:rPr>
              <w:t>&lt;= 50.000</w:t>
            </w:r>
          </w:p>
        </w:tc>
        <w:tc>
          <w:tcPr>
            <w:tcW w:w="0" w:type="auto"/>
            <w:hideMark/>
          </w:tcPr>
          <w:p w14:paraId="63E294E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&lt;=25</w:t>
            </w:r>
          </w:p>
        </w:tc>
        <w:tc>
          <w:tcPr>
            <w:tcW w:w="0" w:type="auto"/>
            <w:hideMark/>
          </w:tcPr>
          <w:p w14:paraId="06774D38"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3</w:t>
            </w:r>
          </w:p>
        </w:tc>
      </w:tr>
      <w:tr w:rsidR="00397D52" w:rsidRPr="00397D52" w14:paraId="2E8FA4CF" w14:textId="77777777" w:rsidTr="00397D5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E6512B8" w14:textId="77777777" w:rsidR="00397D52" w:rsidRPr="00397D52" w:rsidRDefault="00397D52" w:rsidP="00397D52">
            <w:pPr>
              <w:spacing w:after="160" w:line="259" w:lineRule="auto"/>
              <w:rPr>
                <w:lang w:val="en-CA"/>
              </w:rPr>
            </w:pPr>
            <w:r w:rsidRPr="00397D52">
              <w:rPr>
                <w:lang w:val="en-CA"/>
              </w:rPr>
              <w:t>50.000 – 100.000</w:t>
            </w:r>
          </w:p>
        </w:tc>
        <w:tc>
          <w:tcPr>
            <w:tcW w:w="0" w:type="auto"/>
            <w:hideMark/>
          </w:tcPr>
          <w:p w14:paraId="768BF5A1"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 xml:space="preserve">25 – 50 </w:t>
            </w:r>
          </w:p>
        </w:tc>
        <w:tc>
          <w:tcPr>
            <w:tcW w:w="0" w:type="auto"/>
            <w:hideMark/>
          </w:tcPr>
          <w:p w14:paraId="725B2B0E"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2.5</w:t>
            </w:r>
          </w:p>
        </w:tc>
      </w:tr>
      <w:tr w:rsidR="00397D52" w:rsidRPr="00397D52" w14:paraId="5D011D73" w14:textId="77777777" w:rsidTr="00397D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7B26241" w14:textId="77777777" w:rsidR="00397D52" w:rsidRPr="00397D52" w:rsidRDefault="00397D52" w:rsidP="00397D52">
            <w:pPr>
              <w:spacing w:after="160" w:line="259" w:lineRule="auto"/>
              <w:rPr>
                <w:lang w:val="en-CA"/>
              </w:rPr>
            </w:pPr>
            <w:r w:rsidRPr="00397D52">
              <w:rPr>
                <w:lang w:val="en-CA"/>
              </w:rPr>
              <w:t>100.000 – 250.000</w:t>
            </w:r>
          </w:p>
        </w:tc>
        <w:tc>
          <w:tcPr>
            <w:tcW w:w="0" w:type="auto"/>
            <w:hideMark/>
          </w:tcPr>
          <w:p w14:paraId="71703545"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50 – 125</w:t>
            </w:r>
          </w:p>
        </w:tc>
        <w:tc>
          <w:tcPr>
            <w:tcW w:w="0" w:type="auto"/>
            <w:hideMark/>
          </w:tcPr>
          <w:p w14:paraId="78B89A37"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w:t>
            </w:r>
          </w:p>
        </w:tc>
      </w:tr>
      <w:tr w:rsidR="00397D52" w:rsidRPr="00397D52" w14:paraId="18498C07" w14:textId="77777777" w:rsidTr="00397D5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ED3AD28" w14:textId="77777777" w:rsidR="00397D52" w:rsidRPr="00397D52" w:rsidRDefault="00397D52" w:rsidP="00397D52">
            <w:pPr>
              <w:spacing w:after="160" w:line="259" w:lineRule="auto"/>
              <w:rPr>
                <w:lang w:val="en-CA"/>
              </w:rPr>
            </w:pPr>
            <w:r w:rsidRPr="00397D52">
              <w:rPr>
                <w:lang w:val="en-CA"/>
              </w:rPr>
              <w:t>250.000 – 500.000</w:t>
            </w:r>
          </w:p>
        </w:tc>
        <w:tc>
          <w:tcPr>
            <w:tcW w:w="0" w:type="auto"/>
            <w:hideMark/>
          </w:tcPr>
          <w:p w14:paraId="69A68BFB"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125 – 250</w:t>
            </w:r>
          </w:p>
        </w:tc>
        <w:tc>
          <w:tcPr>
            <w:tcW w:w="0" w:type="auto"/>
            <w:hideMark/>
          </w:tcPr>
          <w:p w14:paraId="3554FBB8"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1.5</w:t>
            </w:r>
          </w:p>
        </w:tc>
      </w:tr>
      <w:tr w:rsidR="00397D52" w:rsidRPr="00397D52" w14:paraId="5E1FFD73" w14:textId="77777777" w:rsidTr="00397D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88D9546" w14:textId="77777777" w:rsidR="00397D52" w:rsidRPr="00397D52" w:rsidRDefault="00397D52" w:rsidP="00397D52">
            <w:pPr>
              <w:spacing w:after="160" w:line="259" w:lineRule="auto"/>
              <w:rPr>
                <w:lang w:val="en-CA"/>
              </w:rPr>
            </w:pPr>
            <w:r w:rsidRPr="00397D52">
              <w:rPr>
                <w:lang w:val="en-CA"/>
              </w:rPr>
              <w:t>500.000 – 1.000.000</w:t>
            </w:r>
          </w:p>
        </w:tc>
        <w:tc>
          <w:tcPr>
            <w:tcW w:w="0" w:type="auto"/>
            <w:hideMark/>
          </w:tcPr>
          <w:p w14:paraId="4AA48921"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250 – 500</w:t>
            </w:r>
          </w:p>
        </w:tc>
        <w:tc>
          <w:tcPr>
            <w:tcW w:w="0" w:type="auto"/>
            <w:hideMark/>
          </w:tcPr>
          <w:p w14:paraId="252D83A4" w14:textId="77777777" w:rsidR="00397D52" w:rsidRPr="00397D52" w:rsidRDefault="00397D52" w:rsidP="00397D52">
            <w:pPr>
              <w:spacing w:after="160" w:line="259" w:lineRule="auto"/>
              <w:cnfStyle w:val="000000100000" w:firstRow="0" w:lastRow="0" w:firstColumn="0" w:lastColumn="0" w:oddVBand="0" w:evenVBand="0" w:oddHBand="1" w:evenHBand="0" w:firstRowFirstColumn="0" w:firstRowLastColumn="0" w:lastRowFirstColumn="0" w:lastRowLastColumn="0"/>
              <w:rPr>
                <w:lang w:val="en-CA"/>
              </w:rPr>
            </w:pPr>
            <w:r w:rsidRPr="00397D52">
              <w:rPr>
                <w:lang w:val="en-CA"/>
              </w:rPr>
              <w:t>1</w:t>
            </w:r>
          </w:p>
        </w:tc>
      </w:tr>
      <w:tr w:rsidR="00397D52" w:rsidRPr="00397D52" w14:paraId="3CB0B9BD" w14:textId="77777777" w:rsidTr="00397D5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C4AFA93" w14:textId="77777777" w:rsidR="00397D52" w:rsidRPr="00397D52" w:rsidRDefault="00397D52" w:rsidP="00397D52">
            <w:pPr>
              <w:spacing w:after="160" w:line="259" w:lineRule="auto"/>
              <w:rPr>
                <w:lang w:val="en-CA"/>
              </w:rPr>
            </w:pPr>
            <w:r w:rsidRPr="00397D52">
              <w:rPr>
                <w:lang w:val="en-CA"/>
              </w:rPr>
              <w:t>1.000.000 &lt;</w:t>
            </w:r>
          </w:p>
        </w:tc>
        <w:tc>
          <w:tcPr>
            <w:tcW w:w="0" w:type="auto"/>
            <w:hideMark/>
          </w:tcPr>
          <w:p w14:paraId="337B8C0E"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500 &lt;</w:t>
            </w:r>
          </w:p>
        </w:tc>
        <w:tc>
          <w:tcPr>
            <w:tcW w:w="0" w:type="auto"/>
            <w:hideMark/>
          </w:tcPr>
          <w:p w14:paraId="25B8C6D6" w14:textId="77777777" w:rsidR="00397D52" w:rsidRPr="00397D52" w:rsidRDefault="00397D52" w:rsidP="00397D52">
            <w:pPr>
              <w:spacing w:after="160" w:line="259" w:lineRule="auto"/>
              <w:cnfStyle w:val="000000000000" w:firstRow="0" w:lastRow="0" w:firstColumn="0" w:lastColumn="0" w:oddVBand="0" w:evenVBand="0" w:oddHBand="0" w:evenHBand="0" w:firstRowFirstColumn="0" w:firstRowLastColumn="0" w:lastRowFirstColumn="0" w:lastRowLastColumn="0"/>
              <w:rPr>
                <w:lang w:val="en-CA"/>
              </w:rPr>
            </w:pPr>
            <w:r w:rsidRPr="00397D52">
              <w:rPr>
                <w:lang w:val="en-CA"/>
              </w:rPr>
              <w:t>0.5</w:t>
            </w:r>
          </w:p>
        </w:tc>
      </w:tr>
    </w:tbl>
    <w:p w14:paraId="62D251C3" w14:textId="77777777" w:rsidR="00397D52" w:rsidRPr="00397D52" w:rsidRDefault="00397D52" w:rsidP="00397D52">
      <w:pPr>
        <w:rPr>
          <w:lang w:val="en-CA"/>
        </w:rPr>
      </w:pPr>
    </w:p>
    <w:p w14:paraId="39979855" w14:textId="77777777" w:rsidR="00397D52" w:rsidRPr="00397D52" w:rsidRDefault="00397D52" w:rsidP="00397D52">
      <w:pPr>
        <w:rPr>
          <w:b/>
          <w:bCs/>
          <w:lang w:val="en-CA"/>
        </w:rPr>
      </w:pPr>
      <w:bookmarkStart w:id="13" w:name="_Ref190520985"/>
      <w:r w:rsidRPr="00397D52">
        <w:rPr>
          <w:b/>
          <w:bCs/>
          <w:lang w:val="en-CA"/>
        </w:rPr>
        <w:t>Supplementary files</w:t>
      </w:r>
      <w:bookmarkEnd w:id="13"/>
    </w:p>
    <w:p w14:paraId="07BBBD57" w14:textId="77777777" w:rsidR="00397D52" w:rsidRPr="00397D52" w:rsidRDefault="00397D52" w:rsidP="00397D52">
      <w:pPr>
        <w:rPr>
          <w:lang w:val="en-CA"/>
        </w:rPr>
      </w:pPr>
      <w:r w:rsidRPr="00397D52">
        <w:rPr>
          <w:lang w:val="en-CA"/>
        </w:rPr>
        <w:t>250215_Datasets_HF_Nat_Sust_Español.docx</w:t>
      </w:r>
    </w:p>
    <w:p w14:paraId="485B5885" w14:textId="77777777" w:rsidR="00397D52" w:rsidRPr="00397D52" w:rsidRDefault="00397D52" w:rsidP="00397D52">
      <w:pPr>
        <w:rPr>
          <w:lang w:val="en-CA"/>
        </w:rPr>
      </w:pPr>
      <w:r w:rsidRPr="00397D52">
        <w:rPr>
          <w:lang w:val="en-CA"/>
        </w:rPr>
        <w:t>Link to code and data will be shared upon acceptance. Please get in touch with the corresponding author for preliminary use.</w:t>
      </w:r>
    </w:p>
    <w:p w14:paraId="5B09C1BD" w14:textId="77777777" w:rsidR="00397D52" w:rsidRPr="00397D52" w:rsidRDefault="00397D52">
      <w:pPr>
        <w:rPr>
          <w:lang w:val="en-CA"/>
        </w:rPr>
      </w:pPr>
    </w:p>
    <w:sectPr w:rsidR="00397D52" w:rsidRPr="00397D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D52"/>
    <w:rsid w:val="00397D52"/>
    <w:rsid w:val="00654C8A"/>
    <w:rsid w:val="00A3738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7FAC8"/>
  <w15:chartTrackingRefBased/>
  <w15:docId w15:val="{34FEC54D-E2B9-4E80-BD18-D8E05A68C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7D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7D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7D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7D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7D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7D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7D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7D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7D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7D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7D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7D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7D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7D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7D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7D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7D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7D52"/>
    <w:rPr>
      <w:rFonts w:eastAsiaTheme="majorEastAsia" w:cstheme="majorBidi"/>
      <w:color w:val="272727" w:themeColor="text1" w:themeTint="D8"/>
    </w:rPr>
  </w:style>
  <w:style w:type="paragraph" w:styleId="Title">
    <w:name w:val="Title"/>
    <w:basedOn w:val="Normal"/>
    <w:next w:val="Normal"/>
    <w:link w:val="TitleChar"/>
    <w:uiPriority w:val="10"/>
    <w:qFormat/>
    <w:rsid w:val="00397D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7D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7D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7D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7D52"/>
    <w:pPr>
      <w:spacing w:before="160"/>
      <w:jc w:val="center"/>
    </w:pPr>
    <w:rPr>
      <w:i/>
      <w:iCs/>
      <w:color w:val="404040" w:themeColor="text1" w:themeTint="BF"/>
    </w:rPr>
  </w:style>
  <w:style w:type="character" w:customStyle="1" w:styleId="QuoteChar">
    <w:name w:val="Quote Char"/>
    <w:basedOn w:val="DefaultParagraphFont"/>
    <w:link w:val="Quote"/>
    <w:uiPriority w:val="29"/>
    <w:rsid w:val="00397D52"/>
    <w:rPr>
      <w:i/>
      <w:iCs/>
      <w:color w:val="404040" w:themeColor="text1" w:themeTint="BF"/>
    </w:rPr>
  </w:style>
  <w:style w:type="paragraph" w:styleId="ListParagraph">
    <w:name w:val="List Paragraph"/>
    <w:basedOn w:val="Normal"/>
    <w:uiPriority w:val="34"/>
    <w:qFormat/>
    <w:rsid w:val="00397D52"/>
    <w:pPr>
      <w:ind w:left="720"/>
      <w:contextualSpacing/>
    </w:pPr>
  </w:style>
  <w:style w:type="character" w:styleId="IntenseEmphasis">
    <w:name w:val="Intense Emphasis"/>
    <w:basedOn w:val="DefaultParagraphFont"/>
    <w:uiPriority w:val="21"/>
    <w:qFormat/>
    <w:rsid w:val="00397D52"/>
    <w:rPr>
      <w:i/>
      <w:iCs/>
      <w:color w:val="0F4761" w:themeColor="accent1" w:themeShade="BF"/>
    </w:rPr>
  </w:style>
  <w:style w:type="paragraph" w:styleId="IntenseQuote">
    <w:name w:val="Intense Quote"/>
    <w:basedOn w:val="Normal"/>
    <w:next w:val="Normal"/>
    <w:link w:val="IntenseQuoteChar"/>
    <w:uiPriority w:val="30"/>
    <w:qFormat/>
    <w:rsid w:val="00397D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7D52"/>
    <w:rPr>
      <w:i/>
      <w:iCs/>
      <w:color w:val="0F4761" w:themeColor="accent1" w:themeShade="BF"/>
    </w:rPr>
  </w:style>
  <w:style w:type="character" w:styleId="IntenseReference">
    <w:name w:val="Intense Reference"/>
    <w:basedOn w:val="DefaultParagraphFont"/>
    <w:uiPriority w:val="32"/>
    <w:qFormat/>
    <w:rsid w:val="00397D52"/>
    <w:rPr>
      <w:b/>
      <w:bCs/>
      <w:smallCaps/>
      <w:color w:val="0F4761" w:themeColor="accent1" w:themeShade="BF"/>
      <w:spacing w:val="5"/>
    </w:rPr>
  </w:style>
  <w:style w:type="table" w:styleId="TableGrid">
    <w:name w:val="Table Grid"/>
    <w:basedOn w:val="TableNormal"/>
    <w:uiPriority w:val="39"/>
    <w:rsid w:val="00397D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397D52"/>
    <w:pPr>
      <w:spacing w:after="360" w:line="240" w:lineRule="auto"/>
    </w:pPr>
    <w:rPr>
      <w:rFonts w:ascii="Arial" w:eastAsiaTheme="minorEastAsia" w:hAnsi="Arial"/>
      <w:i/>
      <w:iCs/>
      <w:color w:val="0E2841" w:themeColor="text2"/>
      <w:kern w:val="0"/>
      <w:sz w:val="18"/>
      <w:szCs w:val="18"/>
      <w:lang w:val="en-CA"/>
      <w14:ligatures w14:val="none"/>
    </w:rPr>
  </w:style>
  <w:style w:type="table" w:styleId="PlainTable4">
    <w:name w:val="Plain Table 4"/>
    <w:basedOn w:val="TableNormal"/>
    <w:uiPriority w:val="44"/>
    <w:rsid w:val="00397D5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397D5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157106">
      <w:bodyDiv w:val="1"/>
      <w:marLeft w:val="0"/>
      <w:marRight w:val="0"/>
      <w:marTop w:val="0"/>
      <w:marBottom w:val="0"/>
      <w:divBdr>
        <w:top w:val="none" w:sz="0" w:space="0" w:color="auto"/>
        <w:left w:val="none" w:sz="0" w:space="0" w:color="auto"/>
        <w:bottom w:val="none" w:sz="0" w:space="0" w:color="auto"/>
        <w:right w:val="none" w:sz="0" w:space="0" w:color="auto"/>
      </w:divBdr>
    </w:div>
    <w:div w:id="215314282">
      <w:bodyDiv w:val="1"/>
      <w:marLeft w:val="0"/>
      <w:marRight w:val="0"/>
      <w:marTop w:val="0"/>
      <w:marBottom w:val="0"/>
      <w:divBdr>
        <w:top w:val="none" w:sz="0" w:space="0" w:color="auto"/>
        <w:left w:val="none" w:sz="0" w:space="0" w:color="auto"/>
        <w:bottom w:val="none" w:sz="0" w:space="0" w:color="auto"/>
        <w:right w:val="none" w:sz="0" w:space="0" w:color="auto"/>
      </w:divBdr>
    </w:div>
    <w:div w:id="277952330">
      <w:bodyDiv w:val="1"/>
      <w:marLeft w:val="0"/>
      <w:marRight w:val="0"/>
      <w:marTop w:val="0"/>
      <w:marBottom w:val="0"/>
      <w:divBdr>
        <w:top w:val="none" w:sz="0" w:space="0" w:color="auto"/>
        <w:left w:val="none" w:sz="0" w:space="0" w:color="auto"/>
        <w:bottom w:val="none" w:sz="0" w:space="0" w:color="auto"/>
        <w:right w:val="none" w:sz="0" w:space="0" w:color="auto"/>
      </w:divBdr>
    </w:div>
    <w:div w:id="426005730">
      <w:bodyDiv w:val="1"/>
      <w:marLeft w:val="0"/>
      <w:marRight w:val="0"/>
      <w:marTop w:val="0"/>
      <w:marBottom w:val="0"/>
      <w:divBdr>
        <w:top w:val="none" w:sz="0" w:space="0" w:color="auto"/>
        <w:left w:val="none" w:sz="0" w:space="0" w:color="auto"/>
        <w:bottom w:val="none" w:sz="0" w:space="0" w:color="auto"/>
        <w:right w:val="none" w:sz="0" w:space="0" w:color="auto"/>
      </w:divBdr>
    </w:div>
    <w:div w:id="714622094">
      <w:bodyDiv w:val="1"/>
      <w:marLeft w:val="0"/>
      <w:marRight w:val="0"/>
      <w:marTop w:val="0"/>
      <w:marBottom w:val="0"/>
      <w:divBdr>
        <w:top w:val="none" w:sz="0" w:space="0" w:color="auto"/>
        <w:left w:val="none" w:sz="0" w:space="0" w:color="auto"/>
        <w:bottom w:val="none" w:sz="0" w:space="0" w:color="auto"/>
        <w:right w:val="none" w:sz="0" w:space="0" w:color="auto"/>
      </w:divBdr>
    </w:div>
    <w:div w:id="744228833">
      <w:bodyDiv w:val="1"/>
      <w:marLeft w:val="0"/>
      <w:marRight w:val="0"/>
      <w:marTop w:val="0"/>
      <w:marBottom w:val="0"/>
      <w:divBdr>
        <w:top w:val="none" w:sz="0" w:space="0" w:color="auto"/>
        <w:left w:val="none" w:sz="0" w:space="0" w:color="auto"/>
        <w:bottom w:val="none" w:sz="0" w:space="0" w:color="auto"/>
        <w:right w:val="none" w:sz="0" w:space="0" w:color="auto"/>
      </w:divBdr>
    </w:div>
    <w:div w:id="831028714">
      <w:bodyDiv w:val="1"/>
      <w:marLeft w:val="0"/>
      <w:marRight w:val="0"/>
      <w:marTop w:val="0"/>
      <w:marBottom w:val="0"/>
      <w:divBdr>
        <w:top w:val="none" w:sz="0" w:space="0" w:color="auto"/>
        <w:left w:val="none" w:sz="0" w:space="0" w:color="auto"/>
        <w:bottom w:val="none" w:sz="0" w:space="0" w:color="auto"/>
        <w:right w:val="none" w:sz="0" w:space="0" w:color="auto"/>
      </w:divBdr>
    </w:div>
    <w:div w:id="860778762">
      <w:bodyDiv w:val="1"/>
      <w:marLeft w:val="0"/>
      <w:marRight w:val="0"/>
      <w:marTop w:val="0"/>
      <w:marBottom w:val="0"/>
      <w:divBdr>
        <w:top w:val="none" w:sz="0" w:space="0" w:color="auto"/>
        <w:left w:val="none" w:sz="0" w:space="0" w:color="auto"/>
        <w:bottom w:val="none" w:sz="0" w:space="0" w:color="auto"/>
        <w:right w:val="none" w:sz="0" w:space="0" w:color="auto"/>
      </w:divBdr>
    </w:div>
    <w:div w:id="891384866">
      <w:bodyDiv w:val="1"/>
      <w:marLeft w:val="0"/>
      <w:marRight w:val="0"/>
      <w:marTop w:val="0"/>
      <w:marBottom w:val="0"/>
      <w:divBdr>
        <w:top w:val="none" w:sz="0" w:space="0" w:color="auto"/>
        <w:left w:val="none" w:sz="0" w:space="0" w:color="auto"/>
        <w:bottom w:val="none" w:sz="0" w:space="0" w:color="auto"/>
        <w:right w:val="none" w:sz="0" w:space="0" w:color="auto"/>
      </w:divBdr>
    </w:div>
    <w:div w:id="916940278">
      <w:bodyDiv w:val="1"/>
      <w:marLeft w:val="0"/>
      <w:marRight w:val="0"/>
      <w:marTop w:val="0"/>
      <w:marBottom w:val="0"/>
      <w:divBdr>
        <w:top w:val="none" w:sz="0" w:space="0" w:color="auto"/>
        <w:left w:val="none" w:sz="0" w:space="0" w:color="auto"/>
        <w:bottom w:val="none" w:sz="0" w:space="0" w:color="auto"/>
        <w:right w:val="none" w:sz="0" w:space="0" w:color="auto"/>
      </w:divBdr>
    </w:div>
    <w:div w:id="951984266">
      <w:bodyDiv w:val="1"/>
      <w:marLeft w:val="0"/>
      <w:marRight w:val="0"/>
      <w:marTop w:val="0"/>
      <w:marBottom w:val="0"/>
      <w:divBdr>
        <w:top w:val="none" w:sz="0" w:space="0" w:color="auto"/>
        <w:left w:val="none" w:sz="0" w:space="0" w:color="auto"/>
        <w:bottom w:val="none" w:sz="0" w:space="0" w:color="auto"/>
        <w:right w:val="none" w:sz="0" w:space="0" w:color="auto"/>
      </w:divBdr>
    </w:div>
    <w:div w:id="1163083883">
      <w:bodyDiv w:val="1"/>
      <w:marLeft w:val="0"/>
      <w:marRight w:val="0"/>
      <w:marTop w:val="0"/>
      <w:marBottom w:val="0"/>
      <w:divBdr>
        <w:top w:val="none" w:sz="0" w:space="0" w:color="auto"/>
        <w:left w:val="none" w:sz="0" w:space="0" w:color="auto"/>
        <w:bottom w:val="none" w:sz="0" w:space="0" w:color="auto"/>
        <w:right w:val="none" w:sz="0" w:space="0" w:color="auto"/>
      </w:divBdr>
    </w:div>
    <w:div w:id="1218080314">
      <w:bodyDiv w:val="1"/>
      <w:marLeft w:val="0"/>
      <w:marRight w:val="0"/>
      <w:marTop w:val="0"/>
      <w:marBottom w:val="0"/>
      <w:divBdr>
        <w:top w:val="none" w:sz="0" w:space="0" w:color="auto"/>
        <w:left w:val="none" w:sz="0" w:space="0" w:color="auto"/>
        <w:bottom w:val="none" w:sz="0" w:space="0" w:color="auto"/>
        <w:right w:val="none" w:sz="0" w:space="0" w:color="auto"/>
      </w:divBdr>
    </w:div>
    <w:div w:id="1230267157">
      <w:bodyDiv w:val="1"/>
      <w:marLeft w:val="0"/>
      <w:marRight w:val="0"/>
      <w:marTop w:val="0"/>
      <w:marBottom w:val="0"/>
      <w:divBdr>
        <w:top w:val="none" w:sz="0" w:space="0" w:color="auto"/>
        <w:left w:val="none" w:sz="0" w:space="0" w:color="auto"/>
        <w:bottom w:val="none" w:sz="0" w:space="0" w:color="auto"/>
        <w:right w:val="none" w:sz="0" w:space="0" w:color="auto"/>
      </w:divBdr>
    </w:div>
    <w:div w:id="1512060868">
      <w:bodyDiv w:val="1"/>
      <w:marLeft w:val="0"/>
      <w:marRight w:val="0"/>
      <w:marTop w:val="0"/>
      <w:marBottom w:val="0"/>
      <w:divBdr>
        <w:top w:val="none" w:sz="0" w:space="0" w:color="auto"/>
        <w:left w:val="none" w:sz="0" w:space="0" w:color="auto"/>
        <w:bottom w:val="none" w:sz="0" w:space="0" w:color="auto"/>
        <w:right w:val="none" w:sz="0" w:space="0" w:color="auto"/>
      </w:divBdr>
    </w:div>
    <w:div w:id="1586066197">
      <w:bodyDiv w:val="1"/>
      <w:marLeft w:val="0"/>
      <w:marRight w:val="0"/>
      <w:marTop w:val="0"/>
      <w:marBottom w:val="0"/>
      <w:divBdr>
        <w:top w:val="none" w:sz="0" w:space="0" w:color="auto"/>
        <w:left w:val="none" w:sz="0" w:space="0" w:color="auto"/>
        <w:bottom w:val="none" w:sz="0" w:space="0" w:color="auto"/>
        <w:right w:val="none" w:sz="0" w:space="0" w:color="auto"/>
      </w:divBdr>
    </w:div>
    <w:div w:id="1593196492">
      <w:bodyDiv w:val="1"/>
      <w:marLeft w:val="0"/>
      <w:marRight w:val="0"/>
      <w:marTop w:val="0"/>
      <w:marBottom w:val="0"/>
      <w:divBdr>
        <w:top w:val="none" w:sz="0" w:space="0" w:color="auto"/>
        <w:left w:val="none" w:sz="0" w:space="0" w:color="auto"/>
        <w:bottom w:val="none" w:sz="0" w:space="0" w:color="auto"/>
        <w:right w:val="none" w:sz="0" w:space="0" w:color="auto"/>
      </w:divBdr>
    </w:div>
    <w:div w:id="1645695798">
      <w:bodyDiv w:val="1"/>
      <w:marLeft w:val="0"/>
      <w:marRight w:val="0"/>
      <w:marTop w:val="0"/>
      <w:marBottom w:val="0"/>
      <w:divBdr>
        <w:top w:val="none" w:sz="0" w:space="0" w:color="auto"/>
        <w:left w:val="none" w:sz="0" w:space="0" w:color="auto"/>
        <w:bottom w:val="none" w:sz="0" w:space="0" w:color="auto"/>
        <w:right w:val="none" w:sz="0" w:space="0" w:color="auto"/>
      </w:divBdr>
    </w:div>
    <w:div w:id="2066103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849F5E8E29342C09F5CD92B8FCFB5C4"/>
        <w:category>
          <w:name w:val="General"/>
          <w:gallery w:val="placeholder"/>
        </w:category>
        <w:types>
          <w:type w:val="bbPlcHdr"/>
        </w:types>
        <w:behaviors>
          <w:behavior w:val="content"/>
        </w:behaviors>
        <w:guid w:val="{3F5C0191-CC28-4DAD-A7CF-FD299112D55F}"/>
      </w:docPartPr>
      <w:docPartBody>
        <w:p w:rsidR="00000000" w:rsidRDefault="00ED0CB9" w:rsidP="00ED0CB9">
          <w:pPr>
            <w:pStyle w:val="A849F5E8E29342C09F5CD92B8FCFB5C4"/>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CB9"/>
    <w:rsid w:val="00654C8A"/>
    <w:rsid w:val="00CE5D95"/>
    <w:rsid w:val="00ED0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0CB9"/>
  </w:style>
  <w:style w:type="paragraph" w:customStyle="1" w:styleId="254653A99617469A962CC3729E79CC4C">
    <w:name w:val="254653A99617469A962CC3729E79CC4C"/>
    <w:rsid w:val="00ED0CB9"/>
  </w:style>
  <w:style w:type="paragraph" w:customStyle="1" w:styleId="A849F5E8E29342C09F5CD92B8FCFB5C4">
    <w:name w:val="A849F5E8E29342C09F5CD92B8FCFB5C4"/>
    <w:rsid w:val="00ED0C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1574</Words>
  <Characters>8972</Characters>
  <Application>Microsoft Office Word</Application>
  <DocSecurity>0</DocSecurity>
  <Lines>74</Lines>
  <Paragraphs>21</Paragraphs>
  <ScaleCrop>false</ScaleCrop>
  <Company>Springer Nature</Company>
  <LinksUpToDate>false</LinksUpToDate>
  <CharactersWithSpaces>10525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2025-03-12T15:03:00Z</dcterms:created>
  <dcterms:modified xsi:type="dcterms:W3CDTF">2025-03-12T15:07:00Z</dcterms:modified>
</cp:coreProperties>
</file>