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113" w:rsidRPr="00FC1113" w:rsidRDefault="00963770" w:rsidP="00FC1113">
      <w:pPr>
        <w:pStyle w:val="ListParagraph"/>
        <w:ind w:left="0"/>
        <w:rPr>
          <w:rFonts w:cs="Times New Roman"/>
          <w:b/>
          <w:szCs w:val="24"/>
        </w:rPr>
      </w:pPr>
      <w:r w:rsidRPr="00653F0C">
        <w:rPr>
          <w:szCs w:val="24"/>
        </w:rPr>
        <w:t>Suppl. Table S</w:t>
      </w:r>
      <w:r w:rsidR="008C64D6">
        <w:rPr>
          <w:szCs w:val="24"/>
        </w:rPr>
        <w:t>7</w:t>
      </w:r>
      <w:r w:rsidR="00FC1113" w:rsidRPr="00FC1113">
        <w:rPr>
          <w:rFonts w:cs="Times New Roman"/>
          <w:b/>
          <w:szCs w:val="24"/>
        </w:rPr>
        <w:t xml:space="preserve">. </w:t>
      </w:r>
      <w:r w:rsidR="00FC1113" w:rsidRPr="00E43A7C">
        <w:rPr>
          <w:rFonts w:cs="Times New Roman"/>
          <w:szCs w:val="24"/>
        </w:rPr>
        <w:t>Gene diversity, major allele frequency and PIC values of markers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42"/>
        <w:gridCol w:w="2041"/>
        <w:gridCol w:w="2522"/>
        <w:gridCol w:w="2053"/>
        <w:gridCol w:w="1384"/>
      </w:tblGrid>
      <w:tr w:rsidR="00FC1113" w:rsidRPr="00FC1113" w:rsidTr="00391561">
        <w:trPr>
          <w:trHeight w:val="466"/>
        </w:trPr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bCs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bCs/>
                <w:szCs w:val="24"/>
              </w:rPr>
              <w:t>Sl. No.</w:t>
            </w:r>
          </w:p>
        </w:tc>
        <w:tc>
          <w:tcPr>
            <w:tcW w:w="11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bCs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bCs/>
                <w:szCs w:val="24"/>
              </w:rPr>
              <w:t>Marker</w:t>
            </w:r>
          </w:p>
        </w:tc>
        <w:tc>
          <w:tcPr>
            <w:tcW w:w="13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bCs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bCs/>
                <w:szCs w:val="24"/>
              </w:rPr>
              <w:t>Major Allele Frequency</w:t>
            </w:r>
          </w:p>
        </w:tc>
        <w:tc>
          <w:tcPr>
            <w:tcW w:w="11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bCs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bCs/>
                <w:szCs w:val="24"/>
              </w:rPr>
              <w:t>Gene Diversity</w:t>
            </w:r>
          </w:p>
        </w:tc>
        <w:tc>
          <w:tcPr>
            <w:tcW w:w="7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bCs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bCs/>
                <w:szCs w:val="24"/>
              </w:rPr>
              <w:t>PIC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1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bnlg1370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0.74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0.49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0.67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2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phi126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0.73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0.49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0.62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3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phi159819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0.60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0.49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0.52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4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umc1883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0.71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0.47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0.61</w:t>
            </w:r>
          </w:p>
        </w:tc>
        <w:bookmarkStart w:id="0" w:name="_GoBack"/>
        <w:bookmarkEnd w:id="0"/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5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umc1139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0.93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0.50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0.12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6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umc1790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0.87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0.49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0.36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7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umc1152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0.90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0.49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0.16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8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umc1085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0.89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0.50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0.20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9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umc1446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0.79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0.49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0.36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10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bnlg1909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0.60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0.49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0.52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11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bnlg1887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0.71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0.50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0.47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12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mmc0401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0.53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0.49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0.54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13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umc1884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0.88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0.49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0.19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14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mmc0111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0.93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0.49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0.17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15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bnlg1327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0.79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0.45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0.11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16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bnlg1302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0.88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0.40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0.74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17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bnlg1449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0.52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0.40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0.77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18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bnlg1063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0.70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0.50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0.37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19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bnlg1047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0.67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0.48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0.53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20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umc1951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0.80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0.34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0.85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21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umc2269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0.93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0.49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0.13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22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bnlg1337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0.62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0.49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0.51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23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bnlg2186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0.56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0.43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0.70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24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umc2284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0.76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0.45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0.17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25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bnlg1942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0.82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0.24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0.75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26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bnlg1927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0.62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0.42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0.75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27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bnlg1023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0.70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0.48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0.63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28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umc1329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0.64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0.47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0.25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29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umc1299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0.58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0.49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0.51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30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umc1766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0.69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0.49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0.22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31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umc1195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0.89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0.48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0.45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32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umc1376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0.74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0.49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0.55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33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umc1375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0.62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0.49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0.32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34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umc2389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0.73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0.26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0.50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35</w:t>
            </w:r>
          </w:p>
        </w:tc>
        <w:tc>
          <w:tcPr>
            <w:tcW w:w="11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bnlg1600</w:t>
            </w:r>
          </w:p>
        </w:tc>
        <w:tc>
          <w:tcPr>
            <w:tcW w:w="13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US"/>
              </w:rPr>
            </w:pPr>
            <w:r w:rsidRPr="00FC1113">
              <w:rPr>
                <w:rFonts w:eastAsia="Times New Roman" w:cs="Times New Roman"/>
                <w:szCs w:val="24"/>
              </w:rPr>
              <w:t>0.80</w:t>
            </w:r>
          </w:p>
        </w:tc>
        <w:tc>
          <w:tcPr>
            <w:tcW w:w="11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0.49</w:t>
            </w:r>
          </w:p>
        </w:tc>
        <w:tc>
          <w:tcPr>
            <w:tcW w:w="7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0.53</w:t>
            </w:r>
          </w:p>
        </w:tc>
      </w:tr>
      <w:tr w:rsidR="00FC1113" w:rsidRPr="00FC1113" w:rsidTr="00391561">
        <w:trPr>
          <w:trHeight w:val="300"/>
        </w:trPr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1113" w:rsidRPr="00FC1113" w:rsidRDefault="00FC1113" w:rsidP="00391561">
            <w:pPr>
              <w:spacing w:after="0" w:line="240" w:lineRule="auto"/>
              <w:rPr>
                <w:rFonts w:eastAsia="Times New Roman" w:cs="Times New Roman"/>
                <w:szCs w:val="24"/>
              </w:rPr>
            </w:pPr>
            <w:r w:rsidRPr="00FC1113">
              <w:rPr>
                <w:rFonts w:eastAsia="Times New Roman" w:cs="Times New Roman"/>
                <w:szCs w:val="24"/>
              </w:rPr>
              <w:t>Mean</w:t>
            </w:r>
          </w:p>
        </w:tc>
        <w:tc>
          <w:tcPr>
            <w:tcW w:w="13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  <w:r w:rsidRPr="00FC1113">
              <w:rPr>
                <w:rFonts w:eastAsia="Times New Roman" w:cs="Times New Roman"/>
                <w:szCs w:val="24"/>
              </w:rPr>
              <w:t>0.74</w:t>
            </w:r>
          </w:p>
        </w:tc>
        <w:tc>
          <w:tcPr>
            <w:tcW w:w="11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0.46</w:t>
            </w:r>
          </w:p>
        </w:tc>
        <w:tc>
          <w:tcPr>
            <w:tcW w:w="7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C1113" w:rsidRPr="00FC1113" w:rsidRDefault="00FC1113" w:rsidP="00391561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FC1113">
              <w:rPr>
                <w:rFonts w:cs="Times New Roman"/>
                <w:szCs w:val="24"/>
              </w:rPr>
              <w:t>0.45</w:t>
            </w:r>
          </w:p>
        </w:tc>
      </w:tr>
    </w:tbl>
    <w:p w:rsidR="00742BDB" w:rsidRPr="00FC1113" w:rsidRDefault="00742BDB">
      <w:pPr>
        <w:rPr>
          <w:rFonts w:cs="Times New Roman"/>
          <w:szCs w:val="24"/>
        </w:rPr>
      </w:pPr>
    </w:p>
    <w:sectPr w:rsidR="00742BDB" w:rsidRPr="00FC11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113"/>
    <w:rsid w:val="00742BDB"/>
    <w:rsid w:val="008C64D6"/>
    <w:rsid w:val="00963770"/>
    <w:rsid w:val="00E43A7C"/>
    <w:rsid w:val="00FC1113"/>
    <w:rsid w:val="00FE4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1113"/>
    <w:rPr>
      <w:rFonts w:ascii="Times New Roman" w:eastAsia="Calibri" w:hAnsi="Times New Roman" w:cs="Mangal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11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1113"/>
    <w:rPr>
      <w:rFonts w:ascii="Times New Roman" w:eastAsia="Calibri" w:hAnsi="Times New Roman" w:cs="Mangal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11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GPB HOD</dc:creator>
  <cp:lastModifiedBy>GPB HOD</cp:lastModifiedBy>
  <cp:revision>4</cp:revision>
  <dcterms:created xsi:type="dcterms:W3CDTF">2020-04-30T14:35:00Z</dcterms:created>
  <dcterms:modified xsi:type="dcterms:W3CDTF">2020-05-01T13:06:00Z</dcterms:modified>
</cp:coreProperties>
</file>