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D8FB8D" w14:textId="77777777" w:rsidR="00A06F99" w:rsidRDefault="00A06F99" w:rsidP="00A06F99">
      <w:pPr>
        <w:spacing w:line="48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SUPPLEMENTARY MATERIAL</w:t>
      </w:r>
    </w:p>
    <w:p w14:paraId="50374CD4" w14:textId="77777777" w:rsidR="00A06F99" w:rsidRDefault="00A06F99" w:rsidP="00A06F99">
      <w:pPr>
        <w:spacing w:line="48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116FF1C8" w14:textId="77777777" w:rsidR="006C56AC" w:rsidRPr="00604527" w:rsidRDefault="006C56AC" w:rsidP="006C56AC">
      <w:pPr>
        <w:spacing w:line="48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604527">
        <w:rPr>
          <w:rFonts w:ascii="Times New Roman" w:hAnsi="Times New Roman" w:cs="Times New Roman"/>
          <w:b/>
          <w:bCs/>
          <w:sz w:val="32"/>
          <w:szCs w:val="32"/>
        </w:rPr>
        <w:t>Recurrent waning of anti-SARS-CoV-2 neutralizing antibodies despite multiple antigen encounters</w:t>
      </w:r>
    </w:p>
    <w:p w14:paraId="0E9B2D85" w14:textId="77777777" w:rsidR="006C56AC" w:rsidRPr="00E03157" w:rsidRDefault="006C56AC" w:rsidP="006C56A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vertAlign w:val="superscript"/>
          <w:lang w:val="es-ES"/>
        </w:rPr>
      </w:pPr>
      <w:r w:rsidRPr="00E03157">
        <w:rPr>
          <w:rFonts w:ascii="Times New Roman" w:hAnsi="Times New Roman" w:cs="Times New Roman"/>
          <w:sz w:val="24"/>
          <w:szCs w:val="24"/>
          <w:lang w:val="es-ES"/>
        </w:rPr>
        <w:t>Edwards Pradenas</w:t>
      </w:r>
      <w:proofErr w:type="gramStart"/>
      <w:r w:rsidRPr="00E03157">
        <w:rPr>
          <w:rFonts w:ascii="Times New Roman" w:hAnsi="Times New Roman" w:cs="Times New Roman"/>
          <w:sz w:val="24"/>
          <w:szCs w:val="24"/>
          <w:vertAlign w:val="superscript"/>
          <w:lang w:val="es-ES"/>
        </w:rPr>
        <w:t>1,#</w:t>
      </w:r>
      <w:proofErr w:type="gramEnd"/>
      <w:r w:rsidRPr="00E03157">
        <w:rPr>
          <w:rFonts w:ascii="Times New Roman" w:hAnsi="Times New Roman" w:cs="Times New Roman"/>
          <w:sz w:val="24"/>
          <w:szCs w:val="24"/>
          <w:vertAlign w:val="superscript"/>
          <w:lang w:val="es-ES"/>
        </w:rPr>
        <w:t>,*</w:t>
      </w:r>
      <w:r w:rsidRPr="00E03157">
        <w:rPr>
          <w:rFonts w:ascii="Times New Roman" w:hAnsi="Times New Roman" w:cs="Times New Roman"/>
          <w:sz w:val="24"/>
          <w:szCs w:val="24"/>
          <w:lang w:val="es-ES"/>
        </w:rPr>
        <w:t xml:space="preserve">, </w:t>
      </w:r>
      <w:proofErr w:type="spellStart"/>
      <w:r w:rsidRPr="00E03157">
        <w:rPr>
          <w:rFonts w:ascii="Times New Roman" w:hAnsi="Times New Roman" w:cs="Times New Roman"/>
          <w:sz w:val="24"/>
          <w:szCs w:val="24"/>
          <w:lang w:val="es-ES"/>
        </w:rPr>
        <w:t>Victor</w:t>
      </w:r>
      <w:proofErr w:type="spellEnd"/>
      <w:r w:rsidRPr="00E03157">
        <w:rPr>
          <w:rFonts w:ascii="Times New Roman" w:hAnsi="Times New Roman" w:cs="Times New Roman"/>
          <w:sz w:val="24"/>
          <w:szCs w:val="24"/>
          <w:lang w:val="es-ES"/>
        </w:rPr>
        <w:t xml:space="preserve"> Urrea</w:t>
      </w:r>
      <w:r w:rsidRPr="00E03157">
        <w:rPr>
          <w:rFonts w:ascii="Times New Roman" w:hAnsi="Times New Roman" w:cs="Times New Roman"/>
          <w:sz w:val="24"/>
          <w:szCs w:val="24"/>
          <w:vertAlign w:val="superscript"/>
          <w:lang w:val="es-ES"/>
        </w:rPr>
        <w:t>1,#</w:t>
      </w:r>
      <w:r w:rsidRPr="00E03157">
        <w:rPr>
          <w:rFonts w:ascii="Times New Roman" w:hAnsi="Times New Roman" w:cs="Times New Roman"/>
          <w:sz w:val="24"/>
          <w:szCs w:val="24"/>
          <w:lang w:val="es-ES"/>
        </w:rPr>
        <w:t>, Silvia Marfil</w:t>
      </w:r>
      <w:r w:rsidRPr="00E03157">
        <w:rPr>
          <w:rFonts w:ascii="Times New Roman" w:hAnsi="Times New Roman" w:cs="Times New Roman"/>
          <w:sz w:val="24"/>
          <w:szCs w:val="24"/>
          <w:vertAlign w:val="superscript"/>
          <w:lang w:val="es-ES"/>
        </w:rPr>
        <w:t>1</w:t>
      </w:r>
      <w:r w:rsidRPr="00E03157">
        <w:rPr>
          <w:rFonts w:ascii="Times New Roman" w:hAnsi="Times New Roman" w:cs="Times New Roman"/>
          <w:sz w:val="24"/>
          <w:szCs w:val="24"/>
          <w:lang w:val="es-ES"/>
        </w:rPr>
        <w:t xml:space="preserve">, </w:t>
      </w:r>
      <w:proofErr w:type="spellStart"/>
      <w:r w:rsidRPr="00E03157">
        <w:rPr>
          <w:rFonts w:ascii="Times New Roman" w:hAnsi="Times New Roman" w:cs="Times New Roman"/>
          <w:sz w:val="24"/>
          <w:szCs w:val="24"/>
          <w:lang w:val="es-ES"/>
        </w:rPr>
        <w:t>Tetyana</w:t>
      </w:r>
      <w:proofErr w:type="spellEnd"/>
      <w:r w:rsidRPr="00E03157">
        <w:rPr>
          <w:rFonts w:ascii="Times New Roman" w:hAnsi="Times New Roman" w:cs="Times New Roman"/>
          <w:sz w:val="24"/>
          <w:szCs w:val="24"/>
          <w:lang w:val="es-ES"/>
        </w:rPr>
        <w:t xml:space="preserve"> Pidkova</w:t>
      </w:r>
      <w:r w:rsidRPr="00E03157">
        <w:rPr>
          <w:rFonts w:ascii="Times New Roman" w:hAnsi="Times New Roman" w:cs="Times New Roman"/>
          <w:sz w:val="24"/>
          <w:szCs w:val="24"/>
          <w:vertAlign w:val="superscript"/>
          <w:lang w:val="es-ES"/>
        </w:rPr>
        <w:t>1</w:t>
      </w:r>
      <w:r w:rsidRPr="00E03157">
        <w:rPr>
          <w:rFonts w:ascii="Times New Roman" w:hAnsi="Times New Roman" w:cs="Times New Roman"/>
          <w:sz w:val="24"/>
          <w:szCs w:val="24"/>
          <w:lang w:val="es-ES"/>
        </w:rPr>
        <w:t>, Carmen Aguilar-Gurrieri</w:t>
      </w:r>
      <w:r w:rsidRPr="00E03157">
        <w:rPr>
          <w:rFonts w:ascii="Times New Roman" w:hAnsi="Times New Roman" w:cs="Times New Roman"/>
          <w:sz w:val="24"/>
          <w:szCs w:val="24"/>
          <w:vertAlign w:val="superscript"/>
          <w:lang w:val="es-ES"/>
        </w:rPr>
        <w:t>1</w:t>
      </w:r>
      <w:r w:rsidRPr="00E03157">
        <w:rPr>
          <w:rFonts w:ascii="Times New Roman" w:hAnsi="Times New Roman" w:cs="Times New Roman"/>
          <w:sz w:val="24"/>
          <w:szCs w:val="24"/>
          <w:lang w:val="es-ES"/>
        </w:rPr>
        <w:t>, Ferran Abancó</w:t>
      </w:r>
      <w:r w:rsidRPr="00E03157">
        <w:rPr>
          <w:rFonts w:ascii="Times New Roman" w:hAnsi="Times New Roman" w:cs="Times New Roman"/>
          <w:sz w:val="24"/>
          <w:szCs w:val="24"/>
          <w:vertAlign w:val="superscript"/>
          <w:lang w:val="es-ES"/>
        </w:rPr>
        <w:t>1</w:t>
      </w:r>
      <w:r w:rsidRPr="00E03157">
        <w:rPr>
          <w:rFonts w:ascii="Times New Roman" w:hAnsi="Times New Roman" w:cs="Times New Roman"/>
          <w:sz w:val="24"/>
          <w:szCs w:val="24"/>
          <w:lang w:val="es-ES"/>
        </w:rPr>
        <w:t>, Lourdes Mateu</w:t>
      </w:r>
      <w:r w:rsidRPr="00E03157">
        <w:rPr>
          <w:rFonts w:ascii="Times New Roman" w:hAnsi="Times New Roman" w:cs="Times New Roman"/>
          <w:sz w:val="24"/>
          <w:szCs w:val="24"/>
          <w:vertAlign w:val="superscript"/>
          <w:lang w:val="es-ES"/>
        </w:rPr>
        <w:t>2,3</w:t>
      </w:r>
      <w:r w:rsidRPr="00E03157">
        <w:rPr>
          <w:rFonts w:ascii="Times New Roman" w:hAnsi="Times New Roman" w:cs="Times New Roman"/>
          <w:sz w:val="24"/>
          <w:szCs w:val="24"/>
          <w:lang w:val="es-ES"/>
        </w:rPr>
        <w:t>, Anna Chamorro</w:t>
      </w:r>
      <w:r w:rsidRPr="00E03157">
        <w:rPr>
          <w:rFonts w:ascii="Times New Roman" w:hAnsi="Times New Roman" w:cs="Times New Roman"/>
          <w:sz w:val="24"/>
          <w:szCs w:val="24"/>
          <w:vertAlign w:val="superscript"/>
          <w:lang w:val="es-ES"/>
        </w:rPr>
        <w:t>2</w:t>
      </w:r>
      <w:r w:rsidRPr="00E03157">
        <w:rPr>
          <w:rFonts w:ascii="Times New Roman" w:hAnsi="Times New Roman" w:cs="Times New Roman"/>
          <w:sz w:val="24"/>
          <w:szCs w:val="24"/>
          <w:lang w:val="es-ES"/>
        </w:rPr>
        <w:t xml:space="preserve">, </w:t>
      </w:r>
      <w:proofErr w:type="spellStart"/>
      <w:r w:rsidRPr="00E03157">
        <w:rPr>
          <w:rFonts w:ascii="Times New Roman" w:hAnsi="Times New Roman" w:cs="Times New Roman"/>
          <w:sz w:val="24"/>
          <w:szCs w:val="24"/>
          <w:lang w:val="es-ES"/>
        </w:rPr>
        <w:t>Eulàlia</w:t>
      </w:r>
      <w:proofErr w:type="spellEnd"/>
      <w:r w:rsidRPr="00E03157">
        <w:rPr>
          <w:rFonts w:ascii="Times New Roman" w:hAnsi="Times New Roman" w:cs="Times New Roman"/>
          <w:sz w:val="24"/>
          <w:szCs w:val="24"/>
          <w:lang w:val="es-ES"/>
        </w:rPr>
        <w:t xml:space="preserve"> Grau</w:t>
      </w:r>
      <w:r w:rsidRPr="00E03157">
        <w:rPr>
          <w:rFonts w:ascii="Times New Roman" w:hAnsi="Times New Roman" w:cs="Times New Roman"/>
          <w:sz w:val="24"/>
          <w:szCs w:val="24"/>
          <w:vertAlign w:val="superscript"/>
          <w:lang w:val="es-ES"/>
        </w:rPr>
        <w:t>1</w:t>
      </w:r>
      <w:r w:rsidRPr="00E03157">
        <w:rPr>
          <w:rFonts w:ascii="Times New Roman" w:hAnsi="Times New Roman" w:cs="Times New Roman"/>
          <w:sz w:val="24"/>
          <w:szCs w:val="24"/>
          <w:lang w:val="es-ES"/>
        </w:rPr>
        <w:t>, Macedonia Trigueros</w:t>
      </w:r>
      <w:r w:rsidRPr="00E03157">
        <w:rPr>
          <w:rFonts w:ascii="Times New Roman" w:hAnsi="Times New Roman" w:cs="Times New Roman"/>
          <w:sz w:val="24"/>
          <w:szCs w:val="24"/>
          <w:vertAlign w:val="superscript"/>
          <w:lang w:val="es-ES"/>
        </w:rPr>
        <w:t>1</w:t>
      </w:r>
      <w:r w:rsidRPr="00E03157">
        <w:rPr>
          <w:rFonts w:ascii="Times New Roman" w:hAnsi="Times New Roman" w:cs="Times New Roman"/>
          <w:sz w:val="24"/>
          <w:szCs w:val="24"/>
          <w:lang w:val="es-ES"/>
        </w:rPr>
        <w:t>, Jorge Carrillo</w:t>
      </w:r>
      <w:r w:rsidRPr="00E03157">
        <w:rPr>
          <w:rFonts w:ascii="Times New Roman" w:hAnsi="Times New Roman" w:cs="Times New Roman"/>
          <w:sz w:val="24"/>
          <w:szCs w:val="24"/>
          <w:vertAlign w:val="superscript"/>
          <w:lang w:val="es-ES"/>
        </w:rPr>
        <w:t>1</w:t>
      </w:r>
      <w:r w:rsidRPr="00E03157">
        <w:rPr>
          <w:rFonts w:ascii="Times New Roman" w:hAnsi="Times New Roman" w:cs="Times New Roman"/>
          <w:sz w:val="24"/>
          <w:szCs w:val="24"/>
          <w:lang w:val="es-ES"/>
        </w:rPr>
        <w:t>, Marta Massanella</w:t>
      </w:r>
      <w:r w:rsidRPr="00E03157">
        <w:rPr>
          <w:rFonts w:ascii="Times New Roman" w:hAnsi="Times New Roman" w:cs="Times New Roman"/>
          <w:sz w:val="24"/>
          <w:szCs w:val="24"/>
          <w:vertAlign w:val="superscript"/>
          <w:lang w:val="es-ES"/>
        </w:rPr>
        <w:t>1,4</w:t>
      </w:r>
      <w:r w:rsidRPr="00E03157">
        <w:rPr>
          <w:rFonts w:ascii="Times New Roman" w:hAnsi="Times New Roman" w:cs="Times New Roman"/>
          <w:sz w:val="24"/>
          <w:szCs w:val="24"/>
          <w:lang w:val="es-ES"/>
        </w:rPr>
        <w:t xml:space="preserve">, </w:t>
      </w:r>
      <w:proofErr w:type="spellStart"/>
      <w:r w:rsidRPr="00E03157">
        <w:rPr>
          <w:rFonts w:ascii="Times New Roman" w:hAnsi="Times New Roman" w:cs="Times New Roman"/>
          <w:sz w:val="24"/>
          <w:szCs w:val="24"/>
          <w:lang w:val="es-ES"/>
        </w:rPr>
        <w:t>Benjamin</w:t>
      </w:r>
      <w:proofErr w:type="spellEnd"/>
      <w:r w:rsidRPr="00E03157">
        <w:rPr>
          <w:rFonts w:ascii="Times New Roman" w:hAnsi="Times New Roman" w:cs="Times New Roman"/>
          <w:sz w:val="24"/>
          <w:szCs w:val="24"/>
          <w:lang w:val="es-ES"/>
        </w:rPr>
        <w:t xml:space="preserve"> Trinité</w:t>
      </w:r>
      <w:r w:rsidRPr="00E03157">
        <w:rPr>
          <w:rFonts w:ascii="Times New Roman" w:hAnsi="Times New Roman" w:cs="Times New Roman"/>
          <w:sz w:val="24"/>
          <w:szCs w:val="24"/>
          <w:vertAlign w:val="superscript"/>
          <w:lang w:val="es-ES"/>
        </w:rPr>
        <w:t>1</w:t>
      </w:r>
      <w:r w:rsidRPr="00E03157">
        <w:rPr>
          <w:rFonts w:ascii="Times New Roman" w:hAnsi="Times New Roman" w:cs="Times New Roman"/>
          <w:sz w:val="24"/>
          <w:szCs w:val="24"/>
          <w:lang w:val="es-ES"/>
        </w:rPr>
        <w:t>, Bonaventura Clotet</w:t>
      </w:r>
      <w:r w:rsidRPr="00E03157">
        <w:rPr>
          <w:rFonts w:ascii="Times New Roman" w:hAnsi="Times New Roman" w:cs="Times New Roman"/>
          <w:sz w:val="24"/>
          <w:szCs w:val="24"/>
          <w:vertAlign w:val="superscript"/>
          <w:lang w:val="es-ES"/>
        </w:rPr>
        <w:t>1,2,3</w:t>
      </w:r>
      <w:r w:rsidRPr="00E03157">
        <w:rPr>
          <w:rFonts w:ascii="Times New Roman" w:hAnsi="Times New Roman" w:cs="Times New Roman"/>
          <w:sz w:val="24"/>
          <w:szCs w:val="24"/>
          <w:lang w:val="es-ES"/>
        </w:rPr>
        <w:t xml:space="preserve">, and </w:t>
      </w:r>
      <w:proofErr w:type="spellStart"/>
      <w:r w:rsidRPr="00E03157">
        <w:rPr>
          <w:rFonts w:ascii="Times New Roman" w:hAnsi="Times New Roman" w:cs="Times New Roman"/>
          <w:sz w:val="24"/>
          <w:szCs w:val="24"/>
          <w:lang w:val="es-ES"/>
        </w:rPr>
        <w:t>Julià</w:t>
      </w:r>
      <w:proofErr w:type="spellEnd"/>
      <w:r w:rsidRPr="00E03157">
        <w:rPr>
          <w:rFonts w:ascii="Times New Roman" w:hAnsi="Times New Roman" w:cs="Times New Roman"/>
          <w:sz w:val="24"/>
          <w:szCs w:val="24"/>
          <w:lang w:val="es-ES"/>
        </w:rPr>
        <w:t xml:space="preserve"> Blanco</w:t>
      </w:r>
      <w:r w:rsidRPr="00E03157">
        <w:rPr>
          <w:rFonts w:ascii="Times New Roman" w:hAnsi="Times New Roman" w:cs="Times New Roman"/>
          <w:sz w:val="24"/>
          <w:szCs w:val="24"/>
          <w:vertAlign w:val="superscript"/>
          <w:lang w:val="es-ES"/>
        </w:rPr>
        <w:t>1,3,4,5,*</w:t>
      </w:r>
    </w:p>
    <w:p w14:paraId="722E1311" w14:textId="77777777" w:rsidR="006C56AC" w:rsidRPr="00604527" w:rsidRDefault="006C56AC" w:rsidP="006C56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5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04527">
        <w:rPr>
          <w:rFonts w:ascii="Times New Roman" w:hAnsi="Times New Roman" w:cs="Times New Roman"/>
          <w:sz w:val="24"/>
          <w:szCs w:val="24"/>
        </w:rPr>
        <w:t>IrsiCaixa, 08916 Badalona, Catalonia, Spain</w:t>
      </w:r>
    </w:p>
    <w:p w14:paraId="6C9E6584" w14:textId="77777777" w:rsidR="006C56AC" w:rsidRPr="00604527" w:rsidRDefault="006C56AC" w:rsidP="006C56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52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04527">
        <w:rPr>
          <w:rFonts w:ascii="Times New Roman" w:hAnsi="Times New Roman" w:cs="Times New Roman"/>
          <w:sz w:val="24"/>
          <w:szCs w:val="24"/>
        </w:rPr>
        <w:t xml:space="preserve">Infectious Diseases Department, Fight AIDS and Infectious Diseases Foundation (FLI), Germans Trias </w:t>
      </w:r>
      <w:proofErr w:type="spellStart"/>
      <w:r w:rsidRPr="0060452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604527">
        <w:rPr>
          <w:rFonts w:ascii="Times New Roman" w:hAnsi="Times New Roman" w:cs="Times New Roman"/>
          <w:sz w:val="24"/>
          <w:szCs w:val="24"/>
        </w:rPr>
        <w:t xml:space="preserve"> Pujol Hospital, 08916 Badalona, Catalonia, Spain</w:t>
      </w:r>
    </w:p>
    <w:p w14:paraId="13A959FD" w14:textId="77777777" w:rsidR="006C56AC" w:rsidRPr="00604527" w:rsidRDefault="006C56AC" w:rsidP="006C56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527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604527">
        <w:rPr>
          <w:rFonts w:ascii="Times New Roman" w:hAnsi="Times New Roman" w:cs="Times New Roman"/>
          <w:sz w:val="24"/>
          <w:szCs w:val="24"/>
        </w:rPr>
        <w:t>University of Vic–Central University of Catalonia (UVic-UCC), 08500 Vic, Catalonia, Spain</w:t>
      </w:r>
    </w:p>
    <w:p w14:paraId="62EDFB13" w14:textId="77777777" w:rsidR="006C56AC" w:rsidRPr="00604527" w:rsidRDefault="006C56AC" w:rsidP="006C56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527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604527">
        <w:rPr>
          <w:rFonts w:ascii="Times New Roman" w:hAnsi="Times New Roman" w:cs="Times New Roman"/>
          <w:sz w:val="24"/>
          <w:szCs w:val="24"/>
        </w:rPr>
        <w:t>CIBER Infectious Diseases (CIBERINFEC), Institute of Health Carlos III (ISCIII) Madrid, Spain</w:t>
      </w:r>
    </w:p>
    <w:p w14:paraId="5EC602A2" w14:textId="77777777" w:rsidR="006C56AC" w:rsidRPr="00604527" w:rsidRDefault="006C56AC" w:rsidP="006C56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527"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5</w:t>
      </w:r>
      <w:r w:rsidRPr="00604527">
        <w:rPr>
          <w:rFonts w:ascii="Times New Roman" w:hAnsi="Times New Roman" w:cs="Times New Roman"/>
          <w:sz w:val="24"/>
          <w:szCs w:val="24"/>
        </w:rPr>
        <w:t xml:space="preserve">Germans Trias </w:t>
      </w:r>
      <w:proofErr w:type="spellStart"/>
      <w:r w:rsidRPr="0060452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604527">
        <w:rPr>
          <w:rFonts w:ascii="Times New Roman" w:hAnsi="Times New Roman" w:cs="Times New Roman"/>
          <w:sz w:val="24"/>
          <w:szCs w:val="24"/>
        </w:rPr>
        <w:t xml:space="preserve"> Pujol Research Institute, Can Ruti Campus, UAB, 08916 Badalona, Catalonia, Spain</w:t>
      </w:r>
    </w:p>
    <w:p w14:paraId="6D5FEEEB" w14:textId="77777777" w:rsidR="006C56AC" w:rsidRPr="00604527" w:rsidRDefault="006C56AC" w:rsidP="006C56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527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 w:rsidRPr="00604527">
        <w:rPr>
          <w:rFonts w:ascii="Times New Roman" w:hAnsi="Times New Roman" w:cs="Times New Roman"/>
          <w:sz w:val="24"/>
          <w:szCs w:val="24"/>
        </w:rPr>
        <w:t xml:space="preserve">E.P. and V.U. </w:t>
      </w:r>
      <w:r w:rsidRPr="00E03157">
        <w:rPr>
          <w:rFonts w:ascii="Times New Roman" w:hAnsi="Times New Roman" w:cs="Times New Roman"/>
          <w:sz w:val="24"/>
          <w:szCs w:val="24"/>
        </w:rPr>
        <w:t>contributed equally to this work</w:t>
      </w:r>
    </w:p>
    <w:p w14:paraId="145DA70F" w14:textId="77777777" w:rsidR="006C56AC" w:rsidRPr="00E03157" w:rsidRDefault="006C56AC" w:rsidP="006C56AC">
      <w:pPr>
        <w:spacing w:line="24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E03157">
        <w:rPr>
          <w:rFonts w:ascii="Times New Roman" w:hAnsi="Times New Roman" w:cs="Times New Roman"/>
          <w:sz w:val="24"/>
          <w:szCs w:val="24"/>
          <w:lang w:val="es-ES"/>
        </w:rPr>
        <w:t>*</w:t>
      </w:r>
      <w:proofErr w:type="spellStart"/>
      <w:r w:rsidRPr="00E03157">
        <w:rPr>
          <w:rFonts w:ascii="Times New Roman" w:hAnsi="Times New Roman" w:cs="Times New Roman"/>
          <w:sz w:val="24"/>
          <w:szCs w:val="24"/>
          <w:lang w:val="es-ES"/>
        </w:rPr>
        <w:t>Correspondence</w:t>
      </w:r>
      <w:proofErr w:type="spellEnd"/>
      <w:r w:rsidRPr="00E03157">
        <w:rPr>
          <w:rFonts w:ascii="Times New Roman" w:hAnsi="Times New Roman" w:cs="Times New Roman"/>
          <w:sz w:val="24"/>
          <w:szCs w:val="24"/>
          <w:lang w:val="es-ES"/>
        </w:rPr>
        <w:t xml:space="preserve">: </w:t>
      </w:r>
    </w:p>
    <w:p w14:paraId="67DE9D53" w14:textId="77777777" w:rsidR="006C56AC" w:rsidRPr="00E03157" w:rsidRDefault="006C56AC" w:rsidP="006C56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E03157">
        <w:rPr>
          <w:rFonts w:ascii="Times New Roman" w:eastAsiaTheme="minorEastAsia" w:hAnsi="Times New Roman" w:cs="Times New Roman"/>
          <w:sz w:val="24"/>
          <w:szCs w:val="24"/>
          <w:lang w:val="es-ES"/>
        </w:rPr>
        <w:t xml:space="preserve">Edwards Pradenas: </w:t>
      </w:r>
      <w:hyperlink r:id="rId4" w:history="1">
        <w:r w:rsidRPr="00E03157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es-ES"/>
          </w:rPr>
          <w:t>epradenas@irsicaixa.es</w:t>
        </w:r>
      </w:hyperlink>
      <w:r w:rsidRPr="00E03157">
        <w:rPr>
          <w:rFonts w:ascii="Times New Roman" w:hAnsi="Times New Roman" w:cs="Times New Roman"/>
          <w:sz w:val="24"/>
          <w:szCs w:val="24"/>
          <w:lang w:val="es-ES"/>
        </w:rPr>
        <w:t>; Tel.: +34-934-656-374; Fax.: +34-934-653-968 (E.P.)</w:t>
      </w:r>
    </w:p>
    <w:p w14:paraId="62465FCD" w14:textId="77777777" w:rsidR="006C56AC" w:rsidRPr="00E03157" w:rsidRDefault="006C56AC" w:rsidP="006C56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proofErr w:type="spellStart"/>
      <w:r w:rsidRPr="00E03157">
        <w:rPr>
          <w:rFonts w:ascii="Times New Roman" w:eastAsiaTheme="minorEastAsia" w:hAnsi="Times New Roman" w:cs="Times New Roman"/>
          <w:sz w:val="24"/>
          <w:szCs w:val="24"/>
          <w:lang w:val="es-ES"/>
        </w:rPr>
        <w:t>Julià</w:t>
      </w:r>
      <w:proofErr w:type="spellEnd"/>
      <w:r w:rsidRPr="00E03157">
        <w:rPr>
          <w:rFonts w:ascii="Times New Roman" w:eastAsiaTheme="minorEastAsia" w:hAnsi="Times New Roman" w:cs="Times New Roman"/>
          <w:sz w:val="24"/>
          <w:szCs w:val="24"/>
          <w:lang w:val="es-ES"/>
        </w:rPr>
        <w:t xml:space="preserve"> Blanco: </w:t>
      </w:r>
      <w:hyperlink r:id="rId5" w:history="1">
        <w:r w:rsidRPr="00E03157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es-ES"/>
          </w:rPr>
          <w:t>jblanco@irsicaixa.es</w:t>
        </w:r>
      </w:hyperlink>
      <w:r w:rsidRPr="00E03157">
        <w:rPr>
          <w:rFonts w:ascii="Times New Roman" w:hAnsi="Times New Roman" w:cs="Times New Roman"/>
          <w:sz w:val="24"/>
          <w:szCs w:val="24"/>
          <w:lang w:val="es-ES"/>
        </w:rPr>
        <w:t xml:space="preserve">; Tel.: +34-934-656-374; Fax.: +34-934-653-968 (J.B.) </w:t>
      </w:r>
      <w:r w:rsidRPr="00E03157">
        <w:rPr>
          <w:rFonts w:ascii="Times New Roman" w:hAnsi="Times New Roman" w:cs="Times New Roman"/>
          <w:sz w:val="24"/>
          <w:szCs w:val="24"/>
          <w:lang w:val="es-ES"/>
        </w:rPr>
        <w:br w:type="page"/>
      </w:r>
    </w:p>
    <w:p w14:paraId="780288AD" w14:textId="77777777" w:rsidR="00A06F99" w:rsidRPr="00604527" w:rsidRDefault="00A06F99" w:rsidP="00A06F99">
      <w:pPr>
        <w:spacing w:after="24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0452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Table S1.</w:t>
      </w:r>
      <w:r w:rsidRPr="006045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Estimated parameters for biexponential models</w:t>
      </w:r>
    </w:p>
    <w:tbl>
      <w:tblPr>
        <w:tblW w:w="864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94"/>
        <w:gridCol w:w="1914"/>
        <w:gridCol w:w="1616"/>
        <w:gridCol w:w="1706"/>
        <w:gridCol w:w="1417"/>
      </w:tblGrid>
      <w:tr w:rsidR="00A06F99" w:rsidRPr="00604527" w14:paraId="2EE83F0C" w14:textId="77777777" w:rsidTr="004E3E01">
        <w:trPr>
          <w:trHeight w:val="300"/>
        </w:trPr>
        <w:tc>
          <w:tcPr>
            <w:tcW w:w="19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25F8B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GROUP</w:t>
            </w: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8135D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PARAMETER</w:t>
            </w:r>
          </w:p>
        </w:tc>
        <w:tc>
          <w:tcPr>
            <w:tcW w:w="16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BB5A5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Estimated value</w:t>
            </w:r>
          </w:p>
        </w:tc>
        <w:tc>
          <w:tcPr>
            <w:tcW w:w="1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45321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95% Confidence</w:t>
            </w:r>
          </w:p>
          <w:p w14:paraId="5E16112C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interval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DAC50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p-</w:t>
            </w:r>
            <w:proofErr w:type="spellStart"/>
            <w:r w:rsidRPr="00604527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value</w:t>
            </w:r>
            <w:r w:rsidRPr="00604527">
              <w:rPr>
                <w:rFonts w:ascii="Times New Roman" w:hAnsi="Times New Roman" w:cs="Times New Roman"/>
                <w:i/>
                <w:iCs/>
                <w:color w:val="000000" w:themeColor="text1"/>
                <w:vertAlign w:val="superscript"/>
              </w:rPr>
              <w:t>a</w:t>
            </w:r>
            <w:proofErr w:type="spellEnd"/>
          </w:p>
        </w:tc>
      </w:tr>
      <w:tr w:rsidR="00A06F99" w:rsidRPr="00604527" w14:paraId="416CA79E" w14:textId="77777777" w:rsidTr="004E3E01">
        <w:trPr>
          <w:trHeight w:val="300"/>
        </w:trPr>
        <w:tc>
          <w:tcPr>
            <w:tcW w:w="19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77BDD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Infected Mild</w:t>
            </w:r>
          </w:p>
        </w:tc>
        <w:tc>
          <w:tcPr>
            <w:tcW w:w="191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79238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Half-life 1 (days)</w:t>
            </w:r>
          </w:p>
        </w:tc>
        <w:tc>
          <w:tcPr>
            <w:tcW w:w="16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14C60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04527">
              <w:rPr>
                <w:rFonts w:ascii="Times New Roman" w:hAnsi="Times New Roman" w:cs="Times New Roman"/>
                <w:color w:val="000000"/>
              </w:rPr>
              <w:t>16</w:t>
            </w:r>
          </w:p>
        </w:tc>
        <w:tc>
          <w:tcPr>
            <w:tcW w:w="17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BFD82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8</w:t>
            </w:r>
            <w:r w:rsidRPr="0060452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– </w:t>
            </w:r>
            <w:r w:rsidRPr="00604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und.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916CD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0.0525</w:t>
            </w:r>
          </w:p>
        </w:tc>
      </w:tr>
      <w:tr w:rsidR="00A06F99" w:rsidRPr="00604527" w14:paraId="2B393823" w14:textId="77777777" w:rsidTr="004E3E01">
        <w:trPr>
          <w:trHeight w:val="300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0067220F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14:paraId="0F923BC5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Half-life 2 (days)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780BAF62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04527">
              <w:rPr>
                <w:rFonts w:ascii="Times New Roman" w:hAnsi="Times New Roman" w:cs="Times New Roman"/>
                <w:color w:val="000000"/>
              </w:rPr>
              <w:t>5673</w:t>
            </w:r>
          </w:p>
        </w:tc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7354415C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797</w:t>
            </w:r>
            <w:r w:rsidRPr="0060452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– </w:t>
            </w:r>
            <w:r w:rsidRPr="00604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und.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25C5518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0.748</w:t>
            </w:r>
          </w:p>
        </w:tc>
      </w:tr>
      <w:tr w:rsidR="00A06F99" w:rsidRPr="00604527" w14:paraId="50D2EEF6" w14:textId="77777777" w:rsidTr="004E3E01">
        <w:trPr>
          <w:trHeight w:val="282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4D2B55F5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14:paraId="128D6E2D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Peak (log</w:t>
            </w:r>
            <w:r w:rsidRPr="0060452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s-ES_tradnl"/>
              </w:rPr>
              <w:t>10</w:t>
            </w: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56C8637A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2.92</w:t>
            </w:r>
          </w:p>
        </w:tc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609D22D3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2.74 – 3.10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74DDAE3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&lt; 0.0001</w:t>
            </w:r>
          </w:p>
        </w:tc>
      </w:tr>
      <w:tr w:rsidR="00A06F99" w:rsidRPr="00604527" w14:paraId="3B22FB21" w14:textId="77777777" w:rsidTr="004E3E01">
        <w:trPr>
          <w:trHeight w:val="282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47262B8F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14:paraId="1E61DEC6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2BAC12E5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035DA12E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9FD07DA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A06F99" w:rsidRPr="00604527" w14:paraId="4C567E08" w14:textId="77777777" w:rsidTr="004E3E01">
        <w:trPr>
          <w:trHeight w:val="300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4808FF06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Infected Hosp.</w:t>
            </w: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14:paraId="1C2C6173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Half-life 1 (days)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6DA32B34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23</w:t>
            </w:r>
          </w:p>
        </w:tc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27BD4D19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 – 41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4437E71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&lt; 0.0001</w:t>
            </w:r>
          </w:p>
        </w:tc>
      </w:tr>
      <w:tr w:rsidR="00A06F99" w:rsidRPr="00604527" w14:paraId="339759C2" w14:textId="77777777" w:rsidTr="004E3E01">
        <w:trPr>
          <w:trHeight w:val="300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2D2DCF9A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14:paraId="5182007D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Half-life 2 (days)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0359A86F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04527">
              <w:rPr>
                <w:rFonts w:ascii="Times New Roman" w:hAnsi="Times New Roman" w:cs="Times New Roman"/>
                <w:color w:val="000000"/>
              </w:rPr>
              <w:t>737</w:t>
            </w:r>
          </w:p>
        </w:tc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219F68D1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293</w:t>
            </w:r>
            <w:r w:rsidRPr="0060452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– </w:t>
            </w:r>
            <w:r w:rsidRPr="00604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und.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B84E021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0.1945</w:t>
            </w:r>
          </w:p>
        </w:tc>
      </w:tr>
      <w:tr w:rsidR="00A06F99" w:rsidRPr="00604527" w14:paraId="7706AEA1" w14:textId="77777777" w:rsidTr="004E3E01">
        <w:trPr>
          <w:trHeight w:val="282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505B4669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14:paraId="58A9094D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Peak (log</w:t>
            </w:r>
            <w:r w:rsidRPr="0060452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s-ES_tradnl"/>
              </w:rPr>
              <w:t>10</w:t>
            </w: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67D6C309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3.79</w:t>
            </w:r>
          </w:p>
        </w:tc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350517F9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3.64 – 3.93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F756DEC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&lt; 0.0001</w:t>
            </w:r>
          </w:p>
        </w:tc>
      </w:tr>
      <w:tr w:rsidR="00A06F99" w:rsidRPr="00604527" w14:paraId="103F87E0" w14:textId="77777777" w:rsidTr="004E3E01">
        <w:trPr>
          <w:trHeight w:val="282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566643A8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14:paraId="2C3E76E6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73641A7C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62590B72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D18ECC2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A06F99" w:rsidRPr="00604527" w14:paraId="4AC84547" w14:textId="77777777" w:rsidTr="004E3E01">
        <w:trPr>
          <w:trHeight w:val="300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704C5518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Uninfected Vac.</w:t>
            </w: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14:paraId="3B6966D1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Half-life 1 (days)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559A2562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36</w:t>
            </w:r>
          </w:p>
        </w:tc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1599090E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27 – 56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AFD1981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&lt; 0.0001</w:t>
            </w:r>
          </w:p>
        </w:tc>
      </w:tr>
      <w:tr w:rsidR="00A06F99" w:rsidRPr="00604527" w14:paraId="39F15A36" w14:textId="77777777" w:rsidTr="004E3E01">
        <w:trPr>
          <w:trHeight w:val="300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00167F5A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14:paraId="7A2048E7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Half-life 2 (days)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4399C260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04527">
              <w:rPr>
                <w:rFonts w:ascii="Times New Roman" w:hAnsi="Times New Roman" w:cs="Times New Roman"/>
                <w:color w:val="000000"/>
              </w:rPr>
              <w:t>822</w:t>
            </w:r>
          </w:p>
        </w:tc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7CC2B91C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194</w:t>
            </w:r>
            <w:r w:rsidRPr="0060452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– </w:t>
            </w:r>
            <w:r w:rsidRPr="00604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und.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5445803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0.5454</w:t>
            </w:r>
          </w:p>
        </w:tc>
      </w:tr>
      <w:tr w:rsidR="00A06F99" w:rsidRPr="00604527" w14:paraId="625B9F8E" w14:textId="77777777" w:rsidTr="004E3E01">
        <w:trPr>
          <w:trHeight w:val="282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7B1E8B67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14:paraId="5DD6DAB0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Peak (log</w:t>
            </w:r>
            <w:r w:rsidRPr="0060452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s-ES_tradnl"/>
              </w:rPr>
              <w:t>10</w:t>
            </w: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16907DE9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3.75</w:t>
            </w:r>
          </w:p>
        </w:tc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403B23AB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3.64 – 3.87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7D430A9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&lt; 0.0001</w:t>
            </w:r>
          </w:p>
        </w:tc>
      </w:tr>
      <w:tr w:rsidR="00A06F99" w:rsidRPr="00604527" w14:paraId="1E3567F8" w14:textId="77777777" w:rsidTr="004E3E01">
        <w:trPr>
          <w:trHeight w:val="282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7004F475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14:paraId="09231F99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237FE40F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7C5CE51E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2CEAFA7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A06F99" w:rsidRPr="00604527" w14:paraId="5B645496" w14:textId="77777777" w:rsidTr="004E3E01">
        <w:trPr>
          <w:trHeight w:val="300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01E267D2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Infected Vac.</w:t>
            </w: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14:paraId="65B584C8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Half-life 1 (days)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7FB3CDE9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46</w:t>
            </w:r>
          </w:p>
        </w:tc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2FEF7202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32 – 84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FF59511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&lt; 0.0001</w:t>
            </w:r>
          </w:p>
        </w:tc>
      </w:tr>
      <w:tr w:rsidR="00A06F99" w:rsidRPr="00604527" w14:paraId="09E40F6E" w14:textId="77777777" w:rsidTr="004E3E01">
        <w:trPr>
          <w:trHeight w:val="300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330DED2A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14:paraId="38502299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Half-life 2 (days)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754C2637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04527">
              <w:rPr>
                <w:rFonts w:ascii="Times New Roman" w:hAnsi="Times New Roman" w:cs="Times New Roman"/>
                <w:color w:val="000000"/>
              </w:rPr>
              <w:t>503</w:t>
            </w:r>
          </w:p>
        </w:tc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0562F5A2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232</w:t>
            </w:r>
            <w:r w:rsidRPr="0060452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– </w:t>
            </w:r>
            <w:r w:rsidRPr="00604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und.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075FFD3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0.0931</w:t>
            </w:r>
          </w:p>
        </w:tc>
      </w:tr>
      <w:tr w:rsidR="00A06F99" w:rsidRPr="00604527" w14:paraId="41D93EAF" w14:textId="77777777" w:rsidTr="004E3E01">
        <w:trPr>
          <w:trHeight w:val="282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0D30B745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14:paraId="20F39069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Peak (log</w:t>
            </w:r>
            <w:r w:rsidRPr="0060452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s-ES_tradnl"/>
              </w:rPr>
              <w:t>10</w:t>
            </w: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3AF7C46B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3.97</w:t>
            </w:r>
          </w:p>
        </w:tc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4E370028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3.87 – 4.06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F0DDCB8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&lt; 0.0001</w:t>
            </w:r>
          </w:p>
        </w:tc>
      </w:tr>
      <w:tr w:rsidR="00A06F99" w:rsidRPr="00604527" w14:paraId="63E56BBD" w14:textId="77777777" w:rsidTr="004E3E01">
        <w:trPr>
          <w:trHeight w:val="282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4646901F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14:paraId="1C13D938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4080F8A9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2ED03187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408E27C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A06F99" w:rsidRPr="00604527" w14:paraId="67DCDA54" w14:textId="77777777" w:rsidTr="004E3E01">
        <w:trPr>
          <w:trHeight w:val="300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73631071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04527">
              <w:rPr>
                <w:rFonts w:ascii="Times New Roman" w:hAnsi="Times New Roman" w:cs="Times New Roman"/>
                <w:color w:val="000000"/>
              </w:rPr>
              <w:t>Uninfected Boosted</w:t>
            </w: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14:paraId="3A7AB6A3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04527">
              <w:rPr>
                <w:rFonts w:ascii="Times New Roman" w:hAnsi="Times New Roman" w:cs="Times New Roman"/>
                <w:color w:val="000000"/>
              </w:rPr>
              <w:t>Half-life 1 (days)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10BD6129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04527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4C45227B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5 – und.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348B88E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0.2301</w:t>
            </w:r>
          </w:p>
        </w:tc>
      </w:tr>
      <w:tr w:rsidR="00A06F99" w:rsidRPr="00604527" w14:paraId="3453DDAF" w14:textId="77777777" w:rsidTr="004E3E01">
        <w:trPr>
          <w:trHeight w:val="300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1EB0B1F1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14:paraId="7BA733D4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04527">
              <w:rPr>
                <w:rFonts w:ascii="Times New Roman" w:hAnsi="Times New Roman" w:cs="Times New Roman"/>
                <w:color w:val="000000"/>
              </w:rPr>
              <w:t>Half-life 2 (days)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587C3E94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04527">
              <w:rPr>
                <w:rFonts w:ascii="Times New Roman" w:hAnsi="Times New Roman" w:cs="Times New Roman"/>
                <w:color w:val="000000"/>
              </w:rPr>
              <w:t>186</w:t>
            </w:r>
          </w:p>
        </w:tc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3179A9A1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112 – 554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36D549D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0.0036</w:t>
            </w:r>
          </w:p>
        </w:tc>
      </w:tr>
      <w:tr w:rsidR="00A06F99" w:rsidRPr="00604527" w14:paraId="3292534B" w14:textId="77777777" w:rsidTr="004E3E01">
        <w:trPr>
          <w:trHeight w:val="282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106C4377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14:paraId="2464EB3F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04527">
              <w:rPr>
                <w:rFonts w:ascii="Times New Roman" w:hAnsi="Times New Roman" w:cs="Times New Roman"/>
                <w:color w:val="000000"/>
              </w:rPr>
              <w:t>Peak (log</w:t>
            </w:r>
            <w:r w:rsidRPr="00604527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es-ES_tradnl"/>
              </w:rPr>
              <w:t>10</w:t>
            </w:r>
            <w:r w:rsidRPr="0060452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4EA1A082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04527">
              <w:rPr>
                <w:rFonts w:ascii="Times New Roman" w:hAnsi="Times New Roman" w:cs="Times New Roman"/>
                <w:color w:val="000000"/>
              </w:rPr>
              <w:t>3.93</w:t>
            </w:r>
          </w:p>
        </w:tc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29978627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3.37 – 4.48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502415D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 0.0001</w:t>
            </w:r>
          </w:p>
        </w:tc>
      </w:tr>
      <w:tr w:rsidR="00A06F99" w:rsidRPr="00604527" w14:paraId="55BA45E4" w14:textId="77777777" w:rsidTr="004E3E01">
        <w:trPr>
          <w:trHeight w:val="282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32923B2A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14:paraId="2EF488B6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762D6869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470B6A1F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BF30958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6F99" w:rsidRPr="00604527" w14:paraId="19F29815" w14:textId="77777777" w:rsidTr="004E3E01">
        <w:trPr>
          <w:trHeight w:val="300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66181C42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04527">
              <w:rPr>
                <w:rFonts w:ascii="Times New Roman" w:hAnsi="Times New Roman" w:cs="Times New Roman"/>
                <w:color w:val="000000"/>
              </w:rPr>
              <w:t>Infected Boosted</w:t>
            </w: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14:paraId="4601076A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04527">
              <w:rPr>
                <w:rFonts w:ascii="Times New Roman" w:hAnsi="Times New Roman" w:cs="Times New Roman"/>
                <w:color w:val="000000"/>
              </w:rPr>
              <w:t>Half-life 1 (days)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30863584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04527">
              <w:rPr>
                <w:rFonts w:ascii="Times New Roman" w:hAnsi="Times New Roman" w:cs="Times New Roman"/>
                <w:color w:val="000000"/>
              </w:rPr>
              <w:t>72</w:t>
            </w:r>
          </w:p>
        </w:tc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27BFD1C9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52 – 119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4DFD4C7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 0.0001</w:t>
            </w:r>
          </w:p>
        </w:tc>
      </w:tr>
      <w:tr w:rsidR="00A06F99" w:rsidRPr="00604527" w14:paraId="2846E9FD" w14:textId="77777777" w:rsidTr="004E3E01">
        <w:trPr>
          <w:trHeight w:val="300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0AC1238A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14:paraId="2E7D2AAB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04527">
              <w:rPr>
                <w:rFonts w:ascii="Times New Roman" w:hAnsi="Times New Roman" w:cs="Times New Roman"/>
                <w:color w:val="000000"/>
              </w:rPr>
              <w:t>Half-life 2 (days)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12DAAB2E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04527">
              <w:rPr>
                <w:rFonts w:ascii="Times New Roman" w:hAnsi="Times New Roman" w:cs="Times New Roman"/>
                <w:color w:val="000000"/>
              </w:rPr>
              <w:t>und.</w:t>
            </w:r>
          </w:p>
        </w:tc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69E5BB01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306 – und.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D441784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0.1489</w:t>
            </w:r>
          </w:p>
        </w:tc>
      </w:tr>
      <w:tr w:rsidR="00A06F99" w:rsidRPr="00604527" w14:paraId="3445414D" w14:textId="77777777" w:rsidTr="004E3E01">
        <w:trPr>
          <w:trHeight w:val="282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438B49E1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14:paraId="519E14B4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04527">
              <w:rPr>
                <w:rFonts w:ascii="Times New Roman" w:hAnsi="Times New Roman" w:cs="Times New Roman"/>
                <w:color w:val="000000"/>
              </w:rPr>
              <w:t>Peak (log</w:t>
            </w:r>
            <w:r w:rsidRPr="00604527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es-ES_tradnl"/>
              </w:rPr>
              <w:t>10</w:t>
            </w:r>
            <w:r w:rsidRPr="0060452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388D20AC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04527">
              <w:rPr>
                <w:rFonts w:ascii="Times New Roman" w:hAnsi="Times New Roman" w:cs="Times New Roman"/>
                <w:color w:val="000000"/>
              </w:rPr>
              <w:t>3.79</w:t>
            </w:r>
          </w:p>
        </w:tc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192B33D0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3.68 – 3.90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96F776C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 0.0001</w:t>
            </w:r>
          </w:p>
        </w:tc>
      </w:tr>
      <w:tr w:rsidR="00A06F99" w:rsidRPr="00604527" w14:paraId="45CB1821" w14:textId="77777777" w:rsidTr="004E3E01">
        <w:trPr>
          <w:trHeight w:val="282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5FE7035C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14:paraId="3C78B8D6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7E57D077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09E5668F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09C4335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6F99" w:rsidRPr="00604527" w14:paraId="6D0D081E" w14:textId="77777777" w:rsidTr="004E3E01">
        <w:trPr>
          <w:trHeight w:val="300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1B697598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04527">
              <w:rPr>
                <w:rFonts w:ascii="Times New Roman" w:hAnsi="Times New Roman" w:cs="Times New Roman"/>
                <w:color w:val="000000"/>
              </w:rPr>
              <w:t>BTI</w:t>
            </w: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14:paraId="37D10643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04527">
              <w:rPr>
                <w:rFonts w:ascii="Times New Roman" w:hAnsi="Times New Roman" w:cs="Times New Roman"/>
                <w:color w:val="000000"/>
              </w:rPr>
              <w:t>Half-life 1 (days)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68E9FB19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04527">
              <w:rPr>
                <w:rFonts w:ascii="Times New Roman" w:hAnsi="Times New Roman" w:cs="Times New Roman"/>
                <w:color w:val="000000"/>
              </w:rPr>
              <w:t>23</w:t>
            </w:r>
          </w:p>
        </w:tc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7352E836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8 – und.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EA362AB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0.2551</w:t>
            </w:r>
          </w:p>
        </w:tc>
      </w:tr>
      <w:tr w:rsidR="00A06F99" w:rsidRPr="00604527" w14:paraId="625142DD" w14:textId="77777777" w:rsidTr="004E3E01">
        <w:trPr>
          <w:trHeight w:val="300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27FD6A79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14:paraId="3FEA7C4C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04527">
              <w:rPr>
                <w:rFonts w:ascii="Times New Roman" w:hAnsi="Times New Roman" w:cs="Times New Roman"/>
                <w:color w:val="000000"/>
              </w:rPr>
              <w:t>Half-life 2 (days)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21AF4F5F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04527">
              <w:rPr>
                <w:rFonts w:ascii="Times New Roman" w:hAnsi="Times New Roman" w:cs="Times New Roman"/>
                <w:color w:val="000000"/>
              </w:rPr>
              <w:t>149</w:t>
            </w:r>
          </w:p>
        </w:tc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5D84A83B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97 – 321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536CC87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0.0003</w:t>
            </w:r>
          </w:p>
        </w:tc>
      </w:tr>
      <w:tr w:rsidR="00A06F99" w:rsidRPr="00604527" w14:paraId="1E569364" w14:textId="77777777" w:rsidTr="004E3E01">
        <w:trPr>
          <w:trHeight w:val="282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627F00BC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14:paraId="3D4C0E14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04527">
              <w:rPr>
                <w:rFonts w:ascii="Times New Roman" w:hAnsi="Times New Roman" w:cs="Times New Roman"/>
                <w:color w:val="000000"/>
              </w:rPr>
              <w:t>Peak (log</w:t>
            </w:r>
            <w:r w:rsidRPr="00604527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es-ES_tradnl"/>
              </w:rPr>
              <w:t>10</w:t>
            </w:r>
            <w:r w:rsidRPr="0060452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29C4F0AE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04527">
              <w:rPr>
                <w:rFonts w:ascii="Times New Roman" w:hAnsi="Times New Roman" w:cs="Times New Roman"/>
                <w:color w:val="000000"/>
              </w:rPr>
              <w:t>3.76</w:t>
            </w:r>
          </w:p>
        </w:tc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03520DC5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3.53 – 3.99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DE6E7C6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 0.0001</w:t>
            </w:r>
          </w:p>
        </w:tc>
      </w:tr>
      <w:tr w:rsidR="00A06F99" w:rsidRPr="00604527" w14:paraId="5731296A" w14:textId="77777777" w:rsidTr="004E3E01">
        <w:trPr>
          <w:trHeight w:val="282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7A61227D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14:paraId="7B751A54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568011B5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0A343D13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117C019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6F99" w:rsidRPr="00604527" w14:paraId="391C955E" w14:textId="77777777" w:rsidTr="004E3E01">
        <w:trPr>
          <w:trHeight w:val="300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140EB967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All Boosted</w:t>
            </w: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14:paraId="13EB5B7E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Half-life 1 (days)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4721B7A8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51</w:t>
            </w:r>
          </w:p>
        </w:tc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738F7B6C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 31 – 132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27EE4CE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0.0015</w:t>
            </w:r>
          </w:p>
        </w:tc>
      </w:tr>
      <w:tr w:rsidR="00A06F99" w:rsidRPr="00604527" w14:paraId="2931670F" w14:textId="77777777" w:rsidTr="004E3E01">
        <w:trPr>
          <w:trHeight w:val="300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189B0B85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14:paraId="0F15B507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Half-life 2 (days)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4ECE7A80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04527">
              <w:rPr>
                <w:rFonts w:ascii="Times New Roman" w:hAnsi="Times New Roman" w:cs="Times New Roman"/>
                <w:color w:val="000000"/>
              </w:rPr>
              <w:t>694</w:t>
            </w:r>
          </w:p>
        </w:tc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623E59BD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137</w:t>
            </w:r>
            <w:r w:rsidRPr="0060452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– </w:t>
            </w:r>
            <w:r w:rsidRPr="00604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und.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D058E51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0.6291</w:t>
            </w:r>
          </w:p>
        </w:tc>
      </w:tr>
      <w:tr w:rsidR="00A06F99" w:rsidRPr="00604527" w14:paraId="01D2CEC3" w14:textId="77777777" w:rsidTr="004E3E01">
        <w:trPr>
          <w:trHeight w:val="282"/>
        </w:trPr>
        <w:tc>
          <w:tcPr>
            <w:tcW w:w="19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B75AD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1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E55C6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Peak (log</w:t>
            </w:r>
            <w:r w:rsidRPr="0060452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s-ES_tradnl"/>
              </w:rPr>
              <w:t>10</w:t>
            </w: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16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D644C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3.77</w:t>
            </w:r>
          </w:p>
        </w:tc>
        <w:tc>
          <w:tcPr>
            <w:tcW w:w="17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D8981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3.67 – 3.86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10828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0.0001</w:t>
            </w:r>
          </w:p>
        </w:tc>
      </w:tr>
    </w:tbl>
    <w:p w14:paraId="0F52B55B" w14:textId="77777777" w:rsidR="00A06F99" w:rsidRPr="00604527" w:rsidRDefault="00A06F99" w:rsidP="00A06F99">
      <w:pPr>
        <w:spacing w:after="24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0452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a</w:t>
      </w:r>
      <w:r w:rsidRPr="00604527">
        <w:rPr>
          <w:rFonts w:ascii="Times New Roman" w:hAnsi="Times New Roman" w:cs="Times New Roman"/>
          <w:color w:val="000000" w:themeColor="text1"/>
          <w:sz w:val="24"/>
          <w:szCs w:val="24"/>
        </w:rPr>
        <w:t>estimated</w:t>
      </w:r>
      <w:proofErr w:type="spellEnd"/>
      <w:r w:rsidRPr="006045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p-value (Wald test) indicates difference from zero (not comparison among groups). Half-life p-values correspond to the decay constant (</w:t>
      </w:r>
      <w:r w:rsidRPr="00604527">
        <w:rPr>
          <w:rFonts w:ascii="Times New Roman" w:hAnsi="Times New Roman" w:cs="Times New Roman"/>
          <w:sz w:val="24"/>
          <w:szCs w:val="24"/>
        </w:rPr>
        <w:t>k</w:t>
      </w:r>
      <w:r w:rsidRPr="00604527">
        <w:rPr>
          <w:rFonts w:ascii="Times New Roman" w:hAnsi="Times New Roman" w:cs="Times New Roman"/>
          <w:sz w:val="24"/>
          <w:szCs w:val="24"/>
          <w:vertAlign w:val="subscript"/>
        </w:rPr>
        <w:t>a</w:t>
      </w:r>
      <w:r w:rsidRPr="006045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or </w:t>
      </w:r>
      <w:r w:rsidRPr="00604527">
        <w:rPr>
          <w:rFonts w:ascii="Times New Roman" w:hAnsi="Times New Roman" w:cs="Times New Roman"/>
          <w:sz w:val="24"/>
          <w:szCs w:val="24"/>
        </w:rPr>
        <w:t>k</w:t>
      </w:r>
      <w:r w:rsidRPr="00604527">
        <w:rPr>
          <w:rFonts w:ascii="Times New Roman" w:hAnsi="Times New Roman" w:cs="Times New Roman"/>
          <w:sz w:val="24"/>
          <w:szCs w:val="24"/>
          <w:vertAlign w:val="subscript"/>
        </w:rPr>
        <w:t>b</w:t>
      </w:r>
      <w:r w:rsidRPr="00604527">
        <w:rPr>
          <w:rFonts w:ascii="Times New Roman" w:hAnsi="Times New Roman" w:cs="Times New Roman"/>
          <w:color w:val="000000" w:themeColor="text1"/>
          <w:sz w:val="24"/>
          <w:szCs w:val="24"/>
        </w:rPr>
        <w:t>) estimates.</w:t>
      </w:r>
    </w:p>
    <w:p w14:paraId="73042578" w14:textId="77777777" w:rsidR="00A06F99" w:rsidRPr="00604527" w:rsidRDefault="00A06F99" w:rsidP="00A06F99">
      <w:pPr>
        <w:spacing w:after="24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04527">
        <w:rPr>
          <w:rFonts w:ascii="Times New Roman" w:hAnsi="Times New Roman" w:cs="Times New Roman"/>
          <w:color w:val="000000" w:themeColor="text1"/>
          <w:sz w:val="24"/>
          <w:szCs w:val="24"/>
        </w:rPr>
        <w:t>Und. undetermined</w:t>
      </w:r>
    </w:p>
    <w:p w14:paraId="011E7365" w14:textId="77777777" w:rsidR="00A06F99" w:rsidRPr="00604527" w:rsidRDefault="00A06F99" w:rsidP="00A06F9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04527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083D947B" w14:textId="77777777" w:rsidR="00A06F99" w:rsidRPr="00604527" w:rsidRDefault="00A06F99" w:rsidP="00A06F99">
      <w:pPr>
        <w:spacing w:after="24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04527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S2.</w:t>
      </w:r>
      <w:r w:rsidRPr="006045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Estimated parameters for Log-Log models</w:t>
      </w:r>
    </w:p>
    <w:p w14:paraId="3D75DB4C" w14:textId="77777777" w:rsidR="00A06F99" w:rsidRPr="00604527" w:rsidRDefault="00A06F99" w:rsidP="00A06F99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864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4"/>
        <w:gridCol w:w="9"/>
        <w:gridCol w:w="1974"/>
        <w:gridCol w:w="1703"/>
        <w:gridCol w:w="20"/>
        <w:gridCol w:w="1541"/>
        <w:gridCol w:w="1416"/>
      </w:tblGrid>
      <w:tr w:rsidR="00A06F99" w:rsidRPr="00604527" w14:paraId="59661D15" w14:textId="77777777" w:rsidTr="004E3E01">
        <w:trPr>
          <w:trHeight w:val="300"/>
        </w:trPr>
        <w:tc>
          <w:tcPr>
            <w:tcW w:w="19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AC2D1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GROUP</w:t>
            </w:r>
          </w:p>
        </w:tc>
        <w:tc>
          <w:tcPr>
            <w:tcW w:w="19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0CA1B" w14:textId="77777777" w:rsidR="00A06F99" w:rsidRPr="00604527" w:rsidRDefault="00A06F99" w:rsidP="004E3E0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PARAMETER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64328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Estimated value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B04BD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95% Confidence</w:t>
            </w:r>
          </w:p>
          <w:p w14:paraId="6A918AC5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interval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585AD" w14:textId="77777777" w:rsidR="00A06F99" w:rsidRPr="00604527" w:rsidRDefault="00A06F99" w:rsidP="004E3E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604527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p-</w:t>
            </w:r>
            <w:proofErr w:type="spellStart"/>
            <w:r w:rsidRPr="00604527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value</w:t>
            </w:r>
            <w:r w:rsidRPr="00604527">
              <w:rPr>
                <w:rFonts w:ascii="Times New Roman" w:hAnsi="Times New Roman" w:cs="Times New Roman"/>
                <w:i/>
                <w:iCs/>
                <w:color w:val="000000" w:themeColor="text1"/>
                <w:vertAlign w:val="superscript"/>
              </w:rPr>
              <w:t>a</w:t>
            </w:r>
            <w:proofErr w:type="spellEnd"/>
          </w:p>
        </w:tc>
      </w:tr>
      <w:tr w:rsidR="00A06F99" w:rsidRPr="00604527" w14:paraId="4EB6A676" w14:textId="77777777" w:rsidTr="004E3E01">
        <w:trPr>
          <w:trHeight w:val="300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D768360" w14:textId="77777777" w:rsidR="00A06F99" w:rsidRPr="00604527" w:rsidRDefault="00A06F99" w:rsidP="004E3E01">
            <w:pPr>
              <w:spacing w:after="0" w:line="240" w:lineRule="auto"/>
              <w:ind w:left="-638" w:firstLine="638"/>
              <w:rPr>
                <w:rFonts w:ascii="Times New Roman" w:eastAsia="Times New Roman" w:hAnsi="Times New Roman" w:cs="Times New Roman"/>
                <w:color w:val="00000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Infected Mild</w:t>
            </w:r>
          </w:p>
        </w:tc>
        <w:tc>
          <w:tcPr>
            <w:tcW w:w="1983" w:type="dxa"/>
            <w:gridSpan w:val="2"/>
            <w:shd w:val="clear" w:color="auto" w:fill="auto"/>
            <w:noWrap/>
            <w:vAlign w:val="center"/>
            <w:hideMark/>
          </w:tcPr>
          <w:p w14:paraId="069ABE10" w14:textId="77777777" w:rsidR="00A06F99" w:rsidRPr="00604527" w:rsidRDefault="00A06F99" w:rsidP="004E3E01">
            <w:pPr>
              <w:spacing w:after="0" w:line="240" w:lineRule="auto"/>
              <w:ind w:left="-638" w:firstLine="638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Slope</w:t>
            </w:r>
          </w:p>
        </w:tc>
        <w:tc>
          <w:tcPr>
            <w:tcW w:w="1723" w:type="dxa"/>
            <w:gridSpan w:val="2"/>
            <w:shd w:val="clear" w:color="auto" w:fill="auto"/>
            <w:noWrap/>
            <w:vAlign w:val="center"/>
            <w:hideMark/>
          </w:tcPr>
          <w:p w14:paraId="797A2A86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-0.22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14:paraId="5EBE5827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-0.32 – -0.12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4748CB93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ES_tradnl"/>
              </w:rPr>
            </w:pPr>
            <w:r w:rsidRPr="0060452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ES_tradnl"/>
              </w:rPr>
              <w:t>&lt; 0.0001</w:t>
            </w:r>
          </w:p>
        </w:tc>
      </w:tr>
      <w:tr w:rsidR="00A06F99" w:rsidRPr="00604527" w14:paraId="3C11C529" w14:textId="77777777" w:rsidTr="004E3E01">
        <w:trPr>
          <w:trHeight w:val="300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01CD176" w14:textId="77777777" w:rsidR="00A06F99" w:rsidRPr="00604527" w:rsidRDefault="00A06F99" w:rsidP="004E3E01">
            <w:pPr>
              <w:spacing w:after="0" w:line="240" w:lineRule="auto"/>
              <w:ind w:left="-638" w:firstLine="638"/>
              <w:rPr>
                <w:rFonts w:ascii="Times New Roman" w:eastAsia="Times New Roman" w:hAnsi="Times New Roman" w:cs="Times New Roman"/>
                <w:color w:val="000000"/>
                <w:lang w:eastAsia="es-ES_tradnl"/>
              </w:rPr>
            </w:pPr>
          </w:p>
        </w:tc>
        <w:tc>
          <w:tcPr>
            <w:tcW w:w="1983" w:type="dxa"/>
            <w:gridSpan w:val="2"/>
            <w:shd w:val="clear" w:color="auto" w:fill="auto"/>
            <w:noWrap/>
            <w:vAlign w:val="center"/>
            <w:hideMark/>
          </w:tcPr>
          <w:p w14:paraId="7C9C787A" w14:textId="77777777" w:rsidR="00A06F99" w:rsidRPr="00604527" w:rsidRDefault="00A06F99" w:rsidP="004E3E01">
            <w:pPr>
              <w:spacing w:after="0" w:line="240" w:lineRule="auto"/>
              <w:ind w:left="-638" w:firstLine="638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Peak (log</w:t>
            </w:r>
            <w:r w:rsidRPr="0060452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s-ES_tradnl"/>
              </w:rPr>
              <w:t>10</w:t>
            </w:r>
            <w:r w:rsidRPr="00604527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723" w:type="dxa"/>
            <w:gridSpan w:val="2"/>
            <w:shd w:val="clear" w:color="auto" w:fill="auto"/>
            <w:noWrap/>
            <w:vAlign w:val="center"/>
            <w:hideMark/>
          </w:tcPr>
          <w:p w14:paraId="19C6CDA5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2.86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14:paraId="7ACBE703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2.72 – 2.99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7B6A6781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ES_tradnl"/>
              </w:rPr>
            </w:pPr>
            <w:r w:rsidRPr="0060452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ES_tradnl"/>
              </w:rPr>
              <w:t>&lt; 0.0001</w:t>
            </w:r>
          </w:p>
        </w:tc>
      </w:tr>
      <w:tr w:rsidR="00A06F99" w:rsidRPr="00604527" w14:paraId="445AE751" w14:textId="77777777" w:rsidTr="004E3E01">
        <w:trPr>
          <w:trHeight w:val="300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0C59522" w14:textId="77777777" w:rsidR="00A06F99" w:rsidRPr="00604527" w:rsidRDefault="00A06F99" w:rsidP="004E3E01">
            <w:pPr>
              <w:spacing w:after="0" w:line="240" w:lineRule="auto"/>
              <w:ind w:left="-638" w:firstLine="638"/>
              <w:rPr>
                <w:rFonts w:ascii="Times New Roman" w:eastAsia="Times New Roman" w:hAnsi="Times New Roman" w:cs="Times New Roman"/>
                <w:color w:val="000000"/>
                <w:lang w:eastAsia="es-ES_tradnl"/>
              </w:rPr>
            </w:pPr>
          </w:p>
        </w:tc>
        <w:tc>
          <w:tcPr>
            <w:tcW w:w="1983" w:type="dxa"/>
            <w:gridSpan w:val="2"/>
            <w:shd w:val="clear" w:color="auto" w:fill="auto"/>
            <w:noWrap/>
            <w:vAlign w:val="center"/>
            <w:hideMark/>
          </w:tcPr>
          <w:p w14:paraId="06F6E7A9" w14:textId="77777777" w:rsidR="00A06F99" w:rsidRPr="00604527" w:rsidRDefault="00A06F99" w:rsidP="004E3E01">
            <w:pPr>
              <w:spacing w:after="0" w:line="240" w:lineRule="auto"/>
              <w:ind w:left="-638" w:firstLine="638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_tradnl"/>
              </w:rPr>
            </w:pPr>
          </w:p>
        </w:tc>
        <w:tc>
          <w:tcPr>
            <w:tcW w:w="1723" w:type="dxa"/>
            <w:gridSpan w:val="2"/>
            <w:shd w:val="clear" w:color="auto" w:fill="auto"/>
            <w:noWrap/>
            <w:vAlign w:val="center"/>
            <w:hideMark/>
          </w:tcPr>
          <w:p w14:paraId="4921FB9C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ES_tradnl"/>
              </w:rPr>
            </w:pP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14:paraId="37BE78DF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_tradnl"/>
              </w:rPr>
            </w:pP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212FDDC1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_tradnl"/>
              </w:rPr>
            </w:pPr>
          </w:p>
        </w:tc>
      </w:tr>
      <w:tr w:rsidR="00A06F99" w:rsidRPr="00604527" w14:paraId="33C0AC5E" w14:textId="77777777" w:rsidTr="004E3E01">
        <w:trPr>
          <w:trHeight w:val="300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E68DCB9" w14:textId="77777777" w:rsidR="00A06F99" w:rsidRPr="00604527" w:rsidRDefault="00A06F99" w:rsidP="004E3E01">
            <w:pPr>
              <w:spacing w:after="0" w:line="240" w:lineRule="auto"/>
              <w:ind w:left="-638" w:firstLine="638"/>
              <w:rPr>
                <w:rFonts w:ascii="Times New Roman" w:eastAsia="Times New Roman" w:hAnsi="Times New Roman" w:cs="Times New Roman"/>
                <w:color w:val="00000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Infected Hosp.</w:t>
            </w:r>
          </w:p>
        </w:tc>
        <w:tc>
          <w:tcPr>
            <w:tcW w:w="1983" w:type="dxa"/>
            <w:gridSpan w:val="2"/>
            <w:shd w:val="clear" w:color="auto" w:fill="auto"/>
            <w:noWrap/>
            <w:vAlign w:val="center"/>
            <w:hideMark/>
          </w:tcPr>
          <w:p w14:paraId="47E89E4A" w14:textId="77777777" w:rsidR="00A06F99" w:rsidRPr="00604527" w:rsidRDefault="00A06F99" w:rsidP="004E3E01">
            <w:pPr>
              <w:spacing w:after="0" w:line="240" w:lineRule="auto"/>
              <w:ind w:left="-638" w:firstLine="638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Slope</w:t>
            </w:r>
          </w:p>
        </w:tc>
        <w:tc>
          <w:tcPr>
            <w:tcW w:w="1723" w:type="dxa"/>
            <w:gridSpan w:val="2"/>
            <w:shd w:val="clear" w:color="auto" w:fill="auto"/>
            <w:noWrap/>
            <w:vAlign w:val="center"/>
            <w:hideMark/>
          </w:tcPr>
          <w:p w14:paraId="420D6B1A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-0.67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14:paraId="17D2A5B4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-0.78 – -0.56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072BBB64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ES_tradnl"/>
              </w:rPr>
            </w:pPr>
            <w:r w:rsidRPr="0060452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ES_tradnl"/>
              </w:rPr>
              <w:t>&lt; 0.0001</w:t>
            </w:r>
          </w:p>
        </w:tc>
      </w:tr>
      <w:tr w:rsidR="00A06F99" w:rsidRPr="00604527" w14:paraId="0892D49B" w14:textId="77777777" w:rsidTr="004E3E01">
        <w:trPr>
          <w:trHeight w:val="300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1A15F1B" w14:textId="77777777" w:rsidR="00A06F99" w:rsidRPr="00604527" w:rsidRDefault="00A06F99" w:rsidP="004E3E01">
            <w:pPr>
              <w:spacing w:after="0" w:line="240" w:lineRule="auto"/>
              <w:ind w:left="-638" w:firstLine="638"/>
              <w:rPr>
                <w:rFonts w:ascii="Times New Roman" w:eastAsia="Times New Roman" w:hAnsi="Times New Roman" w:cs="Times New Roman"/>
                <w:color w:val="000000"/>
                <w:lang w:eastAsia="es-ES_tradnl"/>
              </w:rPr>
            </w:pPr>
          </w:p>
        </w:tc>
        <w:tc>
          <w:tcPr>
            <w:tcW w:w="1983" w:type="dxa"/>
            <w:gridSpan w:val="2"/>
            <w:shd w:val="clear" w:color="auto" w:fill="auto"/>
            <w:noWrap/>
            <w:vAlign w:val="center"/>
            <w:hideMark/>
          </w:tcPr>
          <w:p w14:paraId="26CA30D4" w14:textId="77777777" w:rsidR="00A06F99" w:rsidRPr="00604527" w:rsidRDefault="00A06F99" w:rsidP="004E3E01">
            <w:pPr>
              <w:spacing w:after="0" w:line="240" w:lineRule="auto"/>
              <w:ind w:left="-638" w:firstLine="638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Peak (log</w:t>
            </w:r>
            <w:r w:rsidRPr="0060452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s-ES_tradnl"/>
              </w:rPr>
              <w:t>10</w:t>
            </w:r>
            <w:r w:rsidRPr="00604527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723" w:type="dxa"/>
            <w:gridSpan w:val="2"/>
            <w:shd w:val="clear" w:color="auto" w:fill="auto"/>
            <w:noWrap/>
            <w:vAlign w:val="center"/>
            <w:hideMark/>
          </w:tcPr>
          <w:p w14:paraId="35BFFA54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4,00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14:paraId="20F3282B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3.84 – 4.15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2B58CBE5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ES_tradnl"/>
              </w:rPr>
            </w:pPr>
            <w:r w:rsidRPr="0060452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ES_tradnl"/>
              </w:rPr>
              <w:t>&lt; 0.0001</w:t>
            </w:r>
          </w:p>
        </w:tc>
      </w:tr>
      <w:tr w:rsidR="00A06F99" w:rsidRPr="00604527" w14:paraId="554BB6DA" w14:textId="77777777" w:rsidTr="004E3E01">
        <w:trPr>
          <w:trHeight w:val="300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3F2EB92" w14:textId="77777777" w:rsidR="00A06F99" w:rsidRPr="00604527" w:rsidRDefault="00A06F99" w:rsidP="004E3E01">
            <w:pPr>
              <w:spacing w:after="0" w:line="240" w:lineRule="auto"/>
              <w:ind w:left="-638" w:firstLine="638"/>
              <w:rPr>
                <w:rFonts w:ascii="Times New Roman" w:eastAsia="Times New Roman" w:hAnsi="Times New Roman" w:cs="Times New Roman"/>
                <w:color w:val="000000"/>
                <w:lang w:eastAsia="es-ES_tradnl"/>
              </w:rPr>
            </w:pPr>
          </w:p>
        </w:tc>
        <w:tc>
          <w:tcPr>
            <w:tcW w:w="1983" w:type="dxa"/>
            <w:gridSpan w:val="2"/>
            <w:shd w:val="clear" w:color="auto" w:fill="auto"/>
            <w:noWrap/>
            <w:vAlign w:val="center"/>
            <w:hideMark/>
          </w:tcPr>
          <w:p w14:paraId="1943E86E" w14:textId="77777777" w:rsidR="00A06F99" w:rsidRPr="00604527" w:rsidRDefault="00A06F99" w:rsidP="004E3E01">
            <w:pPr>
              <w:spacing w:after="0" w:line="240" w:lineRule="auto"/>
              <w:ind w:left="-638" w:firstLine="638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_tradnl"/>
              </w:rPr>
            </w:pPr>
          </w:p>
        </w:tc>
        <w:tc>
          <w:tcPr>
            <w:tcW w:w="1723" w:type="dxa"/>
            <w:gridSpan w:val="2"/>
            <w:shd w:val="clear" w:color="auto" w:fill="auto"/>
            <w:noWrap/>
            <w:vAlign w:val="center"/>
            <w:hideMark/>
          </w:tcPr>
          <w:p w14:paraId="5D3873C4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ES_tradnl"/>
              </w:rPr>
            </w:pP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14:paraId="59BDFBB2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_tradnl"/>
              </w:rPr>
            </w:pP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686DBF2B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_tradnl"/>
              </w:rPr>
            </w:pPr>
          </w:p>
        </w:tc>
      </w:tr>
      <w:tr w:rsidR="00A06F99" w:rsidRPr="00604527" w14:paraId="02590313" w14:textId="77777777" w:rsidTr="004E3E01">
        <w:trPr>
          <w:trHeight w:val="300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4B2A80E" w14:textId="77777777" w:rsidR="00A06F99" w:rsidRPr="00604527" w:rsidRDefault="00A06F99" w:rsidP="004E3E01">
            <w:pPr>
              <w:spacing w:after="0" w:line="240" w:lineRule="auto"/>
              <w:ind w:left="-638" w:firstLine="638"/>
              <w:rPr>
                <w:rFonts w:ascii="Times New Roman" w:eastAsia="Times New Roman" w:hAnsi="Times New Roman" w:cs="Times New Roman"/>
                <w:color w:val="00000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Uninfected Vac.</w:t>
            </w:r>
          </w:p>
        </w:tc>
        <w:tc>
          <w:tcPr>
            <w:tcW w:w="1983" w:type="dxa"/>
            <w:gridSpan w:val="2"/>
            <w:shd w:val="clear" w:color="auto" w:fill="auto"/>
            <w:noWrap/>
            <w:vAlign w:val="center"/>
            <w:hideMark/>
          </w:tcPr>
          <w:p w14:paraId="64E5F946" w14:textId="77777777" w:rsidR="00A06F99" w:rsidRPr="00604527" w:rsidRDefault="00A06F99" w:rsidP="004E3E01">
            <w:pPr>
              <w:spacing w:after="0" w:line="240" w:lineRule="auto"/>
              <w:ind w:left="-638" w:firstLine="638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Slope</w:t>
            </w:r>
          </w:p>
        </w:tc>
        <w:tc>
          <w:tcPr>
            <w:tcW w:w="1723" w:type="dxa"/>
            <w:gridSpan w:val="2"/>
            <w:shd w:val="clear" w:color="auto" w:fill="auto"/>
            <w:noWrap/>
            <w:vAlign w:val="center"/>
            <w:hideMark/>
          </w:tcPr>
          <w:p w14:paraId="6598EA9D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-0.81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14:paraId="366D705D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-0.91</w:t>
            </w:r>
            <w:r w:rsidRPr="0060452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– -</w:t>
            </w:r>
            <w:r w:rsidRPr="006045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0.70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1F7C65C5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ES_tradnl"/>
              </w:rPr>
            </w:pPr>
            <w:r w:rsidRPr="0060452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ES_tradnl"/>
              </w:rPr>
              <w:t>&lt; 0.0001</w:t>
            </w:r>
          </w:p>
        </w:tc>
      </w:tr>
      <w:tr w:rsidR="00A06F99" w:rsidRPr="00604527" w14:paraId="09F8B529" w14:textId="77777777" w:rsidTr="004E3E01">
        <w:trPr>
          <w:trHeight w:val="300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BD78E7A" w14:textId="77777777" w:rsidR="00A06F99" w:rsidRPr="00604527" w:rsidRDefault="00A06F99" w:rsidP="004E3E01">
            <w:pPr>
              <w:spacing w:after="0" w:line="240" w:lineRule="auto"/>
              <w:ind w:left="-638" w:firstLine="638"/>
              <w:rPr>
                <w:rFonts w:ascii="Times New Roman" w:eastAsia="Times New Roman" w:hAnsi="Times New Roman" w:cs="Times New Roman"/>
                <w:color w:val="000000"/>
                <w:lang w:eastAsia="es-ES_tradnl"/>
              </w:rPr>
            </w:pPr>
          </w:p>
        </w:tc>
        <w:tc>
          <w:tcPr>
            <w:tcW w:w="1983" w:type="dxa"/>
            <w:gridSpan w:val="2"/>
            <w:shd w:val="clear" w:color="auto" w:fill="auto"/>
            <w:noWrap/>
            <w:vAlign w:val="center"/>
            <w:hideMark/>
          </w:tcPr>
          <w:p w14:paraId="07819600" w14:textId="77777777" w:rsidR="00A06F99" w:rsidRPr="00604527" w:rsidRDefault="00A06F99" w:rsidP="004E3E01">
            <w:pPr>
              <w:spacing w:after="0" w:line="240" w:lineRule="auto"/>
              <w:ind w:left="-638" w:firstLine="638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Peak (log</w:t>
            </w:r>
            <w:r w:rsidRPr="0060452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s-ES_tradnl"/>
              </w:rPr>
              <w:t>10</w:t>
            </w:r>
            <w:r w:rsidRPr="00604527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723" w:type="dxa"/>
            <w:gridSpan w:val="2"/>
            <w:shd w:val="clear" w:color="auto" w:fill="auto"/>
            <w:noWrap/>
            <w:vAlign w:val="center"/>
            <w:hideMark/>
          </w:tcPr>
          <w:p w14:paraId="1164208C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3.75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14:paraId="49414438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3.62</w:t>
            </w:r>
            <w:r w:rsidRPr="0060452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– </w:t>
            </w:r>
            <w:r w:rsidRPr="006045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3.87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67E2FC5F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ES_tradnl"/>
              </w:rPr>
            </w:pPr>
            <w:r w:rsidRPr="0060452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ES_tradnl"/>
              </w:rPr>
              <w:t>&lt; 0.0001</w:t>
            </w:r>
          </w:p>
        </w:tc>
      </w:tr>
      <w:tr w:rsidR="00A06F99" w:rsidRPr="00604527" w14:paraId="671E69CD" w14:textId="77777777" w:rsidTr="004E3E01">
        <w:trPr>
          <w:trHeight w:val="300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54AA7E9" w14:textId="77777777" w:rsidR="00A06F99" w:rsidRPr="00604527" w:rsidRDefault="00A06F99" w:rsidP="004E3E01">
            <w:pPr>
              <w:spacing w:after="0" w:line="240" w:lineRule="auto"/>
              <w:ind w:left="-638" w:firstLine="638"/>
              <w:rPr>
                <w:rFonts w:ascii="Times New Roman" w:eastAsia="Times New Roman" w:hAnsi="Times New Roman" w:cs="Times New Roman"/>
                <w:color w:val="000000"/>
                <w:lang w:eastAsia="es-ES_tradnl"/>
              </w:rPr>
            </w:pPr>
          </w:p>
        </w:tc>
        <w:tc>
          <w:tcPr>
            <w:tcW w:w="1983" w:type="dxa"/>
            <w:gridSpan w:val="2"/>
            <w:shd w:val="clear" w:color="auto" w:fill="auto"/>
            <w:noWrap/>
            <w:vAlign w:val="center"/>
            <w:hideMark/>
          </w:tcPr>
          <w:p w14:paraId="3C184A18" w14:textId="77777777" w:rsidR="00A06F99" w:rsidRPr="00604527" w:rsidRDefault="00A06F99" w:rsidP="004E3E01">
            <w:pPr>
              <w:spacing w:after="0" w:line="240" w:lineRule="auto"/>
              <w:ind w:left="-638" w:firstLine="638"/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723" w:type="dxa"/>
            <w:gridSpan w:val="2"/>
            <w:shd w:val="clear" w:color="auto" w:fill="auto"/>
            <w:noWrap/>
            <w:vAlign w:val="center"/>
            <w:hideMark/>
          </w:tcPr>
          <w:p w14:paraId="0ADF5A42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lang w:eastAsia="es-ES_tradnl"/>
              </w:rPr>
            </w:pP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14:paraId="359639CB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5F33F3D7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_tradnl"/>
              </w:rPr>
            </w:pPr>
          </w:p>
        </w:tc>
      </w:tr>
      <w:tr w:rsidR="00A06F99" w:rsidRPr="00604527" w14:paraId="21053AA2" w14:textId="77777777" w:rsidTr="004E3E01">
        <w:trPr>
          <w:trHeight w:val="300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4CDD07E" w14:textId="77777777" w:rsidR="00A06F99" w:rsidRPr="00604527" w:rsidRDefault="00A06F99" w:rsidP="004E3E01">
            <w:pPr>
              <w:spacing w:after="0" w:line="240" w:lineRule="auto"/>
              <w:ind w:left="-638" w:firstLine="638"/>
              <w:rPr>
                <w:rFonts w:ascii="Times New Roman" w:eastAsia="Times New Roman" w:hAnsi="Times New Roman" w:cs="Times New Roman"/>
                <w:color w:val="00000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Infected Vac.</w:t>
            </w:r>
          </w:p>
        </w:tc>
        <w:tc>
          <w:tcPr>
            <w:tcW w:w="1983" w:type="dxa"/>
            <w:gridSpan w:val="2"/>
            <w:shd w:val="clear" w:color="auto" w:fill="auto"/>
            <w:noWrap/>
            <w:vAlign w:val="center"/>
            <w:hideMark/>
          </w:tcPr>
          <w:p w14:paraId="36C41E48" w14:textId="77777777" w:rsidR="00A06F99" w:rsidRPr="00604527" w:rsidRDefault="00A06F99" w:rsidP="004E3E01">
            <w:pPr>
              <w:spacing w:after="0" w:line="240" w:lineRule="auto"/>
              <w:ind w:left="-638" w:firstLine="638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Slope</w:t>
            </w:r>
          </w:p>
        </w:tc>
        <w:tc>
          <w:tcPr>
            <w:tcW w:w="1723" w:type="dxa"/>
            <w:gridSpan w:val="2"/>
            <w:shd w:val="clear" w:color="auto" w:fill="auto"/>
            <w:noWrap/>
            <w:vAlign w:val="center"/>
          </w:tcPr>
          <w:p w14:paraId="1CCA85F4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-0.65</w:t>
            </w:r>
          </w:p>
        </w:tc>
        <w:tc>
          <w:tcPr>
            <w:tcW w:w="1541" w:type="dxa"/>
            <w:shd w:val="clear" w:color="auto" w:fill="auto"/>
            <w:noWrap/>
            <w:vAlign w:val="center"/>
          </w:tcPr>
          <w:p w14:paraId="2081944B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-0.73</w:t>
            </w:r>
            <w:r w:rsidRPr="0060452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– -</w:t>
            </w:r>
            <w:r w:rsidRPr="006045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0.58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2622D2FF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ES_tradnl"/>
              </w:rPr>
            </w:pPr>
            <w:r w:rsidRPr="0060452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ES_tradnl"/>
              </w:rPr>
              <w:t>&lt; 0.0001</w:t>
            </w:r>
          </w:p>
        </w:tc>
      </w:tr>
      <w:tr w:rsidR="00A06F99" w:rsidRPr="00604527" w14:paraId="22D0BC42" w14:textId="77777777" w:rsidTr="004E3E01">
        <w:trPr>
          <w:trHeight w:val="300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0A722F4" w14:textId="77777777" w:rsidR="00A06F99" w:rsidRPr="00604527" w:rsidRDefault="00A06F99" w:rsidP="004E3E01">
            <w:pPr>
              <w:spacing w:after="0" w:line="240" w:lineRule="auto"/>
              <w:ind w:left="-638" w:firstLine="638"/>
              <w:rPr>
                <w:rFonts w:ascii="Times New Roman" w:eastAsia="Times New Roman" w:hAnsi="Times New Roman" w:cs="Times New Roman"/>
                <w:color w:val="000000"/>
                <w:lang w:eastAsia="es-ES_tradnl"/>
              </w:rPr>
            </w:pPr>
          </w:p>
        </w:tc>
        <w:tc>
          <w:tcPr>
            <w:tcW w:w="1983" w:type="dxa"/>
            <w:gridSpan w:val="2"/>
            <w:shd w:val="clear" w:color="auto" w:fill="auto"/>
            <w:noWrap/>
            <w:vAlign w:val="center"/>
            <w:hideMark/>
          </w:tcPr>
          <w:p w14:paraId="06F4DD23" w14:textId="77777777" w:rsidR="00A06F99" w:rsidRPr="00604527" w:rsidRDefault="00A06F99" w:rsidP="004E3E01">
            <w:pPr>
              <w:spacing w:after="0" w:line="240" w:lineRule="auto"/>
              <w:ind w:left="-638" w:firstLine="638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Peak (log</w:t>
            </w:r>
            <w:r w:rsidRPr="0060452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s-ES_tradnl"/>
              </w:rPr>
              <w:t>10</w:t>
            </w:r>
            <w:r w:rsidRPr="00604527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723" w:type="dxa"/>
            <w:gridSpan w:val="2"/>
            <w:shd w:val="clear" w:color="auto" w:fill="auto"/>
            <w:noWrap/>
            <w:vAlign w:val="center"/>
          </w:tcPr>
          <w:p w14:paraId="7AD429CE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4.04</w:t>
            </w:r>
          </w:p>
        </w:tc>
        <w:tc>
          <w:tcPr>
            <w:tcW w:w="1541" w:type="dxa"/>
            <w:shd w:val="clear" w:color="auto" w:fill="auto"/>
            <w:noWrap/>
            <w:vAlign w:val="center"/>
          </w:tcPr>
          <w:p w14:paraId="3854B67A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3.96</w:t>
            </w:r>
            <w:r w:rsidRPr="0060452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– </w:t>
            </w:r>
            <w:r w:rsidRPr="006045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4.12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24E93CDD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ES_tradnl"/>
              </w:rPr>
            </w:pPr>
            <w:r w:rsidRPr="0060452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ES_tradnl"/>
              </w:rPr>
              <w:t>&lt; 0.0001</w:t>
            </w:r>
          </w:p>
        </w:tc>
      </w:tr>
      <w:tr w:rsidR="00A06F99" w:rsidRPr="00604527" w14:paraId="1AAD5F28" w14:textId="77777777" w:rsidTr="004E3E01">
        <w:trPr>
          <w:trHeight w:val="300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CD2FEE0" w14:textId="77777777" w:rsidR="00A06F99" w:rsidRPr="00604527" w:rsidRDefault="00A06F99" w:rsidP="004E3E01">
            <w:pPr>
              <w:spacing w:after="0" w:line="240" w:lineRule="auto"/>
              <w:ind w:left="-638" w:firstLine="638"/>
              <w:rPr>
                <w:rFonts w:ascii="Times New Roman" w:eastAsia="Times New Roman" w:hAnsi="Times New Roman" w:cs="Times New Roman"/>
                <w:color w:val="000000"/>
                <w:lang w:eastAsia="es-ES_tradnl"/>
              </w:rPr>
            </w:pPr>
          </w:p>
        </w:tc>
        <w:tc>
          <w:tcPr>
            <w:tcW w:w="1983" w:type="dxa"/>
            <w:gridSpan w:val="2"/>
            <w:shd w:val="clear" w:color="auto" w:fill="auto"/>
            <w:noWrap/>
            <w:vAlign w:val="center"/>
            <w:hideMark/>
          </w:tcPr>
          <w:p w14:paraId="0588BB7C" w14:textId="77777777" w:rsidR="00A06F99" w:rsidRPr="00604527" w:rsidRDefault="00A06F99" w:rsidP="004E3E01">
            <w:pPr>
              <w:spacing w:after="0" w:line="240" w:lineRule="auto"/>
              <w:ind w:left="-638" w:firstLine="638"/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723" w:type="dxa"/>
            <w:gridSpan w:val="2"/>
            <w:shd w:val="clear" w:color="auto" w:fill="auto"/>
            <w:noWrap/>
            <w:vAlign w:val="center"/>
          </w:tcPr>
          <w:p w14:paraId="698D2AEF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ES_tradnl"/>
              </w:rPr>
            </w:pPr>
          </w:p>
        </w:tc>
        <w:tc>
          <w:tcPr>
            <w:tcW w:w="1541" w:type="dxa"/>
            <w:shd w:val="clear" w:color="auto" w:fill="auto"/>
            <w:noWrap/>
            <w:vAlign w:val="center"/>
          </w:tcPr>
          <w:p w14:paraId="67B4F714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_tradnl"/>
              </w:rPr>
            </w:pP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24779575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_tradnl"/>
              </w:rPr>
            </w:pPr>
          </w:p>
        </w:tc>
      </w:tr>
      <w:tr w:rsidR="00A06F99" w:rsidRPr="00604527" w14:paraId="660DD13C" w14:textId="77777777" w:rsidTr="004E3E01">
        <w:trPr>
          <w:trHeight w:val="300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828371C" w14:textId="77777777" w:rsidR="00A06F99" w:rsidRPr="00604527" w:rsidRDefault="00A06F99" w:rsidP="004E3E01">
            <w:pPr>
              <w:spacing w:after="0" w:line="240" w:lineRule="auto"/>
              <w:ind w:left="-638" w:firstLine="638"/>
              <w:rPr>
                <w:rFonts w:ascii="Times New Roman" w:eastAsia="Times New Roman" w:hAnsi="Times New Roman" w:cs="Times New Roman"/>
                <w:color w:val="00000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Uninfected Boosted</w:t>
            </w:r>
          </w:p>
        </w:tc>
        <w:tc>
          <w:tcPr>
            <w:tcW w:w="1983" w:type="dxa"/>
            <w:gridSpan w:val="2"/>
            <w:shd w:val="clear" w:color="auto" w:fill="auto"/>
            <w:noWrap/>
            <w:vAlign w:val="center"/>
            <w:hideMark/>
          </w:tcPr>
          <w:p w14:paraId="09D6DBC8" w14:textId="77777777" w:rsidR="00A06F99" w:rsidRPr="00604527" w:rsidRDefault="00A06F99" w:rsidP="004E3E01">
            <w:pPr>
              <w:spacing w:after="0" w:line="240" w:lineRule="auto"/>
              <w:ind w:left="-638" w:firstLine="638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Slope</w:t>
            </w:r>
          </w:p>
        </w:tc>
        <w:tc>
          <w:tcPr>
            <w:tcW w:w="1723" w:type="dxa"/>
            <w:gridSpan w:val="2"/>
            <w:shd w:val="clear" w:color="auto" w:fill="auto"/>
            <w:noWrap/>
            <w:vAlign w:val="center"/>
          </w:tcPr>
          <w:p w14:paraId="12BA3A63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-0.67</w:t>
            </w:r>
          </w:p>
        </w:tc>
        <w:tc>
          <w:tcPr>
            <w:tcW w:w="1541" w:type="dxa"/>
            <w:shd w:val="clear" w:color="auto" w:fill="auto"/>
            <w:noWrap/>
            <w:vAlign w:val="center"/>
          </w:tcPr>
          <w:p w14:paraId="0D5E9A52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-0.87</w:t>
            </w:r>
            <w:r w:rsidRPr="0060452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– -</w:t>
            </w:r>
            <w:r w:rsidRPr="006045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0.47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0152F1AB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ES_tradnl"/>
              </w:rPr>
            </w:pPr>
            <w:r w:rsidRPr="0060452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ES_tradnl"/>
              </w:rPr>
              <w:t>&lt; 0.0001</w:t>
            </w:r>
          </w:p>
        </w:tc>
      </w:tr>
      <w:tr w:rsidR="00A06F99" w:rsidRPr="00604527" w14:paraId="6BAA1EFA" w14:textId="77777777" w:rsidTr="004E3E01">
        <w:trPr>
          <w:trHeight w:val="300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B20D9C4" w14:textId="77777777" w:rsidR="00A06F99" w:rsidRPr="00604527" w:rsidRDefault="00A06F99" w:rsidP="004E3E01">
            <w:pPr>
              <w:spacing w:after="0" w:line="240" w:lineRule="auto"/>
              <w:ind w:left="-638" w:firstLine="638"/>
              <w:rPr>
                <w:rFonts w:ascii="Times New Roman" w:eastAsia="Times New Roman" w:hAnsi="Times New Roman" w:cs="Times New Roman"/>
                <w:color w:val="000000"/>
                <w:lang w:eastAsia="es-ES_tradnl"/>
              </w:rPr>
            </w:pPr>
          </w:p>
        </w:tc>
        <w:tc>
          <w:tcPr>
            <w:tcW w:w="1983" w:type="dxa"/>
            <w:gridSpan w:val="2"/>
            <w:shd w:val="clear" w:color="auto" w:fill="auto"/>
            <w:noWrap/>
            <w:vAlign w:val="center"/>
            <w:hideMark/>
          </w:tcPr>
          <w:p w14:paraId="764F19E1" w14:textId="77777777" w:rsidR="00A06F99" w:rsidRPr="00604527" w:rsidRDefault="00A06F99" w:rsidP="004E3E01">
            <w:pPr>
              <w:spacing w:after="0" w:line="240" w:lineRule="auto"/>
              <w:ind w:left="-638" w:firstLine="638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Peak (log</w:t>
            </w:r>
            <w:r w:rsidRPr="0060452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s-ES_tradnl"/>
              </w:rPr>
              <w:t>10</w:t>
            </w:r>
            <w:r w:rsidRPr="00604527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723" w:type="dxa"/>
            <w:gridSpan w:val="2"/>
            <w:shd w:val="clear" w:color="auto" w:fill="auto"/>
            <w:noWrap/>
            <w:vAlign w:val="center"/>
          </w:tcPr>
          <w:p w14:paraId="53A0B93C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3.82</w:t>
            </w:r>
          </w:p>
        </w:tc>
        <w:tc>
          <w:tcPr>
            <w:tcW w:w="1541" w:type="dxa"/>
            <w:shd w:val="clear" w:color="auto" w:fill="auto"/>
            <w:noWrap/>
            <w:vAlign w:val="center"/>
          </w:tcPr>
          <w:p w14:paraId="57EF0D3C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3.62</w:t>
            </w:r>
            <w:r w:rsidRPr="0060452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– </w:t>
            </w:r>
            <w:r w:rsidRPr="006045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4.03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08DB99DB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ES_tradnl"/>
              </w:rPr>
            </w:pPr>
            <w:r w:rsidRPr="0060452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ES_tradnl"/>
              </w:rPr>
              <w:t>&lt; 0.0001</w:t>
            </w:r>
          </w:p>
        </w:tc>
      </w:tr>
      <w:tr w:rsidR="00A06F99" w:rsidRPr="00604527" w14:paraId="4430276A" w14:textId="77777777" w:rsidTr="004E3E01">
        <w:trPr>
          <w:trHeight w:val="300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8735467" w14:textId="77777777" w:rsidR="00A06F99" w:rsidRPr="00604527" w:rsidRDefault="00A06F99" w:rsidP="004E3E01">
            <w:pPr>
              <w:spacing w:after="0" w:line="240" w:lineRule="auto"/>
              <w:ind w:left="-638" w:firstLine="638"/>
              <w:rPr>
                <w:rFonts w:ascii="Times New Roman" w:eastAsia="Times New Roman" w:hAnsi="Times New Roman" w:cs="Times New Roman"/>
                <w:color w:val="000000"/>
                <w:lang w:eastAsia="es-ES_tradnl"/>
              </w:rPr>
            </w:pPr>
          </w:p>
        </w:tc>
        <w:tc>
          <w:tcPr>
            <w:tcW w:w="1983" w:type="dxa"/>
            <w:gridSpan w:val="2"/>
            <w:shd w:val="clear" w:color="auto" w:fill="auto"/>
            <w:noWrap/>
            <w:vAlign w:val="center"/>
            <w:hideMark/>
          </w:tcPr>
          <w:p w14:paraId="7B79EFB9" w14:textId="77777777" w:rsidR="00A06F99" w:rsidRPr="00604527" w:rsidRDefault="00A06F99" w:rsidP="004E3E01">
            <w:pPr>
              <w:spacing w:after="0" w:line="240" w:lineRule="auto"/>
              <w:ind w:left="-638" w:firstLine="638"/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723" w:type="dxa"/>
            <w:gridSpan w:val="2"/>
            <w:shd w:val="clear" w:color="auto" w:fill="auto"/>
            <w:noWrap/>
            <w:vAlign w:val="center"/>
          </w:tcPr>
          <w:p w14:paraId="0FEE733D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ES_tradnl"/>
              </w:rPr>
            </w:pPr>
          </w:p>
        </w:tc>
        <w:tc>
          <w:tcPr>
            <w:tcW w:w="1541" w:type="dxa"/>
            <w:shd w:val="clear" w:color="auto" w:fill="auto"/>
            <w:noWrap/>
            <w:vAlign w:val="center"/>
          </w:tcPr>
          <w:p w14:paraId="49C79558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_tradnl"/>
              </w:rPr>
            </w:pP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08B934ED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_tradnl"/>
              </w:rPr>
            </w:pPr>
          </w:p>
        </w:tc>
      </w:tr>
      <w:tr w:rsidR="00A06F99" w:rsidRPr="00604527" w14:paraId="591AC201" w14:textId="77777777" w:rsidTr="004E3E01">
        <w:trPr>
          <w:trHeight w:val="300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664D3A5" w14:textId="77777777" w:rsidR="00A06F99" w:rsidRPr="00604527" w:rsidRDefault="00A06F99" w:rsidP="004E3E01">
            <w:pPr>
              <w:spacing w:after="0" w:line="240" w:lineRule="auto"/>
              <w:ind w:left="-638" w:firstLine="638"/>
              <w:rPr>
                <w:rFonts w:ascii="Times New Roman" w:eastAsia="Times New Roman" w:hAnsi="Times New Roman" w:cs="Times New Roman"/>
                <w:color w:val="00000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Infected Boosted</w:t>
            </w:r>
          </w:p>
        </w:tc>
        <w:tc>
          <w:tcPr>
            <w:tcW w:w="1983" w:type="dxa"/>
            <w:gridSpan w:val="2"/>
            <w:shd w:val="clear" w:color="auto" w:fill="auto"/>
            <w:noWrap/>
            <w:vAlign w:val="center"/>
            <w:hideMark/>
          </w:tcPr>
          <w:p w14:paraId="65181504" w14:textId="77777777" w:rsidR="00A06F99" w:rsidRPr="00604527" w:rsidRDefault="00A06F99" w:rsidP="004E3E01">
            <w:pPr>
              <w:spacing w:after="0" w:line="240" w:lineRule="auto"/>
              <w:ind w:left="-638" w:firstLine="638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Slope</w:t>
            </w:r>
          </w:p>
        </w:tc>
        <w:tc>
          <w:tcPr>
            <w:tcW w:w="1723" w:type="dxa"/>
            <w:gridSpan w:val="2"/>
            <w:shd w:val="clear" w:color="auto" w:fill="auto"/>
            <w:noWrap/>
            <w:vAlign w:val="center"/>
          </w:tcPr>
          <w:p w14:paraId="67EB1D82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-0.68</w:t>
            </w:r>
          </w:p>
        </w:tc>
        <w:tc>
          <w:tcPr>
            <w:tcW w:w="1541" w:type="dxa"/>
            <w:shd w:val="clear" w:color="auto" w:fill="auto"/>
            <w:noWrap/>
            <w:vAlign w:val="center"/>
          </w:tcPr>
          <w:p w14:paraId="41D7E303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-0.83</w:t>
            </w:r>
            <w:r w:rsidRPr="0060452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– -</w:t>
            </w:r>
            <w:r w:rsidRPr="006045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0.54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122CBB51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ES_tradnl"/>
              </w:rPr>
            </w:pPr>
            <w:r w:rsidRPr="0060452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ES_tradnl"/>
              </w:rPr>
              <w:t>&lt; 0.0001</w:t>
            </w:r>
          </w:p>
        </w:tc>
      </w:tr>
      <w:tr w:rsidR="00A06F99" w:rsidRPr="00604527" w14:paraId="085453FB" w14:textId="77777777" w:rsidTr="004E3E01">
        <w:trPr>
          <w:trHeight w:val="300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2918750" w14:textId="77777777" w:rsidR="00A06F99" w:rsidRPr="00604527" w:rsidRDefault="00A06F99" w:rsidP="004E3E01">
            <w:pPr>
              <w:spacing w:after="0" w:line="240" w:lineRule="auto"/>
              <w:ind w:left="-638" w:firstLine="638"/>
              <w:rPr>
                <w:rFonts w:ascii="Times New Roman" w:eastAsia="Times New Roman" w:hAnsi="Times New Roman" w:cs="Times New Roman"/>
                <w:color w:val="000000"/>
                <w:lang w:eastAsia="es-ES_tradnl"/>
              </w:rPr>
            </w:pPr>
          </w:p>
        </w:tc>
        <w:tc>
          <w:tcPr>
            <w:tcW w:w="1983" w:type="dxa"/>
            <w:gridSpan w:val="2"/>
            <w:shd w:val="clear" w:color="auto" w:fill="auto"/>
            <w:noWrap/>
            <w:vAlign w:val="center"/>
            <w:hideMark/>
          </w:tcPr>
          <w:p w14:paraId="5400F7EE" w14:textId="77777777" w:rsidR="00A06F99" w:rsidRPr="00604527" w:rsidRDefault="00A06F99" w:rsidP="004E3E01">
            <w:pPr>
              <w:spacing w:after="0" w:line="240" w:lineRule="auto"/>
              <w:ind w:left="-638" w:firstLine="638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Peak (log</w:t>
            </w:r>
            <w:r w:rsidRPr="0060452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s-ES_tradnl"/>
              </w:rPr>
              <w:t>10</w:t>
            </w:r>
            <w:r w:rsidRPr="00604527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723" w:type="dxa"/>
            <w:gridSpan w:val="2"/>
            <w:shd w:val="clear" w:color="auto" w:fill="auto"/>
            <w:noWrap/>
            <w:vAlign w:val="center"/>
          </w:tcPr>
          <w:p w14:paraId="443446A5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3.94</w:t>
            </w:r>
          </w:p>
        </w:tc>
        <w:tc>
          <w:tcPr>
            <w:tcW w:w="1541" w:type="dxa"/>
            <w:shd w:val="clear" w:color="auto" w:fill="auto"/>
            <w:noWrap/>
            <w:vAlign w:val="center"/>
          </w:tcPr>
          <w:p w14:paraId="2486F1F9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3.79</w:t>
            </w:r>
            <w:r w:rsidRPr="0060452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– </w:t>
            </w:r>
            <w:r w:rsidRPr="006045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4.08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67FDA29D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_tradnl"/>
              </w:rPr>
            </w:pPr>
            <w:r w:rsidRPr="00604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_tradnl"/>
              </w:rPr>
              <w:t>&lt; 0.0001</w:t>
            </w:r>
          </w:p>
        </w:tc>
      </w:tr>
      <w:tr w:rsidR="00A06F99" w:rsidRPr="00604527" w14:paraId="126A3BDE" w14:textId="77777777" w:rsidTr="004E3E01">
        <w:trPr>
          <w:trHeight w:val="300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62669B9" w14:textId="77777777" w:rsidR="00A06F99" w:rsidRPr="00604527" w:rsidRDefault="00A06F99" w:rsidP="004E3E01">
            <w:pPr>
              <w:spacing w:after="0" w:line="240" w:lineRule="auto"/>
              <w:ind w:left="-638" w:firstLine="638"/>
              <w:rPr>
                <w:rFonts w:ascii="Times New Roman" w:eastAsia="Times New Roman" w:hAnsi="Times New Roman" w:cs="Times New Roman"/>
                <w:color w:val="000000"/>
                <w:lang w:eastAsia="es-ES_tradnl"/>
              </w:rPr>
            </w:pPr>
          </w:p>
        </w:tc>
        <w:tc>
          <w:tcPr>
            <w:tcW w:w="1983" w:type="dxa"/>
            <w:gridSpan w:val="2"/>
            <w:shd w:val="clear" w:color="auto" w:fill="auto"/>
            <w:noWrap/>
            <w:vAlign w:val="center"/>
            <w:hideMark/>
          </w:tcPr>
          <w:p w14:paraId="2AB2B81F" w14:textId="77777777" w:rsidR="00A06F99" w:rsidRPr="00604527" w:rsidRDefault="00A06F99" w:rsidP="004E3E01">
            <w:pPr>
              <w:spacing w:after="0" w:line="240" w:lineRule="auto"/>
              <w:ind w:left="-638" w:firstLine="638"/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723" w:type="dxa"/>
            <w:gridSpan w:val="2"/>
            <w:shd w:val="clear" w:color="auto" w:fill="auto"/>
            <w:noWrap/>
            <w:vAlign w:val="center"/>
          </w:tcPr>
          <w:p w14:paraId="254E55E7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ES_tradnl"/>
              </w:rPr>
            </w:pPr>
          </w:p>
        </w:tc>
        <w:tc>
          <w:tcPr>
            <w:tcW w:w="1541" w:type="dxa"/>
            <w:shd w:val="clear" w:color="auto" w:fill="auto"/>
            <w:noWrap/>
            <w:vAlign w:val="center"/>
          </w:tcPr>
          <w:p w14:paraId="49425430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_tradnl"/>
              </w:rPr>
            </w:pP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10A4840A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</w:tr>
      <w:tr w:rsidR="00A06F99" w:rsidRPr="00604527" w14:paraId="06F784C5" w14:textId="77777777" w:rsidTr="004E3E01">
        <w:trPr>
          <w:trHeight w:val="300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0876B06" w14:textId="77777777" w:rsidR="00A06F99" w:rsidRPr="00604527" w:rsidRDefault="00A06F99" w:rsidP="004E3E01">
            <w:pPr>
              <w:spacing w:after="0" w:line="240" w:lineRule="auto"/>
              <w:ind w:left="-638" w:firstLine="638"/>
              <w:rPr>
                <w:rFonts w:ascii="Times New Roman" w:eastAsia="Times New Roman" w:hAnsi="Times New Roman" w:cs="Times New Roman"/>
                <w:color w:val="00000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  <w:color w:val="000000"/>
              </w:rPr>
              <w:t>BTI</w:t>
            </w:r>
          </w:p>
        </w:tc>
        <w:tc>
          <w:tcPr>
            <w:tcW w:w="1983" w:type="dxa"/>
            <w:gridSpan w:val="2"/>
            <w:shd w:val="clear" w:color="auto" w:fill="auto"/>
            <w:noWrap/>
            <w:vAlign w:val="center"/>
            <w:hideMark/>
          </w:tcPr>
          <w:p w14:paraId="36218193" w14:textId="77777777" w:rsidR="00A06F99" w:rsidRPr="00604527" w:rsidRDefault="00A06F99" w:rsidP="004E3E01">
            <w:pPr>
              <w:spacing w:after="0" w:line="240" w:lineRule="auto"/>
              <w:ind w:left="-638" w:firstLine="638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Slope</w:t>
            </w:r>
          </w:p>
        </w:tc>
        <w:tc>
          <w:tcPr>
            <w:tcW w:w="1723" w:type="dxa"/>
            <w:gridSpan w:val="2"/>
            <w:shd w:val="clear" w:color="auto" w:fill="auto"/>
            <w:noWrap/>
            <w:vAlign w:val="center"/>
          </w:tcPr>
          <w:p w14:paraId="3E74A750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-0.64</w:t>
            </w:r>
          </w:p>
        </w:tc>
        <w:tc>
          <w:tcPr>
            <w:tcW w:w="1541" w:type="dxa"/>
            <w:shd w:val="clear" w:color="auto" w:fill="auto"/>
            <w:noWrap/>
            <w:vAlign w:val="center"/>
          </w:tcPr>
          <w:p w14:paraId="1C4389C6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-0.79</w:t>
            </w:r>
            <w:r w:rsidRPr="0060452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– -</w:t>
            </w:r>
            <w:r w:rsidRPr="006045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0.49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66091F02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_tradnl"/>
              </w:rPr>
            </w:pPr>
            <w:r w:rsidRPr="00604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_tradnl"/>
              </w:rPr>
              <w:t>&lt; 0.0001</w:t>
            </w:r>
          </w:p>
        </w:tc>
      </w:tr>
      <w:tr w:rsidR="00A06F99" w:rsidRPr="00604527" w14:paraId="38CA095D" w14:textId="77777777" w:rsidTr="004E3E01">
        <w:trPr>
          <w:trHeight w:val="300"/>
        </w:trPr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D2267" w14:textId="77777777" w:rsidR="00A06F99" w:rsidRPr="00604527" w:rsidRDefault="00A06F99" w:rsidP="004E3E01">
            <w:pPr>
              <w:spacing w:after="0" w:line="240" w:lineRule="auto"/>
              <w:ind w:left="-638" w:firstLine="638"/>
              <w:rPr>
                <w:rFonts w:ascii="Times New Roman" w:eastAsia="Times New Roman" w:hAnsi="Times New Roman" w:cs="Times New Roman"/>
                <w:color w:val="000000"/>
                <w:lang w:eastAsia="es-ES_tradnl"/>
              </w:rPr>
            </w:pPr>
          </w:p>
        </w:tc>
        <w:tc>
          <w:tcPr>
            <w:tcW w:w="1983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DA308" w14:textId="77777777" w:rsidR="00A06F99" w:rsidRPr="00604527" w:rsidRDefault="00A06F99" w:rsidP="004E3E01">
            <w:pPr>
              <w:spacing w:after="0" w:line="240" w:lineRule="auto"/>
              <w:ind w:left="-638" w:firstLine="638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Peak (log</w:t>
            </w:r>
            <w:r w:rsidRPr="0060452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s-ES_tradnl"/>
              </w:rPr>
              <w:t>10</w:t>
            </w:r>
            <w:r w:rsidRPr="00604527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723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F344D09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3.79</w:t>
            </w:r>
          </w:p>
        </w:tc>
        <w:tc>
          <w:tcPr>
            <w:tcW w:w="154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47C3819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_tradnl"/>
              </w:rPr>
            </w:pPr>
            <w:r w:rsidRPr="006045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3.63</w:t>
            </w:r>
            <w:r w:rsidRPr="0060452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– </w:t>
            </w:r>
            <w:r w:rsidRPr="006045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3.95</w:t>
            </w:r>
          </w:p>
        </w:tc>
        <w:tc>
          <w:tcPr>
            <w:tcW w:w="14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0EB27" w14:textId="77777777" w:rsidR="00A06F99" w:rsidRPr="00604527" w:rsidRDefault="00A06F99" w:rsidP="004E3E01">
            <w:pPr>
              <w:spacing w:after="0" w:line="240" w:lineRule="auto"/>
              <w:ind w:left="-638" w:firstLine="63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_tradnl"/>
              </w:rPr>
            </w:pPr>
            <w:r w:rsidRPr="00604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_tradnl"/>
              </w:rPr>
              <w:t>&lt; 0.0001</w:t>
            </w:r>
          </w:p>
        </w:tc>
      </w:tr>
    </w:tbl>
    <w:p w14:paraId="39D61897" w14:textId="77777777" w:rsidR="00A06F99" w:rsidRPr="00604527" w:rsidRDefault="00A06F99" w:rsidP="00A06F99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0452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a</w:t>
      </w:r>
      <w:r w:rsidRPr="00604527">
        <w:rPr>
          <w:rFonts w:ascii="Times New Roman" w:hAnsi="Times New Roman" w:cs="Times New Roman"/>
          <w:color w:val="000000" w:themeColor="text1"/>
          <w:sz w:val="24"/>
          <w:szCs w:val="24"/>
        </w:rPr>
        <w:t>estimated</w:t>
      </w:r>
      <w:proofErr w:type="spellEnd"/>
      <w:r w:rsidRPr="006045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p-value (Wald test) indicates difference from zero (not comparison among groups).</w:t>
      </w:r>
    </w:p>
    <w:p w14:paraId="657A3098" w14:textId="77777777" w:rsidR="00A06F99" w:rsidRPr="00604527" w:rsidRDefault="00A06F99" w:rsidP="00A06F9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527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BA72BF6" w14:textId="77777777" w:rsidR="00A06F99" w:rsidRPr="00604527" w:rsidRDefault="00A06F99" w:rsidP="00A06F99">
      <w:pPr>
        <w:jc w:val="both"/>
        <w:rPr>
          <w:rFonts w:ascii="Times New Roman" w:hAnsi="Times New Roman" w:cs="Times New Roman"/>
          <w:sz w:val="24"/>
          <w:szCs w:val="24"/>
        </w:rPr>
      </w:pPr>
      <w:r w:rsidRPr="00604527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S3.</w:t>
      </w:r>
      <w:r w:rsidRPr="00604527">
        <w:rPr>
          <w:rFonts w:ascii="Times New Roman" w:hAnsi="Times New Roman" w:cs="Times New Roman"/>
          <w:sz w:val="24"/>
          <w:szCs w:val="24"/>
        </w:rPr>
        <w:t xml:space="preserve"> Demographical characteristics of subgroups analyzed in Figure 4</w:t>
      </w:r>
    </w:p>
    <w:p w14:paraId="774E2FB1" w14:textId="77777777" w:rsidR="00A06F99" w:rsidRPr="00604527" w:rsidRDefault="00A06F99" w:rsidP="00A06F99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1417"/>
        <w:gridCol w:w="1418"/>
        <w:gridCol w:w="1417"/>
        <w:gridCol w:w="1418"/>
        <w:gridCol w:w="1134"/>
      </w:tblGrid>
      <w:tr w:rsidR="00A06F99" w:rsidRPr="00604527" w14:paraId="3C596972" w14:textId="77777777" w:rsidTr="004E3E01">
        <w:trPr>
          <w:trHeight w:val="828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0D888367" w14:textId="77777777" w:rsidR="00A06F99" w:rsidRPr="00604527" w:rsidRDefault="00A06F99" w:rsidP="004E3E01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14:paraId="4925C1B0" w14:textId="77777777" w:rsidR="00A06F99" w:rsidRPr="00604527" w:rsidRDefault="00A06F99" w:rsidP="004E3E01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8844A6A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Uninfected BNT162b2</w:t>
            </w:r>
          </w:p>
          <w:p w14:paraId="1627974E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n=29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07E45A2A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Uninfected mRNA-1273</w:t>
            </w:r>
          </w:p>
          <w:p w14:paraId="5E63B407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n=26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1FE6848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Infected BNT162b2</w:t>
            </w:r>
          </w:p>
          <w:p w14:paraId="07F34FAD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n=165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C445832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Infected mRNA-1273</w:t>
            </w:r>
          </w:p>
          <w:p w14:paraId="04F8406C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n=66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2CC22EF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604527">
              <w:rPr>
                <w:rFonts w:ascii="Times New Roman" w:hAnsi="Times New Roman" w:cs="Times New Roman"/>
                <w:b/>
                <w:bCs/>
                <w:i/>
                <w:iCs/>
              </w:rPr>
              <w:t>p-</w:t>
            </w:r>
            <w:proofErr w:type="spellStart"/>
            <w:r w:rsidRPr="00604527">
              <w:rPr>
                <w:rFonts w:ascii="Times New Roman" w:hAnsi="Times New Roman" w:cs="Times New Roman"/>
                <w:b/>
                <w:bCs/>
                <w:i/>
                <w:iCs/>
              </w:rPr>
              <w:t>value</w:t>
            </w:r>
            <w:r w:rsidRPr="00604527">
              <w:rPr>
                <w:rFonts w:ascii="Times New Roman" w:hAnsi="Times New Roman" w:cs="Times New Roman"/>
                <w:b/>
                <w:bCs/>
                <w:i/>
                <w:iCs/>
                <w:vertAlign w:val="superscript"/>
              </w:rPr>
              <w:t>a</w:t>
            </w:r>
            <w:proofErr w:type="spellEnd"/>
          </w:p>
          <w:p w14:paraId="2C651167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</w:tr>
      <w:tr w:rsidR="00A06F99" w:rsidRPr="00604527" w14:paraId="32FA5481" w14:textId="77777777" w:rsidTr="004E3E01">
        <w:trPr>
          <w:trHeight w:val="828"/>
        </w:trPr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4D2F09C3" w14:textId="77777777" w:rsidR="00A06F99" w:rsidRPr="00604527" w:rsidRDefault="00A06F99" w:rsidP="004E3E01">
            <w:pPr>
              <w:rPr>
                <w:rFonts w:ascii="Times New Roman" w:hAnsi="Times New Roman" w:cs="Times New Roman"/>
                <w:b/>
                <w:bCs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Sex</w:t>
            </w:r>
          </w:p>
          <w:p w14:paraId="20966565" w14:textId="77777777" w:rsidR="00A06F99" w:rsidRPr="00604527" w:rsidRDefault="00A06F99" w:rsidP="004E3E01">
            <w:pPr>
              <w:rPr>
                <w:rFonts w:ascii="Times New Roman" w:hAnsi="Times New Roman" w:cs="Times New Roman"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(% of female)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44BC8837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</w:rPr>
            </w:pPr>
            <w:r w:rsidRPr="00604527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0FC28C7C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</w:rPr>
            </w:pPr>
            <w:r w:rsidRPr="00604527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3594371B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</w:rPr>
            </w:pPr>
            <w:r w:rsidRPr="00604527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1212DA48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</w:rPr>
            </w:pPr>
            <w:r w:rsidRPr="00604527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84CBCF7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04527">
              <w:rPr>
                <w:rFonts w:ascii="Times New Roman" w:hAnsi="Times New Roman" w:cs="Times New Roman"/>
                <w:i/>
                <w:iCs/>
              </w:rPr>
              <w:t>0.1446</w:t>
            </w:r>
          </w:p>
        </w:tc>
      </w:tr>
      <w:tr w:rsidR="00A06F99" w:rsidRPr="00604527" w14:paraId="3A227367" w14:textId="77777777" w:rsidTr="004E3E01">
        <w:trPr>
          <w:trHeight w:val="828"/>
        </w:trPr>
        <w:tc>
          <w:tcPr>
            <w:tcW w:w="2268" w:type="dxa"/>
            <w:vAlign w:val="center"/>
          </w:tcPr>
          <w:p w14:paraId="4888AD9B" w14:textId="77777777" w:rsidR="00A06F99" w:rsidRPr="00604527" w:rsidRDefault="00A06F99" w:rsidP="004E3E01">
            <w:pPr>
              <w:rPr>
                <w:rFonts w:ascii="Times New Roman" w:hAnsi="Times New Roman" w:cs="Times New Roman"/>
                <w:b/>
                <w:bCs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Age (years)</w:t>
            </w:r>
          </w:p>
          <w:p w14:paraId="3E78FDDB" w14:textId="77777777" w:rsidR="00A06F99" w:rsidRPr="00604527" w:rsidRDefault="00A06F99" w:rsidP="004E3E01">
            <w:pPr>
              <w:rPr>
                <w:rFonts w:ascii="Times New Roman" w:hAnsi="Times New Roman" w:cs="Times New Roman"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Mean (SD)</w:t>
            </w:r>
          </w:p>
        </w:tc>
        <w:tc>
          <w:tcPr>
            <w:tcW w:w="1417" w:type="dxa"/>
            <w:vAlign w:val="center"/>
          </w:tcPr>
          <w:p w14:paraId="42AF9FA3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</w:rPr>
            </w:pPr>
            <w:r w:rsidRPr="00604527">
              <w:rPr>
                <w:rFonts w:ascii="Times New Roman" w:hAnsi="Times New Roman" w:cs="Times New Roman"/>
              </w:rPr>
              <w:t>45.1 (15.1)</w:t>
            </w:r>
          </w:p>
        </w:tc>
        <w:tc>
          <w:tcPr>
            <w:tcW w:w="1418" w:type="dxa"/>
            <w:vAlign w:val="center"/>
          </w:tcPr>
          <w:p w14:paraId="668C0B53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</w:rPr>
            </w:pPr>
            <w:r w:rsidRPr="00604527">
              <w:rPr>
                <w:rFonts w:ascii="Times New Roman" w:hAnsi="Times New Roman" w:cs="Times New Roman"/>
              </w:rPr>
              <w:t>37.4 (10.9)</w:t>
            </w:r>
          </w:p>
        </w:tc>
        <w:tc>
          <w:tcPr>
            <w:tcW w:w="1417" w:type="dxa"/>
            <w:vAlign w:val="center"/>
          </w:tcPr>
          <w:p w14:paraId="259B6A90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</w:rPr>
            </w:pPr>
            <w:r w:rsidRPr="00604527">
              <w:rPr>
                <w:rFonts w:ascii="Times New Roman" w:hAnsi="Times New Roman" w:cs="Times New Roman"/>
              </w:rPr>
              <w:t>48.2 (14.3)</w:t>
            </w:r>
          </w:p>
        </w:tc>
        <w:tc>
          <w:tcPr>
            <w:tcW w:w="1418" w:type="dxa"/>
            <w:vAlign w:val="center"/>
          </w:tcPr>
          <w:p w14:paraId="5653D002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</w:rPr>
            </w:pPr>
            <w:r w:rsidRPr="00604527">
              <w:rPr>
                <w:rFonts w:ascii="Times New Roman" w:hAnsi="Times New Roman" w:cs="Times New Roman"/>
              </w:rPr>
              <w:t>44.0 (14.2)</w:t>
            </w:r>
          </w:p>
        </w:tc>
        <w:tc>
          <w:tcPr>
            <w:tcW w:w="1134" w:type="dxa"/>
            <w:vAlign w:val="center"/>
          </w:tcPr>
          <w:p w14:paraId="685FB152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604527">
              <w:rPr>
                <w:rFonts w:ascii="Times New Roman" w:hAnsi="Times New Roman" w:cs="Times New Roman"/>
                <w:b/>
                <w:bCs/>
                <w:i/>
                <w:iCs/>
              </w:rPr>
              <w:t>0.0021</w:t>
            </w:r>
          </w:p>
        </w:tc>
      </w:tr>
      <w:tr w:rsidR="00A06F99" w:rsidRPr="00604527" w14:paraId="3921A846" w14:textId="77777777" w:rsidTr="004E3E01">
        <w:trPr>
          <w:trHeight w:val="828"/>
        </w:trPr>
        <w:tc>
          <w:tcPr>
            <w:tcW w:w="2268" w:type="dxa"/>
            <w:vAlign w:val="center"/>
          </w:tcPr>
          <w:p w14:paraId="56B1FD60" w14:textId="77777777" w:rsidR="00A06F99" w:rsidRPr="00604527" w:rsidRDefault="00A06F99" w:rsidP="004E3E01">
            <w:pPr>
              <w:rPr>
                <w:rFonts w:ascii="Times New Roman" w:hAnsi="Times New Roman" w:cs="Times New Roman"/>
                <w:b/>
                <w:bCs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Follow-up (days)</w:t>
            </w:r>
          </w:p>
          <w:p w14:paraId="0552263E" w14:textId="77777777" w:rsidR="00A06F99" w:rsidRPr="00604527" w:rsidRDefault="00A06F99" w:rsidP="004E3E01">
            <w:pPr>
              <w:rPr>
                <w:rFonts w:ascii="Times New Roman" w:hAnsi="Times New Roman" w:cs="Times New Roman"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Mean (SD)</w:t>
            </w:r>
          </w:p>
        </w:tc>
        <w:tc>
          <w:tcPr>
            <w:tcW w:w="1417" w:type="dxa"/>
            <w:vAlign w:val="center"/>
          </w:tcPr>
          <w:p w14:paraId="3B91CE3F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</w:rPr>
            </w:pPr>
            <w:r w:rsidRPr="00604527">
              <w:rPr>
                <w:rFonts w:ascii="Times New Roman" w:hAnsi="Times New Roman" w:cs="Times New Roman"/>
              </w:rPr>
              <w:t>257 (105)</w:t>
            </w:r>
          </w:p>
        </w:tc>
        <w:tc>
          <w:tcPr>
            <w:tcW w:w="1418" w:type="dxa"/>
            <w:vAlign w:val="center"/>
          </w:tcPr>
          <w:p w14:paraId="63A229CA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</w:rPr>
            </w:pPr>
            <w:r w:rsidRPr="00604527">
              <w:rPr>
                <w:rFonts w:ascii="Times New Roman" w:hAnsi="Times New Roman" w:cs="Times New Roman"/>
              </w:rPr>
              <w:t>245 (139)</w:t>
            </w:r>
          </w:p>
        </w:tc>
        <w:tc>
          <w:tcPr>
            <w:tcW w:w="1417" w:type="dxa"/>
            <w:vAlign w:val="center"/>
          </w:tcPr>
          <w:p w14:paraId="5F2A2198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</w:rPr>
            </w:pPr>
            <w:r w:rsidRPr="00604527">
              <w:rPr>
                <w:rFonts w:ascii="Times New Roman" w:hAnsi="Times New Roman" w:cs="Times New Roman"/>
              </w:rPr>
              <w:t>235 (140)</w:t>
            </w:r>
          </w:p>
        </w:tc>
        <w:tc>
          <w:tcPr>
            <w:tcW w:w="1418" w:type="dxa"/>
            <w:vAlign w:val="center"/>
          </w:tcPr>
          <w:p w14:paraId="6E579DAE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</w:rPr>
            </w:pPr>
            <w:r w:rsidRPr="00604527">
              <w:rPr>
                <w:rFonts w:ascii="Times New Roman" w:hAnsi="Times New Roman" w:cs="Times New Roman"/>
              </w:rPr>
              <w:t>227 (139)</w:t>
            </w:r>
          </w:p>
        </w:tc>
        <w:tc>
          <w:tcPr>
            <w:tcW w:w="1134" w:type="dxa"/>
            <w:vAlign w:val="center"/>
          </w:tcPr>
          <w:p w14:paraId="324917C5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04527">
              <w:rPr>
                <w:rFonts w:ascii="Times New Roman" w:hAnsi="Times New Roman" w:cs="Times New Roman"/>
                <w:i/>
                <w:iCs/>
              </w:rPr>
              <w:t>0.3923</w:t>
            </w:r>
          </w:p>
        </w:tc>
      </w:tr>
      <w:tr w:rsidR="00A06F99" w:rsidRPr="00604527" w14:paraId="6C89246A" w14:textId="77777777" w:rsidTr="004E3E01">
        <w:trPr>
          <w:trHeight w:val="828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5B4158C0" w14:textId="77777777" w:rsidR="00A06F99" w:rsidRPr="00604527" w:rsidRDefault="00A06F99" w:rsidP="004E3E01">
            <w:pPr>
              <w:rPr>
                <w:rFonts w:ascii="Times New Roman" w:hAnsi="Times New Roman" w:cs="Times New Roman"/>
                <w:b/>
                <w:bCs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Samples/Individual</w:t>
            </w:r>
          </w:p>
          <w:p w14:paraId="74F696FD" w14:textId="77777777" w:rsidR="00A06F99" w:rsidRPr="00604527" w:rsidRDefault="00A06F99" w:rsidP="004E3E01">
            <w:pPr>
              <w:rPr>
                <w:rFonts w:ascii="Times New Roman" w:hAnsi="Times New Roman" w:cs="Times New Roman"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Mean (SD)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330B4E90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</w:rPr>
            </w:pPr>
          </w:p>
          <w:p w14:paraId="53D1BE75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</w:rPr>
            </w:pPr>
            <w:r w:rsidRPr="00604527">
              <w:rPr>
                <w:rFonts w:ascii="Times New Roman" w:hAnsi="Times New Roman" w:cs="Times New Roman"/>
              </w:rPr>
              <w:t>3.3 (1.6)</w:t>
            </w:r>
          </w:p>
          <w:p w14:paraId="308467AB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6289EACE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</w:rPr>
            </w:pPr>
          </w:p>
          <w:p w14:paraId="6001B8F3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</w:rPr>
            </w:pPr>
            <w:r w:rsidRPr="00604527">
              <w:rPr>
                <w:rFonts w:ascii="Times New Roman" w:hAnsi="Times New Roman" w:cs="Times New Roman"/>
              </w:rPr>
              <w:t>2.9 (1.5)</w:t>
            </w:r>
          </w:p>
          <w:p w14:paraId="3D21337F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3DC15439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</w:rPr>
            </w:pPr>
          </w:p>
          <w:p w14:paraId="3CC8D451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</w:rPr>
            </w:pPr>
            <w:r w:rsidRPr="00604527">
              <w:rPr>
                <w:rFonts w:ascii="Times New Roman" w:hAnsi="Times New Roman" w:cs="Times New Roman"/>
              </w:rPr>
              <w:t>2 (1.3)</w:t>
            </w:r>
          </w:p>
          <w:p w14:paraId="7F85F772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5172D051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</w:rPr>
            </w:pPr>
          </w:p>
          <w:p w14:paraId="3CAE8FAA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</w:rPr>
            </w:pPr>
            <w:r w:rsidRPr="00604527">
              <w:rPr>
                <w:rFonts w:ascii="Times New Roman" w:hAnsi="Times New Roman" w:cs="Times New Roman"/>
              </w:rPr>
              <w:t>2 (1)</w:t>
            </w:r>
          </w:p>
          <w:p w14:paraId="0FCA373D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BB5E7C4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604527">
              <w:rPr>
                <w:rFonts w:ascii="Times New Roman" w:hAnsi="Times New Roman" w:cs="Times New Roman"/>
                <w:b/>
                <w:bCs/>
                <w:i/>
                <w:iCs/>
              </w:rPr>
              <w:t>&lt;0.0001</w:t>
            </w:r>
          </w:p>
        </w:tc>
      </w:tr>
    </w:tbl>
    <w:p w14:paraId="6446EB05" w14:textId="77777777" w:rsidR="00A06F99" w:rsidRPr="00604527" w:rsidRDefault="00A06F99" w:rsidP="00A06F99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04527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604527">
        <w:rPr>
          <w:rFonts w:ascii="Times New Roman" w:hAnsi="Times New Roman" w:cs="Times New Roman"/>
          <w:sz w:val="24"/>
          <w:szCs w:val="24"/>
        </w:rPr>
        <w:t>Chi</w:t>
      </w:r>
      <w:proofErr w:type="spellEnd"/>
      <w:r w:rsidRPr="00604527">
        <w:rPr>
          <w:rFonts w:ascii="Times New Roman" w:hAnsi="Times New Roman" w:cs="Times New Roman"/>
          <w:sz w:val="24"/>
          <w:szCs w:val="24"/>
        </w:rPr>
        <w:t>-square test for sex, ANOVA test for age, and Kruskal-Wallis test for the other parameters</w:t>
      </w:r>
    </w:p>
    <w:p w14:paraId="0FB30A0B" w14:textId="77777777" w:rsidR="00A06F99" w:rsidRPr="00604527" w:rsidRDefault="00A06F99" w:rsidP="00A06F9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294F8B3" w14:textId="77777777" w:rsidR="00A06F99" w:rsidRPr="00604527" w:rsidRDefault="00A06F99" w:rsidP="00A06F99">
      <w:pPr>
        <w:jc w:val="both"/>
        <w:rPr>
          <w:rFonts w:ascii="Times New Roman" w:hAnsi="Times New Roman" w:cs="Times New Roman"/>
          <w:sz w:val="24"/>
          <w:szCs w:val="24"/>
        </w:rPr>
      </w:pPr>
      <w:r w:rsidRPr="00604527">
        <w:rPr>
          <w:rFonts w:ascii="Times New Roman" w:hAnsi="Times New Roman" w:cs="Times New Roman"/>
          <w:b/>
          <w:bCs/>
          <w:sz w:val="24"/>
          <w:szCs w:val="24"/>
        </w:rPr>
        <w:t>Table S4.</w:t>
      </w:r>
      <w:r w:rsidRPr="00604527">
        <w:rPr>
          <w:rFonts w:ascii="Times New Roman" w:hAnsi="Times New Roman" w:cs="Times New Roman"/>
          <w:sz w:val="24"/>
          <w:szCs w:val="24"/>
        </w:rPr>
        <w:t xml:space="preserve"> Demographical characteristics of subgroups analyzed in Figure 5</w:t>
      </w:r>
    </w:p>
    <w:p w14:paraId="0815C76B" w14:textId="77777777" w:rsidR="00A06F99" w:rsidRPr="00604527" w:rsidRDefault="00A06F99" w:rsidP="00A06F99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80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89"/>
        <w:gridCol w:w="2057"/>
        <w:gridCol w:w="2058"/>
        <w:gridCol w:w="1276"/>
      </w:tblGrid>
      <w:tr w:rsidR="00A06F99" w:rsidRPr="00604527" w14:paraId="5ADE6D3D" w14:textId="77777777" w:rsidTr="004E3E01">
        <w:trPr>
          <w:trHeight w:val="828"/>
        </w:trPr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</w:tcPr>
          <w:p w14:paraId="469005EC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057" w:type="dxa"/>
            <w:tcBorders>
              <w:top w:val="single" w:sz="4" w:space="0" w:color="auto"/>
              <w:bottom w:val="single" w:sz="4" w:space="0" w:color="auto"/>
            </w:tcBorders>
          </w:tcPr>
          <w:p w14:paraId="1E401577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Mild</w:t>
            </w:r>
          </w:p>
          <w:p w14:paraId="1B842AD5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Vaccinated</w:t>
            </w:r>
          </w:p>
          <w:p w14:paraId="386BF47D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n=140</w:t>
            </w:r>
          </w:p>
        </w:tc>
        <w:tc>
          <w:tcPr>
            <w:tcW w:w="2058" w:type="dxa"/>
            <w:tcBorders>
              <w:top w:val="single" w:sz="4" w:space="0" w:color="auto"/>
              <w:bottom w:val="single" w:sz="4" w:space="0" w:color="auto"/>
            </w:tcBorders>
          </w:tcPr>
          <w:p w14:paraId="208F2159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Hospitalized Vaccinated</w:t>
            </w:r>
          </w:p>
          <w:p w14:paraId="2DFF272E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n=86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308ECD01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604527">
              <w:rPr>
                <w:rFonts w:ascii="Times New Roman" w:hAnsi="Times New Roman" w:cs="Times New Roman"/>
                <w:b/>
                <w:bCs/>
                <w:i/>
                <w:iCs/>
              </w:rPr>
              <w:t>p-</w:t>
            </w:r>
            <w:proofErr w:type="spellStart"/>
            <w:r w:rsidRPr="00604527">
              <w:rPr>
                <w:rFonts w:ascii="Times New Roman" w:hAnsi="Times New Roman" w:cs="Times New Roman"/>
                <w:b/>
                <w:bCs/>
                <w:i/>
                <w:iCs/>
              </w:rPr>
              <w:t>value</w:t>
            </w:r>
            <w:r w:rsidRPr="00604527">
              <w:rPr>
                <w:rFonts w:ascii="Times New Roman" w:hAnsi="Times New Roman" w:cs="Times New Roman"/>
                <w:b/>
                <w:bCs/>
                <w:i/>
                <w:iCs/>
                <w:vertAlign w:val="superscript"/>
              </w:rPr>
              <w:t>a</w:t>
            </w:r>
            <w:proofErr w:type="spellEnd"/>
          </w:p>
          <w:p w14:paraId="715B692A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</w:tr>
      <w:tr w:rsidR="00A06F99" w:rsidRPr="00604527" w14:paraId="0FBD9D21" w14:textId="77777777" w:rsidTr="004E3E01">
        <w:trPr>
          <w:trHeight w:val="828"/>
        </w:trPr>
        <w:tc>
          <w:tcPr>
            <w:tcW w:w="2689" w:type="dxa"/>
            <w:tcBorders>
              <w:top w:val="single" w:sz="4" w:space="0" w:color="auto"/>
            </w:tcBorders>
            <w:vAlign w:val="center"/>
          </w:tcPr>
          <w:p w14:paraId="2211961A" w14:textId="77777777" w:rsidR="00A06F99" w:rsidRPr="00604527" w:rsidRDefault="00A06F99" w:rsidP="004E3E01">
            <w:pPr>
              <w:rPr>
                <w:rFonts w:ascii="Times New Roman" w:hAnsi="Times New Roman" w:cs="Times New Roman"/>
                <w:b/>
                <w:bCs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Sex</w:t>
            </w:r>
          </w:p>
          <w:p w14:paraId="17B82E3A" w14:textId="77777777" w:rsidR="00A06F99" w:rsidRPr="00604527" w:rsidRDefault="00A06F99" w:rsidP="004E3E01">
            <w:pPr>
              <w:rPr>
                <w:rFonts w:ascii="Times New Roman" w:hAnsi="Times New Roman" w:cs="Times New Roman"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(% of female)</w:t>
            </w:r>
          </w:p>
        </w:tc>
        <w:tc>
          <w:tcPr>
            <w:tcW w:w="2057" w:type="dxa"/>
            <w:tcBorders>
              <w:top w:val="single" w:sz="4" w:space="0" w:color="auto"/>
            </w:tcBorders>
            <w:vAlign w:val="center"/>
          </w:tcPr>
          <w:p w14:paraId="0FD22530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</w:rPr>
            </w:pPr>
            <w:r w:rsidRPr="00604527">
              <w:rPr>
                <w:rFonts w:ascii="Times New Roman" w:hAnsi="Times New Roman" w:cs="Times New Roman"/>
              </w:rPr>
              <w:t>74.3</w:t>
            </w:r>
          </w:p>
        </w:tc>
        <w:tc>
          <w:tcPr>
            <w:tcW w:w="2058" w:type="dxa"/>
            <w:tcBorders>
              <w:top w:val="single" w:sz="4" w:space="0" w:color="auto"/>
            </w:tcBorders>
            <w:vAlign w:val="center"/>
          </w:tcPr>
          <w:p w14:paraId="0BE96C2C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</w:rPr>
            </w:pPr>
            <w:r w:rsidRPr="00604527">
              <w:rPr>
                <w:rFonts w:ascii="Times New Roman" w:hAnsi="Times New Roman" w:cs="Times New Roman"/>
              </w:rPr>
              <w:t>50.0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14E77D46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604527">
              <w:rPr>
                <w:rFonts w:ascii="Times New Roman" w:hAnsi="Times New Roman" w:cs="Times New Roman"/>
                <w:b/>
                <w:bCs/>
                <w:i/>
                <w:iCs/>
              </w:rPr>
              <w:t>0.0003</w:t>
            </w:r>
          </w:p>
        </w:tc>
      </w:tr>
      <w:tr w:rsidR="00A06F99" w:rsidRPr="00604527" w14:paraId="4467D68B" w14:textId="77777777" w:rsidTr="004E3E01">
        <w:trPr>
          <w:trHeight w:val="828"/>
        </w:trPr>
        <w:tc>
          <w:tcPr>
            <w:tcW w:w="2689" w:type="dxa"/>
            <w:vAlign w:val="center"/>
          </w:tcPr>
          <w:p w14:paraId="7841C564" w14:textId="77777777" w:rsidR="00A06F99" w:rsidRPr="00604527" w:rsidRDefault="00A06F99" w:rsidP="004E3E01">
            <w:pPr>
              <w:rPr>
                <w:rFonts w:ascii="Times New Roman" w:hAnsi="Times New Roman" w:cs="Times New Roman"/>
                <w:b/>
                <w:bCs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Age (years)</w:t>
            </w:r>
          </w:p>
          <w:p w14:paraId="0E3E7555" w14:textId="77777777" w:rsidR="00A06F99" w:rsidRPr="00604527" w:rsidRDefault="00A06F99" w:rsidP="004E3E01">
            <w:pPr>
              <w:rPr>
                <w:rFonts w:ascii="Times New Roman" w:hAnsi="Times New Roman" w:cs="Times New Roman"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Mean (SD)</w:t>
            </w:r>
          </w:p>
        </w:tc>
        <w:tc>
          <w:tcPr>
            <w:tcW w:w="2057" w:type="dxa"/>
            <w:vAlign w:val="center"/>
          </w:tcPr>
          <w:p w14:paraId="0D27F5DB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</w:rPr>
            </w:pPr>
            <w:r w:rsidRPr="00604527">
              <w:rPr>
                <w:rFonts w:ascii="Times New Roman" w:hAnsi="Times New Roman" w:cs="Times New Roman"/>
              </w:rPr>
              <w:t>43.1 (12.9)</w:t>
            </w:r>
          </w:p>
        </w:tc>
        <w:tc>
          <w:tcPr>
            <w:tcW w:w="2058" w:type="dxa"/>
            <w:vAlign w:val="center"/>
          </w:tcPr>
          <w:p w14:paraId="510F79F8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</w:rPr>
            </w:pPr>
            <w:r w:rsidRPr="00604527">
              <w:rPr>
                <w:rFonts w:ascii="Times New Roman" w:hAnsi="Times New Roman" w:cs="Times New Roman"/>
              </w:rPr>
              <w:t>54.1 (13.5)</w:t>
            </w:r>
          </w:p>
        </w:tc>
        <w:tc>
          <w:tcPr>
            <w:tcW w:w="1276" w:type="dxa"/>
            <w:vAlign w:val="center"/>
          </w:tcPr>
          <w:p w14:paraId="59C70DC3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604527">
              <w:rPr>
                <w:rFonts w:ascii="Times New Roman" w:hAnsi="Times New Roman" w:cs="Times New Roman"/>
                <w:b/>
                <w:bCs/>
                <w:i/>
                <w:iCs/>
              </w:rPr>
              <w:t>&lt;0.0001</w:t>
            </w:r>
          </w:p>
        </w:tc>
      </w:tr>
      <w:tr w:rsidR="00A06F99" w:rsidRPr="00604527" w14:paraId="4DE08C86" w14:textId="77777777" w:rsidTr="004E3E01">
        <w:trPr>
          <w:trHeight w:val="828"/>
        </w:trPr>
        <w:tc>
          <w:tcPr>
            <w:tcW w:w="2689" w:type="dxa"/>
            <w:vAlign w:val="center"/>
          </w:tcPr>
          <w:p w14:paraId="5E9E7121" w14:textId="77777777" w:rsidR="00A06F99" w:rsidRPr="00604527" w:rsidRDefault="00A06F99" w:rsidP="004E3E01">
            <w:pPr>
              <w:rPr>
                <w:rFonts w:ascii="Times New Roman" w:hAnsi="Times New Roman" w:cs="Times New Roman"/>
                <w:b/>
                <w:bCs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Follow-up (days)</w:t>
            </w:r>
          </w:p>
          <w:p w14:paraId="7F66E8A2" w14:textId="77777777" w:rsidR="00A06F99" w:rsidRPr="00604527" w:rsidRDefault="00A06F99" w:rsidP="004E3E01">
            <w:pPr>
              <w:rPr>
                <w:rFonts w:ascii="Times New Roman" w:hAnsi="Times New Roman" w:cs="Times New Roman"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Mean (SD)</w:t>
            </w:r>
          </w:p>
        </w:tc>
        <w:tc>
          <w:tcPr>
            <w:tcW w:w="2057" w:type="dxa"/>
            <w:vAlign w:val="center"/>
          </w:tcPr>
          <w:p w14:paraId="29F79367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04527">
              <w:rPr>
                <w:rFonts w:ascii="Times New Roman" w:hAnsi="Times New Roman" w:cs="Times New Roman"/>
                <w:color w:val="000000"/>
              </w:rPr>
              <w:t>241 (147)</w:t>
            </w:r>
          </w:p>
        </w:tc>
        <w:tc>
          <w:tcPr>
            <w:tcW w:w="2058" w:type="dxa"/>
            <w:vAlign w:val="center"/>
          </w:tcPr>
          <w:p w14:paraId="19DE9656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04527">
              <w:rPr>
                <w:rFonts w:ascii="Times New Roman" w:hAnsi="Times New Roman" w:cs="Times New Roman"/>
                <w:color w:val="000000"/>
              </w:rPr>
              <w:t>223 (129)</w:t>
            </w:r>
          </w:p>
        </w:tc>
        <w:tc>
          <w:tcPr>
            <w:tcW w:w="1276" w:type="dxa"/>
            <w:vAlign w:val="center"/>
          </w:tcPr>
          <w:p w14:paraId="0B3A1266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04527">
              <w:rPr>
                <w:rFonts w:ascii="Times New Roman" w:hAnsi="Times New Roman" w:cs="Times New Roman"/>
                <w:i/>
                <w:iCs/>
              </w:rPr>
              <w:t>0.4525</w:t>
            </w:r>
          </w:p>
        </w:tc>
      </w:tr>
      <w:tr w:rsidR="00A06F99" w:rsidRPr="00604527" w14:paraId="6F32B808" w14:textId="77777777" w:rsidTr="004E3E01">
        <w:trPr>
          <w:trHeight w:val="828"/>
        </w:trPr>
        <w:tc>
          <w:tcPr>
            <w:tcW w:w="2689" w:type="dxa"/>
            <w:vAlign w:val="center"/>
          </w:tcPr>
          <w:p w14:paraId="3A7BD6BC" w14:textId="77777777" w:rsidR="00A06F99" w:rsidRPr="00604527" w:rsidRDefault="00A06F99" w:rsidP="004E3E01">
            <w:pPr>
              <w:rPr>
                <w:rFonts w:ascii="Times New Roman" w:hAnsi="Times New Roman" w:cs="Times New Roman"/>
                <w:b/>
                <w:bCs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Samples/Individual</w:t>
            </w:r>
          </w:p>
          <w:p w14:paraId="3BE9ACE9" w14:textId="77777777" w:rsidR="00A06F99" w:rsidRPr="00604527" w:rsidRDefault="00A06F99" w:rsidP="004E3E01">
            <w:pPr>
              <w:rPr>
                <w:rFonts w:ascii="Times New Roman" w:hAnsi="Times New Roman" w:cs="Times New Roman"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Mean (SD)</w:t>
            </w:r>
          </w:p>
        </w:tc>
        <w:tc>
          <w:tcPr>
            <w:tcW w:w="2057" w:type="dxa"/>
            <w:vAlign w:val="center"/>
          </w:tcPr>
          <w:p w14:paraId="0E9B2C7B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04527">
              <w:rPr>
                <w:rFonts w:ascii="Times New Roman" w:hAnsi="Times New Roman" w:cs="Times New Roman"/>
                <w:color w:val="000000"/>
              </w:rPr>
              <w:t>2.1 (1.3)</w:t>
            </w:r>
          </w:p>
        </w:tc>
        <w:tc>
          <w:tcPr>
            <w:tcW w:w="2058" w:type="dxa"/>
            <w:vAlign w:val="center"/>
          </w:tcPr>
          <w:p w14:paraId="7206293F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04527">
              <w:rPr>
                <w:rFonts w:ascii="Times New Roman" w:hAnsi="Times New Roman" w:cs="Times New Roman"/>
                <w:color w:val="000000"/>
              </w:rPr>
              <w:t>1.8 (0.9)</w:t>
            </w:r>
          </w:p>
        </w:tc>
        <w:tc>
          <w:tcPr>
            <w:tcW w:w="1276" w:type="dxa"/>
            <w:vAlign w:val="center"/>
          </w:tcPr>
          <w:p w14:paraId="7169496C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04527">
              <w:rPr>
                <w:rFonts w:ascii="Times New Roman" w:hAnsi="Times New Roman" w:cs="Times New Roman"/>
                <w:i/>
                <w:iCs/>
              </w:rPr>
              <w:t>0.2139</w:t>
            </w:r>
          </w:p>
        </w:tc>
      </w:tr>
      <w:tr w:rsidR="00A06F99" w:rsidRPr="00604527" w14:paraId="1B7CC8E0" w14:textId="77777777" w:rsidTr="004E3E01">
        <w:trPr>
          <w:trHeight w:val="828"/>
        </w:trPr>
        <w:tc>
          <w:tcPr>
            <w:tcW w:w="2689" w:type="dxa"/>
            <w:tcBorders>
              <w:bottom w:val="single" w:sz="4" w:space="0" w:color="auto"/>
            </w:tcBorders>
            <w:vAlign w:val="center"/>
          </w:tcPr>
          <w:p w14:paraId="07CAF83B" w14:textId="77777777" w:rsidR="00A06F99" w:rsidRPr="00604527" w:rsidRDefault="00A06F99" w:rsidP="004E3E01">
            <w:pPr>
              <w:rPr>
                <w:rFonts w:ascii="Times New Roman" w:hAnsi="Times New Roman" w:cs="Times New Roman"/>
                <w:b/>
                <w:bCs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Vaccine received</w:t>
            </w:r>
          </w:p>
          <w:p w14:paraId="10A1A383" w14:textId="77777777" w:rsidR="00A06F99" w:rsidRPr="00604527" w:rsidRDefault="00A06F99" w:rsidP="004E3E01">
            <w:pPr>
              <w:rPr>
                <w:rFonts w:ascii="Times New Roman" w:hAnsi="Times New Roman" w:cs="Times New Roman"/>
                <w:b/>
                <w:bCs/>
              </w:rPr>
            </w:pPr>
            <w:r w:rsidRPr="00604527">
              <w:rPr>
                <w:rFonts w:ascii="Times New Roman" w:hAnsi="Times New Roman" w:cs="Times New Roman"/>
                <w:b/>
                <w:bCs/>
              </w:rPr>
              <w:t>(% of BNT162b2)</w:t>
            </w:r>
          </w:p>
        </w:tc>
        <w:tc>
          <w:tcPr>
            <w:tcW w:w="2057" w:type="dxa"/>
            <w:tcBorders>
              <w:bottom w:val="single" w:sz="4" w:space="0" w:color="auto"/>
            </w:tcBorders>
            <w:vAlign w:val="center"/>
          </w:tcPr>
          <w:p w14:paraId="240A9549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04527">
              <w:rPr>
                <w:rFonts w:ascii="Times New Roman" w:hAnsi="Times New Roman" w:cs="Times New Roman"/>
                <w:color w:val="000000"/>
              </w:rPr>
              <w:t>70.0</w:t>
            </w:r>
          </w:p>
        </w:tc>
        <w:tc>
          <w:tcPr>
            <w:tcW w:w="2058" w:type="dxa"/>
            <w:tcBorders>
              <w:bottom w:val="single" w:sz="4" w:space="0" w:color="auto"/>
            </w:tcBorders>
            <w:vAlign w:val="center"/>
          </w:tcPr>
          <w:p w14:paraId="450DC9F1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04527">
              <w:rPr>
                <w:rFonts w:ascii="Times New Roman" w:hAnsi="Times New Roman" w:cs="Times New Roman"/>
                <w:color w:val="000000"/>
              </w:rPr>
              <w:t>75.6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3D08F3C6" w14:textId="77777777" w:rsidR="00A06F99" w:rsidRPr="00604527" w:rsidRDefault="00A06F99" w:rsidP="004E3E01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04527">
              <w:rPr>
                <w:rFonts w:ascii="Times New Roman" w:hAnsi="Times New Roman" w:cs="Times New Roman"/>
                <w:i/>
                <w:iCs/>
              </w:rPr>
              <w:t>0.4498</w:t>
            </w:r>
          </w:p>
        </w:tc>
      </w:tr>
    </w:tbl>
    <w:p w14:paraId="3675D8E8" w14:textId="537578E0" w:rsidR="00A06F99" w:rsidRPr="00B1308F" w:rsidRDefault="00A06F99" w:rsidP="00B1308F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04527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604527">
        <w:rPr>
          <w:rFonts w:ascii="Times New Roman" w:hAnsi="Times New Roman" w:cs="Times New Roman"/>
          <w:sz w:val="24"/>
          <w:szCs w:val="24"/>
        </w:rPr>
        <w:t>Chi</w:t>
      </w:r>
      <w:proofErr w:type="spellEnd"/>
      <w:r w:rsidRPr="00604527">
        <w:rPr>
          <w:rFonts w:ascii="Times New Roman" w:hAnsi="Times New Roman" w:cs="Times New Roman"/>
          <w:sz w:val="24"/>
          <w:szCs w:val="24"/>
        </w:rPr>
        <w:t xml:space="preserve">-square test for sex and vaccine received, Student’s </w:t>
      </w:r>
      <w:r w:rsidRPr="00604527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604527">
        <w:rPr>
          <w:rFonts w:ascii="Times New Roman" w:hAnsi="Times New Roman" w:cs="Times New Roman"/>
          <w:sz w:val="24"/>
          <w:szCs w:val="24"/>
        </w:rPr>
        <w:t>-test for age, and Mann-Whitney test for the other parameters</w:t>
      </w:r>
    </w:p>
    <w:sectPr w:rsidR="00A06F99" w:rsidRPr="00B1308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F99"/>
    <w:rsid w:val="006C56AC"/>
    <w:rsid w:val="007051A9"/>
    <w:rsid w:val="00A06F99"/>
    <w:rsid w:val="00B1308F"/>
    <w:rsid w:val="00EB1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AEA4A4"/>
  <w15:chartTrackingRefBased/>
  <w15:docId w15:val="{E514E277-B543-4D24-9F7D-7FA90E6F1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6F99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06F99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A06F9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jblanco@irsicaixa.es" TargetMode="External"/><Relationship Id="rId4" Type="http://schemas.openxmlformats.org/officeDocument/2006/relationships/hyperlink" Target="mailto:epradenas@irsicaixa.es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715</Words>
  <Characters>3933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Edwards Pradenas</dc:creator>
  <cp:keywords/>
  <dc:description/>
  <cp:lastModifiedBy>Edwards Pradenas Saavedra</cp:lastModifiedBy>
  <cp:revision>3</cp:revision>
  <dcterms:created xsi:type="dcterms:W3CDTF">2025-02-25T07:46:00Z</dcterms:created>
  <dcterms:modified xsi:type="dcterms:W3CDTF">2025-03-07T09:42:00Z</dcterms:modified>
</cp:coreProperties>
</file>