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100D3" w14:textId="4A1A45B4" w:rsidR="00203C03" w:rsidRDefault="002C4CEF" w:rsidP="00203C03">
      <w:pPr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 xml:space="preserve">Supplementary </w:t>
      </w:r>
      <w:r w:rsidR="00203C03" w:rsidRPr="00A029A4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Figure </w:t>
      </w:r>
      <w:r w:rsidR="00D77B8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Legends</w:t>
      </w:r>
    </w:p>
    <w:p w14:paraId="0A1C13A4" w14:textId="4A734625" w:rsidR="00203C03" w:rsidRPr="008967BC" w:rsidRDefault="001625C2" w:rsidP="00203C03">
      <w:pPr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Supplementary</w:t>
      </w:r>
      <w:r w:rsidRPr="00A029A4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203C03" w:rsidRPr="00A029A4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F</w:t>
      </w:r>
      <w:r w:rsidR="00203C03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igure</w:t>
      </w:r>
      <w:r w:rsidR="00203C03" w:rsidRPr="00A029A4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F051F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S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1</w:t>
      </w:r>
      <w:r w:rsidR="00F051F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 xml:space="preserve">. </w:t>
      </w:r>
      <w:r w:rsidR="00203C03" w:rsidRPr="00F461DC">
        <w:rPr>
          <w:rFonts w:ascii="Times New Roman" w:hAnsi="Times New Roman" w:cs="Times New Roman"/>
          <w:color w:val="000000" w:themeColor="text1"/>
          <w:kern w:val="0"/>
          <w:sz w:val="22"/>
        </w:rPr>
        <w:t>Subgroup analysis of glioma patients with different expression levels of FTL.</w:t>
      </w:r>
      <w:r w:rsidR="00203C03" w:rsidRPr="00F461DC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</w:t>
      </w:r>
      <w:r w:rsidR="00203C03" w:rsidRPr="00F461DC">
        <w:rPr>
          <w:rFonts w:ascii="Times New Roman" w:hAnsi="Times New Roman" w:cs="Times New Roman"/>
          <w:color w:val="000000" w:themeColor="text1"/>
          <w:kern w:val="0"/>
          <w:sz w:val="22"/>
        </w:rPr>
        <w:t>(A) Correlations between FTL expression and OS in</w:t>
      </w:r>
      <w:r w:rsidR="00203C03" w:rsidRPr="00F461DC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</w:t>
      </w:r>
      <w:r w:rsidR="00203C03" w:rsidRPr="00F461DC">
        <w:rPr>
          <w:rFonts w:ascii="Times New Roman" w:hAnsi="Times New Roman" w:cs="Times New Roman"/>
          <w:color w:val="000000" w:themeColor="text1"/>
          <w:kern w:val="0"/>
          <w:sz w:val="22"/>
        </w:rPr>
        <w:t>different subgroups in glioma patients were estimated by Kaplan-Meier plotter.</w:t>
      </w:r>
      <w:r w:rsidR="00203C03" w:rsidRPr="00F461DC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</w:t>
      </w:r>
      <w:r w:rsidR="00203C03" w:rsidRPr="00F461DC">
        <w:rPr>
          <w:rFonts w:ascii="Times New Roman" w:hAnsi="Times New Roman" w:cs="Times New Roman"/>
          <w:color w:val="000000" w:themeColor="text1"/>
          <w:kern w:val="0"/>
          <w:sz w:val="22"/>
        </w:rPr>
        <w:t>(</w:t>
      </w:r>
      <w:r w:rsidR="00203C03" w:rsidRPr="00F461DC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B</w:t>
      </w:r>
      <w:r w:rsidR="00203C03" w:rsidRPr="00F461DC">
        <w:rPr>
          <w:rFonts w:ascii="Times New Roman" w:hAnsi="Times New Roman" w:cs="Times New Roman"/>
          <w:color w:val="000000" w:themeColor="text1"/>
          <w:kern w:val="0"/>
          <w:sz w:val="22"/>
        </w:rPr>
        <w:t>) A forest plot shows the</w:t>
      </w:r>
      <w:r w:rsidR="00203C03" w:rsidRPr="00F461DC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</w:t>
      </w:r>
      <w:r w:rsidR="00203C03" w:rsidRPr="00F461DC">
        <w:rPr>
          <w:rFonts w:ascii="Times New Roman" w:hAnsi="Times New Roman" w:cs="Times New Roman"/>
          <w:color w:val="000000" w:themeColor="text1"/>
          <w:kern w:val="0"/>
          <w:sz w:val="22"/>
        </w:rPr>
        <w:t>prognostic value of FTL expression according to different subgroups in glioma patients.</w:t>
      </w:r>
      <w:r w:rsidR="00203C03" w:rsidRPr="00F461DC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</w:t>
      </w:r>
      <w:r w:rsidR="00203C03" w:rsidRPr="00F461DC">
        <w:rPr>
          <w:rFonts w:ascii="Times New Roman" w:hAnsi="Times New Roman" w:cs="Times New Roman"/>
          <w:color w:val="000000" w:themeColor="text1"/>
          <w:kern w:val="0"/>
          <w:sz w:val="22"/>
        </w:rPr>
        <w:t>(</w:t>
      </w:r>
      <w:r w:rsidR="00203C03" w:rsidRPr="00F461DC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C</w:t>
      </w:r>
      <w:r w:rsidR="00203C03" w:rsidRPr="00F461DC">
        <w:rPr>
          <w:rFonts w:ascii="Times New Roman" w:hAnsi="Times New Roman" w:cs="Times New Roman"/>
          <w:color w:val="000000" w:themeColor="text1"/>
          <w:kern w:val="0"/>
          <w:sz w:val="22"/>
        </w:rPr>
        <w:t>) FTL expression in different subgroups in glioma patients, including age,</w:t>
      </w:r>
      <w:r w:rsidR="00203C03" w:rsidRPr="00F461DC">
        <w:rPr>
          <w:rFonts w:ascii="Times New Roman" w:hAnsi="Times New Roman" w:cs="Times New Roman"/>
          <w:b/>
          <w:bCs/>
          <w:color w:val="000000" w:themeColor="text1"/>
          <w:kern w:val="0"/>
          <w:sz w:val="22"/>
        </w:rPr>
        <w:t xml:space="preserve"> </w:t>
      </w:r>
      <w:r w:rsidR="00203C03" w:rsidRPr="00F461DC">
        <w:rPr>
          <w:rFonts w:ascii="Times New Roman" w:hAnsi="Times New Roman" w:cs="Times New Roman"/>
          <w:color w:val="000000" w:themeColor="text1"/>
          <w:kern w:val="0"/>
          <w:sz w:val="22"/>
        </w:rPr>
        <w:t>IDH mutation status, gender,</w:t>
      </w:r>
      <w:r w:rsidR="00203C03" w:rsidRPr="00F461DC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1p</w:t>
      </w:r>
      <w:r w:rsidR="00203C03" w:rsidRPr="00F461DC">
        <w:rPr>
          <w:rFonts w:ascii="Times New Roman" w:hAnsi="Times New Roman" w:cs="Times New Roman"/>
          <w:color w:val="000000" w:themeColor="text1"/>
          <w:kern w:val="0"/>
          <w:sz w:val="22"/>
        </w:rPr>
        <w:t>/19</w:t>
      </w:r>
      <w:r w:rsidR="00203C03" w:rsidRPr="00F461DC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q</w:t>
      </w:r>
      <w:r w:rsidR="00203C03" w:rsidRPr="00F461DC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</w:t>
      </w:r>
      <w:r w:rsidR="00203C03" w:rsidRPr="00F461DC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non-co-deletion</w:t>
      </w:r>
      <w:r w:rsidR="00203C03" w:rsidRPr="00F461DC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status, pathological grade, and progression status.</w:t>
      </w:r>
    </w:p>
    <w:p w14:paraId="6CD27DE4" w14:textId="77777777" w:rsidR="00203C03" w:rsidRDefault="00203C03" w:rsidP="00203C03">
      <w:pPr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14:paraId="39343A45" w14:textId="477737C8" w:rsidR="00EC5F1A" w:rsidRPr="00825058" w:rsidRDefault="001625C2" w:rsidP="00203C03">
      <w:pPr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Supplement</w:t>
      </w:r>
      <w:r w:rsidRPr="003E6954">
        <w:rPr>
          <w:rFonts w:ascii="Times New Roman" w:hAnsi="Times New Roman" w:cs="Times New Roman" w:hint="eastAsia"/>
          <w:b/>
          <w:bCs/>
          <w:sz w:val="24"/>
          <w:szCs w:val="28"/>
        </w:rPr>
        <w:t>ary</w:t>
      </w:r>
      <w:r w:rsidRPr="003E6954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203C03" w:rsidRPr="003E6954">
        <w:rPr>
          <w:rFonts w:ascii="Times New Roman" w:hAnsi="Times New Roman" w:cs="Times New Roman"/>
          <w:b/>
          <w:bCs/>
          <w:sz w:val="24"/>
          <w:szCs w:val="28"/>
        </w:rPr>
        <w:t>F</w:t>
      </w:r>
      <w:r w:rsidR="00203C03" w:rsidRPr="003E6954">
        <w:rPr>
          <w:rFonts w:ascii="Times New Roman" w:hAnsi="Times New Roman" w:cs="Times New Roman" w:hint="eastAsia"/>
          <w:b/>
          <w:bCs/>
          <w:sz w:val="24"/>
          <w:szCs w:val="28"/>
        </w:rPr>
        <w:t>igure</w:t>
      </w:r>
      <w:r w:rsidR="00203C03" w:rsidRPr="003E6954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F051F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S</w:t>
      </w:r>
      <w:r w:rsidRPr="003E6954">
        <w:rPr>
          <w:rFonts w:ascii="Times New Roman" w:hAnsi="Times New Roman" w:cs="Times New Roman" w:hint="eastAsia"/>
          <w:b/>
          <w:bCs/>
          <w:sz w:val="24"/>
          <w:szCs w:val="28"/>
        </w:rPr>
        <w:t>2</w:t>
      </w:r>
      <w:r w:rsidR="00F051F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 xml:space="preserve">. </w:t>
      </w:r>
      <w:r w:rsidR="006763C3" w:rsidRPr="003E6954">
        <w:rPr>
          <w:rFonts w:ascii="Times New Roman" w:hAnsi="Times New Roman" w:cs="Times New Roman"/>
          <w:kern w:val="0"/>
          <w:sz w:val="22"/>
        </w:rPr>
        <w:t>FTL is closely related not only to macrophages</w:t>
      </w:r>
      <w:r w:rsidR="006763C3" w:rsidRPr="003E6954">
        <w:rPr>
          <w:rFonts w:ascii="Times New Roman" w:hAnsi="Times New Roman" w:cs="Times New Roman" w:hint="eastAsia"/>
          <w:kern w:val="0"/>
          <w:sz w:val="22"/>
        </w:rPr>
        <w:t xml:space="preserve"> </w:t>
      </w:r>
      <w:r w:rsidR="006763C3" w:rsidRPr="003E6954">
        <w:rPr>
          <w:rFonts w:ascii="Times New Roman" w:hAnsi="Times New Roman" w:cs="Times New Roman"/>
          <w:kern w:val="0"/>
          <w:sz w:val="22"/>
        </w:rPr>
        <w:t>and neutrophils but also to some other immune cells</w:t>
      </w:r>
      <w:r w:rsidR="00203C03" w:rsidRPr="003E6954">
        <w:rPr>
          <w:rFonts w:ascii="Times New Roman" w:hAnsi="Times New Roman" w:cs="Times New Roman"/>
          <w:kern w:val="0"/>
          <w:sz w:val="22"/>
        </w:rPr>
        <w:t>.</w:t>
      </w:r>
      <w:r w:rsidR="00203C03" w:rsidRPr="003E6954">
        <w:rPr>
          <w:rFonts w:ascii="Times New Roman" w:hAnsi="Times New Roman" w:cs="Times New Roman" w:hint="eastAsia"/>
          <w:kern w:val="0"/>
          <w:sz w:val="22"/>
        </w:rPr>
        <w:t xml:space="preserve"> </w:t>
      </w:r>
      <w:r w:rsidR="00203C03" w:rsidRPr="003E6954">
        <w:rPr>
          <w:rFonts w:ascii="Times New Roman" w:hAnsi="Times New Roman" w:cs="Times New Roman"/>
          <w:kern w:val="0"/>
          <w:sz w:val="22"/>
        </w:rPr>
        <w:t>Correlation of FTL expression with immune infiltration levels</w:t>
      </w:r>
      <w:r w:rsidR="00203C03" w:rsidRPr="003E6954">
        <w:rPr>
          <w:rFonts w:ascii="Times New Roman" w:hAnsi="Times New Roman" w:cs="Times New Roman" w:hint="eastAsia"/>
          <w:kern w:val="0"/>
          <w:sz w:val="22"/>
        </w:rPr>
        <w:t xml:space="preserve"> </w:t>
      </w:r>
      <w:r w:rsidR="00203C03" w:rsidRPr="003E6954">
        <w:rPr>
          <w:rFonts w:ascii="Times New Roman" w:hAnsi="Times New Roman" w:cs="Times New Roman"/>
          <w:kern w:val="0"/>
          <w:sz w:val="22"/>
        </w:rPr>
        <w:t>in LGGs (A) and GBMs (</w:t>
      </w:r>
      <w:r w:rsidR="00203C03" w:rsidRPr="003E6954">
        <w:rPr>
          <w:rFonts w:ascii="Times New Roman" w:hAnsi="Times New Roman" w:cs="Times New Roman" w:hint="eastAsia"/>
          <w:kern w:val="0"/>
          <w:sz w:val="22"/>
        </w:rPr>
        <w:t>A1</w:t>
      </w:r>
      <w:r w:rsidR="00203C03" w:rsidRPr="003E6954">
        <w:rPr>
          <w:rFonts w:ascii="Times New Roman" w:hAnsi="Times New Roman" w:cs="Times New Roman"/>
          <w:kern w:val="0"/>
          <w:sz w:val="22"/>
        </w:rPr>
        <w:t>) using the TIMER</w:t>
      </w:r>
      <w:r w:rsidR="00092B61" w:rsidRPr="003E6954">
        <w:rPr>
          <w:rFonts w:ascii="Times New Roman" w:hAnsi="Times New Roman" w:cs="Times New Roman" w:hint="eastAsia"/>
          <w:kern w:val="0"/>
          <w:sz w:val="22"/>
        </w:rPr>
        <w:t xml:space="preserve">, </w:t>
      </w:r>
      <w:r w:rsidR="006E042E" w:rsidRPr="003E6954">
        <w:rPr>
          <w:rFonts w:ascii="Times New Roman" w:hAnsi="Times New Roman" w:cs="Times New Roman"/>
          <w:kern w:val="0"/>
          <w:sz w:val="22"/>
        </w:rPr>
        <w:t>CIBERSORT</w:t>
      </w:r>
      <w:r w:rsidR="006E042E" w:rsidRPr="003E6954">
        <w:rPr>
          <w:rFonts w:ascii="Times New Roman" w:hAnsi="Times New Roman" w:cs="Times New Roman" w:hint="eastAsia"/>
          <w:kern w:val="0"/>
          <w:sz w:val="22"/>
        </w:rPr>
        <w:t xml:space="preserve"> </w:t>
      </w:r>
      <w:r w:rsidR="00092B61" w:rsidRPr="003E6954">
        <w:rPr>
          <w:rFonts w:ascii="Times New Roman" w:hAnsi="Times New Roman" w:cs="Times New Roman" w:hint="eastAsia"/>
          <w:kern w:val="0"/>
          <w:sz w:val="22"/>
        </w:rPr>
        <w:t>and EPIC</w:t>
      </w:r>
      <w:r w:rsidR="00203C03" w:rsidRPr="003E6954">
        <w:rPr>
          <w:rFonts w:ascii="Times New Roman" w:hAnsi="Times New Roman" w:cs="Times New Roman"/>
          <w:kern w:val="0"/>
          <w:sz w:val="22"/>
        </w:rPr>
        <w:t xml:space="preserve"> database. </w:t>
      </w:r>
    </w:p>
    <w:p w14:paraId="2378657B" w14:textId="77777777" w:rsidR="00EC5F1A" w:rsidRDefault="00EC5F1A" w:rsidP="00203C03">
      <w:pPr>
        <w:jc w:val="left"/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</w:pPr>
    </w:p>
    <w:p w14:paraId="40F6CD2C" w14:textId="72073A11" w:rsidR="00203C03" w:rsidRDefault="001625C2" w:rsidP="00203C03">
      <w:pPr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Supplementary</w:t>
      </w:r>
      <w:r w:rsidRPr="00A029A4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203C03" w:rsidRPr="00A029A4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F</w:t>
      </w:r>
      <w:r w:rsidR="00203C03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igure</w:t>
      </w:r>
      <w:r w:rsidR="00203C03" w:rsidRPr="00A029A4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F051F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S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3</w:t>
      </w:r>
      <w:r w:rsidR="00F051F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 xml:space="preserve">. 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Prognostic 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a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nalysis of FTL 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e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xpression 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b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ased on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</w:t>
      </w:r>
      <w:r w:rsidR="007B4DED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immune cells 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in LGGs.</w:t>
      </w:r>
      <w:r w:rsidR="00203C03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Prognostic analysis of CD4+ T cells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A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)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, CD8+ T cells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A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1),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Treg (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A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2),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DC cells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(C)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, NK cells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(C1),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neutrophils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(C2),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all macrophages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(E)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, M1-macrophages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(E1)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and M2-TAMs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(E2) 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in LGG. Prognostic analysis of FTL expression based on CD4+ T cells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B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)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, CD8+ T cells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B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1),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Treg (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B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2),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DC cells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(D)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, NK cells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(D1),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neutrophils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(D2),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all macrophages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(F)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, M1-macrophages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(F1)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and M2-TAMs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(F2)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in LGG. </w:t>
      </w:r>
    </w:p>
    <w:p w14:paraId="5729EB1F" w14:textId="77777777" w:rsidR="00203C03" w:rsidRDefault="00203C03" w:rsidP="00203C03">
      <w:pPr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14:paraId="5C8265E5" w14:textId="004DE647" w:rsidR="00203C03" w:rsidRPr="00FB3306" w:rsidRDefault="001625C2" w:rsidP="00203C03">
      <w:pPr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Supplementary</w:t>
      </w:r>
      <w:r w:rsidRPr="00A029A4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203C03" w:rsidRPr="00A029A4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F</w:t>
      </w:r>
      <w:r w:rsidR="00203C03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igure</w:t>
      </w:r>
      <w:r w:rsidR="00203C03" w:rsidRPr="00A029A4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F051F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S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4</w:t>
      </w:r>
      <w:r w:rsidR="00F051F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 xml:space="preserve">. </w:t>
      </w:r>
      <w:r w:rsidR="00203C03" w:rsidRPr="002E313C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Prognostic </w:t>
      </w:r>
      <w:r w:rsidR="00203C03" w:rsidRPr="002E313C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a</w:t>
      </w:r>
      <w:r w:rsidR="00203C03" w:rsidRPr="002E313C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nalysis of FTL </w:t>
      </w:r>
      <w:r w:rsidR="00203C03" w:rsidRPr="002E313C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e</w:t>
      </w:r>
      <w:r w:rsidR="00203C03" w:rsidRPr="002E313C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xpression </w:t>
      </w:r>
      <w:r w:rsidR="00203C03" w:rsidRPr="002E313C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b</w:t>
      </w:r>
      <w:r w:rsidR="00203C03" w:rsidRPr="002E313C">
        <w:rPr>
          <w:rFonts w:ascii="Times New Roman" w:hAnsi="Times New Roman" w:cs="Times New Roman"/>
          <w:color w:val="000000" w:themeColor="text1"/>
          <w:kern w:val="0"/>
          <w:sz w:val="22"/>
        </w:rPr>
        <w:t>ased on</w:t>
      </w:r>
      <w:r w:rsidR="00203C03" w:rsidRPr="002E313C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</w:t>
      </w:r>
      <w:r w:rsidR="007B4DED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immune cells </w:t>
      </w:r>
      <w:r w:rsidR="00203C03" w:rsidRPr="002E313C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in </w:t>
      </w:r>
      <w:r w:rsidR="00203C03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GBM</w:t>
      </w:r>
      <w:r w:rsidR="00203C03" w:rsidRPr="002E313C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s</w:t>
      </w:r>
      <w:r w:rsidR="00203C03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. 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Prognostic analysis of CD4+ T cells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A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)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, CD8+ T cells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A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1),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Treg (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A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2),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DC cells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(C)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, NK cells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(C1),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neutrophils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(C2),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all macrophages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(E)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, M1-macrophages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(E1)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and M2-TAMs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(E2) 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in </w:t>
      </w:r>
      <w:r w:rsidR="00203C03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GBM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. Prognostic analysis of FTL expression based on CD4+ T cells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B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)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, CD8+ T cells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B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1),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Treg (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B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2),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DC cells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(D)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, NK cells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(D1),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neutrophils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(D2),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all macrophages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(F)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, M1-macrophages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(F1)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and M2-TAMs</w:t>
      </w:r>
      <w:r w:rsidR="00203C03" w:rsidRPr="00D04DE6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(F2)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in </w:t>
      </w:r>
      <w:r w:rsidR="00203C03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GBM</w:t>
      </w:r>
      <w:r w:rsidR="00203C03" w:rsidRPr="00D04DE6">
        <w:rPr>
          <w:rFonts w:ascii="Times New Roman" w:hAnsi="Times New Roman" w:cs="Times New Roman"/>
          <w:color w:val="000000" w:themeColor="text1"/>
          <w:kern w:val="0"/>
          <w:sz w:val="22"/>
        </w:rPr>
        <w:t>.</w:t>
      </w:r>
    </w:p>
    <w:p w14:paraId="118BE387" w14:textId="2CDCD5A1" w:rsidR="00203C03" w:rsidRDefault="00203C03" w:rsidP="00203C03">
      <w:pPr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14:paraId="163F65C1" w14:textId="77777777" w:rsidR="00274A03" w:rsidRDefault="00274A03"/>
    <w:sectPr w:rsidR="00274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E2228" w14:textId="77777777" w:rsidR="001D5B48" w:rsidRDefault="001D5B48" w:rsidP="00203C03">
      <w:r>
        <w:separator/>
      </w:r>
    </w:p>
  </w:endnote>
  <w:endnote w:type="continuationSeparator" w:id="0">
    <w:p w14:paraId="372D8C6C" w14:textId="77777777" w:rsidR="001D5B48" w:rsidRDefault="001D5B48" w:rsidP="0020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F7ED1" w14:textId="77777777" w:rsidR="001D5B48" w:rsidRDefault="001D5B48" w:rsidP="00203C03">
      <w:r>
        <w:separator/>
      </w:r>
    </w:p>
  </w:footnote>
  <w:footnote w:type="continuationSeparator" w:id="0">
    <w:p w14:paraId="7A11F3BA" w14:textId="77777777" w:rsidR="001D5B48" w:rsidRDefault="001D5B48" w:rsidP="00203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99"/>
    <w:rsid w:val="00092B61"/>
    <w:rsid w:val="001625C2"/>
    <w:rsid w:val="00180175"/>
    <w:rsid w:val="001D5B48"/>
    <w:rsid w:val="00203C03"/>
    <w:rsid w:val="00274A03"/>
    <w:rsid w:val="002C4CEF"/>
    <w:rsid w:val="002F4A99"/>
    <w:rsid w:val="00374397"/>
    <w:rsid w:val="003C455E"/>
    <w:rsid w:val="003E6954"/>
    <w:rsid w:val="004746C0"/>
    <w:rsid w:val="00515615"/>
    <w:rsid w:val="0052481C"/>
    <w:rsid w:val="00531CAE"/>
    <w:rsid w:val="005E249D"/>
    <w:rsid w:val="006763C3"/>
    <w:rsid w:val="006D296A"/>
    <w:rsid w:val="006E042E"/>
    <w:rsid w:val="00742DBC"/>
    <w:rsid w:val="007B4DED"/>
    <w:rsid w:val="007C1BDE"/>
    <w:rsid w:val="007C2FA0"/>
    <w:rsid w:val="00825058"/>
    <w:rsid w:val="0083268F"/>
    <w:rsid w:val="009E1069"/>
    <w:rsid w:val="009F5145"/>
    <w:rsid w:val="00A96DFA"/>
    <w:rsid w:val="00AA0B2F"/>
    <w:rsid w:val="00B25939"/>
    <w:rsid w:val="00C00DC2"/>
    <w:rsid w:val="00CA78F2"/>
    <w:rsid w:val="00CC4784"/>
    <w:rsid w:val="00D45DB3"/>
    <w:rsid w:val="00D65462"/>
    <w:rsid w:val="00D77B8F"/>
    <w:rsid w:val="00D8430D"/>
    <w:rsid w:val="00D85896"/>
    <w:rsid w:val="00DD6C7C"/>
    <w:rsid w:val="00DF199F"/>
    <w:rsid w:val="00EA51F9"/>
    <w:rsid w:val="00EC5F1A"/>
    <w:rsid w:val="00F0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FAF0E"/>
  <w15:chartTrackingRefBased/>
  <w15:docId w15:val="{E91ABA0E-31EB-4D3E-B30A-768A9198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C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C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C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C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韩画林</dc:creator>
  <cp:keywords/>
  <dc:description/>
  <cp:lastModifiedBy>韩画林</cp:lastModifiedBy>
  <cp:revision>44</cp:revision>
  <dcterms:created xsi:type="dcterms:W3CDTF">2024-05-13T13:48:00Z</dcterms:created>
  <dcterms:modified xsi:type="dcterms:W3CDTF">2024-05-29T11:27:00Z</dcterms:modified>
</cp:coreProperties>
</file>