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14857" w14:textId="77777777" w:rsidR="009376E3" w:rsidRPr="000A18B8" w:rsidRDefault="009376E3" w:rsidP="009376E3">
      <w:pPr>
        <w:spacing w:line="360" w:lineRule="auto"/>
        <w:ind w:left="-567" w:right="-75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18B8">
        <w:rPr>
          <w:rFonts w:ascii="Times New Roman" w:hAnsi="Times New Roman" w:cs="Times New Roman"/>
          <w:b/>
          <w:bCs/>
          <w:sz w:val="32"/>
          <w:szCs w:val="32"/>
        </w:rPr>
        <w:t xml:space="preserve">Amino acid-assisted carbon quantum dots for bioimaging, </w:t>
      </w:r>
      <w:r>
        <w:rPr>
          <w:rFonts w:ascii="Times New Roman" w:hAnsi="Times New Roman" w:cs="Times New Roman"/>
          <w:b/>
          <w:bCs/>
          <w:sz w:val="32"/>
          <w:szCs w:val="32"/>
        </w:rPr>
        <w:t>Picric acid</w:t>
      </w:r>
      <w:r w:rsidRPr="000A18B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detection</w:t>
      </w:r>
      <w:r w:rsidRPr="000A18B8">
        <w:rPr>
          <w:rFonts w:ascii="Times New Roman" w:hAnsi="Times New Roman" w:cs="Times New Roman"/>
          <w:b/>
          <w:bCs/>
          <w:sz w:val="32"/>
          <w:szCs w:val="32"/>
        </w:rPr>
        <w:t xml:space="preserve">, antibacterial activity, and prefabrication of Pd nanoparticles </w:t>
      </w:r>
      <w:r w:rsidRPr="00F71848">
        <w:rPr>
          <w:rFonts w:ascii="Times New Roman" w:hAnsi="Times New Roman" w:cs="Times New Roman"/>
          <w:b/>
          <w:bCs/>
          <w:sz w:val="32"/>
          <w:szCs w:val="32"/>
        </w:rPr>
        <w:t>as a potent nanocatalyst for coupling reactions</w:t>
      </w:r>
      <w:r w:rsidRPr="000A18B8">
        <w:rPr>
          <w:rFonts w:ascii="Times New Roman" w:hAnsi="Times New Roman" w:cs="Times New Roman"/>
          <w:b/>
          <w:bCs/>
          <w:sz w:val="32"/>
          <w:szCs w:val="32"/>
        </w:rPr>
        <w:t xml:space="preserve"> and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reduction of </w:t>
      </w:r>
      <w:r w:rsidRPr="000A18B8">
        <w:rPr>
          <w:rFonts w:ascii="Times New Roman" w:hAnsi="Times New Roman" w:cs="Times New Roman"/>
          <w:b/>
          <w:bCs/>
          <w:sz w:val="32"/>
          <w:szCs w:val="32"/>
        </w:rPr>
        <w:t>nitrophenol</w:t>
      </w:r>
      <w:r>
        <w:rPr>
          <w:rFonts w:ascii="Times New Roman" w:hAnsi="Times New Roman" w:cs="Times New Roman"/>
          <w:b/>
          <w:bCs/>
          <w:sz w:val="32"/>
          <w:szCs w:val="32"/>
        </w:rPr>
        <w:t>s</w:t>
      </w:r>
    </w:p>
    <w:p w14:paraId="5571073F" w14:textId="77777777" w:rsidR="009376E3" w:rsidRPr="000A18B8" w:rsidRDefault="009376E3" w:rsidP="009376E3">
      <w:pPr>
        <w:spacing w:line="360" w:lineRule="auto"/>
        <w:ind w:left="-142" w:right="-284"/>
        <w:jc w:val="center"/>
        <w:rPr>
          <w:rFonts w:ascii="Times New Roman" w:hAnsi="Times New Roman" w:cs="Times New Roman"/>
          <w:sz w:val="25"/>
          <w:szCs w:val="25"/>
        </w:rPr>
      </w:pPr>
      <w:r w:rsidRPr="000A18B8">
        <w:rPr>
          <w:rFonts w:ascii="Times New Roman" w:hAnsi="Times New Roman" w:cs="Times New Roman"/>
          <w:sz w:val="25"/>
          <w:szCs w:val="25"/>
        </w:rPr>
        <w:t>Namrata Priyadarshini Hota, Saluja Diksha, Nandhini Karthikeyan., Prakash Seenu. and Sathiyanarayanan Kulathu Iyer*</w:t>
      </w:r>
    </w:p>
    <w:p w14:paraId="6C2FED53" w14:textId="77777777" w:rsidR="009376E3" w:rsidRDefault="009376E3" w:rsidP="009376E3">
      <w:pPr>
        <w:spacing w:after="0" w:line="240" w:lineRule="auto"/>
        <w:ind w:left="-567" w:right="-754"/>
        <w:jc w:val="center"/>
        <w:rPr>
          <w:rFonts w:ascii="Times New Roman" w:hAnsi="Times New Roman" w:cs="Times New Roman"/>
          <w:sz w:val="25"/>
          <w:szCs w:val="25"/>
        </w:rPr>
      </w:pPr>
      <w:r w:rsidRPr="000A18B8">
        <w:rPr>
          <w:rFonts w:ascii="Times New Roman" w:hAnsi="Times New Roman" w:cs="Times New Roman"/>
          <w:sz w:val="25"/>
          <w:szCs w:val="25"/>
        </w:rPr>
        <w:t xml:space="preserve">Department of Chemistry, School of Advanced Sciences, Vellore Institute of Technology, </w:t>
      </w:r>
    </w:p>
    <w:p w14:paraId="05B08982" w14:textId="77777777" w:rsidR="009376E3" w:rsidRPr="000A18B8" w:rsidRDefault="009376E3" w:rsidP="009376E3">
      <w:pPr>
        <w:spacing w:line="360" w:lineRule="auto"/>
        <w:ind w:left="-567" w:right="-755"/>
        <w:jc w:val="center"/>
        <w:rPr>
          <w:rFonts w:ascii="Times New Roman" w:hAnsi="Times New Roman" w:cs="Times New Roman"/>
          <w:sz w:val="25"/>
          <w:szCs w:val="25"/>
          <w:lang w:val="en-US"/>
        </w:rPr>
      </w:pPr>
      <w:r w:rsidRPr="000A18B8">
        <w:rPr>
          <w:rFonts w:ascii="Times New Roman" w:hAnsi="Times New Roman" w:cs="Times New Roman"/>
          <w:sz w:val="25"/>
          <w:szCs w:val="25"/>
        </w:rPr>
        <w:t xml:space="preserve">Vellore-632 014, India. *E-mail: </w:t>
      </w:r>
      <w:hyperlink r:id="rId4" w:history="1">
        <w:r w:rsidRPr="000A18B8">
          <w:rPr>
            <w:rStyle w:val="Hyperlink"/>
            <w:rFonts w:ascii="Times New Roman" w:hAnsi="Times New Roman" w:cs="Times New Roman"/>
            <w:sz w:val="25"/>
            <w:szCs w:val="25"/>
          </w:rPr>
          <w:t>sathiyanarayanank@vit.ac.in</w:t>
        </w:r>
      </w:hyperlink>
    </w:p>
    <w:p w14:paraId="3F0A9C88" w14:textId="77777777" w:rsidR="00900179" w:rsidRPr="00901DD1" w:rsidRDefault="00900179" w:rsidP="00054008">
      <w:pPr>
        <w:spacing w:line="48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901DD1">
        <w:rPr>
          <w:rFonts w:ascii="Times New Roman" w:hAnsi="Times New Roman" w:cs="Times New Roman"/>
          <w:b/>
          <w:bCs/>
          <w:sz w:val="25"/>
          <w:szCs w:val="25"/>
        </w:rPr>
        <w:t>Table of Contents:</w:t>
      </w:r>
    </w:p>
    <w:p w14:paraId="1523D3B1" w14:textId="4ED617DA" w:rsidR="00900179" w:rsidRDefault="00900179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2C2111">
        <w:rPr>
          <w:rFonts w:ascii="Times New Roman" w:hAnsi="Times New Roman" w:cs="Times New Roman"/>
          <w:b/>
          <w:bCs/>
          <w:sz w:val="25"/>
          <w:szCs w:val="25"/>
        </w:rPr>
        <w:t>1.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313C61">
        <w:rPr>
          <w:rFonts w:ascii="Times New Roman" w:hAnsi="Times New Roman" w:cs="Times New Roman"/>
          <w:sz w:val="25"/>
          <w:szCs w:val="25"/>
        </w:rPr>
        <w:t>Quantum Yield Measurement</w:t>
      </w:r>
      <w:r w:rsidR="00BD25CB">
        <w:rPr>
          <w:rFonts w:ascii="Times New Roman" w:hAnsi="Times New Roman" w:cs="Times New Roman"/>
          <w:sz w:val="25"/>
          <w:szCs w:val="25"/>
        </w:rPr>
        <w:t>---------------------------------------------------------------------</w:t>
      </w:r>
      <w:r>
        <w:rPr>
          <w:rFonts w:ascii="Times New Roman" w:hAnsi="Times New Roman" w:cs="Times New Roman"/>
          <w:b/>
          <w:bCs/>
          <w:sz w:val="25"/>
          <w:szCs w:val="25"/>
        </w:rPr>
        <w:t>S1</w:t>
      </w:r>
    </w:p>
    <w:p w14:paraId="0212DED4" w14:textId="2A712FC8" w:rsidR="00900179" w:rsidRDefault="00BB1B67" w:rsidP="00054008">
      <w:pPr>
        <w:spacing w:line="48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2</w:t>
      </w:r>
      <w:r w:rsidR="00900179">
        <w:rPr>
          <w:rFonts w:ascii="Times New Roman" w:hAnsi="Times New Roman" w:cs="Times New Roman"/>
          <w:b/>
          <w:sz w:val="25"/>
          <w:szCs w:val="25"/>
        </w:rPr>
        <w:t xml:space="preserve">. </w:t>
      </w:r>
      <w:r w:rsidR="00BD25CB">
        <w:rPr>
          <w:rFonts w:ascii="Times New Roman" w:hAnsi="Times New Roman" w:cs="Times New Roman"/>
          <w:sz w:val="25"/>
          <w:szCs w:val="25"/>
        </w:rPr>
        <w:t>PH study of NCQD------</w:t>
      </w:r>
      <w:r w:rsidR="00C15C61">
        <w:rPr>
          <w:rFonts w:ascii="Times New Roman" w:hAnsi="Times New Roman" w:cs="Times New Roman"/>
          <w:sz w:val="25"/>
          <w:szCs w:val="25"/>
        </w:rPr>
        <w:t>------------------------</w:t>
      </w:r>
      <w:r w:rsidR="00BD25CB">
        <w:rPr>
          <w:rFonts w:ascii="Times New Roman" w:hAnsi="Times New Roman" w:cs="Times New Roman"/>
          <w:sz w:val="25"/>
          <w:szCs w:val="25"/>
        </w:rPr>
        <w:t>---------------------------------------------------</w:t>
      </w:r>
      <w:r w:rsidR="00900179">
        <w:rPr>
          <w:rFonts w:ascii="Times New Roman" w:hAnsi="Times New Roman" w:cs="Times New Roman"/>
          <w:sz w:val="25"/>
          <w:szCs w:val="25"/>
        </w:rPr>
        <w:t xml:space="preserve">Figure </w:t>
      </w:r>
      <w:r w:rsidR="00900179" w:rsidRPr="00854AAB">
        <w:rPr>
          <w:rFonts w:ascii="Times New Roman" w:hAnsi="Times New Roman" w:cs="Times New Roman"/>
          <w:b/>
          <w:sz w:val="25"/>
          <w:szCs w:val="25"/>
        </w:rPr>
        <w:t>S</w:t>
      </w:r>
      <w:r w:rsidR="00A460D4">
        <w:rPr>
          <w:rFonts w:ascii="Times New Roman" w:hAnsi="Times New Roman" w:cs="Times New Roman"/>
          <w:b/>
          <w:sz w:val="25"/>
          <w:szCs w:val="25"/>
        </w:rPr>
        <w:t>1</w:t>
      </w:r>
    </w:p>
    <w:p w14:paraId="43D0A4D4" w14:textId="2297FEE4" w:rsidR="00900179" w:rsidRPr="00B85448" w:rsidRDefault="00C86172" w:rsidP="00054008">
      <w:pPr>
        <w:spacing w:line="48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3</w:t>
      </w:r>
      <w:r w:rsidR="00900179">
        <w:rPr>
          <w:rFonts w:ascii="Times New Roman" w:hAnsi="Times New Roman" w:cs="Times New Roman"/>
          <w:b/>
          <w:sz w:val="25"/>
          <w:szCs w:val="25"/>
        </w:rPr>
        <w:t xml:space="preserve">. </w:t>
      </w:r>
      <w:r w:rsidR="00900179" w:rsidRPr="00B85448">
        <w:rPr>
          <w:rFonts w:ascii="Times New Roman" w:hAnsi="Times New Roman" w:cs="Times New Roman"/>
          <w:sz w:val="25"/>
          <w:szCs w:val="25"/>
        </w:rPr>
        <w:t xml:space="preserve">Comparison Table of different sensors for </w:t>
      </w:r>
      <w:r w:rsidR="00BD25CB">
        <w:rPr>
          <w:rFonts w:ascii="Times New Roman" w:hAnsi="Times New Roman" w:cs="Times New Roman"/>
          <w:sz w:val="25"/>
          <w:szCs w:val="25"/>
        </w:rPr>
        <w:t>PA</w:t>
      </w:r>
      <w:r w:rsidR="00900179" w:rsidRPr="00B85448">
        <w:rPr>
          <w:rFonts w:ascii="Times New Roman" w:hAnsi="Times New Roman" w:cs="Times New Roman"/>
          <w:sz w:val="25"/>
          <w:szCs w:val="25"/>
        </w:rPr>
        <w:t xml:space="preserve"> detection</w:t>
      </w:r>
      <w:r w:rsidR="00BD25CB">
        <w:rPr>
          <w:rFonts w:ascii="Times New Roman" w:hAnsi="Times New Roman" w:cs="Times New Roman"/>
          <w:sz w:val="25"/>
          <w:szCs w:val="25"/>
        </w:rPr>
        <w:t>--------------------------------------</w:t>
      </w:r>
      <w:r w:rsidR="00900179">
        <w:rPr>
          <w:rFonts w:ascii="Times New Roman" w:hAnsi="Times New Roman" w:cs="Times New Roman"/>
          <w:sz w:val="25"/>
          <w:szCs w:val="25"/>
        </w:rPr>
        <w:t xml:space="preserve">Table </w:t>
      </w:r>
      <w:r w:rsidR="00900179" w:rsidRPr="00B85448">
        <w:rPr>
          <w:rFonts w:ascii="Times New Roman" w:hAnsi="Times New Roman" w:cs="Times New Roman"/>
          <w:b/>
          <w:bCs/>
          <w:sz w:val="25"/>
          <w:szCs w:val="25"/>
        </w:rPr>
        <w:t>S1</w:t>
      </w:r>
    </w:p>
    <w:p w14:paraId="4386B525" w14:textId="5342E040" w:rsidR="00C15C61" w:rsidRPr="00C15C61" w:rsidRDefault="00C86172" w:rsidP="00054008">
      <w:pPr>
        <w:spacing w:line="48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4</w:t>
      </w:r>
      <w:r w:rsidR="00900179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C15C61">
        <w:rPr>
          <w:rFonts w:ascii="Times New Roman" w:hAnsi="Times New Roman" w:cs="Times New Roman"/>
          <w:sz w:val="25"/>
          <w:szCs w:val="25"/>
        </w:rPr>
        <w:t xml:space="preserve">UV- Visible spectra of NCQD and Pd nanoparticles-------------------------------------------Figure </w:t>
      </w:r>
      <w:r w:rsidR="00C15C61" w:rsidRPr="00C15C61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A460D4">
        <w:rPr>
          <w:rFonts w:ascii="Times New Roman" w:hAnsi="Times New Roman" w:cs="Times New Roman"/>
          <w:b/>
          <w:bCs/>
          <w:sz w:val="25"/>
          <w:szCs w:val="25"/>
        </w:rPr>
        <w:t>2</w:t>
      </w:r>
    </w:p>
    <w:p w14:paraId="3650346E" w14:textId="6E9600E2" w:rsidR="00900179" w:rsidRPr="006E6485" w:rsidRDefault="00C86172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5</w:t>
      </w:r>
      <w:r w:rsidR="00C15C61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bookmarkStart w:id="0" w:name="_Hlk182002803"/>
      <w:r w:rsidR="00900179" w:rsidRPr="00CE0FC8">
        <w:rPr>
          <w:rFonts w:ascii="Times New Roman" w:hAnsi="Times New Roman" w:cs="Times New Roman"/>
          <w:sz w:val="25"/>
          <w:szCs w:val="25"/>
        </w:rPr>
        <w:t>P</w:t>
      </w:r>
      <w:r w:rsidR="00900179">
        <w:rPr>
          <w:rFonts w:ascii="Times New Roman" w:hAnsi="Times New Roman" w:cs="Times New Roman"/>
          <w:sz w:val="25"/>
          <w:szCs w:val="25"/>
        </w:rPr>
        <w:t xml:space="preserve">lausible mechanism for </w:t>
      </w:r>
      <w:r w:rsidR="00BD25CB">
        <w:rPr>
          <w:rFonts w:ascii="Times New Roman" w:hAnsi="Times New Roman" w:cs="Times New Roman"/>
          <w:sz w:val="25"/>
          <w:szCs w:val="25"/>
        </w:rPr>
        <w:t>denitrogenative coupling reactions</w:t>
      </w:r>
      <w:bookmarkEnd w:id="0"/>
      <w:r w:rsidR="00BD25CB">
        <w:rPr>
          <w:rFonts w:ascii="Times New Roman" w:hAnsi="Times New Roman" w:cs="Times New Roman"/>
          <w:sz w:val="25"/>
          <w:szCs w:val="25"/>
        </w:rPr>
        <w:t>--------------------------------</w:t>
      </w:r>
      <w:r w:rsidR="00A460D4" w:rsidRPr="00A460D4">
        <w:rPr>
          <w:rFonts w:ascii="Times New Roman" w:hAnsi="Times New Roman" w:cs="Times New Roman"/>
          <w:b/>
          <w:bCs/>
          <w:sz w:val="25"/>
          <w:szCs w:val="25"/>
        </w:rPr>
        <w:t>S2</w:t>
      </w:r>
    </w:p>
    <w:p w14:paraId="3DF82A84" w14:textId="5F8A2748" w:rsidR="00900179" w:rsidRDefault="00C86172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6</w:t>
      </w:r>
      <w:r w:rsidR="00900179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900179" w:rsidRPr="00BE40B3">
        <w:rPr>
          <w:rFonts w:ascii="Times New Roman" w:hAnsi="Times New Roman" w:cs="Times New Roman"/>
          <w:sz w:val="25"/>
          <w:szCs w:val="25"/>
        </w:rPr>
        <w:t xml:space="preserve">Optimization Table for </w:t>
      </w:r>
      <w:r w:rsidR="00954C27">
        <w:rPr>
          <w:rFonts w:ascii="Times New Roman" w:hAnsi="Times New Roman" w:cs="Times New Roman"/>
          <w:sz w:val="25"/>
          <w:szCs w:val="25"/>
        </w:rPr>
        <w:t>denitrogenative coupling</w:t>
      </w:r>
      <w:r w:rsidR="00900179" w:rsidRPr="00BE40B3">
        <w:rPr>
          <w:rFonts w:ascii="Times New Roman" w:hAnsi="Times New Roman" w:cs="Times New Roman"/>
          <w:sz w:val="25"/>
          <w:szCs w:val="25"/>
        </w:rPr>
        <w:t xml:space="preserve"> Reactions</w:t>
      </w:r>
      <w:r w:rsidR="00BD25CB">
        <w:rPr>
          <w:rFonts w:ascii="Times New Roman" w:hAnsi="Times New Roman" w:cs="Times New Roman"/>
          <w:sz w:val="25"/>
          <w:szCs w:val="25"/>
        </w:rPr>
        <w:t>-----</w:t>
      </w:r>
      <w:r w:rsidR="00954C27">
        <w:rPr>
          <w:rFonts w:ascii="Times New Roman" w:hAnsi="Times New Roman" w:cs="Times New Roman"/>
          <w:sz w:val="25"/>
          <w:szCs w:val="25"/>
        </w:rPr>
        <w:t>-</w:t>
      </w:r>
      <w:r w:rsidR="00BD25CB">
        <w:rPr>
          <w:rFonts w:ascii="Times New Roman" w:hAnsi="Times New Roman" w:cs="Times New Roman"/>
          <w:sz w:val="25"/>
          <w:szCs w:val="25"/>
        </w:rPr>
        <w:t>---------------------------</w:t>
      </w:r>
      <w:r w:rsidR="00900179">
        <w:rPr>
          <w:rFonts w:ascii="Times New Roman" w:hAnsi="Times New Roman" w:cs="Times New Roman"/>
          <w:sz w:val="25"/>
          <w:szCs w:val="25"/>
        </w:rPr>
        <w:t xml:space="preserve">Table </w:t>
      </w:r>
      <w:r w:rsidR="00900179" w:rsidRPr="00BE40B3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900179">
        <w:rPr>
          <w:rFonts w:ascii="Times New Roman" w:hAnsi="Times New Roman" w:cs="Times New Roman"/>
          <w:b/>
          <w:bCs/>
          <w:sz w:val="25"/>
          <w:szCs w:val="25"/>
        </w:rPr>
        <w:t>2</w:t>
      </w:r>
    </w:p>
    <w:p w14:paraId="35662B4A" w14:textId="022F6435" w:rsidR="00BD25CB" w:rsidRPr="00BD25CB" w:rsidRDefault="00C86172" w:rsidP="00054008">
      <w:pPr>
        <w:spacing w:line="48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7</w:t>
      </w:r>
      <w:r w:rsidR="00BD25CB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BD25CB">
        <w:rPr>
          <w:rFonts w:ascii="Times New Roman" w:hAnsi="Times New Roman" w:cs="Times New Roman"/>
          <w:sz w:val="25"/>
          <w:szCs w:val="25"/>
        </w:rPr>
        <w:t>Reaction of 4- nitrophenol in Presence of NaBH</w:t>
      </w:r>
      <w:r w:rsidR="00BD25CB" w:rsidRPr="00BD25CB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="00BD25CB">
        <w:rPr>
          <w:rFonts w:ascii="Times New Roman" w:hAnsi="Times New Roman" w:cs="Times New Roman"/>
          <w:sz w:val="25"/>
          <w:szCs w:val="25"/>
        </w:rPr>
        <w:t xml:space="preserve"> and catalyst alone----------------------Figure </w:t>
      </w:r>
      <w:r w:rsidR="00BD25CB" w:rsidRPr="00BD25CB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A460D4">
        <w:rPr>
          <w:rFonts w:ascii="Times New Roman" w:hAnsi="Times New Roman" w:cs="Times New Roman"/>
          <w:b/>
          <w:bCs/>
          <w:sz w:val="25"/>
          <w:szCs w:val="25"/>
        </w:rPr>
        <w:t>3</w:t>
      </w:r>
    </w:p>
    <w:p w14:paraId="013CE624" w14:textId="51BC5319" w:rsidR="00900179" w:rsidRDefault="00C86172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8</w:t>
      </w:r>
      <w:r w:rsidR="00900179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bookmarkStart w:id="1" w:name="_Hlk181997438"/>
      <w:r w:rsidR="00900179" w:rsidRPr="003E02DC">
        <w:rPr>
          <w:rFonts w:ascii="Times New Roman" w:hAnsi="Times New Roman" w:cs="Times New Roman"/>
          <w:sz w:val="25"/>
          <w:szCs w:val="25"/>
        </w:rPr>
        <w:t xml:space="preserve">Comparison table of PdNPs for </w:t>
      </w:r>
      <w:r w:rsidR="00954C27">
        <w:rPr>
          <w:rFonts w:ascii="Times New Roman" w:hAnsi="Times New Roman" w:cs="Times New Roman"/>
          <w:sz w:val="25"/>
          <w:szCs w:val="25"/>
        </w:rPr>
        <w:t>denitrogenative coupling reactions</w:t>
      </w:r>
      <w:bookmarkEnd w:id="1"/>
      <w:r w:rsidR="00BD25CB">
        <w:rPr>
          <w:rFonts w:ascii="Times New Roman" w:hAnsi="Times New Roman" w:cs="Times New Roman"/>
          <w:sz w:val="25"/>
          <w:szCs w:val="25"/>
        </w:rPr>
        <w:t>--------</w:t>
      </w:r>
      <w:r w:rsidR="00954C27">
        <w:rPr>
          <w:rFonts w:ascii="Times New Roman" w:hAnsi="Times New Roman" w:cs="Times New Roman"/>
          <w:sz w:val="25"/>
          <w:szCs w:val="25"/>
        </w:rPr>
        <w:t>-</w:t>
      </w:r>
      <w:r w:rsidR="00BD25CB">
        <w:rPr>
          <w:rFonts w:ascii="Times New Roman" w:hAnsi="Times New Roman" w:cs="Times New Roman"/>
          <w:sz w:val="25"/>
          <w:szCs w:val="25"/>
        </w:rPr>
        <w:t>---------------</w:t>
      </w:r>
      <w:r w:rsidR="00900179">
        <w:rPr>
          <w:rFonts w:ascii="Times New Roman" w:hAnsi="Times New Roman" w:cs="Times New Roman"/>
          <w:sz w:val="25"/>
          <w:szCs w:val="25"/>
        </w:rPr>
        <w:t xml:space="preserve">Table </w:t>
      </w:r>
      <w:r w:rsidR="00900179" w:rsidRPr="00BE40B3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A460D4">
        <w:rPr>
          <w:rFonts w:ascii="Times New Roman" w:hAnsi="Times New Roman" w:cs="Times New Roman"/>
          <w:b/>
          <w:bCs/>
          <w:sz w:val="25"/>
          <w:szCs w:val="25"/>
        </w:rPr>
        <w:t>3</w:t>
      </w:r>
    </w:p>
    <w:p w14:paraId="18559B51" w14:textId="0CBA3214" w:rsidR="00900179" w:rsidRDefault="00C86172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9</w:t>
      </w:r>
      <w:r w:rsidR="00900179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900179" w:rsidRPr="003E02DC">
        <w:rPr>
          <w:rFonts w:ascii="Times New Roman" w:hAnsi="Times New Roman" w:cs="Times New Roman"/>
          <w:sz w:val="25"/>
          <w:szCs w:val="25"/>
        </w:rPr>
        <w:t xml:space="preserve">Comparison table of PdNPs for </w:t>
      </w:r>
      <w:r w:rsidR="00954C27">
        <w:rPr>
          <w:rFonts w:ascii="Times New Roman" w:hAnsi="Times New Roman" w:cs="Times New Roman"/>
          <w:sz w:val="25"/>
          <w:szCs w:val="25"/>
        </w:rPr>
        <w:t>reduction of 2, 3, and 4- nitrophenols</w:t>
      </w:r>
      <w:r w:rsidR="00BD25CB">
        <w:rPr>
          <w:rFonts w:ascii="Times New Roman" w:hAnsi="Times New Roman" w:cs="Times New Roman"/>
          <w:sz w:val="25"/>
          <w:szCs w:val="25"/>
        </w:rPr>
        <w:t>--------------------</w:t>
      </w:r>
      <w:r w:rsidR="00900179">
        <w:rPr>
          <w:rFonts w:ascii="Times New Roman" w:hAnsi="Times New Roman" w:cs="Times New Roman"/>
          <w:sz w:val="25"/>
          <w:szCs w:val="25"/>
        </w:rPr>
        <w:t xml:space="preserve">Table </w:t>
      </w:r>
      <w:r w:rsidR="00900179" w:rsidRPr="00BE40B3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A460D4">
        <w:rPr>
          <w:rFonts w:ascii="Times New Roman" w:hAnsi="Times New Roman" w:cs="Times New Roman"/>
          <w:b/>
          <w:bCs/>
          <w:sz w:val="25"/>
          <w:szCs w:val="25"/>
        </w:rPr>
        <w:t>4</w:t>
      </w:r>
    </w:p>
    <w:p w14:paraId="19BB2845" w14:textId="0827ADE8" w:rsidR="00900179" w:rsidRDefault="00900179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1</w:t>
      </w:r>
      <w:r w:rsidR="00C86172">
        <w:rPr>
          <w:rFonts w:ascii="Times New Roman" w:hAnsi="Times New Roman" w:cs="Times New Roman"/>
          <w:b/>
          <w:bCs/>
          <w:sz w:val="25"/>
          <w:szCs w:val="25"/>
        </w:rPr>
        <w:t>0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>
        <w:rPr>
          <w:rFonts w:ascii="Times New Roman" w:hAnsi="Times New Roman" w:cs="Times New Roman"/>
          <w:sz w:val="25"/>
          <w:szCs w:val="25"/>
        </w:rPr>
        <w:t xml:space="preserve">Recyclability of PdNPs 3 cycle </w:t>
      </w:r>
      <w:r w:rsidR="00874F8E">
        <w:rPr>
          <w:rFonts w:ascii="Times New Roman" w:hAnsi="Times New Roman" w:cs="Times New Roman"/>
          <w:sz w:val="25"/>
          <w:szCs w:val="25"/>
        </w:rPr>
        <w:t>-----------------------------------------------------------------</w:t>
      </w:r>
      <w:r>
        <w:rPr>
          <w:rFonts w:ascii="Times New Roman" w:hAnsi="Times New Roman" w:cs="Times New Roman"/>
          <w:sz w:val="25"/>
          <w:szCs w:val="25"/>
        </w:rPr>
        <w:t xml:space="preserve">Figure </w:t>
      </w:r>
      <w:r w:rsidRPr="00DF7E9D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A460D4">
        <w:rPr>
          <w:rFonts w:ascii="Times New Roman" w:hAnsi="Times New Roman" w:cs="Times New Roman"/>
          <w:b/>
          <w:bCs/>
          <w:sz w:val="25"/>
          <w:szCs w:val="25"/>
        </w:rPr>
        <w:t>3</w:t>
      </w:r>
    </w:p>
    <w:p w14:paraId="3C04AA1C" w14:textId="2448B5C5" w:rsidR="00900179" w:rsidRDefault="00900179" w:rsidP="00054008">
      <w:pPr>
        <w:spacing w:line="48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1</w:t>
      </w:r>
      <w:r w:rsidR="00C86172">
        <w:rPr>
          <w:rFonts w:ascii="Times New Roman" w:hAnsi="Times New Roman" w:cs="Times New Roman"/>
          <w:b/>
          <w:sz w:val="25"/>
          <w:szCs w:val="25"/>
        </w:rPr>
        <w:t>1</w:t>
      </w:r>
      <w:r>
        <w:rPr>
          <w:rFonts w:ascii="Times New Roman" w:hAnsi="Times New Roman" w:cs="Times New Roman"/>
          <w:b/>
          <w:sz w:val="25"/>
          <w:szCs w:val="25"/>
        </w:rPr>
        <w:t xml:space="preserve">. </w:t>
      </w:r>
      <w:r w:rsidRPr="00803B7C">
        <w:rPr>
          <w:rFonts w:ascii="Times New Roman" w:hAnsi="Times New Roman" w:cs="Times New Roman"/>
          <w:sz w:val="25"/>
          <w:szCs w:val="25"/>
        </w:rPr>
        <w:t>H</w:t>
      </w:r>
      <w:r w:rsidRPr="00803B7C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Pr="00803B7C">
        <w:rPr>
          <w:rFonts w:ascii="Times New Roman" w:hAnsi="Times New Roman" w:cs="Times New Roman"/>
          <w:sz w:val="25"/>
          <w:szCs w:val="25"/>
        </w:rPr>
        <w:t xml:space="preserve"> analysis of </w:t>
      </w:r>
      <w:r w:rsidR="00954C27">
        <w:rPr>
          <w:rFonts w:ascii="Times New Roman" w:hAnsi="Times New Roman" w:cs="Times New Roman"/>
          <w:sz w:val="25"/>
          <w:szCs w:val="25"/>
        </w:rPr>
        <w:t>denitrogenative coupling</w:t>
      </w:r>
      <w:r w:rsidR="00954C27" w:rsidRPr="00BE40B3">
        <w:rPr>
          <w:rFonts w:ascii="Times New Roman" w:hAnsi="Times New Roman" w:cs="Times New Roman"/>
          <w:sz w:val="25"/>
          <w:szCs w:val="25"/>
        </w:rPr>
        <w:t xml:space="preserve"> Reactions</w:t>
      </w:r>
      <w:r w:rsidR="00954C27">
        <w:rPr>
          <w:rFonts w:ascii="Times New Roman" w:hAnsi="Times New Roman" w:cs="Times New Roman"/>
          <w:sz w:val="25"/>
          <w:szCs w:val="25"/>
        </w:rPr>
        <w:t>--------------</w:t>
      </w:r>
      <w:r w:rsidR="0048568A">
        <w:rPr>
          <w:rFonts w:ascii="Times New Roman" w:hAnsi="Times New Roman" w:cs="Times New Roman"/>
          <w:sz w:val="25"/>
          <w:szCs w:val="25"/>
        </w:rPr>
        <w:t>---------------</w:t>
      </w:r>
      <w:r w:rsidR="00954C27">
        <w:rPr>
          <w:rFonts w:ascii="Times New Roman" w:hAnsi="Times New Roman" w:cs="Times New Roman"/>
          <w:sz w:val="25"/>
          <w:szCs w:val="25"/>
        </w:rPr>
        <w:t>--------------</w:t>
      </w:r>
      <w:r w:rsidRPr="00701E75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8224D5">
        <w:rPr>
          <w:rFonts w:ascii="Times New Roman" w:hAnsi="Times New Roman" w:cs="Times New Roman"/>
          <w:b/>
          <w:bCs/>
          <w:sz w:val="25"/>
          <w:szCs w:val="25"/>
        </w:rPr>
        <w:t>3</w:t>
      </w:r>
    </w:p>
    <w:p w14:paraId="34CECCDB" w14:textId="4CEADF2E" w:rsidR="00054008" w:rsidRPr="00527CB7" w:rsidRDefault="00900179" w:rsidP="00527CB7">
      <w:pPr>
        <w:spacing w:line="480" w:lineRule="auto"/>
        <w:rPr>
          <w:rFonts w:ascii="Times New Roman" w:eastAsia="Calibri" w:hAnsi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1</w:t>
      </w:r>
      <w:r w:rsidR="00C86172">
        <w:rPr>
          <w:rFonts w:ascii="Times New Roman" w:hAnsi="Times New Roman" w:cs="Times New Roman"/>
          <w:b/>
          <w:bCs/>
          <w:sz w:val="25"/>
          <w:szCs w:val="25"/>
        </w:rPr>
        <w:t>2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954C27" w:rsidRPr="00803B7C">
        <w:rPr>
          <w:rFonts w:ascii="Times New Roman" w:hAnsi="Times New Roman" w:cs="Times New Roman"/>
          <w:sz w:val="25"/>
          <w:szCs w:val="25"/>
        </w:rPr>
        <w:t>H</w:t>
      </w:r>
      <w:r w:rsidR="00954C27" w:rsidRPr="00803B7C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="00954C27" w:rsidRPr="00803B7C">
        <w:rPr>
          <w:rFonts w:ascii="Times New Roman" w:hAnsi="Times New Roman" w:cs="Times New Roman"/>
          <w:sz w:val="25"/>
          <w:szCs w:val="25"/>
        </w:rPr>
        <w:t xml:space="preserve"> </w:t>
      </w:r>
      <w:r w:rsidRPr="004C53C5">
        <w:rPr>
          <w:rFonts w:ascii="Times New Roman" w:eastAsia="Calibri" w:hAnsi="Times New Roman"/>
          <w:sz w:val="25"/>
          <w:szCs w:val="25"/>
        </w:rPr>
        <w:t>spectra (400 MHz) of the product</w:t>
      </w:r>
      <w:r w:rsidR="00527CB7">
        <w:rPr>
          <w:rFonts w:ascii="Times New Roman" w:eastAsia="Calibri" w:hAnsi="Times New Roman"/>
          <w:sz w:val="25"/>
          <w:szCs w:val="25"/>
        </w:rPr>
        <w:t>s-------------</w:t>
      </w:r>
      <w:r w:rsidR="0048568A">
        <w:rPr>
          <w:rFonts w:ascii="Times New Roman" w:eastAsia="Calibri" w:hAnsi="Times New Roman"/>
          <w:sz w:val="25"/>
          <w:szCs w:val="25"/>
        </w:rPr>
        <w:t>--------</w:t>
      </w:r>
      <w:r w:rsidR="00527CB7">
        <w:rPr>
          <w:rFonts w:ascii="Times New Roman" w:eastAsia="Calibri" w:hAnsi="Times New Roman"/>
          <w:sz w:val="25"/>
          <w:szCs w:val="25"/>
        </w:rPr>
        <w:t>-------------------------------------</w:t>
      </w:r>
      <w:r>
        <w:rPr>
          <w:rFonts w:ascii="Times New Roman" w:eastAsia="Calibri" w:hAnsi="Times New Roman"/>
          <w:b/>
          <w:bCs/>
          <w:sz w:val="25"/>
          <w:szCs w:val="25"/>
        </w:rPr>
        <w:t>S</w:t>
      </w:r>
      <w:r w:rsidR="008224D5">
        <w:rPr>
          <w:rFonts w:ascii="Times New Roman" w:eastAsia="Calibri" w:hAnsi="Times New Roman"/>
          <w:b/>
          <w:bCs/>
          <w:sz w:val="25"/>
          <w:szCs w:val="25"/>
        </w:rPr>
        <w:t>4</w:t>
      </w:r>
    </w:p>
    <w:p w14:paraId="1771785A" w14:textId="77777777" w:rsidR="00054008" w:rsidRPr="001337F3" w:rsidRDefault="00054008" w:rsidP="00835618">
      <w:pPr>
        <w:spacing w:line="360" w:lineRule="auto"/>
        <w:rPr>
          <w:rFonts w:ascii="Times New Roman" w:hAnsi="Times New Roman" w:cs="Times New Roman"/>
          <w:b/>
          <w:bCs/>
          <w:sz w:val="25"/>
          <w:szCs w:val="25"/>
        </w:rPr>
      </w:pPr>
    </w:p>
    <w:p w14:paraId="262F99A2" w14:textId="77777777" w:rsidR="00835618" w:rsidRPr="00F528B3" w:rsidRDefault="00835618" w:rsidP="00835618">
      <w:pPr>
        <w:spacing w:line="36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lastRenderedPageBreak/>
        <w:t xml:space="preserve">S1 </w:t>
      </w:r>
      <w:bookmarkStart w:id="2" w:name="_Hlk162619924"/>
      <w:r w:rsidRPr="00F528B3">
        <w:rPr>
          <w:rFonts w:ascii="Times New Roman" w:hAnsi="Times New Roman" w:cs="Times New Roman"/>
          <w:b/>
          <w:bCs/>
          <w:sz w:val="25"/>
          <w:szCs w:val="25"/>
        </w:rPr>
        <w:t>Quantum Yield Measurement</w:t>
      </w:r>
      <w:bookmarkEnd w:id="2"/>
      <w:r w:rsidRPr="00F528B3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0B25A609" w14:textId="77777777" w:rsidR="00835618" w:rsidRPr="00901DD1" w:rsidRDefault="00835618" w:rsidP="00835618">
      <w:pPr>
        <w:spacing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Using quinine</w:t>
      </w:r>
      <w:r w:rsidRPr="00901DD1">
        <w:rPr>
          <w:rFonts w:ascii="Times New Roman" w:hAnsi="Times New Roman" w:cs="Times New Roman"/>
          <w:sz w:val="25"/>
          <w:szCs w:val="25"/>
        </w:rPr>
        <w:t xml:space="preserve"> sulfate (φ= 0.54 in 0.1M H</w:t>
      </w:r>
      <w:r w:rsidRPr="00D25DCF">
        <w:rPr>
          <w:rFonts w:ascii="Times New Roman" w:hAnsi="Times New Roman" w:cs="Times New Roman"/>
          <w:sz w:val="25"/>
          <w:szCs w:val="25"/>
          <w:vertAlign w:val="subscript"/>
        </w:rPr>
        <w:t>2</w:t>
      </w:r>
      <w:r w:rsidRPr="00901DD1">
        <w:rPr>
          <w:rFonts w:ascii="Times New Roman" w:hAnsi="Times New Roman" w:cs="Times New Roman"/>
          <w:sz w:val="25"/>
          <w:szCs w:val="25"/>
        </w:rPr>
        <w:t>SO</w:t>
      </w:r>
      <w:r w:rsidRPr="00D25DCF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901DD1">
        <w:rPr>
          <w:rFonts w:ascii="Times New Roman" w:hAnsi="Times New Roman" w:cs="Times New Roman"/>
          <w:sz w:val="25"/>
          <w:szCs w:val="25"/>
        </w:rPr>
        <w:t xml:space="preserve">) as a standard </w:t>
      </w:r>
      <w:r>
        <w:rPr>
          <w:rFonts w:ascii="Times New Roman" w:hAnsi="Times New Roman" w:cs="Times New Roman"/>
          <w:sz w:val="25"/>
          <w:szCs w:val="25"/>
        </w:rPr>
        <w:t>reference, we determined</w:t>
      </w:r>
      <w:r w:rsidRPr="00901DD1">
        <w:rPr>
          <w:rFonts w:ascii="Times New Roman" w:hAnsi="Times New Roman" w:cs="Times New Roman"/>
          <w:sz w:val="25"/>
          <w:szCs w:val="25"/>
        </w:rPr>
        <w:t xml:space="preserve"> the quan</w:t>
      </w:r>
      <w:r>
        <w:rPr>
          <w:rFonts w:ascii="Times New Roman" w:hAnsi="Times New Roman" w:cs="Times New Roman"/>
          <w:sz w:val="25"/>
          <w:szCs w:val="25"/>
        </w:rPr>
        <w:t>tum yield of carbon dots</w:t>
      </w:r>
      <w:r w:rsidRPr="00901DD1">
        <w:rPr>
          <w:rFonts w:ascii="Times New Roman" w:hAnsi="Times New Roman" w:cs="Times New Roman"/>
          <w:sz w:val="25"/>
          <w:szCs w:val="25"/>
        </w:rPr>
        <w:t>. Using the following formula, the quantum yield was determined.</w:t>
      </w:r>
    </w:p>
    <w:p w14:paraId="3E5F5401" w14:textId="77777777" w:rsidR="00835618" w:rsidRPr="00901DD1" w:rsidRDefault="00835618" w:rsidP="00835618">
      <w:pPr>
        <w:spacing w:line="36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901DD1">
        <w:rPr>
          <w:rFonts w:ascii="Times New Roman" w:hAnsi="Times New Roman" w:cs="Times New Roman"/>
          <w:noProof/>
          <w:sz w:val="25"/>
          <w:szCs w:val="25"/>
          <w:lang w:eastAsia="en-IN" w:bidi="ar-SA"/>
        </w:rPr>
        <w:drawing>
          <wp:inline distT="0" distB="0" distL="0" distR="0" wp14:anchorId="5F7195AD" wp14:editId="23880715">
            <wp:extent cx="3256258" cy="296818"/>
            <wp:effectExtent l="0" t="0" r="0" b="8255"/>
            <wp:docPr id="1627839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00" cy="30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66EB2" w14:textId="45B82C3E" w:rsidR="00835618" w:rsidRDefault="00835618" w:rsidP="00835618">
      <w:pPr>
        <w:spacing w:line="36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901DD1">
        <w:rPr>
          <w:rFonts w:ascii="Times New Roman" w:hAnsi="Times New Roman" w:cs="Times New Roman"/>
          <w:sz w:val="25"/>
          <w:szCs w:val="25"/>
        </w:rPr>
        <w:t>The carbon dot and reference are denoted by CQD and R, respectively, in the equation above. " ŋ " indicates the refractive index of the solvent medium (</w:t>
      </w:r>
      <w:r w:rsidR="007638A2">
        <w:rPr>
          <w:rFonts w:ascii="Times New Roman" w:hAnsi="Times New Roman" w:cs="Times New Roman"/>
          <w:sz w:val="25"/>
          <w:szCs w:val="25"/>
        </w:rPr>
        <w:t>water</w:t>
      </w:r>
      <w:r w:rsidRPr="00901DD1">
        <w:rPr>
          <w:rFonts w:ascii="Times New Roman" w:hAnsi="Times New Roman" w:cs="Times New Roman"/>
          <w:sz w:val="25"/>
          <w:szCs w:val="25"/>
        </w:rPr>
        <w:t xml:space="preserve"> has a refractive index of 1.3</w:t>
      </w:r>
      <w:r w:rsidR="007638A2">
        <w:rPr>
          <w:rFonts w:ascii="Times New Roman" w:hAnsi="Times New Roman" w:cs="Times New Roman"/>
          <w:sz w:val="25"/>
          <w:szCs w:val="25"/>
        </w:rPr>
        <w:t>3</w:t>
      </w:r>
      <w:r w:rsidRPr="00901DD1">
        <w:rPr>
          <w:rFonts w:ascii="Times New Roman" w:hAnsi="Times New Roman" w:cs="Times New Roman"/>
          <w:sz w:val="25"/>
          <w:szCs w:val="25"/>
        </w:rPr>
        <w:t xml:space="preserve">), "I" stands for the integrated fluorescence intensity, and "A" for the absorbance value at the exiting wavelength. After calculating every value, the quantum Yield was found to be </w:t>
      </w:r>
      <w:r w:rsidR="00BB1B67">
        <w:rPr>
          <w:rFonts w:ascii="Times New Roman" w:hAnsi="Times New Roman" w:cs="Times New Roman"/>
          <w:b/>
          <w:bCs/>
          <w:sz w:val="25"/>
          <w:szCs w:val="25"/>
        </w:rPr>
        <w:t>29.40</w:t>
      </w:r>
      <w:r w:rsidRPr="00901DD1">
        <w:rPr>
          <w:rFonts w:ascii="Times New Roman" w:hAnsi="Times New Roman" w:cs="Times New Roman"/>
          <w:b/>
          <w:bCs/>
          <w:sz w:val="25"/>
          <w:szCs w:val="25"/>
        </w:rPr>
        <w:t>%</w:t>
      </w:r>
      <w:r w:rsidRPr="00901DD1">
        <w:rPr>
          <w:rFonts w:ascii="Times New Roman" w:hAnsi="Times New Roman" w:cs="Times New Roman"/>
          <w:sz w:val="25"/>
          <w:szCs w:val="25"/>
        </w:rPr>
        <w:t xml:space="preserve">. </w:t>
      </w:r>
    </w:p>
    <w:p w14:paraId="71C92F59" w14:textId="63B7A505" w:rsidR="007638A2" w:rsidRPr="00901DD1" w:rsidRDefault="00FD053B" w:rsidP="00835618">
      <w:pPr>
        <w:spacing w:line="360" w:lineRule="auto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3932C9BC" wp14:editId="2D23C840">
            <wp:extent cx="3376295" cy="2704253"/>
            <wp:effectExtent l="0" t="0" r="0" b="1270"/>
            <wp:docPr id="9800365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70" cy="270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5FF" w14:textId="0B6CD12F" w:rsidR="007638A2" w:rsidRPr="00D25DCF" w:rsidRDefault="007638A2" w:rsidP="007638A2">
      <w:pPr>
        <w:spacing w:line="36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A460D4">
        <w:rPr>
          <w:rFonts w:ascii="Times New Roman" w:hAnsi="Times New Roman" w:cs="Times New Roman"/>
          <w:b/>
          <w:bCs/>
          <w:sz w:val="25"/>
          <w:szCs w:val="25"/>
        </w:rPr>
        <w:t xml:space="preserve">Figure </w:t>
      </w:r>
      <w:r w:rsidRPr="00D25DCF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C15806">
        <w:rPr>
          <w:rFonts w:ascii="Times New Roman" w:hAnsi="Times New Roman" w:cs="Times New Roman"/>
          <w:b/>
          <w:bCs/>
          <w:sz w:val="25"/>
          <w:szCs w:val="25"/>
        </w:rPr>
        <w:t>1</w:t>
      </w:r>
      <w:r w:rsidRPr="00D25DCF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>
        <w:rPr>
          <w:rFonts w:ascii="Times New Roman" w:hAnsi="Times New Roman" w:cs="Times New Roman"/>
          <w:sz w:val="25"/>
          <w:szCs w:val="25"/>
        </w:rPr>
        <w:t>PH study of NCQD</w:t>
      </w:r>
    </w:p>
    <w:p w14:paraId="40F7AB46" w14:textId="0EEBBA30" w:rsidR="00213A15" w:rsidRDefault="00213A15" w:rsidP="00213A15">
      <w:pPr>
        <w:spacing w:line="360" w:lineRule="auto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Table S1: Comparison Table of different sensors for PA detection:</w:t>
      </w:r>
    </w:p>
    <w:tbl>
      <w:tblPr>
        <w:tblStyle w:val="ListTable6Colorful1"/>
        <w:tblW w:w="10383" w:type="dxa"/>
        <w:tblLook w:val="04A0" w:firstRow="1" w:lastRow="0" w:firstColumn="1" w:lastColumn="0" w:noHBand="0" w:noVBand="1"/>
      </w:tblPr>
      <w:tblGrid>
        <w:gridCol w:w="5081"/>
        <w:gridCol w:w="2077"/>
        <w:gridCol w:w="1679"/>
        <w:gridCol w:w="1546"/>
      </w:tblGrid>
      <w:tr w:rsidR="00213A15" w:rsidRPr="000A161B" w14:paraId="6B3F4B6D" w14:textId="77777777" w:rsidTr="00C07A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78727B10" w14:textId="77777777" w:rsidR="00213A15" w:rsidRPr="000A161B" w:rsidRDefault="00213A15" w:rsidP="00C07A6C">
            <w:pPr>
              <w:spacing w:line="36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Sensing Probe for Fe</w:t>
            </w:r>
            <w:r w:rsidRPr="0063259B">
              <w:rPr>
                <w:rFonts w:ascii="Times New Roman" w:hAnsi="Times New Roman" w:cs="Times New Roman"/>
                <w:sz w:val="25"/>
                <w:szCs w:val="25"/>
                <w:vertAlign w:val="superscript"/>
              </w:rPr>
              <w:t>3+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AE7FE76" w14:textId="2AEFF8A2" w:rsidR="00213A15" w:rsidRPr="000A161B" w:rsidRDefault="00213A15" w:rsidP="00C07A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Linear range (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5"/>
                  <w:szCs w:val="25"/>
                </w:rPr>
                <m:t>μM</m:t>
              </m:r>
            </m:oMath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)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1119D335" w14:textId="6FBF400A" w:rsidR="00213A15" w:rsidRPr="000A161B" w:rsidRDefault="00213A15" w:rsidP="00C07A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Lo</w:t>
            </w:r>
            <w:r w:rsidR="00B108CA">
              <w:rPr>
                <w:rFonts w:ascii="Times New Roman" w:hAnsi="Times New Roman" w:cs="Times New Roman"/>
                <w:sz w:val="25"/>
                <w:szCs w:val="25"/>
              </w:rPr>
              <w:t>D</w:t>
            </w:r>
            <w:proofErr w:type="spellEnd"/>
            <w:r w:rsidRPr="000A161B">
              <w:rPr>
                <w:rFonts w:ascii="Times New Roman" w:hAnsi="Times New Roman" w:cs="Times New Roman"/>
                <w:sz w:val="25"/>
                <w:szCs w:val="25"/>
              </w:rPr>
              <w:t xml:space="preserve"> (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5"/>
                  <w:szCs w:val="25"/>
                </w:rPr>
                <m:t>nM</m:t>
              </m:r>
            </m:oMath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)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6C83FAB" w14:textId="77777777" w:rsidR="00213A15" w:rsidRPr="000A161B" w:rsidRDefault="00213A15" w:rsidP="00C07A6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Ref.</w:t>
            </w:r>
          </w:p>
        </w:tc>
      </w:tr>
      <w:tr w:rsidR="00213A15" w:rsidRPr="000A161B" w14:paraId="154AEE89" w14:textId="77777777" w:rsidTr="00C07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763D794C" w14:textId="5AF71FF8" w:rsidR="00213A15" w:rsidRPr="000A161B" w:rsidRDefault="00BB1B67" w:rsidP="00C07A6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 w:rsidRPr="00BB1B67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Blue-Emissive Nitrogen-Doped Carbon Dots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F635D9C" w14:textId="1772235C" w:rsidR="00213A15" w:rsidRPr="000A161B" w:rsidRDefault="00213A15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0-</w:t>
            </w:r>
            <w:r w:rsidR="00BB1B67">
              <w:rPr>
                <w:rFonts w:ascii="Times New Roman" w:hAnsi="Times New Roman" w:cs="Times New Roman"/>
                <w:sz w:val="25"/>
                <w:szCs w:val="25"/>
              </w:rPr>
              <w:t>1.6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120AED09" w14:textId="236A0B16" w:rsidR="00213A15" w:rsidRPr="000A161B" w:rsidRDefault="00BB1B67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33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4834310F" w14:textId="76BA5703" w:rsidR="00213A15" w:rsidRPr="00B36105" w:rsidRDefault="00213A15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[</w:t>
            </w:r>
            <w:r w:rsidR="00BB1B67" w:rsidRPr="00BB1B67">
              <w:rPr>
                <w:rFonts w:ascii="Times New Roman" w:hAnsi="Times New Roman" w:cs="Times New Roman"/>
                <w:i/>
                <w:iCs/>
                <w:color w:val="auto"/>
                <w:sz w:val="14"/>
                <w:szCs w:val="14"/>
              </w:rPr>
              <w:t> </w:t>
            </w:r>
            <w:r w:rsidR="00BB1B67" w:rsidRPr="00BB1B67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ACS Applied Nano Materials,</w:t>
            </w:r>
            <w:r w:rsidR="00B108CA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2023,</w:t>
            </w:r>
            <w:r w:rsidR="00BB1B67" w:rsidRPr="00BB1B67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 6(9), 8059-8070</w:t>
            </w:r>
            <w:r w:rsidR="00BB1B67" w:rsidRPr="00BB1B67">
              <w:rPr>
                <w:rFonts w:ascii="Times New Roman" w:hAnsi="Times New Roman" w:cs="Times New Roman"/>
                <w:i/>
                <w:iCs/>
                <w:color w:val="auto"/>
                <w:sz w:val="14"/>
                <w:szCs w:val="14"/>
              </w:rPr>
              <w:t>.</w:t>
            </w:r>
            <w:r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]</w:t>
            </w:r>
          </w:p>
        </w:tc>
      </w:tr>
      <w:tr w:rsidR="00213A15" w:rsidRPr="000A161B" w14:paraId="6F57890E" w14:textId="77777777" w:rsidTr="00C07A6C">
        <w:trPr>
          <w:trHeight w:val="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5CD69B8E" w14:textId="62721C56" w:rsidR="00BB1B67" w:rsidRPr="00BB1B67" w:rsidRDefault="00BB1B67" w:rsidP="00BB1B6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N</w:t>
            </w:r>
            <w:r w:rsidR="00213A15" w:rsidRPr="000A161B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 xml:space="preserve">CQD from 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citric</w:t>
            </w:r>
          </w:p>
          <w:p w14:paraId="76ADA853" w14:textId="301A7C57" w:rsidR="00213A15" w:rsidRPr="000A161B" w:rsidRDefault="00BB1B67" w:rsidP="00BB1B6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 w:rsidRPr="00BB1B67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acid and thiourea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F1F7EF2" w14:textId="1CCEDF44" w:rsidR="00213A15" w:rsidRPr="000A161B" w:rsidRDefault="00213A15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0</w:t>
            </w:r>
            <w:r w:rsidR="00BB1B67">
              <w:rPr>
                <w:rFonts w:ascii="Times New Roman" w:hAnsi="Times New Roman" w:cs="Times New Roman"/>
                <w:sz w:val="25"/>
                <w:szCs w:val="25"/>
              </w:rPr>
              <w:t>.1-0.5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7656016C" w14:textId="5E6F3A9F" w:rsidR="00213A15" w:rsidRPr="000A161B" w:rsidRDefault="00BB1B67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12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C8181A5" w14:textId="491DD2A3" w:rsidR="00213A15" w:rsidRPr="00B36105" w:rsidRDefault="00213A15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  <w:r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[</w:t>
            </w:r>
            <w:r w:rsidR="00BB1B67" w:rsidRPr="00BB1B67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Analyst, </w:t>
            </w:r>
            <w:r w:rsidR="00B108CA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2020,</w:t>
            </w:r>
            <w:r w:rsidR="00BB1B67" w:rsidRPr="00BB1B67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145(13), 4532-4539</w:t>
            </w:r>
            <w:r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]</w:t>
            </w:r>
          </w:p>
        </w:tc>
      </w:tr>
      <w:tr w:rsidR="00213A15" w:rsidRPr="000A161B" w14:paraId="401D4BFF" w14:textId="77777777" w:rsidTr="00C07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0C31D06E" w14:textId="3E160006" w:rsidR="00213A15" w:rsidRPr="000A161B" w:rsidRDefault="00D451FD" w:rsidP="00C07A6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 xml:space="preserve">NCQD from </w:t>
            </w:r>
            <w:r w:rsidRPr="00D451FD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mandelic acid and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 xml:space="preserve"> </w:t>
            </w:r>
            <w:r w:rsidRPr="00D451FD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ethylenediamine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E15C6A1" w14:textId="2055237A" w:rsidR="00213A15" w:rsidRPr="000A161B" w:rsidRDefault="00BB1B67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0.4</w:t>
            </w:r>
            <w:r w:rsidR="00213A15" w:rsidRPr="000A161B">
              <w:rPr>
                <w:rFonts w:ascii="Times New Roman" w:hAnsi="Times New Roman" w:cs="Times New Roman"/>
                <w:sz w:val="25"/>
                <w:szCs w:val="25"/>
              </w:rPr>
              <w:t>-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30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5471F0F1" w14:textId="700B724B" w:rsidR="00213A15" w:rsidRPr="000A161B" w:rsidRDefault="00D451FD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ED78ED2" w14:textId="77777777" w:rsidR="00213A15" w:rsidRDefault="00213A15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  <w:r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[</w:t>
            </w:r>
            <w:r w:rsidRPr="00D451FD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Sustainable materials and technologies</w:t>
            </w:r>
            <w:r w:rsidRPr="00D451FD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>, 2020, 23, e00138</w:t>
            </w:r>
            <w:r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]</w:t>
            </w:r>
          </w:p>
          <w:p w14:paraId="32354177" w14:textId="77777777" w:rsidR="001F11EC" w:rsidRPr="00B36105" w:rsidRDefault="001F11EC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</w:tc>
      </w:tr>
      <w:tr w:rsidR="00213A15" w:rsidRPr="000A161B" w14:paraId="3A3136A3" w14:textId="77777777" w:rsidTr="00C07A6C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3EF94057" w14:textId="61A9A3B1" w:rsidR="00213A15" w:rsidRPr="000A161B" w:rsidRDefault="001F11EC" w:rsidP="00C07A6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 w:rsidRPr="001F11EC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lastRenderedPageBreak/>
              <w:t xml:space="preserve">L-serine and citric 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acid-based N</w:t>
            </w:r>
            <w:r w:rsidR="00213A15" w:rsidRPr="000A161B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CQD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B26271D" w14:textId="665AD0D5" w:rsidR="00213A15" w:rsidRPr="000A161B" w:rsidRDefault="00213A15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>0</w:t>
            </w:r>
            <w:r w:rsidR="00D451FD">
              <w:rPr>
                <w:rFonts w:ascii="Times New Roman" w:hAnsi="Times New Roman" w:cs="Times New Roman"/>
                <w:sz w:val="25"/>
                <w:szCs w:val="25"/>
              </w:rPr>
              <w:t>-30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01B777C1" w14:textId="33E5C0CC" w:rsidR="00213A15" w:rsidRPr="000A161B" w:rsidRDefault="00D451FD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1.8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A3CF93D" w14:textId="77777777" w:rsidR="00213A15" w:rsidRDefault="001F11EC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[</w:t>
            </w:r>
            <w:r w:rsidR="00E44464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[</w:t>
            </w:r>
            <w:r w:rsidR="00E44464" w:rsidRPr="001F11EC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Journal of Environmental Chemical Engineering</w:t>
            </w:r>
            <w:r w:rsidR="00E44464" w:rsidRPr="001F11EC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>, </w:t>
            </w:r>
            <w:r w:rsidR="0098212E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 xml:space="preserve">2022, </w:t>
            </w:r>
            <w:r w:rsidR="00E44464" w:rsidRPr="001F11EC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10</w:t>
            </w:r>
            <w:r w:rsidR="00E44464" w:rsidRPr="001F11EC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>(2), 107209</w:t>
            </w:r>
            <w:r w:rsidR="00E44464" w:rsidRPr="00B36105">
              <w:rPr>
                <w:rFonts w:ascii="Times New Roman" w:hAnsi="Times New Roman" w:cs="Times New Roman"/>
                <w:color w:val="auto"/>
                <w:sz w:val="14"/>
                <w:szCs w:val="14"/>
              </w:rPr>
              <w:t>]</w:t>
            </w:r>
          </w:p>
          <w:p w14:paraId="7679D019" w14:textId="4623FE7F" w:rsidR="0098212E" w:rsidRPr="00B36105" w:rsidRDefault="0098212E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5"/>
                <w:szCs w:val="25"/>
              </w:rPr>
            </w:pPr>
          </w:p>
        </w:tc>
      </w:tr>
      <w:tr w:rsidR="00D451FD" w:rsidRPr="000A161B" w14:paraId="49A2C3D1" w14:textId="77777777" w:rsidTr="00C07A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26D96F4C" w14:textId="25FB47D2" w:rsidR="00D451FD" w:rsidRPr="001F11EC" w:rsidRDefault="001F11EC" w:rsidP="00C07A6C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</w:pPr>
            <w:r w:rsidRPr="001F11EC"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 xml:space="preserve">Urea and malonic </w:t>
            </w:r>
            <w:r>
              <w:rPr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acid-based NCQD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E8F8FB2" w14:textId="1A72E5CD" w:rsidR="00D451FD" w:rsidRPr="000A161B" w:rsidRDefault="001F11EC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0.1-26.5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64889EBE" w14:textId="5EC98051" w:rsidR="00D451FD" w:rsidRPr="000A161B" w:rsidRDefault="001F11EC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50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83EBB42" w14:textId="27C5D5A2" w:rsidR="00D451FD" w:rsidRPr="00B36105" w:rsidRDefault="001F11EC" w:rsidP="00C07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[</w:t>
            </w:r>
            <w:r w:rsidRPr="001F11EC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Sensors and Actuators B: Chemical</w:t>
            </w:r>
            <w:r w:rsidRPr="001F11EC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>, </w:t>
            </w:r>
            <w:r w:rsidR="0098212E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 xml:space="preserve">2017, </w:t>
            </w:r>
            <w:r w:rsidRPr="001F11EC">
              <w:rPr>
                <w:rFonts w:ascii="Times New Roman" w:hAnsi="Times New Roman" w:cs="Times New Roman"/>
                <w:i/>
                <w:iCs/>
                <w:color w:val="0000FF"/>
                <w:sz w:val="14"/>
                <w:szCs w:val="14"/>
              </w:rPr>
              <w:t>240</w:t>
            </w:r>
            <w:r w:rsidRPr="001F11EC">
              <w:rPr>
                <w:rFonts w:ascii="Times New Roman" w:hAnsi="Times New Roman" w:cs="Times New Roman"/>
                <w:color w:val="0000FF"/>
                <w:sz w:val="14"/>
                <w:szCs w:val="14"/>
              </w:rPr>
              <w:t>, 949-955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]</w:t>
            </w:r>
          </w:p>
        </w:tc>
      </w:tr>
      <w:tr w:rsidR="00213A15" w:rsidRPr="000A161B" w14:paraId="4DF11905" w14:textId="77777777" w:rsidTr="00C07A6C">
        <w:trPr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6" w:type="dxa"/>
            <w:shd w:val="clear" w:color="auto" w:fill="auto"/>
            <w:vAlign w:val="center"/>
          </w:tcPr>
          <w:p w14:paraId="0D09D6D2" w14:textId="0B202B59" w:rsidR="00213A15" w:rsidRPr="000A161B" w:rsidRDefault="00213A15" w:rsidP="00C07A6C">
            <w:pPr>
              <w:spacing w:line="36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 xml:space="preserve">Nitrogen-doped </w:t>
            </w:r>
            <w:r w:rsidR="00BB1B67">
              <w:rPr>
                <w:rFonts w:ascii="Times New Roman" w:hAnsi="Times New Roman" w:cs="Times New Roman"/>
                <w:sz w:val="25"/>
                <w:szCs w:val="25"/>
              </w:rPr>
              <w:t>bottle gourd</w:t>
            </w:r>
            <w:r w:rsidRPr="000A161B">
              <w:rPr>
                <w:rFonts w:ascii="Times New Roman" w:hAnsi="Times New Roman" w:cs="Times New Roman"/>
                <w:sz w:val="25"/>
                <w:szCs w:val="25"/>
              </w:rPr>
              <w:t xml:space="preserve"> CQD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D82F454" w14:textId="72EB7578" w:rsidR="00213A15" w:rsidRPr="000A161B" w:rsidRDefault="00BB1B67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0-40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33E423A4" w14:textId="7DCB5A62" w:rsidR="00213A15" w:rsidRPr="000A161B" w:rsidRDefault="00BB1B67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10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2381E59" w14:textId="606570FA" w:rsidR="00213A15" w:rsidRPr="000A161B" w:rsidRDefault="00BB1B67" w:rsidP="00C07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5"/>
                <w:szCs w:val="25"/>
              </w:rPr>
              <w:t>[</w:t>
            </w:r>
            <w:r w:rsidR="00213A15" w:rsidRPr="000A161B">
              <w:rPr>
                <w:rFonts w:ascii="Times New Roman" w:hAnsi="Times New Roman" w:cs="Times New Roman"/>
                <w:b/>
                <w:bCs/>
                <w:color w:val="auto"/>
                <w:sz w:val="25"/>
                <w:szCs w:val="25"/>
              </w:rPr>
              <w:t>This work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5"/>
                <w:szCs w:val="25"/>
              </w:rPr>
              <w:t>]</w:t>
            </w:r>
          </w:p>
        </w:tc>
      </w:tr>
    </w:tbl>
    <w:p w14:paraId="1BD5B006" w14:textId="77777777" w:rsidR="009A1571" w:rsidRDefault="009A1571" w:rsidP="004174B6">
      <w:pPr>
        <w:jc w:val="both"/>
      </w:pPr>
    </w:p>
    <w:p w14:paraId="0E2BB3F7" w14:textId="7FE57AE1" w:rsidR="009C700A" w:rsidRPr="009C700A" w:rsidRDefault="00C15806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S2. </w:t>
      </w:r>
      <w:r w:rsidR="009C700A" w:rsidRPr="009C700A">
        <w:rPr>
          <w:rFonts w:ascii="Times New Roman" w:hAnsi="Times New Roman" w:cs="Times New Roman"/>
          <w:b/>
          <w:bCs/>
          <w:sz w:val="25"/>
          <w:szCs w:val="25"/>
        </w:rPr>
        <w:t>Plausible mechanism for denitrogenative coupling reactions</w:t>
      </w:r>
      <w:r w:rsidR="009C700A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2B6B8C89" w14:textId="213921A4" w:rsidR="009C700A" w:rsidRDefault="009C700A" w:rsidP="009C700A">
      <w:pPr>
        <w:jc w:val="center"/>
      </w:pPr>
      <w:r>
        <w:rPr>
          <w:noProof/>
        </w:rPr>
        <w:drawing>
          <wp:inline distT="0" distB="0" distL="0" distR="0" wp14:anchorId="5BDC2253" wp14:editId="070F76B3">
            <wp:extent cx="5527040" cy="4550160"/>
            <wp:effectExtent l="0" t="0" r="0" b="3175"/>
            <wp:docPr id="767997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02" cy="455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5BD5D" w14:textId="77777777" w:rsidR="009C700A" w:rsidRDefault="009C700A" w:rsidP="009C700A">
      <w:pPr>
        <w:jc w:val="center"/>
      </w:pPr>
    </w:p>
    <w:p w14:paraId="03429F27" w14:textId="77777777" w:rsidR="0098212E" w:rsidRDefault="0098212E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0F7295EC" w14:textId="77777777" w:rsidR="0098212E" w:rsidRDefault="0098212E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04A3F54A" w14:textId="77777777" w:rsidR="0098212E" w:rsidRDefault="0098212E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76B915B2" w14:textId="77777777" w:rsidR="0098212E" w:rsidRDefault="0098212E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5F20BB5D" w14:textId="77777777" w:rsidR="0098212E" w:rsidRDefault="0098212E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2D3DC057" w14:textId="35823464" w:rsidR="002C0AEB" w:rsidRPr="002C0AEB" w:rsidRDefault="00C15806" w:rsidP="004174B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Table S2. </w:t>
      </w:r>
      <w:r w:rsidR="002C0AEB" w:rsidRPr="002C0AEB">
        <w:rPr>
          <w:rFonts w:ascii="Times New Roman" w:hAnsi="Times New Roman" w:cs="Times New Roman"/>
          <w:b/>
          <w:bCs/>
          <w:sz w:val="25"/>
          <w:szCs w:val="25"/>
        </w:rPr>
        <w:t>Optimization Table for denitrogenative coupling Reactions</w:t>
      </w:r>
      <w:r w:rsidR="002C0AEB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739F1668" w14:textId="77E5F2FC" w:rsidR="004174B6" w:rsidRDefault="000D676E" w:rsidP="002C0AEB">
      <w:pPr>
        <w:jc w:val="center"/>
      </w:pPr>
      <w:r>
        <w:rPr>
          <w:noProof/>
        </w:rPr>
        <w:drawing>
          <wp:inline distT="0" distB="0" distL="0" distR="0" wp14:anchorId="45F011D2" wp14:editId="334A2A87">
            <wp:extent cx="6715374" cy="5658563"/>
            <wp:effectExtent l="0" t="0" r="9525" b="0"/>
            <wp:docPr id="2830720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46" cy="56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161A2" w14:textId="77777777" w:rsidR="00980599" w:rsidRDefault="00980599" w:rsidP="00980599">
      <w:pPr>
        <w:jc w:val="both"/>
      </w:pPr>
    </w:p>
    <w:p w14:paraId="3B85E4BB" w14:textId="77777777" w:rsidR="00067F7F" w:rsidRDefault="00067F7F" w:rsidP="00980599">
      <w:pPr>
        <w:jc w:val="both"/>
      </w:pPr>
    </w:p>
    <w:p w14:paraId="2DF934F9" w14:textId="77777777" w:rsidR="0098212E" w:rsidRDefault="0098212E" w:rsidP="00980599">
      <w:pPr>
        <w:jc w:val="both"/>
      </w:pPr>
    </w:p>
    <w:p w14:paraId="4E8FCBCC" w14:textId="77777777" w:rsidR="0098212E" w:rsidRDefault="0098212E" w:rsidP="00980599">
      <w:pPr>
        <w:jc w:val="both"/>
      </w:pPr>
    </w:p>
    <w:p w14:paraId="3B05A246" w14:textId="77777777" w:rsidR="0098212E" w:rsidRDefault="0098212E" w:rsidP="00980599">
      <w:pPr>
        <w:jc w:val="both"/>
      </w:pPr>
    </w:p>
    <w:p w14:paraId="4781F5BD" w14:textId="77777777" w:rsidR="0098212E" w:rsidRDefault="0098212E" w:rsidP="00980599">
      <w:pPr>
        <w:jc w:val="both"/>
      </w:pPr>
    </w:p>
    <w:p w14:paraId="777619F2" w14:textId="77777777" w:rsidR="0098212E" w:rsidRDefault="0098212E" w:rsidP="00980599">
      <w:pPr>
        <w:jc w:val="both"/>
      </w:pPr>
    </w:p>
    <w:p w14:paraId="6D213DF5" w14:textId="77777777" w:rsidR="0098212E" w:rsidRDefault="0098212E" w:rsidP="00980599">
      <w:pPr>
        <w:jc w:val="both"/>
      </w:pPr>
    </w:p>
    <w:p w14:paraId="15C9ED1C" w14:textId="77777777" w:rsidR="0098212E" w:rsidRDefault="0098212E" w:rsidP="00980599">
      <w:pPr>
        <w:jc w:val="both"/>
      </w:pPr>
    </w:p>
    <w:p w14:paraId="764F0684" w14:textId="77777777" w:rsidR="0098212E" w:rsidRDefault="0098212E" w:rsidP="00980599">
      <w:pPr>
        <w:jc w:val="both"/>
      </w:pPr>
    </w:p>
    <w:p w14:paraId="0634102A" w14:textId="77777777" w:rsidR="0098212E" w:rsidRDefault="0098212E" w:rsidP="00980599">
      <w:pPr>
        <w:jc w:val="both"/>
      </w:pPr>
    </w:p>
    <w:p w14:paraId="01A344F6" w14:textId="329B2F34" w:rsidR="00973D6F" w:rsidRDefault="00C15806" w:rsidP="00973D6F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Figure S2. </w:t>
      </w:r>
      <w:r w:rsidR="00973D6F" w:rsidRPr="00973D6F">
        <w:rPr>
          <w:rFonts w:ascii="Times New Roman" w:hAnsi="Times New Roman" w:cs="Times New Roman"/>
          <w:b/>
          <w:bCs/>
          <w:sz w:val="25"/>
          <w:szCs w:val="25"/>
        </w:rPr>
        <w:t>UV- visible spectra of Pd nanoparticles</w:t>
      </w:r>
      <w:r w:rsidR="00973D6F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45574244" w14:textId="6B1928A9" w:rsidR="00973D6F" w:rsidRDefault="00973D6F" w:rsidP="00973D6F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3C7D0E01" wp14:editId="6AAC54C8">
            <wp:extent cx="2994071" cy="2495550"/>
            <wp:effectExtent l="0" t="0" r="0" b="0"/>
            <wp:docPr id="1668801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67" cy="250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F116A" w14:textId="7A45F406" w:rsidR="00973D6F" w:rsidRDefault="00973D6F" w:rsidP="00973D6F">
      <w:pPr>
        <w:spacing w:line="36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FB6134">
        <w:rPr>
          <w:rFonts w:ascii="Times New Roman" w:hAnsi="Times New Roman" w:cs="Times New Roman"/>
          <w:b/>
          <w:bCs/>
          <w:sz w:val="25"/>
          <w:szCs w:val="25"/>
        </w:rPr>
        <w:t>Figure</w:t>
      </w:r>
      <w:r w:rsidRPr="00D25DCF">
        <w:rPr>
          <w:rFonts w:ascii="Times New Roman" w:hAnsi="Times New Roman" w:cs="Times New Roman"/>
          <w:sz w:val="25"/>
          <w:szCs w:val="25"/>
        </w:rPr>
        <w:t xml:space="preserve"> </w:t>
      </w:r>
      <w:r w:rsidRPr="00D25DCF"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FB6134">
        <w:rPr>
          <w:rFonts w:ascii="Times New Roman" w:hAnsi="Times New Roman" w:cs="Times New Roman"/>
          <w:b/>
          <w:bCs/>
          <w:sz w:val="25"/>
          <w:szCs w:val="25"/>
        </w:rPr>
        <w:t>2</w:t>
      </w:r>
      <w:r w:rsidRPr="00D25DCF"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Pr="00973D6F">
        <w:rPr>
          <w:rFonts w:ascii="Times New Roman" w:hAnsi="Times New Roman" w:cs="Times New Roman"/>
          <w:sz w:val="25"/>
          <w:szCs w:val="25"/>
        </w:rPr>
        <w:t xml:space="preserve">UV- visible spectra of </w:t>
      </w:r>
      <w:r>
        <w:rPr>
          <w:rFonts w:ascii="Times New Roman" w:hAnsi="Times New Roman" w:cs="Times New Roman"/>
          <w:sz w:val="25"/>
          <w:szCs w:val="25"/>
        </w:rPr>
        <w:t xml:space="preserve">NCQD and </w:t>
      </w:r>
      <w:r w:rsidRPr="00973D6F">
        <w:rPr>
          <w:rFonts w:ascii="Times New Roman" w:hAnsi="Times New Roman" w:cs="Times New Roman"/>
          <w:sz w:val="25"/>
          <w:szCs w:val="25"/>
        </w:rPr>
        <w:t>Pd nanoparticles</w:t>
      </w:r>
    </w:p>
    <w:p w14:paraId="4419D0A3" w14:textId="6BA86FF2" w:rsidR="00DD517E" w:rsidRPr="00DD517E" w:rsidRDefault="00C15806" w:rsidP="00DD517E">
      <w:pPr>
        <w:spacing w:line="360" w:lineRule="auto"/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Figure S3. </w:t>
      </w:r>
      <w:r w:rsidR="00DD517E" w:rsidRPr="00DD517E">
        <w:rPr>
          <w:rFonts w:ascii="Times New Roman" w:hAnsi="Times New Roman" w:cs="Times New Roman"/>
          <w:b/>
          <w:bCs/>
          <w:sz w:val="25"/>
          <w:szCs w:val="25"/>
        </w:rPr>
        <w:t xml:space="preserve">Reaction of 4- nitrophenol in 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the </w:t>
      </w:r>
      <w:r w:rsidR="00DD517E" w:rsidRPr="00DD517E">
        <w:rPr>
          <w:rFonts w:ascii="Times New Roman" w:hAnsi="Times New Roman" w:cs="Times New Roman"/>
          <w:b/>
          <w:bCs/>
          <w:sz w:val="25"/>
          <w:szCs w:val="25"/>
        </w:rPr>
        <w:t>Presence of NaBH</w:t>
      </w:r>
      <w:r w:rsidR="00DD517E" w:rsidRPr="00DD517E">
        <w:rPr>
          <w:rFonts w:ascii="Times New Roman" w:hAnsi="Times New Roman" w:cs="Times New Roman"/>
          <w:b/>
          <w:bCs/>
          <w:sz w:val="25"/>
          <w:szCs w:val="25"/>
          <w:vertAlign w:val="subscript"/>
        </w:rPr>
        <w:t>4</w:t>
      </w:r>
      <w:r w:rsidR="00DD517E" w:rsidRPr="00DD517E">
        <w:rPr>
          <w:rFonts w:ascii="Times New Roman" w:hAnsi="Times New Roman" w:cs="Times New Roman"/>
          <w:b/>
          <w:bCs/>
          <w:sz w:val="25"/>
          <w:szCs w:val="25"/>
        </w:rPr>
        <w:t xml:space="preserve"> and catalyst alone:</w:t>
      </w:r>
    </w:p>
    <w:p w14:paraId="723F3977" w14:textId="3A5F124B" w:rsidR="00973D6F" w:rsidRDefault="00480FD6" w:rsidP="00DD517E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11A06B16" wp14:editId="73D5C325">
            <wp:extent cx="6161474" cy="2606251"/>
            <wp:effectExtent l="0" t="0" r="0" b="3810"/>
            <wp:docPr id="12146075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33" cy="261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12DEB" w14:textId="656635B2" w:rsidR="00C15806" w:rsidRPr="00C15806" w:rsidRDefault="00C15806" w:rsidP="00DD517E">
      <w:pPr>
        <w:jc w:val="center"/>
        <w:rPr>
          <w:rFonts w:ascii="Times New Roman" w:hAnsi="Times New Roman" w:cs="Times New Roman"/>
          <w:sz w:val="25"/>
          <w:szCs w:val="25"/>
        </w:rPr>
      </w:pPr>
      <w:r w:rsidRPr="00C15806">
        <w:rPr>
          <w:rFonts w:ascii="Times New Roman" w:hAnsi="Times New Roman" w:cs="Times New Roman"/>
          <w:b/>
          <w:bCs/>
          <w:sz w:val="25"/>
          <w:szCs w:val="25"/>
        </w:rPr>
        <w:t xml:space="preserve">Figure S3. </w:t>
      </w:r>
      <w:r w:rsidRPr="00C15806">
        <w:rPr>
          <w:rFonts w:ascii="Times New Roman" w:hAnsi="Times New Roman" w:cs="Times New Roman"/>
          <w:sz w:val="25"/>
          <w:szCs w:val="25"/>
        </w:rPr>
        <w:t xml:space="preserve">Reaction of 4- nitrophenol in the Presence of </w:t>
      </w:r>
      <w:r w:rsidR="00480FD6">
        <w:rPr>
          <w:rFonts w:ascii="Times New Roman" w:hAnsi="Times New Roman" w:cs="Times New Roman"/>
          <w:sz w:val="25"/>
          <w:szCs w:val="25"/>
        </w:rPr>
        <w:t xml:space="preserve">(a) </w:t>
      </w:r>
      <w:r w:rsidRPr="00C15806">
        <w:rPr>
          <w:rFonts w:ascii="Times New Roman" w:hAnsi="Times New Roman" w:cs="Times New Roman"/>
          <w:sz w:val="25"/>
          <w:szCs w:val="25"/>
        </w:rPr>
        <w:t>NaBH</w:t>
      </w:r>
      <w:r w:rsidRPr="00C15806">
        <w:rPr>
          <w:rFonts w:ascii="Times New Roman" w:hAnsi="Times New Roman" w:cs="Times New Roman"/>
          <w:sz w:val="25"/>
          <w:szCs w:val="25"/>
          <w:vertAlign w:val="subscript"/>
        </w:rPr>
        <w:t>4</w:t>
      </w:r>
      <w:r w:rsidRPr="00C15806">
        <w:rPr>
          <w:rFonts w:ascii="Times New Roman" w:hAnsi="Times New Roman" w:cs="Times New Roman"/>
          <w:sz w:val="25"/>
          <w:szCs w:val="25"/>
        </w:rPr>
        <w:t xml:space="preserve"> and </w:t>
      </w:r>
      <w:r w:rsidR="00480FD6">
        <w:rPr>
          <w:rFonts w:ascii="Times New Roman" w:hAnsi="Times New Roman" w:cs="Times New Roman"/>
          <w:sz w:val="25"/>
          <w:szCs w:val="25"/>
        </w:rPr>
        <w:t xml:space="preserve">(b) </w:t>
      </w:r>
      <w:r w:rsidRPr="00C15806">
        <w:rPr>
          <w:rFonts w:ascii="Times New Roman" w:hAnsi="Times New Roman" w:cs="Times New Roman"/>
          <w:sz w:val="25"/>
          <w:szCs w:val="25"/>
        </w:rPr>
        <w:t>catalyst alone</w:t>
      </w:r>
    </w:p>
    <w:p w14:paraId="517415E3" w14:textId="77777777" w:rsidR="0098212E" w:rsidRDefault="0098212E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41E10EB5" w14:textId="77777777" w:rsidR="0098212E" w:rsidRDefault="0098212E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3AEE08CA" w14:textId="77777777" w:rsidR="0098212E" w:rsidRDefault="0098212E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55C78E2D" w14:textId="77777777" w:rsidR="0098212E" w:rsidRDefault="0098212E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7A82EAE1" w14:textId="77777777" w:rsidR="0098212E" w:rsidRDefault="0098212E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58DC18EA" w14:textId="77777777" w:rsidR="0098212E" w:rsidRDefault="0098212E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28005CE5" w14:textId="0B79C08A" w:rsidR="00DD517E" w:rsidRDefault="00C15806" w:rsidP="00DD517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Table S3. </w:t>
      </w:r>
      <w:r w:rsidR="00DD517E" w:rsidRPr="00DD517E">
        <w:rPr>
          <w:rFonts w:ascii="Times New Roman" w:hAnsi="Times New Roman" w:cs="Times New Roman"/>
          <w:b/>
          <w:bCs/>
          <w:sz w:val="25"/>
          <w:szCs w:val="25"/>
        </w:rPr>
        <w:t>Comparison table of PdNPs for denitrogenative coupling reactions</w:t>
      </w:r>
      <w:r w:rsidR="00DD517E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267E4894" w14:textId="46828C9F" w:rsidR="00DD517E" w:rsidRDefault="005853DE" w:rsidP="003E74F4">
      <w:pPr>
        <w:ind w:right="141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 wp14:anchorId="76CD252F" wp14:editId="59C755B5">
            <wp:extent cx="6696075" cy="2233696"/>
            <wp:effectExtent l="0" t="0" r="0" b="0"/>
            <wp:docPr id="1856394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29" cy="224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0EB2D" w14:textId="1E57A442" w:rsidR="005853DE" w:rsidRDefault="00C15806" w:rsidP="005853D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Table S4. </w:t>
      </w:r>
      <w:r w:rsidR="005853DE" w:rsidRPr="005853DE">
        <w:rPr>
          <w:rFonts w:ascii="Times New Roman" w:hAnsi="Times New Roman" w:cs="Times New Roman"/>
          <w:b/>
          <w:bCs/>
          <w:sz w:val="25"/>
          <w:szCs w:val="25"/>
        </w:rPr>
        <w:t>Comparison table of PdNPs for reduction of 4- nitrophenol:</w:t>
      </w:r>
    </w:p>
    <w:p w14:paraId="06EFE84D" w14:textId="28CD6E4C" w:rsidR="005853DE" w:rsidRDefault="00322E33" w:rsidP="005853DE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00807B6D" wp14:editId="24ABF4A9">
            <wp:extent cx="6476365" cy="2692643"/>
            <wp:effectExtent l="0" t="0" r="635" b="0"/>
            <wp:docPr id="1291477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63" cy="270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7210B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5E2FEC41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3545FE90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15FE46DC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7B7C234F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586A7E22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272AE158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180F6CC3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104FB947" w14:textId="77777777" w:rsidR="0098212E" w:rsidRDefault="0098212E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14:paraId="698E7FD8" w14:textId="22CC3D13" w:rsidR="005F2196" w:rsidRPr="00AC2E3D" w:rsidRDefault="00C15806" w:rsidP="00874F8E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lastRenderedPageBreak/>
        <w:t xml:space="preserve">Figure </w:t>
      </w:r>
      <w:r w:rsidR="00AC2E3D">
        <w:rPr>
          <w:rFonts w:ascii="Times New Roman" w:hAnsi="Times New Roman" w:cs="Times New Roman"/>
          <w:b/>
          <w:bCs/>
          <w:sz w:val="25"/>
          <w:szCs w:val="25"/>
        </w:rPr>
        <w:t>S</w:t>
      </w:r>
      <w:r>
        <w:rPr>
          <w:rFonts w:ascii="Times New Roman" w:hAnsi="Times New Roman" w:cs="Times New Roman"/>
          <w:b/>
          <w:bCs/>
          <w:sz w:val="25"/>
          <w:szCs w:val="25"/>
        </w:rPr>
        <w:t>4</w:t>
      </w:r>
      <w:r w:rsidR="00AC2E3D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="00AC2E3D" w:rsidRPr="00AC2E3D">
        <w:rPr>
          <w:rFonts w:ascii="Times New Roman" w:hAnsi="Times New Roman" w:cs="Times New Roman"/>
          <w:b/>
          <w:bCs/>
          <w:sz w:val="25"/>
          <w:szCs w:val="25"/>
        </w:rPr>
        <w:t>Recyclability of Pd</w:t>
      </w:r>
      <w:r w:rsidR="00AC2E3D">
        <w:rPr>
          <w:rFonts w:ascii="Times New Roman" w:hAnsi="Times New Roman" w:cs="Times New Roman"/>
          <w:b/>
          <w:bCs/>
          <w:sz w:val="25"/>
          <w:szCs w:val="25"/>
        </w:rPr>
        <w:t xml:space="preserve"> nanoparticles</w:t>
      </w:r>
      <w:r w:rsidR="00AC2E3D" w:rsidRPr="00AC2E3D">
        <w:rPr>
          <w:rFonts w:ascii="Times New Roman" w:hAnsi="Times New Roman" w:cs="Times New Roman"/>
          <w:b/>
          <w:bCs/>
          <w:sz w:val="25"/>
          <w:szCs w:val="25"/>
        </w:rPr>
        <w:t xml:space="preserve"> 3 </w:t>
      </w:r>
      <w:r>
        <w:rPr>
          <w:rFonts w:ascii="Times New Roman" w:hAnsi="Times New Roman" w:cs="Times New Roman"/>
          <w:b/>
          <w:bCs/>
          <w:sz w:val="25"/>
          <w:szCs w:val="25"/>
        </w:rPr>
        <w:t>cycles</w:t>
      </w:r>
      <w:r w:rsidR="00AC2E3D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18501EC3" w14:textId="72A1BE4C" w:rsidR="00874F8E" w:rsidRDefault="00874F8E" w:rsidP="00874F8E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28F08876" wp14:editId="5E0C9B3A">
            <wp:extent cx="6635750" cy="2629824"/>
            <wp:effectExtent l="0" t="0" r="0" b="0"/>
            <wp:docPr id="20282450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52" cy="264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D0614" w14:textId="67F616C9" w:rsidR="00AC2E3D" w:rsidRDefault="00AC2E3D" w:rsidP="00874F8E">
      <w:pPr>
        <w:jc w:val="center"/>
        <w:rPr>
          <w:rFonts w:ascii="Times New Roman" w:hAnsi="Times New Roman" w:cs="Times New Roman"/>
          <w:sz w:val="25"/>
          <w:szCs w:val="25"/>
        </w:rPr>
      </w:pPr>
      <w:r w:rsidRPr="00C15806">
        <w:rPr>
          <w:rFonts w:ascii="Times New Roman" w:hAnsi="Times New Roman" w:cs="Times New Roman"/>
          <w:b/>
          <w:bCs/>
          <w:sz w:val="25"/>
          <w:szCs w:val="25"/>
        </w:rPr>
        <w:t>Fig</w:t>
      </w:r>
      <w:r w:rsidR="00C15806" w:rsidRPr="00C15806">
        <w:rPr>
          <w:rFonts w:ascii="Times New Roman" w:hAnsi="Times New Roman" w:cs="Times New Roman"/>
          <w:b/>
          <w:bCs/>
          <w:sz w:val="25"/>
          <w:szCs w:val="25"/>
        </w:rPr>
        <w:t>ure</w:t>
      </w:r>
      <w:r w:rsidRPr="00C15806">
        <w:rPr>
          <w:rFonts w:ascii="Times New Roman" w:hAnsi="Times New Roman" w:cs="Times New Roman"/>
          <w:b/>
          <w:bCs/>
          <w:sz w:val="25"/>
          <w:szCs w:val="25"/>
        </w:rPr>
        <w:t xml:space="preserve"> S</w:t>
      </w:r>
      <w:r w:rsidR="00C15806" w:rsidRPr="00C15806">
        <w:rPr>
          <w:rFonts w:ascii="Times New Roman" w:hAnsi="Times New Roman" w:cs="Times New Roman"/>
          <w:b/>
          <w:bCs/>
          <w:sz w:val="25"/>
          <w:szCs w:val="25"/>
        </w:rPr>
        <w:t>4</w:t>
      </w:r>
      <w:r>
        <w:rPr>
          <w:rFonts w:ascii="Times New Roman" w:hAnsi="Times New Roman" w:cs="Times New Roman"/>
          <w:sz w:val="25"/>
          <w:szCs w:val="25"/>
        </w:rPr>
        <w:t>. Recyclability of Pd nanoparticles</w:t>
      </w:r>
    </w:p>
    <w:p w14:paraId="1607AF02" w14:textId="6DCA3DC6" w:rsidR="001A276C" w:rsidRPr="00E93D83" w:rsidRDefault="00C15806" w:rsidP="001A276C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</w:t>
      </w:r>
      <w:r w:rsidR="008224D5">
        <w:rPr>
          <w:rFonts w:ascii="Times New Roman" w:hAnsi="Times New Roman" w:cs="Times New Roman"/>
          <w:b/>
          <w:bCs/>
          <w:sz w:val="25"/>
          <w:szCs w:val="25"/>
        </w:rPr>
        <w:t>3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</w:rPr>
        <w:t>H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  <w:vertAlign w:val="superscript"/>
        </w:rPr>
        <w:t>1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</w:rPr>
        <w:t xml:space="preserve"> and C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  <w:vertAlign w:val="superscript"/>
        </w:rPr>
        <w:t>13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</w:rPr>
        <w:t>NMR analysis of denitrogenative coupling Reactions</w:t>
      </w:r>
      <w:r w:rsidR="00E93D83">
        <w:rPr>
          <w:rFonts w:ascii="Times New Roman" w:hAnsi="Times New Roman" w:cs="Times New Roman"/>
          <w:b/>
          <w:bCs/>
          <w:sz w:val="25"/>
          <w:szCs w:val="25"/>
        </w:rPr>
        <w:t>:</w:t>
      </w:r>
    </w:p>
    <w:p w14:paraId="0C38A6B5" w14:textId="590194AD" w:rsidR="00E93D83" w:rsidRDefault="00E93D83" w:rsidP="00E93D83">
      <w:pPr>
        <w:spacing w:before="240"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303B11">
        <w:rPr>
          <w:rFonts w:ascii="Times New Roman" w:hAnsi="Times New Roman" w:cs="Times New Roman"/>
          <w:i/>
          <w:iCs/>
          <w:sz w:val="25"/>
          <w:szCs w:val="25"/>
        </w:rPr>
        <w:t xml:space="preserve">1. </w:t>
      </w:r>
      <w:r>
        <w:rPr>
          <w:rFonts w:ascii="Times New Roman" w:hAnsi="Times New Roman" w:cs="Times New Roman"/>
          <w:i/>
          <w:iCs/>
          <w:sz w:val="25"/>
          <w:szCs w:val="25"/>
        </w:rPr>
        <w:t xml:space="preserve">Biphenyl </w:t>
      </w:r>
      <w:r w:rsidRPr="00AA41C6">
        <w:rPr>
          <w:rFonts w:ascii="Times New Roman" w:hAnsi="Times New Roman" w:cs="Times New Roman"/>
          <w:sz w:val="25"/>
          <w:szCs w:val="25"/>
        </w:rPr>
        <w:t>(</w:t>
      </w:r>
      <w:r w:rsidR="000D676E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>
        <w:rPr>
          <w:rFonts w:ascii="Times New Roman" w:hAnsi="Times New Roman" w:cs="Times New Roman"/>
          <w:sz w:val="25"/>
          <w:szCs w:val="25"/>
        </w:rPr>
        <w:t xml:space="preserve">. </w:t>
      </w:r>
      <w:r w:rsidR="000D676E">
        <w:rPr>
          <w:rFonts w:ascii="Times New Roman" w:hAnsi="Times New Roman" w:cs="Times New Roman"/>
          <w:sz w:val="25"/>
          <w:szCs w:val="25"/>
        </w:rPr>
        <w:t>3a,3b</w:t>
      </w:r>
      <w:r>
        <w:rPr>
          <w:rFonts w:ascii="Times New Roman" w:hAnsi="Times New Roman" w:cs="Times New Roman"/>
          <w:sz w:val="25"/>
          <w:szCs w:val="25"/>
        </w:rPr>
        <w:t>): Colourless Crystals. H</w:t>
      </w:r>
      <w:r w:rsidRPr="004F4D94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Pr="00A54DF4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>
        <w:rPr>
          <w:rFonts w:ascii="Times New Roman" w:hAnsi="Times New Roman" w:cs="Times New Roman"/>
          <w:sz w:val="25"/>
          <w:szCs w:val="25"/>
        </w:rPr>
        <w:t xml:space="preserve"> (PPM) = 7.60 (d,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 xml:space="preserve">=8Hz, 4H), 7.44 (t,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 xml:space="preserve">= 7.2Hz, 4H), 7.35 (t,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>=7.5 Hz, 2H).</w:t>
      </w:r>
    </w:p>
    <w:p w14:paraId="74602AAB" w14:textId="16E1A42A" w:rsidR="00E93D83" w:rsidRDefault="00E93D83" w:rsidP="00E93D83">
      <w:pPr>
        <w:spacing w:before="240"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22450">
        <w:rPr>
          <w:rFonts w:ascii="Times New Roman" w:hAnsi="Times New Roman" w:cs="Times New Roman"/>
          <w:i/>
          <w:iCs/>
          <w:sz w:val="25"/>
          <w:szCs w:val="25"/>
        </w:rPr>
        <w:t>2</w:t>
      </w:r>
      <w:r w:rsidRPr="002E211D">
        <w:rPr>
          <w:rFonts w:ascii="Times New Roman" w:hAnsi="Times New Roman" w:cs="Times New Roman"/>
          <w:i/>
          <w:iCs/>
          <w:sz w:val="25"/>
          <w:szCs w:val="25"/>
        </w:rPr>
        <w:t>.</w:t>
      </w:r>
      <w:r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Pr="002E211D">
        <w:rPr>
          <w:rFonts w:ascii="Times New Roman" w:hAnsi="Times New Roman" w:cs="Times New Roman"/>
          <w:i/>
          <w:iCs/>
          <w:sz w:val="25"/>
          <w:szCs w:val="25"/>
        </w:rPr>
        <w:t>4-Phenylbenzaldehyde</w:t>
      </w:r>
      <w:r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Pr="005C7186">
        <w:rPr>
          <w:rFonts w:ascii="Times New Roman" w:hAnsi="Times New Roman" w:cs="Times New Roman"/>
          <w:sz w:val="25"/>
          <w:szCs w:val="25"/>
        </w:rPr>
        <w:t>(</w:t>
      </w:r>
      <w:r w:rsidR="000D676E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0D676E">
        <w:rPr>
          <w:rFonts w:ascii="Times New Roman" w:hAnsi="Times New Roman" w:cs="Times New Roman"/>
          <w:sz w:val="25"/>
          <w:szCs w:val="25"/>
        </w:rPr>
        <w:t>. 3</w:t>
      </w:r>
      <w:r w:rsidR="00C2027C">
        <w:rPr>
          <w:rFonts w:ascii="Times New Roman" w:hAnsi="Times New Roman" w:cs="Times New Roman"/>
          <w:sz w:val="25"/>
          <w:szCs w:val="25"/>
        </w:rPr>
        <w:t>b</w:t>
      </w:r>
      <w:r w:rsidRPr="005C7186">
        <w:rPr>
          <w:rFonts w:ascii="Times New Roman" w:hAnsi="Times New Roman" w:cs="Times New Roman"/>
          <w:sz w:val="25"/>
          <w:szCs w:val="25"/>
        </w:rPr>
        <w:t>)</w:t>
      </w:r>
      <w:r>
        <w:rPr>
          <w:rFonts w:ascii="Times New Roman" w:hAnsi="Times New Roman" w:cs="Times New Roman"/>
          <w:sz w:val="25"/>
          <w:szCs w:val="25"/>
        </w:rPr>
        <w:t>: Light yellow Crystals. H</w:t>
      </w:r>
      <w:r w:rsidRPr="0069799C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Pr="0069799C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>
        <w:rPr>
          <w:rFonts w:ascii="Times New Roman" w:hAnsi="Times New Roman" w:cs="Times New Roman"/>
          <w:sz w:val="25"/>
          <w:szCs w:val="25"/>
        </w:rPr>
        <w:t xml:space="preserve"> (PPM)= </w:t>
      </w:r>
      <w:r w:rsidR="005E03BF">
        <w:rPr>
          <w:rFonts w:ascii="Times New Roman" w:hAnsi="Times New Roman" w:cs="Times New Roman"/>
          <w:sz w:val="25"/>
          <w:szCs w:val="25"/>
        </w:rPr>
        <w:t>10.06</w:t>
      </w:r>
      <w:r>
        <w:rPr>
          <w:rFonts w:ascii="Times New Roman" w:hAnsi="Times New Roman" w:cs="Times New Roman"/>
          <w:sz w:val="25"/>
          <w:szCs w:val="25"/>
        </w:rPr>
        <w:t xml:space="preserve"> (s, 1H), 7.9</w:t>
      </w:r>
      <w:r w:rsidR="005E03BF">
        <w:rPr>
          <w:rFonts w:ascii="Times New Roman" w:hAnsi="Times New Roman" w:cs="Times New Roman"/>
          <w:sz w:val="25"/>
          <w:szCs w:val="25"/>
        </w:rPr>
        <w:t>6</w:t>
      </w:r>
      <w:r>
        <w:rPr>
          <w:rFonts w:ascii="Times New Roman" w:hAnsi="Times New Roman" w:cs="Times New Roman"/>
          <w:sz w:val="25"/>
          <w:szCs w:val="25"/>
        </w:rPr>
        <w:t xml:space="preserve"> (d,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>= 8.4Hz, 2H), 7.7</w:t>
      </w:r>
      <w:r w:rsidR="005E03BF">
        <w:rPr>
          <w:rFonts w:ascii="Times New Roman" w:hAnsi="Times New Roman" w:cs="Times New Roman"/>
          <w:sz w:val="25"/>
          <w:szCs w:val="25"/>
        </w:rPr>
        <w:t>6</w:t>
      </w:r>
      <w:r>
        <w:rPr>
          <w:rFonts w:ascii="Times New Roman" w:hAnsi="Times New Roman" w:cs="Times New Roman"/>
          <w:sz w:val="25"/>
          <w:szCs w:val="25"/>
        </w:rPr>
        <w:t xml:space="preserve"> (d,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>= 8.4Hz, 2H), 7.</w:t>
      </w:r>
      <w:r w:rsidR="005E03BF">
        <w:rPr>
          <w:rFonts w:ascii="Times New Roman" w:hAnsi="Times New Roman" w:cs="Times New Roman"/>
          <w:sz w:val="25"/>
          <w:szCs w:val="25"/>
        </w:rPr>
        <w:t>65</w:t>
      </w:r>
      <w:r>
        <w:rPr>
          <w:rFonts w:ascii="Times New Roman" w:hAnsi="Times New Roman" w:cs="Times New Roman"/>
          <w:sz w:val="25"/>
          <w:szCs w:val="25"/>
        </w:rPr>
        <w:t xml:space="preserve"> (d,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>= 7.2Hz, 2H), 7.</w:t>
      </w:r>
      <w:r w:rsidR="005E03BF">
        <w:rPr>
          <w:rFonts w:ascii="Times New Roman" w:hAnsi="Times New Roman" w:cs="Times New Roman"/>
          <w:sz w:val="25"/>
          <w:szCs w:val="25"/>
        </w:rPr>
        <w:t>50</w:t>
      </w:r>
      <w:r>
        <w:rPr>
          <w:rFonts w:ascii="Times New Roman" w:hAnsi="Times New Roman" w:cs="Times New Roman"/>
          <w:sz w:val="25"/>
          <w:szCs w:val="25"/>
        </w:rPr>
        <w:t xml:space="preserve"> (t,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 xml:space="preserve"> J</w:t>
      </w:r>
      <w:r>
        <w:rPr>
          <w:rFonts w:ascii="Times New Roman" w:hAnsi="Times New Roman" w:cs="Times New Roman"/>
          <w:sz w:val="25"/>
          <w:szCs w:val="25"/>
        </w:rPr>
        <w:t xml:space="preserve"> =7.2Hz, 2H), 7.</w:t>
      </w:r>
      <w:r w:rsidR="005E03BF">
        <w:rPr>
          <w:rFonts w:ascii="Times New Roman" w:hAnsi="Times New Roman" w:cs="Times New Roman"/>
          <w:sz w:val="25"/>
          <w:szCs w:val="25"/>
        </w:rPr>
        <w:t>43</w:t>
      </w:r>
      <w:r>
        <w:rPr>
          <w:rFonts w:ascii="Times New Roman" w:hAnsi="Times New Roman" w:cs="Times New Roman"/>
          <w:sz w:val="25"/>
          <w:szCs w:val="25"/>
        </w:rPr>
        <w:t xml:space="preserve"> (</w:t>
      </w:r>
      <w:r w:rsidR="005E03BF">
        <w:rPr>
          <w:rFonts w:ascii="Times New Roman" w:hAnsi="Times New Roman" w:cs="Times New Roman"/>
          <w:sz w:val="25"/>
          <w:szCs w:val="25"/>
        </w:rPr>
        <w:t>m</w:t>
      </w:r>
      <w:r>
        <w:rPr>
          <w:rFonts w:ascii="Times New Roman" w:hAnsi="Times New Roman" w:cs="Times New Roman"/>
          <w:sz w:val="25"/>
          <w:szCs w:val="25"/>
        </w:rPr>
        <w:t>, 1H).</w:t>
      </w:r>
    </w:p>
    <w:p w14:paraId="2851D5D0" w14:textId="6B1CBCCE" w:rsidR="00E93D83" w:rsidRDefault="00E93D83" w:rsidP="00E93D83">
      <w:pPr>
        <w:spacing w:before="240" w:line="276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3</w:t>
      </w:r>
      <w:r w:rsidRPr="002E211D">
        <w:rPr>
          <w:rFonts w:ascii="Times New Roman" w:hAnsi="Times New Roman" w:cs="Times New Roman"/>
          <w:i/>
          <w:iCs/>
          <w:sz w:val="25"/>
          <w:szCs w:val="25"/>
        </w:rPr>
        <w:t>.</w:t>
      </w:r>
      <w:r>
        <w:rPr>
          <w:rFonts w:ascii="Times New Roman" w:hAnsi="Times New Roman" w:cs="Times New Roman"/>
          <w:i/>
          <w:iCs/>
          <w:sz w:val="25"/>
          <w:szCs w:val="25"/>
        </w:rPr>
        <w:t xml:space="preserve"> 4-Cyanobiphenyl </w:t>
      </w:r>
      <w:r w:rsidRPr="003A61BD">
        <w:rPr>
          <w:rFonts w:ascii="Times New Roman" w:hAnsi="Times New Roman" w:cs="Times New Roman"/>
          <w:sz w:val="25"/>
          <w:szCs w:val="25"/>
        </w:rPr>
        <w:t>(</w:t>
      </w:r>
      <w:r w:rsidR="000D676E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0D676E">
        <w:rPr>
          <w:rFonts w:ascii="Times New Roman" w:hAnsi="Times New Roman" w:cs="Times New Roman"/>
          <w:sz w:val="25"/>
          <w:szCs w:val="25"/>
        </w:rPr>
        <w:t>. 3</w:t>
      </w:r>
      <w:r w:rsidR="00C2027C">
        <w:rPr>
          <w:rFonts w:ascii="Times New Roman" w:hAnsi="Times New Roman" w:cs="Times New Roman"/>
          <w:sz w:val="25"/>
          <w:szCs w:val="25"/>
        </w:rPr>
        <w:t>g</w:t>
      </w:r>
      <w:r>
        <w:rPr>
          <w:rFonts w:ascii="Times New Roman" w:hAnsi="Times New Roman" w:cs="Times New Roman"/>
          <w:sz w:val="25"/>
          <w:szCs w:val="25"/>
        </w:rPr>
        <w:t>): white crystalline Powder. H</w:t>
      </w:r>
      <w:r w:rsidRPr="0069799C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Pr="0069799C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>
        <w:rPr>
          <w:rFonts w:ascii="Times New Roman" w:hAnsi="Times New Roman" w:cs="Times New Roman"/>
          <w:sz w:val="25"/>
          <w:szCs w:val="25"/>
        </w:rPr>
        <w:t xml:space="preserve"> (PPM)= 7.</w:t>
      </w:r>
      <w:r w:rsidR="00BC0B19">
        <w:rPr>
          <w:rFonts w:ascii="Times New Roman" w:hAnsi="Times New Roman" w:cs="Times New Roman"/>
          <w:sz w:val="25"/>
          <w:szCs w:val="25"/>
        </w:rPr>
        <w:t>65</w:t>
      </w:r>
      <w:r>
        <w:rPr>
          <w:rFonts w:ascii="Times New Roman" w:hAnsi="Times New Roman" w:cs="Times New Roman"/>
          <w:sz w:val="25"/>
          <w:szCs w:val="25"/>
        </w:rPr>
        <w:t xml:space="preserve"> (m,4H), 7.</w:t>
      </w:r>
      <w:r w:rsidR="00BC0B19">
        <w:rPr>
          <w:rFonts w:ascii="Times New Roman" w:hAnsi="Times New Roman" w:cs="Times New Roman"/>
          <w:sz w:val="25"/>
          <w:szCs w:val="25"/>
        </w:rPr>
        <w:t xml:space="preserve">52 </w:t>
      </w:r>
      <w:r>
        <w:rPr>
          <w:rFonts w:ascii="Times New Roman" w:hAnsi="Times New Roman" w:cs="Times New Roman"/>
          <w:sz w:val="25"/>
          <w:szCs w:val="25"/>
        </w:rPr>
        <w:t>(</w:t>
      </w:r>
      <w:r w:rsidR="00BC0B19">
        <w:rPr>
          <w:rFonts w:ascii="Times New Roman" w:hAnsi="Times New Roman" w:cs="Times New Roman"/>
          <w:sz w:val="25"/>
          <w:szCs w:val="25"/>
        </w:rPr>
        <w:t>t</w:t>
      </w:r>
      <w:r>
        <w:rPr>
          <w:rFonts w:ascii="Times New Roman" w:hAnsi="Times New Roman" w:cs="Times New Roman"/>
          <w:sz w:val="25"/>
          <w:szCs w:val="25"/>
        </w:rPr>
        <w:t xml:space="preserve">, </w:t>
      </w:r>
      <w:r w:rsidRPr="00976366">
        <w:rPr>
          <w:rFonts w:ascii="Times New Roman" w:hAnsi="Times New Roman" w:cs="Times New Roman"/>
          <w:i/>
          <w:iCs/>
          <w:sz w:val="25"/>
          <w:szCs w:val="25"/>
        </w:rPr>
        <w:t>J</w:t>
      </w:r>
      <w:r>
        <w:rPr>
          <w:rFonts w:ascii="Times New Roman" w:hAnsi="Times New Roman" w:cs="Times New Roman"/>
          <w:sz w:val="25"/>
          <w:szCs w:val="25"/>
        </w:rPr>
        <w:t>=7.2 Hz, 2H), 7.</w:t>
      </w:r>
      <w:r w:rsidR="00BC0B19">
        <w:rPr>
          <w:rFonts w:ascii="Times New Roman" w:hAnsi="Times New Roman" w:cs="Times New Roman"/>
          <w:sz w:val="25"/>
          <w:szCs w:val="25"/>
        </w:rPr>
        <w:t>42</w:t>
      </w:r>
      <w:r>
        <w:rPr>
          <w:rFonts w:ascii="Times New Roman" w:hAnsi="Times New Roman" w:cs="Times New Roman"/>
          <w:sz w:val="25"/>
          <w:szCs w:val="25"/>
        </w:rPr>
        <w:t xml:space="preserve"> (</w:t>
      </w:r>
      <w:r w:rsidR="00BC0B19">
        <w:rPr>
          <w:rFonts w:ascii="Times New Roman" w:hAnsi="Times New Roman" w:cs="Times New Roman"/>
          <w:sz w:val="25"/>
          <w:szCs w:val="25"/>
        </w:rPr>
        <w:t>m</w:t>
      </w:r>
      <w:r>
        <w:rPr>
          <w:rFonts w:ascii="Times New Roman" w:hAnsi="Times New Roman" w:cs="Times New Roman"/>
          <w:sz w:val="25"/>
          <w:szCs w:val="25"/>
        </w:rPr>
        <w:t>,</w:t>
      </w:r>
      <w:r w:rsidR="00BC0B19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2H), 7.44 (m,1H).</w:t>
      </w:r>
    </w:p>
    <w:p w14:paraId="24F89967" w14:textId="7EDC77F8" w:rsidR="00E93D83" w:rsidRPr="00E93D83" w:rsidRDefault="00E93D83" w:rsidP="00E93D83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4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. 4-Acetylbiphenyl</w:t>
      </w:r>
      <w:r w:rsidRPr="00E93D83">
        <w:rPr>
          <w:rFonts w:ascii="Times New Roman" w:hAnsi="Times New Roman" w:cs="Times New Roman"/>
          <w:sz w:val="25"/>
          <w:szCs w:val="25"/>
        </w:rPr>
        <w:t xml:space="preserve"> (</w:t>
      </w:r>
      <w:r w:rsidR="000D676E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0D676E">
        <w:rPr>
          <w:rFonts w:ascii="Times New Roman" w:hAnsi="Times New Roman" w:cs="Times New Roman"/>
          <w:sz w:val="25"/>
          <w:szCs w:val="25"/>
        </w:rPr>
        <w:t>. 3</w:t>
      </w:r>
      <w:r w:rsidR="00C2027C">
        <w:rPr>
          <w:rFonts w:ascii="Times New Roman" w:hAnsi="Times New Roman" w:cs="Times New Roman"/>
          <w:sz w:val="25"/>
          <w:szCs w:val="25"/>
        </w:rPr>
        <w:t>h</w:t>
      </w:r>
      <w:r w:rsidRPr="00E93D83">
        <w:rPr>
          <w:rFonts w:ascii="Times New Roman" w:hAnsi="Times New Roman" w:cs="Times New Roman"/>
          <w:sz w:val="25"/>
          <w:szCs w:val="25"/>
        </w:rPr>
        <w:t>): White powder. H</w:t>
      </w:r>
      <w:r w:rsidRPr="00E93D83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Pr="00E93D83"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Pr="00E93D83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Pr="00E93D83"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 w:rsidRPr="00E93D83">
        <w:rPr>
          <w:rFonts w:ascii="Times New Roman" w:hAnsi="Times New Roman" w:cs="Times New Roman"/>
          <w:sz w:val="25"/>
          <w:szCs w:val="25"/>
        </w:rPr>
        <w:t xml:space="preserve"> (PPM)= 8.0</w:t>
      </w:r>
      <w:r w:rsidR="003930BA">
        <w:rPr>
          <w:rFonts w:ascii="Times New Roman" w:hAnsi="Times New Roman" w:cs="Times New Roman"/>
          <w:sz w:val="25"/>
          <w:szCs w:val="25"/>
        </w:rPr>
        <w:t>2</w:t>
      </w:r>
      <w:r w:rsidRPr="00E93D83">
        <w:rPr>
          <w:rFonts w:ascii="Times New Roman" w:hAnsi="Times New Roman" w:cs="Times New Roman"/>
          <w:sz w:val="25"/>
          <w:szCs w:val="25"/>
        </w:rPr>
        <w:t xml:space="preserve"> (d, J = 8.0 Hz, 2H), 7.6</w:t>
      </w:r>
      <w:r w:rsidR="003930BA">
        <w:rPr>
          <w:rFonts w:ascii="Times New Roman" w:hAnsi="Times New Roman" w:cs="Times New Roman"/>
          <w:sz w:val="25"/>
          <w:szCs w:val="25"/>
        </w:rPr>
        <w:t>9</w:t>
      </w:r>
      <w:r w:rsidRPr="00E93D83">
        <w:rPr>
          <w:rFonts w:ascii="Times New Roman" w:hAnsi="Times New Roman" w:cs="Times New Roman"/>
          <w:sz w:val="25"/>
          <w:szCs w:val="25"/>
        </w:rPr>
        <w:t xml:space="preserve"> (d, J = 8.0 Hz, 2H), 7.6</w:t>
      </w:r>
      <w:r w:rsidR="003930BA">
        <w:rPr>
          <w:rFonts w:ascii="Times New Roman" w:hAnsi="Times New Roman" w:cs="Times New Roman"/>
          <w:sz w:val="25"/>
          <w:szCs w:val="25"/>
        </w:rPr>
        <w:t>4</w:t>
      </w:r>
      <w:r w:rsidRPr="00E93D83">
        <w:rPr>
          <w:rFonts w:ascii="Times New Roman" w:hAnsi="Times New Roman" w:cs="Times New Roman"/>
          <w:sz w:val="25"/>
          <w:szCs w:val="25"/>
        </w:rPr>
        <w:t xml:space="preserve"> (</w:t>
      </w:r>
      <w:r w:rsidR="003930BA">
        <w:rPr>
          <w:rFonts w:ascii="Times New Roman" w:hAnsi="Times New Roman" w:cs="Times New Roman"/>
          <w:sz w:val="25"/>
          <w:szCs w:val="25"/>
        </w:rPr>
        <w:t>t</w:t>
      </w:r>
      <w:r w:rsidRPr="00E93D83">
        <w:rPr>
          <w:rFonts w:ascii="Times New Roman" w:hAnsi="Times New Roman" w:cs="Times New Roman"/>
          <w:sz w:val="25"/>
          <w:szCs w:val="25"/>
        </w:rPr>
        <w:t>, J = 7.6 Hz, 2H), 7.4</w:t>
      </w:r>
      <w:r w:rsidR="003930BA">
        <w:rPr>
          <w:rFonts w:ascii="Times New Roman" w:hAnsi="Times New Roman" w:cs="Times New Roman"/>
          <w:sz w:val="25"/>
          <w:szCs w:val="25"/>
        </w:rPr>
        <w:t>9</w:t>
      </w:r>
      <w:r w:rsidRPr="00E93D83">
        <w:rPr>
          <w:rFonts w:ascii="Times New Roman" w:hAnsi="Times New Roman" w:cs="Times New Roman"/>
          <w:sz w:val="25"/>
          <w:szCs w:val="25"/>
        </w:rPr>
        <w:t xml:space="preserve"> (m, 2H), 7.4</w:t>
      </w:r>
      <w:r w:rsidR="003930BA">
        <w:rPr>
          <w:rFonts w:ascii="Times New Roman" w:hAnsi="Times New Roman" w:cs="Times New Roman"/>
          <w:sz w:val="25"/>
          <w:szCs w:val="25"/>
        </w:rPr>
        <w:t>2</w:t>
      </w:r>
      <w:r w:rsidRPr="00E93D83">
        <w:rPr>
          <w:rFonts w:ascii="Times New Roman" w:hAnsi="Times New Roman" w:cs="Times New Roman"/>
          <w:sz w:val="25"/>
          <w:szCs w:val="25"/>
        </w:rPr>
        <w:t xml:space="preserve"> (m, 1H), 2.6</w:t>
      </w:r>
      <w:r w:rsidR="003930BA">
        <w:rPr>
          <w:rFonts w:ascii="Times New Roman" w:hAnsi="Times New Roman" w:cs="Times New Roman"/>
          <w:sz w:val="25"/>
          <w:szCs w:val="25"/>
        </w:rPr>
        <w:t>4</w:t>
      </w:r>
      <w:r w:rsidRPr="00E93D83">
        <w:rPr>
          <w:rFonts w:ascii="Times New Roman" w:hAnsi="Times New Roman" w:cs="Times New Roman"/>
          <w:sz w:val="25"/>
          <w:szCs w:val="25"/>
        </w:rPr>
        <w:t xml:space="preserve"> (s, 3H).</w:t>
      </w:r>
    </w:p>
    <w:p w14:paraId="7021C60D" w14:textId="3C2AEA71" w:rsidR="00E93D83" w:rsidRDefault="00E93D83" w:rsidP="00E93D83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5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. [1,1'-biphenyl]-4-yl(phenyl)</w:t>
      </w:r>
      <w:proofErr w:type="spellStart"/>
      <w:r w:rsidRPr="00E93D83">
        <w:rPr>
          <w:rFonts w:ascii="Times New Roman" w:hAnsi="Times New Roman" w:cs="Times New Roman"/>
          <w:i/>
          <w:iCs/>
          <w:sz w:val="25"/>
          <w:szCs w:val="25"/>
        </w:rPr>
        <w:t>methanone</w:t>
      </w:r>
      <w:proofErr w:type="spellEnd"/>
      <w:r w:rsidRPr="00E93D83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Pr="00E93D83">
        <w:rPr>
          <w:rFonts w:ascii="Times New Roman" w:hAnsi="Times New Roman" w:cs="Times New Roman"/>
          <w:sz w:val="25"/>
          <w:szCs w:val="25"/>
        </w:rPr>
        <w:t>(</w:t>
      </w:r>
      <w:r w:rsidR="000D676E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0D676E">
        <w:rPr>
          <w:rFonts w:ascii="Times New Roman" w:hAnsi="Times New Roman" w:cs="Times New Roman"/>
          <w:sz w:val="25"/>
          <w:szCs w:val="25"/>
        </w:rPr>
        <w:t>. 3</w:t>
      </w:r>
      <w:r w:rsidR="00C2027C">
        <w:rPr>
          <w:rFonts w:ascii="Times New Roman" w:hAnsi="Times New Roman" w:cs="Times New Roman"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>): Off White powder. H</w:t>
      </w:r>
      <w:r w:rsidRPr="00E93D83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Pr="00E93D83"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Pr="00E93D83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Pr="00E93D83"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 w:rsidRPr="00E93D83">
        <w:rPr>
          <w:rFonts w:ascii="Times New Roman" w:hAnsi="Times New Roman" w:cs="Times New Roman"/>
          <w:sz w:val="25"/>
          <w:szCs w:val="25"/>
        </w:rPr>
        <w:t xml:space="preserve"> (PPM)= </w:t>
      </w:r>
      <w:bookmarkStart w:id="3" w:name="_Hlk185287595"/>
      <w:r w:rsidRPr="00E93D83">
        <w:rPr>
          <w:rFonts w:ascii="Times New Roman" w:hAnsi="Times New Roman" w:cs="Times New Roman"/>
          <w:sz w:val="25"/>
          <w:szCs w:val="25"/>
        </w:rPr>
        <w:t xml:space="preserve">7.91 (d, 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 xml:space="preserve">= 8.4Hz, 2H), 7.85 (d, 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 xml:space="preserve">= 7.2Hz,2H), 7.72 (d, 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 xml:space="preserve">= 8Hz, 2H), 7.66 (d, 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 xml:space="preserve">= 7.6Hz, 2H), 7.62 (t, 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>= 7.2 Hz, 1H)</w:t>
      </w:r>
      <w:bookmarkEnd w:id="3"/>
      <w:r w:rsidRPr="00E93D83">
        <w:rPr>
          <w:rFonts w:ascii="Times New Roman" w:hAnsi="Times New Roman" w:cs="Times New Roman"/>
          <w:sz w:val="25"/>
          <w:szCs w:val="25"/>
        </w:rPr>
        <w:t xml:space="preserve">, 7.50 (m,4H), 7.42 (t, </w:t>
      </w:r>
      <w:r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Pr="00E93D83">
        <w:rPr>
          <w:rFonts w:ascii="Times New Roman" w:hAnsi="Times New Roman" w:cs="Times New Roman"/>
          <w:sz w:val="25"/>
          <w:szCs w:val="25"/>
        </w:rPr>
        <w:t xml:space="preserve">= 7.2Hz, 1H). </w:t>
      </w:r>
    </w:p>
    <w:p w14:paraId="38A96ADE" w14:textId="02211DE0" w:rsidR="00801B47" w:rsidRPr="007875AC" w:rsidRDefault="00801B47" w:rsidP="00E93D83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6.</w:t>
      </w:r>
      <w:r w:rsidR="007875AC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="007875AC" w:rsidRPr="007875AC">
        <w:rPr>
          <w:rFonts w:ascii="Times New Roman" w:hAnsi="Times New Roman" w:cs="Times New Roman"/>
          <w:i/>
          <w:iCs/>
          <w:sz w:val="25"/>
          <w:szCs w:val="25"/>
        </w:rPr>
        <w:t>2,4-dinitro-1,1'-biphenyl</w:t>
      </w:r>
      <w:r w:rsidR="007875AC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="007875AC" w:rsidRPr="00E93D83">
        <w:rPr>
          <w:rFonts w:ascii="Times New Roman" w:hAnsi="Times New Roman" w:cs="Times New Roman"/>
          <w:sz w:val="25"/>
          <w:szCs w:val="25"/>
        </w:rPr>
        <w:t>(</w:t>
      </w:r>
      <w:r w:rsidR="007875AC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7875AC">
        <w:rPr>
          <w:rFonts w:ascii="Times New Roman" w:hAnsi="Times New Roman" w:cs="Times New Roman"/>
          <w:sz w:val="25"/>
          <w:szCs w:val="25"/>
        </w:rPr>
        <w:t>. 3</w:t>
      </w:r>
      <w:r w:rsidR="00CB29F5">
        <w:rPr>
          <w:rFonts w:ascii="Times New Roman" w:hAnsi="Times New Roman" w:cs="Times New Roman"/>
          <w:sz w:val="25"/>
          <w:szCs w:val="25"/>
        </w:rPr>
        <w:t>d,3e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): </w:t>
      </w:r>
      <w:r w:rsidR="007875AC">
        <w:rPr>
          <w:rFonts w:ascii="Times New Roman" w:hAnsi="Times New Roman" w:cs="Times New Roman"/>
          <w:sz w:val="25"/>
          <w:szCs w:val="25"/>
        </w:rPr>
        <w:t xml:space="preserve">Light yellow powder. </w:t>
      </w:r>
      <w:r w:rsidR="007875AC" w:rsidRPr="00E93D83">
        <w:rPr>
          <w:rFonts w:ascii="Times New Roman" w:hAnsi="Times New Roman" w:cs="Times New Roman"/>
          <w:sz w:val="25"/>
          <w:szCs w:val="25"/>
        </w:rPr>
        <w:t>H</w:t>
      </w:r>
      <w:r w:rsidR="007875AC" w:rsidRPr="00E93D83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="007875AC" w:rsidRPr="00E93D83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 w:rsidR="007875AC" w:rsidRPr="00E93D83">
        <w:rPr>
          <w:rFonts w:ascii="Times New Roman" w:hAnsi="Times New Roman" w:cs="Times New Roman"/>
          <w:sz w:val="25"/>
          <w:szCs w:val="25"/>
        </w:rPr>
        <w:t xml:space="preserve"> (PPM)= </w:t>
      </w:r>
      <w:r w:rsidR="007875AC">
        <w:rPr>
          <w:rFonts w:ascii="Times New Roman" w:hAnsi="Times New Roman" w:cs="Times New Roman"/>
          <w:sz w:val="25"/>
          <w:szCs w:val="25"/>
        </w:rPr>
        <w:t>9.02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 (d, </w:t>
      </w:r>
      <w:r w:rsidR="007875AC"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= </w:t>
      </w:r>
      <w:r w:rsidR="007875AC">
        <w:rPr>
          <w:rFonts w:ascii="Times New Roman" w:hAnsi="Times New Roman" w:cs="Times New Roman"/>
          <w:sz w:val="25"/>
          <w:szCs w:val="25"/>
        </w:rPr>
        <w:t>2.0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Hz, 2H), </w:t>
      </w:r>
      <w:r w:rsidR="007875AC">
        <w:rPr>
          <w:rFonts w:ascii="Times New Roman" w:hAnsi="Times New Roman" w:cs="Times New Roman"/>
          <w:sz w:val="25"/>
          <w:szCs w:val="25"/>
        </w:rPr>
        <w:t>8.53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 (d, </w:t>
      </w:r>
      <w:r w:rsidR="007875AC"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= </w:t>
      </w:r>
      <w:r w:rsidR="007875AC">
        <w:rPr>
          <w:rFonts w:ascii="Times New Roman" w:hAnsi="Times New Roman" w:cs="Times New Roman"/>
          <w:sz w:val="25"/>
          <w:szCs w:val="25"/>
        </w:rPr>
        <w:t xml:space="preserve">4.0 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Hz,2H), </w:t>
      </w:r>
      <w:r w:rsidR="007875AC">
        <w:rPr>
          <w:rFonts w:ascii="Times New Roman" w:hAnsi="Times New Roman" w:cs="Times New Roman"/>
          <w:sz w:val="25"/>
          <w:szCs w:val="25"/>
        </w:rPr>
        <w:t>8.51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 (d, </w:t>
      </w:r>
      <w:r w:rsidR="007875AC"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= </w:t>
      </w:r>
      <w:r w:rsidR="007875AC">
        <w:rPr>
          <w:rFonts w:ascii="Times New Roman" w:hAnsi="Times New Roman" w:cs="Times New Roman"/>
          <w:sz w:val="25"/>
          <w:szCs w:val="25"/>
        </w:rPr>
        <w:t xml:space="preserve">4.00 </w:t>
      </w:r>
      <w:r w:rsidR="007875AC" w:rsidRPr="00E93D83">
        <w:rPr>
          <w:rFonts w:ascii="Times New Roman" w:hAnsi="Times New Roman" w:cs="Times New Roman"/>
          <w:sz w:val="25"/>
          <w:szCs w:val="25"/>
        </w:rPr>
        <w:t>Hz, 2H), 7.</w:t>
      </w:r>
      <w:r w:rsidR="007875AC">
        <w:rPr>
          <w:rFonts w:ascii="Times New Roman" w:hAnsi="Times New Roman" w:cs="Times New Roman"/>
          <w:sz w:val="25"/>
          <w:szCs w:val="25"/>
        </w:rPr>
        <w:t>77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 (</w:t>
      </w:r>
      <w:r w:rsidR="007875AC">
        <w:rPr>
          <w:rFonts w:ascii="Times New Roman" w:hAnsi="Times New Roman" w:cs="Times New Roman"/>
          <w:sz w:val="25"/>
          <w:szCs w:val="25"/>
        </w:rPr>
        <w:t>t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, </w:t>
      </w:r>
      <w:r w:rsidR="007875AC" w:rsidRPr="00E93D83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7875AC" w:rsidRPr="00E93D83">
        <w:rPr>
          <w:rFonts w:ascii="Times New Roman" w:hAnsi="Times New Roman" w:cs="Times New Roman"/>
          <w:sz w:val="25"/>
          <w:szCs w:val="25"/>
        </w:rPr>
        <w:t xml:space="preserve">= </w:t>
      </w:r>
      <w:r w:rsidR="007875AC">
        <w:rPr>
          <w:rFonts w:ascii="Times New Roman" w:hAnsi="Times New Roman" w:cs="Times New Roman"/>
          <w:sz w:val="25"/>
          <w:szCs w:val="25"/>
        </w:rPr>
        <w:t xml:space="preserve">8.0 </w:t>
      </w:r>
      <w:r w:rsidR="007875AC" w:rsidRPr="00E93D83">
        <w:rPr>
          <w:rFonts w:ascii="Times New Roman" w:hAnsi="Times New Roman" w:cs="Times New Roman"/>
          <w:sz w:val="25"/>
          <w:szCs w:val="25"/>
        </w:rPr>
        <w:t>Hz, 2H)</w:t>
      </w:r>
      <w:r w:rsidR="007875AC">
        <w:rPr>
          <w:rFonts w:ascii="Times New Roman" w:hAnsi="Times New Roman" w:cs="Times New Roman"/>
          <w:sz w:val="25"/>
          <w:szCs w:val="25"/>
        </w:rPr>
        <w:t>.</w:t>
      </w:r>
    </w:p>
    <w:p w14:paraId="1423CE9F" w14:textId="1840EF9C" w:rsidR="003B13DD" w:rsidRDefault="00801B47" w:rsidP="003B13DD">
      <w:pPr>
        <w:spacing w:before="240" w:line="276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7.</w:t>
      </w:r>
      <w:r w:rsidR="00F13BB9" w:rsidRPr="00F13BB9">
        <w:rPr>
          <w:rFonts w:ascii="Times New Roman" w:hAnsi="Times New Roman" w:cs="Times New Roman"/>
          <w:i/>
          <w:iCs/>
          <w:sz w:val="25"/>
          <w:szCs w:val="25"/>
        </w:rPr>
        <w:t>3-hydroxy-[1,1'-biphenyl]-4-carbaldehyde</w:t>
      </w:r>
      <w:r w:rsidR="00F13BB9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="00F13BB9" w:rsidRPr="00E93D83">
        <w:rPr>
          <w:rFonts w:ascii="Times New Roman" w:hAnsi="Times New Roman" w:cs="Times New Roman"/>
          <w:sz w:val="25"/>
          <w:szCs w:val="25"/>
        </w:rPr>
        <w:t>(</w:t>
      </w:r>
      <w:r w:rsidR="00F13BB9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F13BB9">
        <w:rPr>
          <w:rFonts w:ascii="Times New Roman" w:hAnsi="Times New Roman" w:cs="Times New Roman"/>
          <w:sz w:val="25"/>
          <w:szCs w:val="25"/>
        </w:rPr>
        <w:t>. 3</w:t>
      </w:r>
      <w:r w:rsidR="00CB29F5">
        <w:rPr>
          <w:rFonts w:ascii="Times New Roman" w:hAnsi="Times New Roman" w:cs="Times New Roman"/>
          <w:sz w:val="25"/>
          <w:szCs w:val="25"/>
        </w:rPr>
        <w:t>f</w:t>
      </w:r>
      <w:r w:rsidR="00F13BB9" w:rsidRPr="00E93D83">
        <w:rPr>
          <w:rFonts w:ascii="Times New Roman" w:hAnsi="Times New Roman" w:cs="Times New Roman"/>
          <w:sz w:val="25"/>
          <w:szCs w:val="25"/>
        </w:rPr>
        <w:t xml:space="preserve">): </w:t>
      </w:r>
      <w:r w:rsidR="00F13BB9">
        <w:rPr>
          <w:rFonts w:ascii="Times New Roman" w:hAnsi="Times New Roman" w:cs="Times New Roman"/>
          <w:sz w:val="25"/>
          <w:szCs w:val="25"/>
        </w:rPr>
        <w:t xml:space="preserve">White powder. </w:t>
      </w:r>
      <w:r w:rsidR="00F13BB9" w:rsidRPr="00E93D83">
        <w:rPr>
          <w:rFonts w:ascii="Times New Roman" w:hAnsi="Times New Roman" w:cs="Times New Roman"/>
          <w:sz w:val="25"/>
          <w:szCs w:val="25"/>
        </w:rPr>
        <w:t>H</w:t>
      </w:r>
      <w:r w:rsidR="00F13BB9" w:rsidRPr="00E93D83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="00F13BB9" w:rsidRPr="00E93D83"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="00F13BB9" w:rsidRPr="00E93D83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="00F13BB9" w:rsidRPr="00E93D83"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 w:rsidR="00F13BB9" w:rsidRPr="00E93D83">
        <w:rPr>
          <w:rFonts w:ascii="Times New Roman" w:hAnsi="Times New Roman" w:cs="Times New Roman"/>
          <w:sz w:val="25"/>
          <w:szCs w:val="25"/>
        </w:rPr>
        <w:t xml:space="preserve"> (PPM)= </w:t>
      </w:r>
      <w:r w:rsidR="003B13DD">
        <w:rPr>
          <w:rFonts w:ascii="Times New Roman" w:hAnsi="Times New Roman" w:cs="Times New Roman"/>
          <w:sz w:val="25"/>
          <w:szCs w:val="25"/>
        </w:rPr>
        <w:t>11.04 (S, 1H), 9.85 (S, 1H), 7.57 (m, 3H), 7.42 (m,3H), 7.20 (m,2H).</w:t>
      </w:r>
    </w:p>
    <w:p w14:paraId="419B4D6B" w14:textId="526D48AA" w:rsidR="00801B47" w:rsidRPr="00801B47" w:rsidRDefault="00801B47" w:rsidP="00E93D83">
      <w:pPr>
        <w:jc w:val="both"/>
        <w:rPr>
          <w:rFonts w:ascii="Times New Roman" w:hAnsi="Times New Roman" w:cs="Times New Roman"/>
          <w:i/>
          <w:iCs/>
          <w:sz w:val="25"/>
          <w:szCs w:val="25"/>
        </w:rPr>
      </w:pPr>
      <w:r>
        <w:rPr>
          <w:rFonts w:ascii="Times New Roman" w:hAnsi="Times New Roman" w:cs="Times New Roman"/>
          <w:i/>
          <w:iCs/>
          <w:sz w:val="25"/>
          <w:szCs w:val="25"/>
        </w:rPr>
        <w:t>8.</w:t>
      </w:r>
      <w:r w:rsidR="009D4DA5" w:rsidRPr="009D4DA5">
        <w:rPr>
          <w:rFonts w:ascii="Times New Roman" w:hAnsi="Times New Roman" w:cs="Times New Roman"/>
          <w:i/>
          <w:iCs/>
          <w:sz w:val="25"/>
          <w:szCs w:val="25"/>
        </w:rPr>
        <w:t>4-methoxy-1,1'-biphenyl</w:t>
      </w:r>
      <w:r w:rsidR="009D4DA5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="009D4DA5" w:rsidRPr="00E93D83">
        <w:rPr>
          <w:rFonts w:ascii="Times New Roman" w:hAnsi="Times New Roman" w:cs="Times New Roman"/>
          <w:sz w:val="25"/>
          <w:szCs w:val="25"/>
        </w:rPr>
        <w:t>(</w:t>
      </w:r>
      <w:r w:rsidR="009D4DA5">
        <w:rPr>
          <w:rFonts w:ascii="Times New Roman" w:hAnsi="Times New Roman" w:cs="Times New Roman"/>
          <w:i/>
          <w:iCs/>
          <w:sz w:val="25"/>
          <w:szCs w:val="25"/>
        </w:rPr>
        <w:t>Scheme 1</w:t>
      </w:r>
      <w:r w:rsidR="009D4DA5">
        <w:rPr>
          <w:rFonts w:ascii="Times New Roman" w:hAnsi="Times New Roman" w:cs="Times New Roman"/>
          <w:sz w:val="25"/>
          <w:szCs w:val="25"/>
        </w:rPr>
        <w:t>. 3</w:t>
      </w:r>
      <w:r w:rsidR="00CB29F5">
        <w:rPr>
          <w:rFonts w:ascii="Times New Roman" w:hAnsi="Times New Roman" w:cs="Times New Roman"/>
          <w:sz w:val="25"/>
          <w:szCs w:val="25"/>
        </w:rPr>
        <w:t>i</w:t>
      </w:r>
      <w:r w:rsidR="009D4DA5" w:rsidRPr="00E93D83">
        <w:rPr>
          <w:rFonts w:ascii="Times New Roman" w:hAnsi="Times New Roman" w:cs="Times New Roman"/>
          <w:sz w:val="25"/>
          <w:szCs w:val="25"/>
        </w:rPr>
        <w:t>)</w:t>
      </w:r>
      <w:r w:rsidR="009D4DA5">
        <w:rPr>
          <w:rFonts w:ascii="Times New Roman" w:hAnsi="Times New Roman" w:cs="Times New Roman"/>
          <w:sz w:val="25"/>
          <w:szCs w:val="25"/>
        </w:rPr>
        <w:t xml:space="preserve">: White powder. </w:t>
      </w:r>
      <w:r w:rsidR="009D4DA5" w:rsidRPr="00E93D83">
        <w:rPr>
          <w:rFonts w:ascii="Times New Roman" w:hAnsi="Times New Roman" w:cs="Times New Roman"/>
          <w:sz w:val="25"/>
          <w:szCs w:val="25"/>
        </w:rPr>
        <w:t>H</w:t>
      </w:r>
      <w:r w:rsidR="009D4DA5" w:rsidRPr="00E93D83">
        <w:rPr>
          <w:rFonts w:ascii="Times New Roman" w:hAnsi="Times New Roman" w:cs="Times New Roman"/>
          <w:sz w:val="25"/>
          <w:szCs w:val="25"/>
          <w:vertAlign w:val="superscript"/>
        </w:rPr>
        <w:t>1</w:t>
      </w:r>
      <w:r w:rsidR="009D4DA5" w:rsidRPr="00E93D83">
        <w:rPr>
          <w:rFonts w:ascii="Times New Roman" w:hAnsi="Times New Roman" w:cs="Times New Roman"/>
          <w:sz w:val="25"/>
          <w:szCs w:val="25"/>
        </w:rPr>
        <w:t xml:space="preserve"> NMR (400 MHZ, CDCl</w:t>
      </w:r>
      <w:r w:rsidR="009D4DA5" w:rsidRPr="00E93D83">
        <w:rPr>
          <w:rFonts w:ascii="Times New Roman" w:hAnsi="Times New Roman" w:cs="Times New Roman"/>
          <w:sz w:val="25"/>
          <w:szCs w:val="25"/>
          <w:vertAlign w:val="subscript"/>
        </w:rPr>
        <w:t>3</w:t>
      </w:r>
      <w:r w:rsidR="009D4DA5" w:rsidRPr="00E93D83">
        <w:rPr>
          <w:rFonts w:ascii="Times New Roman" w:hAnsi="Times New Roman" w:cs="Times New Roman"/>
          <w:sz w:val="25"/>
          <w:szCs w:val="25"/>
        </w:rPr>
        <w:t xml:space="preserve">), </w:t>
      </w:r>
      <m:oMath>
        <m:r>
          <m:rPr>
            <m:sty m:val="p"/>
          </m:rPr>
          <w:rPr>
            <w:rFonts w:ascii="Cambria Math" w:hAnsi="Cambria Math" w:cs="Times New Roman"/>
            <w:sz w:val="25"/>
            <w:szCs w:val="25"/>
          </w:rPr>
          <m:t>δ</m:t>
        </m:r>
      </m:oMath>
      <w:r w:rsidR="009D4DA5" w:rsidRPr="00E93D83">
        <w:rPr>
          <w:rFonts w:ascii="Times New Roman" w:hAnsi="Times New Roman" w:cs="Times New Roman"/>
          <w:sz w:val="25"/>
          <w:szCs w:val="25"/>
        </w:rPr>
        <w:t xml:space="preserve"> (PPM)=</w:t>
      </w:r>
      <w:r w:rsidR="009D4DA5">
        <w:rPr>
          <w:rFonts w:ascii="Times New Roman" w:hAnsi="Times New Roman" w:cs="Times New Roman"/>
          <w:sz w:val="25"/>
          <w:szCs w:val="25"/>
        </w:rPr>
        <w:t xml:space="preserve"> </w:t>
      </w:r>
      <w:r w:rsidR="009D4DA5" w:rsidRPr="009D4DA5">
        <w:rPr>
          <w:rFonts w:ascii="Times New Roman" w:hAnsi="Times New Roman" w:cs="Times New Roman"/>
          <w:sz w:val="25"/>
          <w:szCs w:val="25"/>
        </w:rPr>
        <w:t>7.</w:t>
      </w:r>
      <w:r w:rsidR="009D4DA5">
        <w:rPr>
          <w:rFonts w:ascii="Times New Roman" w:hAnsi="Times New Roman" w:cs="Times New Roman"/>
          <w:sz w:val="25"/>
          <w:szCs w:val="25"/>
        </w:rPr>
        <w:t>58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 (</w:t>
      </w:r>
      <w:r w:rsidR="009D4DA5">
        <w:rPr>
          <w:rFonts w:ascii="Times New Roman" w:hAnsi="Times New Roman" w:cs="Times New Roman"/>
          <w:sz w:val="25"/>
          <w:szCs w:val="25"/>
        </w:rPr>
        <w:t>t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, </w:t>
      </w:r>
      <w:r w:rsidR="009D4DA5" w:rsidRPr="009D4DA5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9D4DA5" w:rsidRPr="009D4DA5">
        <w:rPr>
          <w:rFonts w:ascii="Times New Roman" w:hAnsi="Times New Roman" w:cs="Times New Roman"/>
          <w:sz w:val="25"/>
          <w:szCs w:val="25"/>
        </w:rPr>
        <w:t>= 8.</w:t>
      </w:r>
      <w:r w:rsidR="009D4DA5">
        <w:rPr>
          <w:rFonts w:ascii="Times New Roman" w:hAnsi="Times New Roman" w:cs="Times New Roman"/>
          <w:sz w:val="25"/>
          <w:szCs w:val="25"/>
        </w:rPr>
        <w:t>0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Hz, </w:t>
      </w:r>
      <w:r w:rsidR="009D4DA5">
        <w:rPr>
          <w:rFonts w:ascii="Times New Roman" w:hAnsi="Times New Roman" w:cs="Times New Roman"/>
          <w:sz w:val="25"/>
          <w:szCs w:val="25"/>
        </w:rPr>
        <w:t>4</w:t>
      </w:r>
      <w:r w:rsidR="009D4DA5" w:rsidRPr="009D4DA5">
        <w:rPr>
          <w:rFonts w:ascii="Times New Roman" w:hAnsi="Times New Roman" w:cs="Times New Roman"/>
          <w:sz w:val="25"/>
          <w:szCs w:val="25"/>
        </w:rPr>
        <w:t>H), 7.</w:t>
      </w:r>
      <w:r w:rsidR="009D4DA5">
        <w:rPr>
          <w:rFonts w:ascii="Times New Roman" w:hAnsi="Times New Roman" w:cs="Times New Roman"/>
          <w:sz w:val="25"/>
          <w:szCs w:val="25"/>
        </w:rPr>
        <w:t>46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 (</w:t>
      </w:r>
      <w:r w:rsidR="009D4DA5">
        <w:rPr>
          <w:rFonts w:ascii="Times New Roman" w:hAnsi="Times New Roman" w:cs="Times New Roman"/>
          <w:sz w:val="25"/>
          <w:szCs w:val="25"/>
        </w:rPr>
        <w:t>t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, </w:t>
      </w:r>
      <w:r w:rsidR="009D4DA5" w:rsidRPr="009D4DA5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= </w:t>
      </w:r>
      <w:r w:rsidR="009D4DA5">
        <w:rPr>
          <w:rFonts w:ascii="Times New Roman" w:hAnsi="Times New Roman" w:cs="Times New Roman"/>
          <w:sz w:val="25"/>
          <w:szCs w:val="25"/>
        </w:rPr>
        <w:t>8</w:t>
      </w:r>
      <w:r w:rsidR="009D4DA5" w:rsidRPr="009D4DA5">
        <w:rPr>
          <w:rFonts w:ascii="Times New Roman" w:hAnsi="Times New Roman" w:cs="Times New Roman"/>
          <w:sz w:val="25"/>
          <w:szCs w:val="25"/>
        </w:rPr>
        <w:t>.2</w:t>
      </w:r>
      <w:r w:rsidR="009D4DA5">
        <w:rPr>
          <w:rFonts w:ascii="Times New Roman" w:hAnsi="Times New Roman" w:cs="Times New Roman"/>
          <w:sz w:val="25"/>
          <w:szCs w:val="25"/>
        </w:rPr>
        <w:t xml:space="preserve"> </w:t>
      </w:r>
      <w:r w:rsidR="009D4DA5" w:rsidRPr="009D4DA5">
        <w:rPr>
          <w:rFonts w:ascii="Times New Roman" w:hAnsi="Times New Roman" w:cs="Times New Roman"/>
          <w:sz w:val="25"/>
          <w:szCs w:val="25"/>
        </w:rPr>
        <w:t>Hz,</w:t>
      </w:r>
      <w:r w:rsidR="009D4DA5">
        <w:rPr>
          <w:rFonts w:ascii="Times New Roman" w:hAnsi="Times New Roman" w:cs="Times New Roman"/>
          <w:sz w:val="25"/>
          <w:szCs w:val="25"/>
        </w:rPr>
        <w:t xml:space="preserve"> 2</w:t>
      </w:r>
      <w:r w:rsidR="009D4DA5" w:rsidRPr="009D4DA5">
        <w:rPr>
          <w:rFonts w:ascii="Times New Roman" w:hAnsi="Times New Roman" w:cs="Times New Roman"/>
          <w:sz w:val="25"/>
          <w:szCs w:val="25"/>
        </w:rPr>
        <w:t>H), 7.</w:t>
      </w:r>
      <w:r w:rsidR="009D4DA5">
        <w:rPr>
          <w:rFonts w:ascii="Times New Roman" w:hAnsi="Times New Roman" w:cs="Times New Roman"/>
          <w:sz w:val="25"/>
          <w:szCs w:val="25"/>
        </w:rPr>
        <w:t>34</w:t>
      </w:r>
      <w:r w:rsidR="009D4DA5" w:rsidRPr="009D4DA5">
        <w:rPr>
          <w:rFonts w:ascii="Times New Roman" w:hAnsi="Times New Roman" w:cs="Times New Roman"/>
          <w:sz w:val="25"/>
          <w:szCs w:val="25"/>
        </w:rPr>
        <w:t>(</w:t>
      </w:r>
      <w:r w:rsidR="009D4DA5">
        <w:rPr>
          <w:rFonts w:ascii="Times New Roman" w:hAnsi="Times New Roman" w:cs="Times New Roman"/>
          <w:sz w:val="25"/>
          <w:szCs w:val="25"/>
        </w:rPr>
        <w:t>t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, </w:t>
      </w:r>
      <w:r w:rsidR="009D4DA5" w:rsidRPr="009D4DA5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9D4DA5" w:rsidRPr="009D4DA5">
        <w:rPr>
          <w:rFonts w:ascii="Times New Roman" w:hAnsi="Times New Roman" w:cs="Times New Roman"/>
          <w:sz w:val="25"/>
          <w:szCs w:val="25"/>
        </w:rPr>
        <w:t>= 8</w:t>
      </w:r>
      <w:r w:rsidR="009D4DA5">
        <w:rPr>
          <w:rFonts w:ascii="Times New Roman" w:hAnsi="Times New Roman" w:cs="Times New Roman"/>
          <w:sz w:val="25"/>
          <w:szCs w:val="25"/>
        </w:rPr>
        <w:t xml:space="preserve">.2 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Hz, </w:t>
      </w:r>
      <w:r w:rsidR="009D4DA5">
        <w:rPr>
          <w:rFonts w:ascii="Times New Roman" w:hAnsi="Times New Roman" w:cs="Times New Roman"/>
          <w:sz w:val="25"/>
          <w:szCs w:val="25"/>
        </w:rPr>
        <w:t>1</w:t>
      </w:r>
      <w:r w:rsidR="009D4DA5" w:rsidRPr="009D4DA5">
        <w:rPr>
          <w:rFonts w:ascii="Times New Roman" w:hAnsi="Times New Roman" w:cs="Times New Roman"/>
          <w:sz w:val="25"/>
          <w:szCs w:val="25"/>
        </w:rPr>
        <w:t>H), 7.</w:t>
      </w:r>
      <w:r w:rsidR="009D4DA5">
        <w:rPr>
          <w:rFonts w:ascii="Times New Roman" w:hAnsi="Times New Roman" w:cs="Times New Roman"/>
          <w:sz w:val="25"/>
          <w:szCs w:val="25"/>
        </w:rPr>
        <w:t>01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 (</w:t>
      </w:r>
      <w:r w:rsidR="009D4DA5">
        <w:rPr>
          <w:rFonts w:ascii="Times New Roman" w:hAnsi="Times New Roman" w:cs="Times New Roman"/>
          <w:sz w:val="25"/>
          <w:szCs w:val="25"/>
        </w:rPr>
        <w:t>t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, </w:t>
      </w:r>
      <w:r w:rsidR="009D4DA5" w:rsidRPr="009D4DA5">
        <w:rPr>
          <w:rFonts w:ascii="Times New Roman" w:hAnsi="Times New Roman" w:cs="Times New Roman"/>
          <w:i/>
          <w:iCs/>
          <w:sz w:val="25"/>
          <w:szCs w:val="25"/>
        </w:rPr>
        <w:t>J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= </w:t>
      </w:r>
      <w:r w:rsidR="009D4DA5">
        <w:rPr>
          <w:rFonts w:ascii="Times New Roman" w:hAnsi="Times New Roman" w:cs="Times New Roman"/>
          <w:sz w:val="25"/>
          <w:szCs w:val="25"/>
        </w:rPr>
        <w:t xml:space="preserve">4 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Hz, 2H), </w:t>
      </w:r>
      <w:r w:rsidR="009D4DA5">
        <w:rPr>
          <w:rFonts w:ascii="Times New Roman" w:hAnsi="Times New Roman" w:cs="Times New Roman"/>
          <w:sz w:val="25"/>
          <w:szCs w:val="25"/>
        </w:rPr>
        <w:t>3</w:t>
      </w:r>
      <w:r w:rsidR="007C7ACA">
        <w:rPr>
          <w:rFonts w:ascii="Times New Roman" w:hAnsi="Times New Roman" w:cs="Times New Roman"/>
          <w:sz w:val="25"/>
          <w:szCs w:val="25"/>
        </w:rPr>
        <w:t>.88</w:t>
      </w:r>
      <w:r w:rsidR="009D4DA5" w:rsidRPr="009D4DA5">
        <w:rPr>
          <w:rFonts w:ascii="Times New Roman" w:hAnsi="Times New Roman" w:cs="Times New Roman"/>
          <w:sz w:val="25"/>
          <w:szCs w:val="25"/>
        </w:rPr>
        <w:t xml:space="preserve"> (</w:t>
      </w:r>
      <w:r w:rsidR="007C7ACA">
        <w:rPr>
          <w:rFonts w:ascii="Times New Roman" w:hAnsi="Times New Roman" w:cs="Times New Roman"/>
          <w:sz w:val="25"/>
          <w:szCs w:val="25"/>
        </w:rPr>
        <w:t>s</w:t>
      </w:r>
      <w:r w:rsidR="009D4DA5" w:rsidRPr="009D4DA5">
        <w:rPr>
          <w:rFonts w:ascii="Times New Roman" w:hAnsi="Times New Roman" w:cs="Times New Roman"/>
          <w:sz w:val="25"/>
          <w:szCs w:val="25"/>
        </w:rPr>
        <w:t>, 1H)</w:t>
      </w:r>
      <w:r w:rsidR="009D4DA5">
        <w:rPr>
          <w:rFonts w:ascii="Times New Roman" w:hAnsi="Times New Roman" w:cs="Times New Roman"/>
          <w:sz w:val="25"/>
          <w:szCs w:val="25"/>
        </w:rPr>
        <w:t>.</w:t>
      </w:r>
    </w:p>
    <w:p w14:paraId="785912F1" w14:textId="0E0602A5" w:rsidR="00E93D83" w:rsidRDefault="00C15806" w:rsidP="001A276C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lastRenderedPageBreak/>
        <w:t>S</w:t>
      </w:r>
      <w:r w:rsidR="008224D5">
        <w:rPr>
          <w:rFonts w:ascii="Times New Roman" w:hAnsi="Times New Roman" w:cs="Times New Roman"/>
          <w:b/>
          <w:bCs/>
          <w:sz w:val="25"/>
          <w:szCs w:val="25"/>
        </w:rPr>
        <w:t>4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. 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</w:rPr>
        <w:t>H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  <w:vertAlign w:val="superscript"/>
        </w:rPr>
        <w:t>1</w:t>
      </w:r>
      <w:r w:rsidR="00E93D83" w:rsidRPr="00E93D83">
        <w:rPr>
          <w:rFonts w:ascii="Times New Roman" w:hAnsi="Times New Roman" w:cs="Times New Roman"/>
          <w:b/>
          <w:bCs/>
          <w:sz w:val="25"/>
          <w:szCs w:val="25"/>
        </w:rPr>
        <w:t xml:space="preserve"> spectra (400 MHz) of the products</w:t>
      </w:r>
    </w:p>
    <w:p w14:paraId="541DB04C" w14:textId="48F206AC" w:rsidR="00E93D83" w:rsidRDefault="00E93D83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95638A" wp14:editId="345C0329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1016000</wp:posOffset>
                </wp:positionV>
                <wp:extent cx="914400" cy="914400"/>
                <wp:effectExtent l="0" t="0" r="26035" b="19050"/>
                <wp:wrapNone/>
                <wp:docPr id="12139792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50806" w14:textId="5C384FFA" w:rsidR="00E93D83" w:rsidRDefault="00E93D83" w:rsidP="00E93D83">
                            <w:r w:rsidRPr="00A4246A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object w:dxaOrig="1464" w:dyaOrig="1199" w14:anchorId="00754CE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3.5pt;height:59pt">
                                  <v:imagedata r:id="rId14" o:title=""/>
                                </v:shape>
                                <o:OLEObject Type="Embed" ProgID="ChemDraw.Document.6.0" ShapeID="_x0000_i1026" DrawAspect="Content" ObjectID="_1796961020" r:id="rId1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563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1pt;margin-top:80pt;width:1in;height:1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X+OQIAAJIEAAAOAAAAZHJzL2Uyb0RvYy54bWysVE1v2zAMvQ/YfxB0X+xkadcZcYosRYYB&#10;QVsgHXpWZDk2KouCxMTufv0o2flYu9Owi0yJ1KP4HunZbddodlDO12ByPh6lnCkjoajNLuc/n1af&#10;bjjzKEwhNBiV81fl+e3844dZazM1gQp0oRwjEOOz1ua8QrRZknhZqUb4EVhlyFmCawTS1u2SwomW&#10;0BudTNL0OmnBFdaBVN7T6V3v5POIX5ZK4kNZeoVM55zehnF1cd2GNZnPRLZzwla1HJ4h/uEVjagN&#10;JT1B3QkUbO/qd1BNLR14KHEkoUmgLGupYg1UzTh9U82mElbFWogcb080+f8HK+8PG/voGHbfoCMB&#10;YxHerkG+eOImaa3PhpjAqc88RYdCu9I14UslMLpI3L6e+FQdMkmHX8fTaUoeSa7BDpjny9Z5/K6g&#10;YcHIuSO54gPEYe2xDz2GhFwedF2saq3jJrSIWmrHDoLE1TgOYhL4H1HasDbn15+v0r6yS4QAfbq/&#10;1UK+vEcgPG0GHvrSAwnYbTtKFswtFK/En4O+tbyVq5pw18Ljo3DUS1Q/zQc+0FJqoMfAYHFWgfv1&#10;t/MQTxKTl7OWejPnhoaHM/3DkPSRSWrluJlefZlQBnfp2V56zL5ZAvEzpjm0MpohHvXRLB00zzRE&#10;i5CTXMJIypxzPJpL7OeFhlCqxSIGUfNagWuzsfLYNIHNp+5ZODuoidQG93DsYZG9EbWPjUraxR5h&#10;VUfFz5wOrFPjR1mHIQ2TdbmPUedfyfw3AAAA//8DAFBLAwQUAAYACAAAACEAYxypUt8AAAALAQAA&#10;DwAAAGRycy9kb3ducmV2LnhtbEyPwU7DMBBE70j8g7VI3KhNAFNCnAohoV5IRQsSVzfeJhHxOord&#10;NvD1bE9wm9WMZt8Ui8n34oBj7AIZuJ4pEEh1cB01Bj7eX67mIGKy5GwfCA18Y4RFeX5W2NyFI63x&#10;sEmN4BKKuTXQpjTkUsa6RW/jLAxI7O3C6G3ic2ykG+2Ry30vM6W09LYj/tDaAZ9brL82e29g+Vrp&#10;t3l4oNXuZ1l9rlOVuZUz5vJienoEkXBKf2E44TM6lMy0DXtyUfQG7nTGWxIbWrHgxL3SLLYGbtSt&#10;AlkW8v+G8hcAAP//AwBQSwECLQAUAAYACAAAACEAtoM4kv4AAADhAQAAEwAAAAAAAAAAAAAAAAAA&#10;AAAAW0NvbnRlbnRfVHlwZXNdLnhtbFBLAQItABQABgAIAAAAIQA4/SH/1gAAAJQBAAALAAAAAAAA&#10;AAAAAAAAAC8BAABfcmVscy8ucmVsc1BLAQItABQABgAIAAAAIQBuC6X+OQIAAJIEAAAOAAAAAAAA&#10;AAAAAAAAAC4CAABkcnMvZTJvRG9jLnhtbFBLAQItABQABgAIAAAAIQBjHKlS3wAAAAsBAAAPAAAA&#10;AAAAAAAAAAAAAJMEAABkcnMvZG93bnJldi54bWxQSwUGAAAAAAQABADzAAAAnwUAAAAA&#10;" fillcolor="white [3201]" strokeweight=".5pt">
                <v:path arrowok="t"/>
                <v:textbox style="mso-fit-shape-to-text:t">
                  <w:txbxContent>
                    <w:p w14:paraId="2F150806" w14:textId="5C384FFA" w:rsidR="00E93D83" w:rsidRDefault="00E93D83" w:rsidP="00E93D83">
                      <w:r w:rsidRPr="00A4246A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object w:dxaOrig="1464" w:dyaOrig="1199" w14:anchorId="00754CEE">
                          <v:shape id="_x0000_i1026" type="#_x0000_t75" style="width:73.5pt;height:59pt">
                            <v:imagedata r:id="rId14" o:title=""/>
                          </v:shape>
                          <o:OLEObject Type="Embed" ProgID="ChemDraw.Document.6.0" ShapeID="_x0000_i1026" DrawAspect="Content" ObjectID="_1796961020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93D8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1D9562FD" wp14:editId="0AD9BEE4">
            <wp:extent cx="5922010" cy="4802132"/>
            <wp:effectExtent l="0" t="0" r="2540" b="0"/>
            <wp:docPr id="854536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361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887" cy="48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6614" w14:textId="0A182AA7" w:rsidR="00E93D83" w:rsidRDefault="00E93D83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06EFC" wp14:editId="49703E57">
                <wp:simplePos x="0" y="0"/>
                <wp:positionH relativeFrom="column">
                  <wp:posOffset>2926080</wp:posOffset>
                </wp:positionH>
                <wp:positionV relativeFrom="paragraph">
                  <wp:posOffset>329565</wp:posOffset>
                </wp:positionV>
                <wp:extent cx="914400" cy="914400"/>
                <wp:effectExtent l="0" t="0" r="20320" b="19050"/>
                <wp:wrapNone/>
                <wp:docPr id="12451781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1FB9B" w14:textId="32706518" w:rsidR="00E93D83" w:rsidRDefault="00E93D83" w:rsidP="00E93D83">
                            <w:r w:rsidRPr="00C07FD5">
                              <w:object w:dxaOrig="2042" w:dyaOrig="1200" w14:anchorId="0C3AEB4F">
                                <v:shape id="_x0000_i1028" type="#_x0000_t75" style="width:102pt;height:59.5pt">
                                  <v:imagedata r:id="rId18" o:title=""/>
                                </v:shape>
                                <o:OLEObject Type="Embed" ProgID="ChemDraw.Document.6.0" ShapeID="_x0000_i1028" DrawAspect="Content" ObjectID="_1796961021" r:id="rId1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6EFC" id="Text Box 5" o:spid="_x0000_s1027" type="#_x0000_t202" style="position:absolute;left:0;text-align:left;margin-left:230.4pt;margin-top:25.95pt;width:1in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bUNgIAAHEEAAAOAAAAZHJzL2Uyb0RvYy54bWysVE1v2zAMvQ/YfxB0X+xkadcZcYosRYYB&#10;QVsgHXpWZDk2KouCqMTOfv0o2flAt9OwiyyJFMn3HunZfddodlAOazA5H49SzpSRUNRml/OfL6tP&#10;d5yhF6YQGozK+VEhv59//DBrbaYmUIEulGMUxGDW2pxX3tssSVBWqhE4AqsMGUtwjfB0dLukcKKl&#10;6I1OJml6m7TgCutAKkS6feiNfB7jl6WS/qksUXmmc061+bi6uG7DmsxnIts5YataDmWIf6iiEbWh&#10;pOdQD8ILtnf1H6GaWjpAKP1IQpNAWdZSRQyEZpy+Q7OphFURC5GD9kwT/r+w8vGwsc+O+e4bdCRg&#10;BIF2DfINiZuktZgNPoFTzJC8A9CudE34EgRGD4nb45lP1Xkm6fLreDpNySLJNOxDzMtj69B/V9Cw&#10;sMm5I7liAeKwRt+7nlxCLgOrWusomTaszfnt55u0rxh0XQRjcAtPltqxgyDRt1rItyAzpcWLF520&#10;GfD1kAI43207VheBB3oRbrZQHIkeB33noJWrmsKvBfpn4ahVCB61v3+ipdRANcGw46wC9+tv98Gf&#10;FCQrZy21Xs4NzQZn+ochZSNR1KnxML35MqEM7tqyvbaYfbMEgjmmMbMyboO/16dt6aB5pRlZhJxk&#10;EkZS5pz703bp+3GgGZNqsYhO1JtW+LXZWHnqiUDqS/cqnB3E8qTyI5xaVGTvNOt9gxxoF3tPykVB&#10;L5wO5FNfR22GGQyDc32OXpc/xfw3AAAA//8DAFBLAwQUAAYACAAAACEAOEz4bt4AAAAKAQAADwAA&#10;AGRycy9kb3ducmV2LnhtbEyPwU7DMAyG70i8Q2QkbizZtFW0NJ2mCY4cWMeBW9aYtmqTVI3Xdm+P&#10;OcHR9qff35/vF9eLCcfYBq9hvVIg0FfBtr7WcC7fnp5BRDLemj541HDDCPvi/i43mQ2z/8DpRLXg&#10;EB8zo6EhGjIpY9WgM3EVBvR8+w6jM8TjWEs7mpnDXS83SiXSmdbzh8YMeGyw6k5Xp+HQlWVC0/Hr&#10;vbPxVn8uM71uZq0fH5bDCwjChf5g+NVndSjY6RKu3kbRa9gmitVJw26dgmAgUVteXJhMdynIIpf/&#10;KxQ/AAAA//8DAFBLAQItABQABgAIAAAAIQC2gziS/gAAAOEBAAATAAAAAAAAAAAAAAAAAAAAAABb&#10;Q29udGVudF9UeXBlc10ueG1sUEsBAi0AFAAGAAgAAAAhADj9If/WAAAAlAEAAAsAAAAAAAAAAAAA&#10;AAAALwEAAF9yZWxzLy5yZWxzUEsBAi0AFAAGAAgAAAAhAG7NxtQ2AgAAcQQAAA4AAAAAAAAAAAAA&#10;AAAALgIAAGRycy9lMm9Eb2MueG1sUEsBAi0AFAAGAAgAAAAhADhM+G7eAAAACgEAAA8AAAAAAAAA&#10;AAAAAAAAkAQAAGRycy9kb3ducmV2LnhtbFBLBQYAAAAABAAEAPMAAACbBQAAAAA=&#10;" filled="f" strokeweight=".5pt">
                <v:path arrowok="t"/>
                <v:textbox style="mso-fit-shape-to-text:t">
                  <w:txbxContent>
                    <w:p w14:paraId="4B61FB9B" w14:textId="32706518" w:rsidR="00E93D83" w:rsidRDefault="00E93D83" w:rsidP="00E93D83">
                      <w:r w:rsidRPr="00C07FD5">
                        <w:object w:dxaOrig="2042" w:dyaOrig="1200" w14:anchorId="0C3AEB4F">
                          <v:shape id="_x0000_i1028" type="#_x0000_t75" style="width:102pt;height:59.5pt">
                            <v:imagedata r:id="rId18" o:title=""/>
                          </v:shape>
                          <o:OLEObject Type="Embed" ProgID="ChemDraw.Document.6.0" ShapeID="_x0000_i1028" DrawAspect="Content" ObjectID="_1796961021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93D8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331E5435" wp14:editId="23F48CC9">
            <wp:extent cx="5566410" cy="4385607"/>
            <wp:effectExtent l="0" t="0" r="0" b="0"/>
            <wp:docPr id="181639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90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9199" cy="43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05FF" w14:textId="6D9C1FEF" w:rsidR="00E93D83" w:rsidRDefault="00A466A3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E9B57" wp14:editId="7F72942C">
                <wp:simplePos x="0" y="0"/>
                <wp:positionH relativeFrom="column">
                  <wp:posOffset>3046730</wp:posOffset>
                </wp:positionH>
                <wp:positionV relativeFrom="paragraph">
                  <wp:posOffset>768985</wp:posOffset>
                </wp:positionV>
                <wp:extent cx="914400" cy="914400"/>
                <wp:effectExtent l="0" t="0" r="20320" b="19050"/>
                <wp:wrapNone/>
                <wp:docPr id="18538095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C6DE8" w14:textId="37F7689B" w:rsidR="00E93D83" w:rsidRDefault="00E93D83" w:rsidP="00E93D83">
                            <w:r w:rsidRPr="00D94C5E">
                              <w:object w:dxaOrig="1847" w:dyaOrig="1235" w14:anchorId="78654F34">
                                <v:shape id="_x0000_i1030" type="#_x0000_t75" style="width:92.65pt;height:62pt">
                                  <v:imagedata r:id="rId22" o:title=""/>
                                </v:shape>
                                <o:OLEObject Type="Embed" ProgID="ChemDraw.Document.6.0" ShapeID="_x0000_i1030" DrawAspect="Content" ObjectID="_1796961022" r:id="rId2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E9B57" id="Text Box 7" o:spid="_x0000_s1028" type="#_x0000_t202" style="position:absolute;left:0;text-align:left;margin-left:239.9pt;margin-top:60.55pt;width:1in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+qNgIAAHEEAAAOAAAAZHJzL2Uyb0RvYy54bWysVE1v2zAMvQ/YfxB0X+xkadcZcYosRYYB&#10;QVsgHXpWZDk2KouCqMTOfv0o2flAt9OwiyyJTyQfH+nZfddodlAOazA5H49SzpSRUNRml/OfL6tP&#10;d5yhF6YQGozK+VEhv59//DBrbaYmUIEulGPkxGDW2pxX3tssSVBWqhE4AqsMGUtwjfB0dLukcKIl&#10;741OJml6m7TgCutAKkS6feiNfB79l6WS/qksUXmmc065+bi6uG7DmsxnIts5YataDmmIf8iiEbWh&#10;oGdXD8ILtnf1H66aWjpAKP1IQpNAWdZSRQ7EZpy+Y7OphFWRCxUH7blM+P/cysfDxj475rtv0JGA&#10;kQTaNcg3pNokrcVswISaYoaEDkS70jXhSxQYPaTaHs/1VJ1nki6/jqfTlCySTMM++Lw8tg79dwUN&#10;C5ucO5IrJiAOa/Q99AQJsQysaq2jZNqwNue3n2/SPmPQdRGMARaeLLVjB0Gib7WQb0FmCosXFJ20&#10;Gfj1lAI53207Vhc5n4QX4WYLxZHK46DvHLRyVZP7tUD/LBy1CtGj9vdPtJQaKCcYdpxV4H797T7g&#10;SUGyctZS6+Xc0Gxwpn8YUjYWijo1HqY3XyYUwV1bttcWs2+WQDTHNGZWxm3Ae33alg6aV5qRRYhJ&#10;JmEkRc65P22Xvh8HmjGpFosIot60wq/NxspTT4SivnSvwtlBLE8qP8KpRUX2TrMeG+RAu9h7Ui4K&#10;eqnpUHzq66jNMINhcK7PEXX5U8x/AwAA//8DAFBLAwQUAAYACAAAACEA96jwbN4AAAALAQAADwAA&#10;AGRycy9kb3ducmV2LnhtbEyPQU+EMBCF7yb+h2ZMvLmFqqhI2Ww2evTgogdvXToCgbaEzgL77x1P&#10;enzzXt77ptiubhAzTrELXkO6SUCgr4PtfKPho3q9eQQRyXhrhuBRwxkjbMvLi8LkNiz+HecDNYJL&#10;fMyNhpZozKWMdYvOxE0Y0bP3HSZniOXUSDuZhcvdIFWSZNKZzvNCa0bct1j3h5PTsOurKqN5//XW&#10;23huPteFXtSi9fXVunsGQbjSXxh+8RkdSmY6hpO3UQwa7h6eGJ3YUGkKghOZuuXLUYPK7lOQZSH/&#10;/1D+AAAA//8DAFBLAQItABQABgAIAAAAIQC2gziS/gAAAOEBAAATAAAAAAAAAAAAAAAAAAAAAABb&#10;Q29udGVudF9UeXBlc10ueG1sUEsBAi0AFAAGAAgAAAAhADj9If/WAAAAlAEAAAsAAAAAAAAAAAAA&#10;AAAALwEAAF9yZWxzLy5yZWxzUEsBAi0AFAAGAAgAAAAhAGskn6o2AgAAcQQAAA4AAAAAAAAAAAAA&#10;AAAALgIAAGRycy9lMm9Eb2MueG1sUEsBAi0AFAAGAAgAAAAhAPeo8GzeAAAACwEAAA8AAAAAAAAA&#10;AAAAAAAAkAQAAGRycy9kb3ducmV2LnhtbFBLBQYAAAAABAAEAPMAAACbBQAAAAA=&#10;" filled="f" strokeweight=".5pt">
                <v:path arrowok="t"/>
                <v:textbox style="mso-fit-shape-to-text:t">
                  <w:txbxContent>
                    <w:p w14:paraId="619C6DE8" w14:textId="37F7689B" w:rsidR="00E93D83" w:rsidRDefault="00E93D83" w:rsidP="00E93D83">
                      <w:r w:rsidRPr="00D94C5E">
                        <w:object w:dxaOrig="1847" w:dyaOrig="1235" w14:anchorId="78654F34">
                          <v:shape id="_x0000_i1030" type="#_x0000_t75" style="width:92.65pt;height:62pt">
                            <v:imagedata r:id="rId22" o:title=""/>
                          </v:shape>
                          <o:OLEObject Type="Embed" ProgID="ChemDraw.Document.6.0" ShapeID="_x0000_i1030" DrawAspect="Content" ObjectID="_1796961022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A466A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2232F777" wp14:editId="5EA89D0F">
            <wp:extent cx="4766042" cy="3808725"/>
            <wp:effectExtent l="0" t="0" r="0" b="1905"/>
            <wp:docPr id="1052500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005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7297" cy="38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278F" w14:textId="28F81A8F" w:rsidR="00E93D83" w:rsidRDefault="00E93D83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3D0DB" wp14:editId="2AFD3EB7">
                <wp:simplePos x="0" y="0"/>
                <wp:positionH relativeFrom="column">
                  <wp:posOffset>2801620</wp:posOffset>
                </wp:positionH>
                <wp:positionV relativeFrom="paragraph">
                  <wp:posOffset>-73025</wp:posOffset>
                </wp:positionV>
                <wp:extent cx="1104900" cy="956310"/>
                <wp:effectExtent l="0" t="0" r="20320" b="14605"/>
                <wp:wrapNone/>
                <wp:docPr id="13809414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E7271" w14:textId="5F693D06" w:rsidR="00E93D83" w:rsidRDefault="00E93D83" w:rsidP="00E93D83">
                            <w:r w:rsidRPr="00A4246A"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object w:dxaOrig="2011" w:dyaOrig="1555" w14:anchorId="11FB537C">
                                <v:shape id="_x0000_i1032" type="#_x0000_t75" style="width:76.5pt;height:60pt">
                                  <v:imagedata r:id="rId26" o:title=""/>
                                </v:shape>
                                <o:OLEObject Type="Embed" ProgID="ChemDraw.Document.6.0" ShapeID="_x0000_i1032" DrawAspect="Content" ObjectID="_1796961023" r:id="rId2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D0DB" id="Text Box 9" o:spid="_x0000_s1029" type="#_x0000_t202" style="position:absolute;left:0;text-align:left;margin-left:220.6pt;margin-top:-5.75pt;width:87pt;height:75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H0PQIAAHIEAAAOAAAAZHJzL2Uyb0RvYy54bWysVE1v2zAMvQ/YfxB0X2zna40Rp8hSZBgQ&#10;tAXSoWdFlmOjsihISuzs14+SnQ90OxW9yJJIkXzvkZ7ft7UkR2FsBSqjySCmRCgOeaX2Gf39sv52&#10;R4l1TOVMghIZPQlL7xdfv8wbnYohlCBzYQgGUTZtdEZL53QaRZaXomZ2AFooNBZgaubwaPZRbliD&#10;0WsZDeN4GjVgcm2AC2vx9qEz0kWIXxSCu6eisMIRmVGszYXVhHXn12gxZ+neMF1WvC+DfaCKmlUK&#10;k15CPTDHyMFU/4SqK27AQuEGHOoIiqLiImBANEn8Ds22ZFoELEiO1Rea7OeF5Y/HrX42xLU/oEUB&#10;AwirN8DfLHITNdqmvY/n1KYWvT3QtjC1/yIEgg+R29OFT9E6wn20JB7PYjRxtM0m01ESCI+ur7Wx&#10;7qeAmvhNRg3qFSpgx411Pj9Lzy4+mYJ1JWXQTCrSZHQ6msRdySCr3Bu9m3+ykoYcGaq+k4y/eZ0x&#10;lr164UmqHmCHyaNz7a4lVZ7RkX/hb3aQn5AfA13rWM3XFYbfMOuemcFeQXjY/+4Jl0IC1gT9jpIS&#10;zJ//3Xt/lBCtlDTYexlVOByUyF8KpZ0l47Fv1XAYT74P8WBuLbtbizrUK0CYCc6Z5mHr/Z08bwsD&#10;9SsOydLnRBNTHDNn1J23K9fNAw4ZF8tlcMLm1Mxt1Fbzc1N4Ul/aV2Z0L5ZDmR/h3KMsfadZ5+vl&#10;sHp5cKhcEPTKaU8+NnbQph9CPzm35+B1/VUs/gIAAP//AwBQSwMEFAAGAAgAAAAhAEJWgT/fAAAA&#10;CwEAAA8AAABkcnMvZG93bnJldi54bWxMj8FOwzAMhu9IvENkJG5bmrFVUJpO0wRHDqxw4JY1pq3a&#10;OFWTtd3bY05wtP3p9/fn+8X1YsIxtJ40qHUCAqnytqVaw0f5unoEEaIha3pPqOGKAfbF7U1uMutn&#10;esfpFGvBIRQyo6GJccikDFWDzoS1H5D49u1HZyKPYy3taGYOd73cJEkqnWmJPzRmwGODVXe6OA2H&#10;rizTOB2/3jobrvXnMseXzaz1/d1yeAYRcYl/MPzqszoU7HT2F7JB9Bq2W7VhVMNKqR0IJlK1482Z&#10;0YcnBbLI5f8OxQ8AAAD//wMAUEsBAi0AFAAGAAgAAAAhALaDOJL+AAAA4QEAABMAAAAAAAAAAAAA&#10;AAAAAAAAAFtDb250ZW50X1R5cGVzXS54bWxQSwECLQAUAAYACAAAACEAOP0h/9YAAACUAQAACwAA&#10;AAAAAAAAAAAAAAAvAQAAX3JlbHMvLnJlbHNQSwECLQAUAAYACAAAACEAPIOB9D0CAAByBAAADgAA&#10;AAAAAAAAAAAAAAAuAgAAZHJzL2Uyb0RvYy54bWxQSwECLQAUAAYACAAAACEAQlaBP98AAAALAQAA&#10;DwAAAAAAAAAAAAAAAACXBAAAZHJzL2Rvd25yZXYueG1sUEsFBgAAAAAEAAQA8wAAAKMFAAAAAA==&#10;" filled="f" strokeweight=".5pt">
                <v:path arrowok="t"/>
                <v:textbox style="mso-fit-shape-to-text:t">
                  <w:txbxContent>
                    <w:p w14:paraId="71BE7271" w14:textId="5F693D06" w:rsidR="00E93D83" w:rsidRDefault="00E93D83" w:rsidP="00E93D83">
                      <w:r w:rsidRPr="00A4246A"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object w:dxaOrig="2011" w:dyaOrig="1555" w14:anchorId="11FB537C">
                          <v:shape id="_x0000_i1032" type="#_x0000_t75" style="width:76.5pt;height:60pt">
                            <v:imagedata r:id="rId26" o:title=""/>
                          </v:shape>
                          <o:OLEObject Type="Embed" ProgID="ChemDraw.Document.6.0" ShapeID="_x0000_i1032" DrawAspect="Content" ObjectID="_1796961023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93D8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4CBB70DB" wp14:editId="4637AFFE">
            <wp:extent cx="5699760" cy="4207524"/>
            <wp:effectExtent l="0" t="0" r="0" b="2540"/>
            <wp:docPr id="1501000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009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4156" cy="421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9529" w14:textId="511FA87B" w:rsidR="00E93D83" w:rsidRDefault="00A466A3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2B7AC" wp14:editId="7F3DAEB9">
                <wp:simplePos x="0" y="0"/>
                <wp:positionH relativeFrom="column">
                  <wp:posOffset>3093085</wp:posOffset>
                </wp:positionH>
                <wp:positionV relativeFrom="paragraph">
                  <wp:posOffset>491490</wp:posOffset>
                </wp:positionV>
                <wp:extent cx="1350645" cy="675005"/>
                <wp:effectExtent l="0" t="0" r="19685" b="28575"/>
                <wp:wrapNone/>
                <wp:docPr id="6277965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0645" cy="675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3515F" w14:textId="2D3B4B95" w:rsidR="00E93D83" w:rsidRDefault="007F4A70" w:rsidP="00E93D83">
                            <w:r w:rsidRPr="00FA2471">
                              <w:object w:dxaOrig="2566" w:dyaOrig="1562" w14:anchorId="6B07DE2D">
                                <v:shape id="_x0000_i1034" type="#_x0000_t75" style="width:109.45pt;height:67pt">
                                  <v:imagedata r:id="rId30" o:title=""/>
                                </v:shape>
                                <o:OLEObject Type="Embed" ProgID="ChemDraw.Document.6.0" ShapeID="_x0000_i1034" DrawAspect="Content" ObjectID="_1796961024" r:id="rId3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B7AC" id="Text Box 11" o:spid="_x0000_s1030" type="#_x0000_t202" style="position:absolute;left:0;text-align:left;margin-left:243.55pt;margin-top:38.7pt;width:106.35pt;height:53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nLOwIAAHIEAAAOAAAAZHJzL2Uyb0RvYy54bWysVE1v2zAMvQ/YfxB0X+xkSboZcYosRYYB&#10;QVsgHXpWZDkxKouCqMTOfv0o2flAt9OwiyyJTyQfH+nZfVtrdlQOKzA5Hw5SzpSRUFRml/OfL6tP&#10;XzhDL0whNBiV85NCfj//+GHW2EyNYA+6UI6RE4NZY3O+995mSYJyr2qBA7DKkLEEVwtPR7dLCica&#10;8l7rZJSm06QBV1gHUiHS7UNn5PPovyyV9E9licoznXPKzcfVxXUb1mQ+E9nOCbuvZJ+G+IcsalEZ&#10;Cnpx9SC8YAdX/eGqrqQDhNIPJNQJlGUlVeRAbIbpOzabvbAqcqHioL2UCf+fW/l43Nhnx3z7DVoS&#10;MJJAuwb5hlSbpLGY9ZhQU8yQ0IFoW7o6fIkCo4dU29Olnqr1TAZvnyfpdDzhTJJtejdJ00koeHJ9&#10;bR367wpqFjY5d6RXzEAc1+g76BkSghlYVVpHzbRhDTmlCF3KoKsiGAMsPFlqx46CVN9qId/6sHhF&#10;URLa9AQ7ToGdb7ctq4qcj8OLcLOF4kT1cdC1Dlq5qsj9WqB/Fo56hZhT//snWkoNlBP0O8724H79&#10;7T7gSUKyctZQ7+Xc0HBwpn8YkvbrcDwOrRoP48ndiA7u1rK9tZhDvQSiOaQ5szJuA97r87Z0UL/S&#10;kCxCTDIJIylyzv15u/TdPNCQSbVYRBA1pxV+bTZWnpsiFPWlfRXO9mJ5kvkRzj0qsneaddggB9rF&#10;wZNyUdBrTfviU2PHluiHMEzO7Tmirr+K+W8AAAD//wMAUEsDBBQABgAIAAAAIQAf6ygB3gAAAAoB&#10;AAAPAAAAZHJzL2Rvd25yZXYueG1sTI9BT4NAEIXvJv6HzZh4s0trAxRZmqbRowdLPXjbsiMQ2FnC&#10;boH+e8eTHifz5b3v5fvF9mLC0beOFKxXEQikypmWagXn8u0pBeGDJqN7R6jghh72xf1drjPjZvrA&#10;6RRqwSHkM62gCWHIpPRVg1b7lRuQ+PftRqsDn2MtzahnDre93ERRLK1uiRsaPeCxwao7Xa2CQ1eW&#10;cZiOX++d8bf6c5nD62ZW6vFhObyACLiEPxh+9VkdCna6uCsZL3oF2zRZM6ogSbYgGIh3O95yYTJ9&#10;TkAWufw/ofgBAAD//wMAUEsBAi0AFAAGAAgAAAAhALaDOJL+AAAA4QEAABMAAAAAAAAAAAAAAAAA&#10;AAAAAFtDb250ZW50X1R5cGVzXS54bWxQSwECLQAUAAYACAAAACEAOP0h/9YAAACUAQAACwAAAAAA&#10;AAAAAAAAAAAvAQAAX3JlbHMvLnJlbHNQSwECLQAUAAYACAAAACEAMnrZyzsCAAByBAAADgAAAAAA&#10;AAAAAAAAAAAuAgAAZHJzL2Uyb0RvYy54bWxQSwECLQAUAAYACAAAACEAH+soAd4AAAAKAQAADwAA&#10;AAAAAAAAAAAAAACVBAAAZHJzL2Rvd25yZXYueG1sUEsFBgAAAAAEAAQA8wAAAKAFAAAAAA==&#10;" filled="f" strokeweight=".5pt">
                <v:path arrowok="t"/>
                <v:textbox style="mso-fit-shape-to-text:t">
                  <w:txbxContent>
                    <w:p w14:paraId="27E3515F" w14:textId="2D3B4B95" w:rsidR="00E93D83" w:rsidRDefault="007F4A70" w:rsidP="00E93D83">
                      <w:r w:rsidRPr="00FA2471">
                        <w:object w:dxaOrig="2566" w:dyaOrig="1562" w14:anchorId="6B07DE2D">
                          <v:shape id="_x0000_i1034" type="#_x0000_t75" style="width:109.45pt;height:67pt">
                            <v:imagedata r:id="rId30" o:title=""/>
                          </v:shape>
                          <o:OLEObject Type="Embed" ProgID="ChemDraw.Document.6.0" ShapeID="_x0000_i1034" DrawAspect="Content" ObjectID="_1796961024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07F75E04" wp14:editId="54D98350">
            <wp:extent cx="5638955" cy="4191000"/>
            <wp:effectExtent l="0" t="0" r="0" b="0"/>
            <wp:docPr id="4554819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54" cy="420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EEFD2" w14:textId="07C39B16" w:rsidR="00A466A3" w:rsidRDefault="00AD0AD4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0908B" wp14:editId="7727D56A">
                <wp:simplePos x="0" y="0"/>
                <wp:positionH relativeFrom="column">
                  <wp:posOffset>2126615</wp:posOffset>
                </wp:positionH>
                <wp:positionV relativeFrom="paragraph">
                  <wp:posOffset>584200</wp:posOffset>
                </wp:positionV>
                <wp:extent cx="914400" cy="914400"/>
                <wp:effectExtent l="0" t="0" r="17145" b="19050"/>
                <wp:wrapNone/>
                <wp:docPr id="10015869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2B36A" w14:textId="12B0FFFA" w:rsidR="00AD0AD4" w:rsidRDefault="00AD0AD4">
                            <w:r>
                              <w:object w:dxaOrig="2014" w:dyaOrig="1236" w14:anchorId="4CD140D5">
                                <v:shape id="_x0000_i1037" type="#_x0000_t75" style="width:100.7pt;height:61.8pt">
                                  <v:imagedata r:id="rId34" o:title=""/>
                                </v:shape>
                                <o:OLEObject Type="Embed" ProgID="ChemDraw.Document.6.0" ShapeID="_x0000_i1037" DrawAspect="Content" ObjectID="_1796961025" r:id="rId3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908B" id="Text Box 6" o:spid="_x0000_s1031" type="#_x0000_t202" style="position:absolute;left:0;text-align:left;margin-left:167.45pt;margin-top:46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vCKAIAAFgEAAAOAAAAZHJzL2Uyb0RvYy54bWysVE2P2jAQvVfqf7B8LwkUti0irCgrqkpo&#10;dyW22rNxbGLV8Vi2IaG/vmMnAbTtqerFGc+M5+O9mSzu21qTk3BegSnoeJRTIgyHUplDQX+8bD58&#10;psQHZkqmwYiCnoWn98v37xaNnYsJVKBL4QgGMX7e2IJWIdh5lnleiZr5EVhh0CjB1Szg1R2y0rEG&#10;o9c6m+T5XdaAK60DLrxH7UNnpMsUX0rBw5OUXgSiC4q1hXS6dO7jmS0XbH5wzFaK92Wwf6iiZspg&#10;0kuoBxYYOTr1R6hacQceZBhxqDOQUnGResBuxvmbbnYVsyL1guB4e4HJ/7+w/PG0s8+OhPYrtEhg&#10;BKSxfu5RGftppavjFyslaEcIzxfYRBsIR+WX8XSao4WjqZcxSnZ9bJ0P3wTUJAoFdchKAoudtj50&#10;roNLzGVgo7ROzGhDmoLefZzl6YEHrcpojG7xyVo7cmLI7V4z/jMWj2lvvPCmDSqvLUUptPuWqLKg&#10;s6HdPZRnRMFBNyDe8o3C8FvmwzNzOBHYHk55eMJDasCaoJcoqcD9+ps++iNRaKWkwQkrqMEVoER/&#10;N0hgAgoHMl2ms08TzOBuLftbiznWa8A2x7hNlicx+gc9iNJB/YqrsIo50cQMx8wFDYO4Dt3U4ypx&#10;sVolJxxBy8LW7CyPoQdQX9pX5mxPVkCWH2GYRDZ/w1nn27G2OgaQKhEaUe4w7cHH8U3c9KsW9+P2&#10;nryuP4TlbwAAAP//AwBQSwMEFAAGAAgAAAAhABpbUpniAAAACgEAAA8AAABkcnMvZG93bnJldi54&#10;bWxMj8FOwzAMhu9IvENkJC6IJbRV2UrTaUNCXNDQCkgcs8Y01ZqkarKuvD3mBEfbn35/f7mebc8m&#10;HEPnnYS7hQCGrvG6c62E97en2yWwEJXTqvcOJXxjgHV1eVGqQvuz2+NUx5ZRiAuFkmBiHArOQ2PQ&#10;qrDwAzq6ffnRqkjj2HI9qjOF254nQuTcqs7RB6MGfDTYHOuTlbBtn1+nj+lzW+f5xrzcZPNxJ/ZS&#10;Xl/NmwdgEef4B8OvPqlDRU4Hf3I6sF5CmmYrQiWsEupEQHa/pMVBQpLmAnhV8v8Vqh8AAAD//wMA&#10;UEsBAi0AFAAGAAgAAAAhALaDOJL+AAAA4QEAABMAAAAAAAAAAAAAAAAAAAAAAFtDb250ZW50X1R5&#10;cGVzXS54bWxQSwECLQAUAAYACAAAACEAOP0h/9YAAACUAQAACwAAAAAAAAAAAAAAAAAvAQAAX3Jl&#10;bHMvLnJlbHNQSwECLQAUAAYACAAAACEAERkbwigCAABYBAAADgAAAAAAAAAAAAAAAAAuAgAAZHJz&#10;L2Uyb0RvYy54bWxQSwECLQAUAAYACAAAACEAGltSmeIAAAAKAQAADwAAAAAAAAAAAAAAAACCBAAA&#10;ZHJzL2Rvd25yZXYueG1sUEsFBgAAAAAEAAQA8wAAAJEFAAAAAA==&#10;" filled="f" strokeweight=".5pt">
                <v:textbox>
                  <w:txbxContent>
                    <w:p w14:paraId="46C2B36A" w14:textId="12B0FFFA" w:rsidR="00AD0AD4" w:rsidRDefault="00AD0AD4">
                      <w:r>
                        <w:object w:dxaOrig="2014" w:dyaOrig="1236" w14:anchorId="4CD140D5">
                          <v:shape id="_x0000_i1037" type="#_x0000_t75" style="width:100.7pt;height:61.8pt">
                            <v:imagedata r:id="rId34" o:title=""/>
                          </v:shape>
                          <o:OLEObject Type="Embed" ProgID="ChemDraw.Document.6.0" ShapeID="_x0000_i1037" DrawAspect="Content" ObjectID="_1796961025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66A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4A1FEDFA" wp14:editId="089B4D6D">
            <wp:extent cx="5320665" cy="3972327"/>
            <wp:effectExtent l="0" t="0" r="0" b="9525"/>
            <wp:docPr id="3741399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17" cy="398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37B26" w14:textId="76213FB4" w:rsidR="00A466A3" w:rsidRDefault="00AD0AD4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09F0C" wp14:editId="344244B5">
                <wp:simplePos x="0" y="0"/>
                <wp:positionH relativeFrom="column">
                  <wp:posOffset>3333115</wp:posOffset>
                </wp:positionH>
                <wp:positionV relativeFrom="paragraph">
                  <wp:posOffset>956945</wp:posOffset>
                </wp:positionV>
                <wp:extent cx="914400" cy="914400"/>
                <wp:effectExtent l="0" t="0" r="15240" b="19050"/>
                <wp:wrapNone/>
                <wp:docPr id="5926181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B3C8E" w14:textId="5F0C3521" w:rsidR="00AD0AD4" w:rsidRDefault="00AD0AD4">
                            <w:r>
                              <w:object w:dxaOrig="2043" w:dyaOrig="1556" w14:anchorId="6772908D">
                                <v:shape id="_x0000_i1038" type="#_x0000_t75" style="width:84.4pt;height:64.25pt">
                                  <v:imagedata r:id="rId38" o:title=""/>
                                </v:shape>
                                <o:OLEObject Type="Embed" ProgID="ChemDraw.Document.6.0" ShapeID="_x0000_i1038" DrawAspect="Content" ObjectID="_1796961026" r:id="rId3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09F0C" id="_x0000_s1032" type="#_x0000_t202" style="position:absolute;left:0;text-align:left;margin-left:262.45pt;margin-top:75.35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K8JwIAAFgEAAAOAAAAZHJzL2Uyb0RvYy54bWysVE1v2zAMvQ/YfxB0X+xkabcZcYosRYYB&#10;RVsgHXpWZCkWJouCpMTOfv0o2U6CbqdhF5kiKX68R3px1zWaHIXzCkxJp5OcEmE4VMrsS/rjZfPh&#10;MyU+MFMxDUaU9CQ8vVu+f7dobSFmUIOuhCMYxPiitSWtQ7BFlnlei4b5CVhh0CjBNSzg1e2zyrEW&#10;ozc6m+X5bdaCq6wDLrxH7X1vpMsUX0rBw5OUXgSiS4q1hXS6dO7imS0XrNg7ZmvFhzLYP1TRMGUw&#10;6TnUPQuMHJz6I1SjuAMPMkw4NBlIqbhIPWA30/xNN9uaWZF6QXC8PcPk/19Y/njc2mdHQvcVOiQw&#10;AtJaX3hUxn466Zr4xUoJ2hHC0xk20QXCUfllOp/naOFoGmSMkl0eW+fDNwENiUJJHbKSwGLHBx96&#10;19El5jKwUVonZrQhbUlvP97k6YEHrapojG7xyVo7cmTI7U4z/jMWj2mvvPCmDSovLUUpdLuOqAoD&#10;j+3uoDohCg76AfGWbxSGf2A+PDOHE4Ht4ZSHJzykBqwJBomSGtyvv+mjPxKFVkpanLCSGlwBSvR3&#10;gwQmoHAg02V+82mGGdy1ZXdtMYdmDdjmFLfJ8iRG/6BHUTpoXnEVVjEnmpjhmLmkYRTXoZ96XCUu&#10;VqvkhCNoWXgwW8tj6BHUl+6VOTuQFZDlRxgnkRVvOOt9e9ZWhwBSJUIjyj2mA/g4vombYdXiflzf&#10;k9flh7D8DQAA//8DAFBLAwQUAAYACAAAACEAtZqaZ+IAAAALAQAADwAAAGRycy9kb3ducmV2Lnht&#10;bEyPwU7DMAyG70i8Q2QkLoglVF22labThoS4INAKk3bMmtBWa5yqybry9pgTHO3/0+/P+XpyHRvt&#10;EFqPCh5mApjFypsWawWfH8/3S2AhajS682gVfNsA6+L6KteZ8Rfc2bGMNaMSDJlW0MTYZ5yHqrFO&#10;h5nvLVL25QenI41Dzc2gL1TuOp4IIbnTLdKFRvf2qbHVqTw7Bdv65X3cj4dtKeWmeb1Lp9Ob2Cl1&#10;ezNtHoFFO8U/GH71SR0Kcjr6M5rAOgXzJF0RSsFcLIARIeWSNkcFySpdAC9y/v+H4gcAAP//AwBQ&#10;SwECLQAUAAYACAAAACEAtoM4kv4AAADhAQAAEwAAAAAAAAAAAAAAAAAAAAAAW0NvbnRlbnRfVHlw&#10;ZXNdLnhtbFBLAQItABQABgAIAAAAIQA4/SH/1gAAAJQBAAALAAAAAAAAAAAAAAAAAC8BAABfcmVs&#10;cy8ucmVsc1BLAQItABQABgAIAAAAIQAU8EK8JwIAAFgEAAAOAAAAAAAAAAAAAAAAAC4CAABkcnMv&#10;ZTJvRG9jLnhtbFBLAQItABQABgAIAAAAIQC1mppn4gAAAAsBAAAPAAAAAAAAAAAAAAAAAIEEAABk&#10;cnMvZG93bnJldi54bWxQSwUGAAAAAAQABADzAAAAkAUAAAAA&#10;" filled="f" strokeweight=".5pt">
                <v:textbox>
                  <w:txbxContent>
                    <w:p w14:paraId="32EB3C8E" w14:textId="5F0C3521" w:rsidR="00AD0AD4" w:rsidRDefault="00AD0AD4">
                      <w:r>
                        <w:object w:dxaOrig="2043" w:dyaOrig="1556" w14:anchorId="6772908D">
                          <v:shape id="_x0000_i1038" type="#_x0000_t75" style="width:84.4pt;height:64.25pt">
                            <v:imagedata r:id="rId38" o:title=""/>
                          </v:shape>
                          <o:OLEObject Type="Embed" ProgID="ChemDraw.Document.6.0" ShapeID="_x0000_i1038" DrawAspect="Content" ObjectID="_1796961026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66A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643FFDD6" wp14:editId="23CCA18A">
            <wp:extent cx="5519791" cy="4432300"/>
            <wp:effectExtent l="0" t="0" r="5080" b="6350"/>
            <wp:docPr id="2331044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42" cy="443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FDCED" w14:textId="307E4042" w:rsidR="00A466A3" w:rsidRDefault="00AD0AD4" w:rsidP="00E93D83">
      <w:pPr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3F2F3" wp14:editId="50C62F2C">
                <wp:simplePos x="0" y="0"/>
                <wp:positionH relativeFrom="column">
                  <wp:posOffset>2793365</wp:posOffset>
                </wp:positionH>
                <wp:positionV relativeFrom="paragraph">
                  <wp:posOffset>1181100</wp:posOffset>
                </wp:positionV>
                <wp:extent cx="914400" cy="914400"/>
                <wp:effectExtent l="0" t="0" r="22860" b="19050"/>
                <wp:wrapNone/>
                <wp:docPr id="2680319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8EB26" w14:textId="3F64CAC8" w:rsidR="00AD0AD4" w:rsidRDefault="00AD0AD4">
                            <w:r>
                              <w:object w:dxaOrig="1915" w:dyaOrig="1236" w14:anchorId="458CA362">
                                <v:shape id="_x0000_i1049" type="#_x0000_t75" style="width:95.75pt;height:61.8pt">
                                  <v:imagedata r:id="rId42" o:title=""/>
                                </v:shape>
                                <o:OLEObject Type="Embed" ProgID="ChemDraw.Document.6.0" ShapeID="_x0000_i1049" DrawAspect="Content" ObjectID="_1796961027" r:id="rId4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3F2F3" id="Text Box 8" o:spid="_x0000_s1033" type="#_x0000_t202" style="position:absolute;left:0;text-align:left;margin-left:219.95pt;margin-top:93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UgKAIAAFgEAAAOAAAAZHJzL2Uyb0RvYy54bWysVEuP2jAQvlfqf7B8LwmUfRQRVpQVVSW0&#10;uxJb7dk4NrHqeCzbkNBf37GTANr2VPXijGfG8/i+mcwf2lqTo3BegSnoeJRTIgyHUpl9QX+8rj/d&#10;U+IDMyXTYERBT8LTh8XHD/PGzsQEKtClcASDGD9rbEGrEOwsyzyvRM38CKwwaJTgahbw6vZZ6ViD&#10;0WudTfL8NmvAldYBF96j9rEz0kWKL6Xg4VlKLwLRBcXaQjpdOnfxzBZzNts7ZivF+zLYP1RRM2Uw&#10;6TnUIwuMHJz6I1StuAMPMow41BlIqbhIPWA34/xdN9uKWZF6QXC8PcPk/19Y/nTc2hdHQvsVWiQw&#10;AtJYP/OojP200tXxi5UStCOEpzNsog2Eo/LLeDrN0cLR1MsYJbs8ts6HbwJqEoWCOmQlgcWOGx86&#10;18El5jKwVlonZrQhTUFvP9/k6YEHrcpojG7xyUo7cmTI7U4z/jMWj2mvvPCmDSovLUUptLuWqLKg&#10;d0O7OyhPiIKDbkC85WuF4TfMhxfmcCKwPZzy8IyH1IA1QS9RUoH79Td99Eei0EpJgxNWUIMrQIn+&#10;bpDABBQOZLpMb+4mmMFdW3bXFnOoV4BtjnGbLE9i9A96EKWD+g1XYRlzookZjpkLGgZxFbqpx1Xi&#10;YrlMTjiCloWN2VoeQw+gvrZvzNmerIAsP8EwiWz2jrPOt2NteQggVSI0otxh2oOP45u46Vct7sf1&#10;PXldfgiL3wAAAP//AwBQSwMEFAAGAAgAAAAhAOP8VV3hAAAACwEAAA8AAABkcnMvZG93bnJldi54&#10;bWxMj8FOwzAQRO9I/IO1SFwQtSElSkOcqkVCXBCoASSObrwkUeN1FLtp+HuWExx35ml2pljPrhcT&#10;jqHzpOFmoUAg1d521Gh4f3u8zkCEaMia3hNq+MYA6/L8rDC59Sfa4VTFRnAIhdxoaGMccilD3aIz&#10;YeEHJPa+/OhM5HNspB3NicNdL2+VSqUzHfGH1gz40GJ9qI5Ow7Z5ep0+ps9tlaab9vlqOR9e1E7r&#10;y4t5cw8i4hz/YPitz9Wh5E57fyQbRK9hmaxWjLKRpTyKibssYWWvIUmUAlkW8v+G8gcAAP//AwBQ&#10;SwECLQAUAAYACAAAACEAtoM4kv4AAADhAQAAEwAAAAAAAAAAAAAAAAAAAAAAW0NvbnRlbnRfVHlw&#10;ZXNdLnhtbFBLAQItABQABgAIAAAAIQA4/SH/1gAAAJQBAAALAAAAAAAAAAAAAAAAAC8BAABfcmVs&#10;cy8ucmVsc1BLAQItABQABgAIAAAAIQAoVaUgKAIAAFgEAAAOAAAAAAAAAAAAAAAAAC4CAABkcnMv&#10;ZTJvRG9jLnhtbFBLAQItABQABgAIAAAAIQDj/FVd4QAAAAsBAAAPAAAAAAAAAAAAAAAAAIIEAABk&#10;cnMvZG93bnJldi54bWxQSwUGAAAAAAQABADzAAAAkAUAAAAA&#10;" filled="f" strokeweight=".5pt">
                <v:textbox>
                  <w:txbxContent>
                    <w:p w14:paraId="65C8EB26" w14:textId="3F64CAC8" w:rsidR="00AD0AD4" w:rsidRDefault="00AD0AD4">
                      <w:r>
                        <w:object w:dxaOrig="1915" w:dyaOrig="1236" w14:anchorId="458CA362">
                          <v:shape id="_x0000_i1049" type="#_x0000_t75" style="width:95.75pt;height:61.8pt">
                            <v:imagedata r:id="rId42" o:title=""/>
                          </v:shape>
                          <o:OLEObject Type="Embed" ProgID="ChemDraw.Document.6.0" ShapeID="_x0000_i1049" DrawAspect="Content" ObjectID="_1796961027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466A3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7A780B6A" wp14:editId="0CD35E6E">
            <wp:extent cx="5319361" cy="4617115"/>
            <wp:effectExtent l="0" t="0" r="0" b="0"/>
            <wp:docPr id="1605959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17" cy="463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09EB2" w14:textId="77777777" w:rsidR="00A466A3" w:rsidRPr="00E93D83" w:rsidRDefault="00A466A3" w:rsidP="00E93D83">
      <w:pPr>
        <w:jc w:val="center"/>
        <w:rPr>
          <w:rFonts w:ascii="Times New Roman" w:hAnsi="Times New Roman" w:cs="Times New Roman"/>
          <w:sz w:val="25"/>
          <w:szCs w:val="25"/>
        </w:rPr>
      </w:pPr>
    </w:p>
    <w:sectPr w:rsidR="00A466A3" w:rsidRPr="00E93D83" w:rsidSect="00835618">
      <w:pgSz w:w="11906" w:h="16838"/>
      <w:pgMar w:top="1440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155"/>
    <w:rsid w:val="00036790"/>
    <w:rsid w:val="00054008"/>
    <w:rsid w:val="000637B5"/>
    <w:rsid w:val="00067F7F"/>
    <w:rsid w:val="000D676E"/>
    <w:rsid w:val="00120FAD"/>
    <w:rsid w:val="001A276C"/>
    <w:rsid w:val="001C40D9"/>
    <w:rsid w:val="001F11EC"/>
    <w:rsid w:val="00213A15"/>
    <w:rsid w:val="00243E28"/>
    <w:rsid w:val="002C0AEB"/>
    <w:rsid w:val="002D1857"/>
    <w:rsid w:val="00322E33"/>
    <w:rsid w:val="003930BA"/>
    <w:rsid w:val="003A78AA"/>
    <w:rsid w:val="003B13DD"/>
    <w:rsid w:val="003E74F4"/>
    <w:rsid w:val="004174B6"/>
    <w:rsid w:val="00476902"/>
    <w:rsid w:val="00480FD6"/>
    <w:rsid w:val="0048568A"/>
    <w:rsid w:val="00527CB7"/>
    <w:rsid w:val="005853DE"/>
    <w:rsid w:val="005E03BF"/>
    <w:rsid w:val="005F2196"/>
    <w:rsid w:val="006A2343"/>
    <w:rsid w:val="00721908"/>
    <w:rsid w:val="007638A2"/>
    <w:rsid w:val="007875AC"/>
    <w:rsid w:val="007C7ACA"/>
    <w:rsid w:val="007F4A70"/>
    <w:rsid w:val="00801B47"/>
    <w:rsid w:val="008224D5"/>
    <w:rsid w:val="00835618"/>
    <w:rsid w:val="00874F8E"/>
    <w:rsid w:val="008C1B51"/>
    <w:rsid w:val="008F115D"/>
    <w:rsid w:val="00900179"/>
    <w:rsid w:val="009376E3"/>
    <w:rsid w:val="00954C27"/>
    <w:rsid w:val="00973D6F"/>
    <w:rsid w:val="00980599"/>
    <w:rsid w:val="0098212E"/>
    <w:rsid w:val="009A1571"/>
    <w:rsid w:val="009C700A"/>
    <w:rsid w:val="009D4DA5"/>
    <w:rsid w:val="009E0809"/>
    <w:rsid w:val="009E4C16"/>
    <w:rsid w:val="00A460D4"/>
    <w:rsid w:val="00A466A3"/>
    <w:rsid w:val="00AC2E3D"/>
    <w:rsid w:val="00AD0AD4"/>
    <w:rsid w:val="00B108CA"/>
    <w:rsid w:val="00B33CAA"/>
    <w:rsid w:val="00B67B67"/>
    <w:rsid w:val="00B70250"/>
    <w:rsid w:val="00BA6B4A"/>
    <w:rsid w:val="00BB1B67"/>
    <w:rsid w:val="00BC0B19"/>
    <w:rsid w:val="00BD25CB"/>
    <w:rsid w:val="00C15806"/>
    <w:rsid w:val="00C15C61"/>
    <w:rsid w:val="00C2027C"/>
    <w:rsid w:val="00C35ACE"/>
    <w:rsid w:val="00C86172"/>
    <w:rsid w:val="00CB29F5"/>
    <w:rsid w:val="00CD6155"/>
    <w:rsid w:val="00CD73AA"/>
    <w:rsid w:val="00D451FD"/>
    <w:rsid w:val="00DB4641"/>
    <w:rsid w:val="00DD517E"/>
    <w:rsid w:val="00E44464"/>
    <w:rsid w:val="00E93D83"/>
    <w:rsid w:val="00F07559"/>
    <w:rsid w:val="00F13BB9"/>
    <w:rsid w:val="00FB583A"/>
    <w:rsid w:val="00FB6134"/>
    <w:rsid w:val="00FD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592BCE"/>
  <w15:chartTrackingRefBased/>
  <w15:docId w15:val="{6468C4CC-E5E6-445A-AA3C-6E279BAA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N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0179"/>
    <w:rPr>
      <w:color w:val="0563C1" w:themeColor="hyperlink"/>
      <w:u w:val="single"/>
    </w:rPr>
  </w:style>
  <w:style w:type="table" w:customStyle="1" w:styleId="ListTable6Colorful1">
    <w:name w:val="List Table 6 Colorful1"/>
    <w:basedOn w:val="TableNormal"/>
    <w:uiPriority w:val="51"/>
    <w:rsid w:val="00213A15"/>
    <w:pPr>
      <w:spacing w:after="0" w:line="240" w:lineRule="auto"/>
    </w:pPr>
    <w:rPr>
      <w:rFonts w:eastAsiaTheme="minorEastAsia"/>
      <w:color w:val="000000" w:themeColor="text1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9" Type="http://schemas.openxmlformats.org/officeDocument/2006/relationships/oleObject" Target="embeddings/oleObject13.bin"/><Relationship Id="rId21" Type="http://schemas.openxmlformats.org/officeDocument/2006/relationships/image" Target="media/image13.png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4" Type="http://schemas.openxmlformats.org/officeDocument/2006/relationships/hyperlink" Target="mailto:sathiyanarayanank@vit.ac.i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4.emf"/><Relationship Id="rId27" Type="http://schemas.openxmlformats.org/officeDocument/2006/relationships/oleObject" Target="embeddings/oleObject7.bin"/><Relationship Id="rId30" Type="http://schemas.openxmlformats.org/officeDocument/2006/relationships/image" Target="media/image18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0" Type="http://schemas.openxmlformats.org/officeDocument/2006/relationships/oleObject" Target="embeddings/oleObject4.bin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12</Pages>
  <Words>800</Words>
  <Characters>4728</Characters>
  <Application>Microsoft Office Word</Application>
  <DocSecurity>0</DocSecurity>
  <Lines>163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Namrata Hota</dc:creator>
  <cp:keywords/>
  <dc:description/>
  <cp:lastModifiedBy>Namrata Hota</cp:lastModifiedBy>
  <cp:revision>22</cp:revision>
  <dcterms:created xsi:type="dcterms:W3CDTF">2024-11-09T07:29:00Z</dcterms:created>
  <dcterms:modified xsi:type="dcterms:W3CDTF">2024-12-29T01:34:00Z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4fed1df93bb17832961fc4fa19d81e57251114d35a678814e096756afa9f2060</vt:lpwstr>
  </property>
</Properties>
</file>