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25E64" w14:textId="6D350B98" w:rsidR="00CD6DFF" w:rsidRDefault="00CD6DFF" w:rsidP="00CD6DFF">
      <w:r>
        <w:rPr>
          <w:rFonts w:ascii="Times New Roman" w:hAnsi="Times New Roman" w:cs="Times New Roman"/>
          <w:noProof/>
        </w:rPr>
        <w:drawing>
          <wp:inline distT="0" distB="0" distL="0" distR="0" wp14:anchorId="30498290" wp14:editId="0F22A7EE">
            <wp:extent cx="5267325" cy="4709795"/>
            <wp:effectExtent l="0" t="0" r="9525" b="0"/>
            <wp:docPr id="1" name="图片 1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7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</w:rPr>
        <w:t>Fig</w:t>
      </w:r>
      <w:r w:rsidR="00AE2D51">
        <w:rPr>
          <w:rFonts w:ascii="Times New Roman" w:hAnsi="Times New Roman" w:cs="Times New Roman" w:hint="eastAsia"/>
          <w:b/>
          <w:i/>
        </w:rPr>
        <w:t>ure</w:t>
      </w:r>
      <w:bookmarkStart w:id="0" w:name="_GoBack"/>
      <w:bookmarkEnd w:id="0"/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>S2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>a. b.</w:t>
      </w:r>
      <w:r w:rsidRPr="004609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 xml:space="preserve">he degree distribution for co-occurrence networks in control group and NSCLC. </w:t>
      </w:r>
      <w:r w:rsidRPr="00460946">
        <w:rPr>
          <w:rFonts w:ascii="Times New Roman" w:hAnsi="Times New Roman" w:cs="Times New Roman" w:hint="eastAsia"/>
          <w:b/>
          <w:i/>
        </w:rPr>
        <w:t>c. d.</w:t>
      </w:r>
      <w:r>
        <w:rPr>
          <w:rFonts w:ascii="Times New Roman" w:hAnsi="Times New Roman" w:cs="Times New Roman" w:hint="eastAsia"/>
          <w:b/>
          <w:i/>
        </w:rPr>
        <w:t xml:space="preserve"> </w:t>
      </w:r>
      <w:r>
        <w:rPr>
          <w:rFonts w:ascii="Times New Roman" w:hAnsi="Times New Roman" w:cs="Times New Roman" w:hint="eastAsia"/>
        </w:rPr>
        <w:t>show top 15 fungal species with most degrees</w:t>
      </w:r>
      <w:r>
        <w:rPr>
          <w:rFonts w:ascii="Times New Roman" w:hAnsi="Times New Roman" w:cs="Times New Roman" w:hint="eastAsia"/>
          <w:b/>
          <w:i/>
        </w:rPr>
        <w:t xml:space="preserve"> </w:t>
      </w:r>
      <w:r>
        <w:rPr>
          <w:rFonts w:ascii="Times New Roman" w:hAnsi="Times New Roman" w:cs="Times New Roman" w:hint="eastAsia"/>
        </w:rPr>
        <w:t xml:space="preserve">in 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non-cancer controls</w:t>
      </w:r>
      <w:r>
        <w:rPr>
          <w:rFonts w:ascii="Times New Roman" w:hAnsi="Times New Roman" w:cs="Times New Roman"/>
          <w:color w:val="131413"/>
          <w:kern w:val="0"/>
          <w:szCs w:val="21"/>
        </w:rPr>
        <w:t xml:space="preserve"> and 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NSCLC patients </w:t>
      </w:r>
      <w:r>
        <w:rPr>
          <w:rFonts w:ascii="Times New Roman" w:hAnsi="Times New Roman" w:cs="Times New Roman"/>
          <w:color w:val="131413"/>
          <w:kern w:val="0"/>
          <w:szCs w:val="21"/>
        </w:rPr>
        <w:t>respectively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.</w:t>
      </w:r>
      <w:r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</w:p>
    <w:p w14:paraId="05ABF102" w14:textId="77777777" w:rsidR="008F3C4B" w:rsidRPr="00CD6DFF" w:rsidRDefault="008F3C4B"/>
    <w:sectPr w:rsidR="008F3C4B" w:rsidRPr="00CD6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713A6" w14:textId="77777777" w:rsidR="00866E7A" w:rsidRDefault="00866E7A" w:rsidP="00AE2D51">
      <w:r>
        <w:separator/>
      </w:r>
    </w:p>
  </w:endnote>
  <w:endnote w:type="continuationSeparator" w:id="0">
    <w:p w14:paraId="11027165" w14:textId="77777777" w:rsidR="00866E7A" w:rsidRDefault="00866E7A" w:rsidP="00AE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6ECA1" w14:textId="77777777" w:rsidR="00866E7A" w:rsidRDefault="00866E7A" w:rsidP="00AE2D51">
      <w:r>
        <w:separator/>
      </w:r>
    </w:p>
  </w:footnote>
  <w:footnote w:type="continuationSeparator" w:id="0">
    <w:p w14:paraId="0005BE0F" w14:textId="77777777" w:rsidR="00866E7A" w:rsidRDefault="00866E7A" w:rsidP="00AE2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FF"/>
    <w:rsid w:val="00744B90"/>
    <w:rsid w:val="00866E7A"/>
    <w:rsid w:val="008F3C4B"/>
    <w:rsid w:val="00AE2D51"/>
    <w:rsid w:val="00C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52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6DF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D6DF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E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E2D5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E2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E2D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D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6DF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D6DF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E2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E2D5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E2D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E2D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yimingzhao</dc:creator>
  <cp:lastModifiedBy>yimingzhao</cp:lastModifiedBy>
  <cp:revision>3</cp:revision>
  <dcterms:created xsi:type="dcterms:W3CDTF">2021-06-08T11:44:00Z</dcterms:created>
  <dcterms:modified xsi:type="dcterms:W3CDTF">2021-06-10T03:15:00Z</dcterms:modified>
</cp:coreProperties>
</file>