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2003D" w14:textId="3E2D281C" w:rsidR="009250F5" w:rsidRPr="000A4ECD" w:rsidRDefault="00262110">
      <w:pPr>
        <w:rPr>
          <w:rFonts w:ascii="Arial" w:hAnsi="Arial" w:cs="Arial"/>
          <w:b/>
          <w:bCs/>
        </w:rPr>
      </w:pPr>
      <w:r w:rsidRPr="000A4ECD">
        <w:rPr>
          <w:rFonts w:ascii="Arial" w:hAnsi="Arial" w:cs="Arial"/>
          <w:b/>
          <w:bCs/>
        </w:rPr>
        <w:t>ASSESS reporting tool</w:t>
      </w:r>
      <w:r w:rsidR="00F25236">
        <w:rPr>
          <w:rFonts w:ascii="Arial" w:hAnsi="Arial" w:cs="Arial"/>
          <w:b/>
          <w:bCs/>
        </w:rPr>
        <w:t xml:space="preserve"> – used as a critical appraisal tool</w:t>
      </w:r>
      <w:r w:rsidR="00B710A3">
        <w:rPr>
          <w:rFonts w:ascii="Arial" w:hAnsi="Arial" w:cs="Arial"/>
          <w:b/>
          <w:bCs/>
        </w:rPr>
        <w:t xml:space="preserve"> in manuscript preparation.</w:t>
      </w:r>
    </w:p>
    <w:p w14:paraId="2FE6C715" w14:textId="2B232750" w:rsidR="000A4ECD" w:rsidRDefault="000A4ECD">
      <w:pPr>
        <w:rPr>
          <w:rFonts w:ascii="Arial" w:hAnsi="Arial" w:cs="Arial"/>
        </w:rPr>
      </w:pPr>
      <w:r w:rsidRPr="000A4ECD">
        <w:rPr>
          <w:rFonts w:ascii="Arial" w:hAnsi="Arial" w:cs="Arial"/>
        </w:rPr>
        <w:t xml:space="preserve">Ryan, N., Vieira, D., Gyamfi, J., Ojo, T., Shelley, D., Ogedegbe, O., Iwelunmor, J., &amp; Peprah, E. (2022). Development of the ASSESS tool: a comprehenSive tool to Support rEporting and critical appraiSal of qualitative, quantitative, and mixed methods implementation reSearch outcomes. </w:t>
      </w:r>
      <w:r w:rsidRPr="000A4ECD">
        <w:rPr>
          <w:rFonts w:ascii="Arial" w:hAnsi="Arial" w:cs="Arial"/>
          <w:i/>
          <w:iCs/>
        </w:rPr>
        <w:t>Implementation science communications</w:t>
      </w:r>
      <w:r w:rsidRPr="000A4ECD">
        <w:rPr>
          <w:rFonts w:ascii="Arial" w:hAnsi="Arial" w:cs="Arial"/>
        </w:rPr>
        <w:t>,</w:t>
      </w:r>
      <w:r w:rsidRPr="000A4ECD">
        <w:rPr>
          <w:rFonts w:ascii="Arial" w:hAnsi="Arial" w:cs="Arial"/>
          <w:i/>
          <w:iCs/>
        </w:rPr>
        <w:t xml:space="preserve"> 3</w:t>
      </w:r>
      <w:r w:rsidRPr="000A4ECD">
        <w:rPr>
          <w:rFonts w:ascii="Arial" w:hAnsi="Arial" w:cs="Arial"/>
        </w:rPr>
        <w:t xml:space="preserve">(1), 34. </w:t>
      </w:r>
      <w:hyperlink r:id="rId6" w:history="1">
        <w:r w:rsidRPr="000A4ECD">
          <w:rPr>
            <w:rStyle w:val="Hyperlink"/>
            <w:rFonts w:ascii="Arial" w:hAnsi="Arial" w:cs="Arial"/>
          </w:rPr>
          <w:t>https://doi.org/10.1186/s43058-021-00236-</w:t>
        </w:r>
        <w:r w:rsidRPr="00EE0338">
          <w:rPr>
            <w:rStyle w:val="Hyperlink"/>
            <w:rFonts w:ascii="Arial" w:hAnsi="Arial" w:cs="Arial"/>
          </w:rPr>
          <w:t>4</w:t>
        </w:r>
      </w:hyperlink>
    </w:p>
    <w:p w14:paraId="268EBD42" w14:textId="5215CA3B" w:rsidR="00FA077E" w:rsidRDefault="00FA077E">
      <w:pPr>
        <w:rPr>
          <w:rFonts w:ascii="Arial" w:hAnsi="Arial" w:cs="Arial"/>
        </w:rPr>
      </w:pPr>
    </w:p>
    <w:tbl>
      <w:tblPr>
        <w:tblW w:w="15382" w:type="dxa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"/>
        <w:gridCol w:w="1831"/>
        <w:gridCol w:w="11203"/>
        <w:gridCol w:w="1923"/>
      </w:tblGrid>
      <w:tr w:rsidR="00FA077E" w:rsidRPr="00FA077E" w14:paraId="5BAF890A" w14:textId="0DFE7578" w:rsidTr="00FA077E">
        <w:trPr>
          <w:tblHeader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11D768" w14:textId="77777777" w:rsidR="00FA077E" w:rsidRPr="00FA077E" w:rsidRDefault="00FA077E" w:rsidP="00FA077E">
            <w:pPr>
              <w:rPr>
                <w:rFonts w:ascii="Arial" w:hAnsi="Arial" w:cs="Arial"/>
                <w:b/>
                <w:bCs/>
              </w:rPr>
            </w:pPr>
            <w:r w:rsidRPr="00FA077E">
              <w:rPr>
                <w:rFonts w:ascii="Arial" w:hAnsi="Arial" w:cs="Arial"/>
                <w:b/>
                <w:bCs/>
              </w:rPr>
              <w:t>#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818A65" w14:textId="77777777" w:rsidR="00FA077E" w:rsidRPr="00FA077E" w:rsidRDefault="00FA077E" w:rsidP="00FA077E">
            <w:pPr>
              <w:rPr>
                <w:rFonts w:ascii="Arial" w:hAnsi="Arial" w:cs="Arial"/>
                <w:b/>
                <w:bCs/>
              </w:rPr>
            </w:pPr>
            <w:r w:rsidRPr="00FA077E">
              <w:rPr>
                <w:rFonts w:ascii="Arial" w:hAnsi="Arial" w:cs="Arial"/>
                <w:b/>
                <w:bCs/>
              </w:rPr>
              <w:t>Item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4A727D2" w14:textId="77777777" w:rsidR="00FA077E" w:rsidRPr="00FA077E" w:rsidRDefault="00FA077E" w:rsidP="00FA077E">
            <w:pPr>
              <w:rPr>
                <w:rFonts w:ascii="Arial" w:hAnsi="Arial" w:cs="Arial"/>
                <w:b/>
                <w:bCs/>
              </w:rPr>
            </w:pPr>
            <w:r w:rsidRPr="00FA077E">
              <w:rPr>
                <w:rFonts w:ascii="Arial" w:hAnsi="Arial" w:cs="Arial"/>
                <w:b/>
                <w:bCs/>
              </w:rPr>
              <w:t>Description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</w:tcPr>
          <w:p w14:paraId="75ED3696" w14:textId="74FD0FD4" w:rsidR="00FA077E" w:rsidRPr="00FA077E" w:rsidRDefault="00FA077E" w:rsidP="00FA077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Manuscript page/line number</w:t>
            </w:r>
          </w:p>
        </w:tc>
      </w:tr>
      <w:tr w:rsidR="00FA077E" w:rsidRPr="00FA077E" w14:paraId="00778150" w14:textId="285408F6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8293818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59ED66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Review or meta-analysis question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F5457B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overall question guiding the review or meta-analysis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AE89192" w14:textId="22FEA65A" w:rsidR="00FA077E" w:rsidRPr="00FA077E" w:rsidRDefault="00DD15AB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F5422C">
              <w:rPr>
                <w:rFonts w:ascii="Arial" w:hAnsi="Arial" w:cs="Arial"/>
              </w:rPr>
              <w:t>/A</w:t>
            </w:r>
          </w:p>
        </w:tc>
      </w:tr>
      <w:tr w:rsidR="00FA077E" w:rsidRPr="00FA077E" w14:paraId="5279B6B1" w14:textId="07255D78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A896D5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AF28C4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Notes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BBBE62A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Use this space to write notes to yourself or other extractors regarding decisions on how to enter data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F7F6663" w14:textId="77777777" w:rsidR="00FA077E" w:rsidRPr="00FA077E" w:rsidRDefault="00FA077E" w:rsidP="00FA077E">
            <w:pPr>
              <w:rPr>
                <w:rFonts w:ascii="Arial" w:hAnsi="Arial" w:cs="Arial"/>
              </w:rPr>
            </w:pPr>
          </w:p>
        </w:tc>
      </w:tr>
      <w:tr w:rsidR="00FA077E" w:rsidRPr="00FA077E" w14:paraId="7286F6D1" w14:textId="1587BABC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62918C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767B41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Reported on page #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634CD2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When used as a reporting tool, indicate the page number where the indicated information can be found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3137ED0" w14:textId="45E0E266" w:rsidR="00FA077E" w:rsidRPr="00FA077E" w:rsidRDefault="0084052C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6. Lines 155 to160</w:t>
            </w:r>
          </w:p>
        </w:tc>
      </w:tr>
      <w:tr w:rsidR="00FA077E" w:rsidRPr="00FA077E" w14:paraId="3AEA4B87" w14:textId="6DF4B419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B7AABC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13034" w:type="dxa"/>
            <w:gridSpan w:val="2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1DBD0C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ARTICLE CITATION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FAE084F" w14:textId="77777777" w:rsidR="00FA077E" w:rsidRPr="00FA077E" w:rsidRDefault="00FA077E" w:rsidP="00FA077E">
            <w:pPr>
              <w:rPr>
                <w:rFonts w:ascii="Arial" w:hAnsi="Arial" w:cs="Arial"/>
              </w:rPr>
            </w:pPr>
          </w:p>
        </w:tc>
      </w:tr>
      <w:tr w:rsidR="00FA077E" w:rsidRPr="00FA077E" w14:paraId="02934342" w14:textId="3281A7D3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9604F89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2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D81E47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Study author, publication year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0E45AA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Indicate the study author name and publication year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3101D6C" w14:textId="3CCC3944" w:rsidR="00FA077E" w:rsidRPr="00FA077E" w:rsidRDefault="00682E44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FA077E" w:rsidRPr="00FA077E" w14:paraId="3D9F17B4" w14:textId="0C4594ED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687ECCD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3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946CAA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Study title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419675C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Indicate the study title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46EEFA8" w14:textId="4B957240" w:rsidR="00FA077E" w:rsidRPr="00FA077E" w:rsidRDefault="006A6CCD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1</w:t>
            </w:r>
          </w:p>
        </w:tc>
      </w:tr>
      <w:tr w:rsidR="00FA077E" w:rsidRPr="00FA077E" w14:paraId="52355475" w14:textId="0EECFCA4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B5D21B8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13034" w:type="dxa"/>
            <w:gridSpan w:val="2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E354B4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INTRODUCTION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4A4D5AD" w14:textId="77777777" w:rsidR="00FA077E" w:rsidRPr="00FA077E" w:rsidRDefault="00FA077E" w:rsidP="00FA077E">
            <w:pPr>
              <w:rPr>
                <w:rFonts w:ascii="Arial" w:hAnsi="Arial" w:cs="Arial"/>
              </w:rPr>
            </w:pPr>
          </w:p>
        </w:tc>
      </w:tr>
      <w:tr w:rsidR="00FA077E" w:rsidRPr="00FA077E" w14:paraId="4B9A2236" w14:textId="32A62D3C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F5E8E4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F44B3F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Implementation strategy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F77040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“Implementation strategy” refers to how the intervention was implemented.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2C22130A" w14:textId="7417F6C1" w:rsidR="00FA077E" w:rsidRPr="00FA077E" w:rsidRDefault="003B706D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Table</w:t>
            </w:r>
            <w:r w:rsidR="00A657BB">
              <w:rPr>
                <w:rFonts w:ascii="Arial" w:hAnsi="Arial" w:cs="Arial"/>
              </w:rPr>
              <w:t xml:space="preserve"> 2. Page 10</w:t>
            </w:r>
          </w:p>
        </w:tc>
      </w:tr>
      <w:tr w:rsidR="00FA077E" w:rsidRPr="00FA077E" w14:paraId="16463203" w14:textId="324141F9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1F5F16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58FB74C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Intervention strategy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778C17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“Intervention” refers to the healthcare or public health intervention that is being implemented.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C8CB10C" w14:textId="482A6B69" w:rsidR="00FA077E" w:rsidRPr="00FA077E" w:rsidRDefault="00250DC9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7</w:t>
            </w:r>
            <w:r w:rsidR="00A92253">
              <w:rPr>
                <w:rFonts w:ascii="Arial" w:hAnsi="Arial" w:cs="Arial"/>
              </w:rPr>
              <w:t>. Lines 172 to 187</w:t>
            </w:r>
          </w:p>
        </w:tc>
      </w:tr>
      <w:tr w:rsidR="00FA077E" w:rsidRPr="00FA077E" w14:paraId="3D5572DB" w14:textId="0C70C6B2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DF966E6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4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ED35D0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Rationale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361F24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For implementation strategy: the scientific background and rationale for the implementation strategy (including any underpinning theory/framework/model, how it is expected to achieve its effects and any pilot work). For intervention: the scientific background and rationale for the intervention being implemented (including evidence about its effectiveness and how it is expected to achieve its effects).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559363A" w14:textId="77777777" w:rsidR="00A163CC" w:rsidRDefault="00A163CC" w:rsidP="00FA077E">
            <w:pPr>
              <w:rPr>
                <w:rFonts w:ascii="Arial" w:hAnsi="Arial" w:cs="Arial"/>
              </w:rPr>
            </w:pPr>
            <w:r w:rsidRPr="00A163CC">
              <w:rPr>
                <w:rFonts w:ascii="Arial" w:hAnsi="Arial" w:cs="Arial"/>
              </w:rPr>
              <w:t>Table 2. Page 10</w:t>
            </w:r>
          </w:p>
          <w:p w14:paraId="5D834A04" w14:textId="152C8FB8" w:rsidR="00FA077E" w:rsidRPr="00FA077E" w:rsidRDefault="002842E6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Table 4. Page </w:t>
            </w:r>
            <w:r w:rsidR="00D06183">
              <w:rPr>
                <w:rFonts w:ascii="Arial" w:hAnsi="Arial" w:cs="Arial"/>
              </w:rPr>
              <w:t>18</w:t>
            </w:r>
          </w:p>
        </w:tc>
      </w:tr>
      <w:tr w:rsidR="00FA077E" w:rsidRPr="00FA077E" w14:paraId="20FFD363" w14:textId="10BB73DE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224200A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5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EDE95E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Aim(s), objective(s), or research question(s) 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1E646F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Are there clear aims, objectives, or research questions? Indicate the primary (upon which the study was primarily designed to address) and the secondary (addressing this is prioritized after the primary)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258BB28" w14:textId="485A81CB" w:rsidR="00FA077E" w:rsidRPr="00FA077E" w:rsidRDefault="00861D9B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6. Lines 148 to 16</w:t>
            </w:r>
            <w:r w:rsidR="00AE4474">
              <w:rPr>
                <w:rFonts w:ascii="Arial" w:hAnsi="Arial" w:cs="Arial"/>
              </w:rPr>
              <w:t>0</w:t>
            </w:r>
          </w:p>
        </w:tc>
      </w:tr>
      <w:tr w:rsidR="00FA077E" w:rsidRPr="00FA077E" w14:paraId="253253DB" w14:textId="2110A727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5D475F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287C926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METHODS: DESCRIPTION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3C9523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6E950CD" w14:textId="77777777" w:rsidR="00FA077E" w:rsidRPr="00FA077E" w:rsidRDefault="00FA077E" w:rsidP="00FA077E">
            <w:pPr>
              <w:rPr>
                <w:rFonts w:ascii="Arial" w:hAnsi="Arial" w:cs="Arial"/>
              </w:rPr>
            </w:pPr>
          </w:p>
        </w:tc>
      </w:tr>
      <w:tr w:rsidR="00FA077E" w:rsidRPr="00FA077E" w14:paraId="195D588E" w14:textId="0FCD737C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6C7C104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6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4482BC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Descriptions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581653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 description of the intervention and implementation strategy. Identify the components that are core components vs those that are tangential and modifiable for the context, if possible.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4AC26C8F" w14:textId="77777777" w:rsidR="00834BC4" w:rsidRPr="00834BC4" w:rsidRDefault="00834BC4" w:rsidP="00834BC4">
            <w:pPr>
              <w:rPr>
                <w:rFonts w:ascii="Arial" w:hAnsi="Arial" w:cs="Arial"/>
              </w:rPr>
            </w:pPr>
            <w:r w:rsidRPr="00834BC4">
              <w:rPr>
                <w:rFonts w:ascii="Arial" w:hAnsi="Arial" w:cs="Arial"/>
              </w:rPr>
              <w:t>Page 18. Table 4.</w:t>
            </w:r>
          </w:p>
          <w:p w14:paraId="57D41990" w14:textId="1FCB8AFC" w:rsidR="00FA077E" w:rsidRPr="00FA077E" w:rsidRDefault="00834BC4" w:rsidP="00834BC4">
            <w:pPr>
              <w:rPr>
                <w:rFonts w:ascii="Arial" w:hAnsi="Arial" w:cs="Arial"/>
              </w:rPr>
            </w:pPr>
            <w:r w:rsidRPr="00834BC4">
              <w:rPr>
                <w:rFonts w:ascii="Arial" w:hAnsi="Arial" w:cs="Arial"/>
              </w:rPr>
              <w:t>Page 18. Figure</w:t>
            </w:r>
          </w:p>
        </w:tc>
      </w:tr>
      <w:tr w:rsidR="00FA077E" w:rsidRPr="00FA077E" w14:paraId="650D33B0" w14:textId="7EE58805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D1AF05E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7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840323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Adaptation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79505F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 description of any adaptation that has and/or will occur.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4FF02B90" w14:textId="557B63EA" w:rsidR="00FA077E" w:rsidRDefault="00834BC4" w:rsidP="00FA077E">
            <w:pPr>
              <w:rPr>
                <w:rFonts w:ascii="Arial" w:hAnsi="Arial" w:cs="Arial"/>
              </w:rPr>
            </w:pPr>
            <w:r w:rsidRPr="00834BC4">
              <w:rPr>
                <w:rFonts w:ascii="Arial" w:hAnsi="Arial" w:cs="Arial"/>
              </w:rPr>
              <w:t xml:space="preserve">Page 18. </w:t>
            </w:r>
            <w:r w:rsidR="001D0C72">
              <w:rPr>
                <w:rFonts w:ascii="Arial" w:hAnsi="Arial" w:cs="Arial"/>
              </w:rPr>
              <w:t>Table 4.</w:t>
            </w:r>
          </w:p>
          <w:p w14:paraId="46A0186F" w14:textId="57136B0E" w:rsidR="001D0C72" w:rsidRPr="00FA077E" w:rsidRDefault="00172D22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Page 18. </w:t>
            </w:r>
            <w:r w:rsidR="001D0C72">
              <w:rPr>
                <w:rFonts w:ascii="Arial" w:hAnsi="Arial" w:cs="Arial"/>
              </w:rPr>
              <w:t>Figure</w:t>
            </w:r>
            <w:r>
              <w:rPr>
                <w:rFonts w:ascii="Arial" w:hAnsi="Arial" w:cs="Arial"/>
              </w:rPr>
              <w:t xml:space="preserve"> 2</w:t>
            </w:r>
          </w:p>
        </w:tc>
      </w:tr>
      <w:tr w:rsidR="00FA077E" w:rsidRPr="00FA077E" w14:paraId="6E949401" w14:textId="06D63477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84C559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8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93BC13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Design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A30F74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design and key features of the evaluation, (cross referencing to any appropriate methodology reporting standards) and any changes to study protocol, with reasons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2A78069" w14:textId="5B2963B1" w:rsidR="00FA077E" w:rsidRPr="00FA077E" w:rsidRDefault="00F624E5" w:rsidP="00FA077E">
            <w:pPr>
              <w:rPr>
                <w:rFonts w:ascii="Arial" w:hAnsi="Arial" w:cs="Arial"/>
              </w:rPr>
            </w:pPr>
            <w:r w:rsidRPr="00F624E5">
              <w:rPr>
                <w:rFonts w:ascii="Arial" w:hAnsi="Arial" w:cs="Arial"/>
              </w:rPr>
              <w:t>Page 6. Lines 148 to 160</w:t>
            </w:r>
          </w:p>
        </w:tc>
      </w:tr>
      <w:tr w:rsidR="00FA077E" w:rsidRPr="00FA077E" w14:paraId="295C1D8F" w14:textId="4EF62B6A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FED369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9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015675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Participant types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5EB541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Who are the participants in the intervention and implementation strategy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4EC513B" w14:textId="6CB1EBA3" w:rsidR="00FA077E" w:rsidRPr="00FA077E" w:rsidRDefault="008E4045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7.</w:t>
            </w:r>
            <w:r w:rsidR="00C30C47">
              <w:rPr>
                <w:rFonts w:ascii="Arial" w:hAnsi="Arial" w:cs="Arial"/>
              </w:rPr>
              <w:t xml:space="preserve"> Lines 190 to 195</w:t>
            </w:r>
          </w:p>
        </w:tc>
      </w:tr>
      <w:tr w:rsidR="00FA077E" w:rsidRPr="00FA077E" w14:paraId="7A33DF85" w14:textId="08F52877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E6D177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10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AFE9165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Comparison group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1C92AE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If experimental design, indicate the comparison group for the intervention and/or implementation strategy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401E2383" w14:textId="0D27B19A" w:rsidR="00FA077E" w:rsidRPr="00FA077E" w:rsidRDefault="00C30C47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FA077E" w:rsidRPr="00FA077E" w14:paraId="78B677EB" w14:textId="5F4540F7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12E802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5B547D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Context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5C52F5B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context in which the intervention was implemented.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EDA1E8A" w14:textId="11CA07AB" w:rsidR="00FA077E" w:rsidRPr="00FA077E" w:rsidRDefault="0080388C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</w:t>
            </w:r>
            <w:r w:rsidR="00682E44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6 &amp; 7 Lines 164 to 171</w:t>
            </w:r>
          </w:p>
        </w:tc>
      </w:tr>
      <w:tr w:rsidR="00FA077E" w:rsidRPr="00FA077E" w14:paraId="3484F12D" w14:textId="10D29A08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23659D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12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7FDF998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Sites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55D39F4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characteristics of the targeted ‘site(s)’ (e.g locations/personnel/resources etc.) for implementation and any eligibility criteria.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A6BEF28" w14:textId="629236BB" w:rsidR="00FA077E" w:rsidRPr="00FA077E" w:rsidRDefault="001E4AA5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6 Lines164 to 171</w:t>
            </w:r>
          </w:p>
        </w:tc>
      </w:tr>
      <w:tr w:rsidR="00FA077E" w:rsidRPr="00FA077E" w14:paraId="454874F2" w14:textId="19C2D1F6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251347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13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617306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Subgroups (optional)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D8653C5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Any sub-groups recruited for additional research tasks, and/or nested studies are described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1FD8ABB" w14:textId="37D6A654" w:rsidR="00FA077E" w:rsidRPr="00FA077E" w:rsidRDefault="001E4AA5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FA077E" w:rsidRPr="00FA077E" w14:paraId="1739DCA2" w14:textId="56C002E5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BB5397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14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827C02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Implementation phase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0DC1C64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Indicate whether evaluation occurred pre-, during , and/or post-implementation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F3BF8AA" w14:textId="05739F6B" w:rsidR="00FA077E" w:rsidRPr="00FA077E" w:rsidRDefault="00E868DB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8. Lines 197 to 219</w:t>
            </w:r>
          </w:p>
        </w:tc>
      </w:tr>
      <w:tr w:rsidR="00FA077E" w:rsidRPr="00FA077E" w14:paraId="76E26326" w14:textId="5ABF53B2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D1DE17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15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41CFEB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Process evaluation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6D22500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Process evaluation objectives and outcomes related to the mechanism by which the strategy is expected to work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8FAA781" w14:textId="0A44806F" w:rsidR="00FA077E" w:rsidRPr="00FA077E" w:rsidRDefault="00E868DB" w:rsidP="00FA077E">
            <w:pPr>
              <w:rPr>
                <w:rFonts w:ascii="Arial" w:hAnsi="Arial" w:cs="Arial"/>
              </w:rPr>
            </w:pPr>
            <w:r w:rsidRPr="00E868DB">
              <w:rPr>
                <w:rFonts w:ascii="Arial" w:hAnsi="Arial" w:cs="Arial"/>
              </w:rPr>
              <w:t>Page 8. Lines 197 to 219</w:t>
            </w:r>
          </w:p>
        </w:tc>
      </w:tr>
      <w:tr w:rsidR="00FA077E" w:rsidRPr="00FA077E" w14:paraId="405D7A75" w14:textId="42F909E2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602B1D9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16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06DB437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Sample size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BA76869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Rationale for sample sizes (including sample size calculations, budgetary constraints, practical considerations, data saturation, as appropriate)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6FCED0E" w14:textId="79B60E63" w:rsidR="00FA077E" w:rsidRPr="00FA077E" w:rsidRDefault="00D92608" w:rsidP="00FA077E">
            <w:pPr>
              <w:rPr>
                <w:rFonts w:ascii="Arial" w:hAnsi="Arial" w:cs="Arial"/>
              </w:rPr>
            </w:pPr>
            <w:r w:rsidRPr="00D92608">
              <w:rPr>
                <w:rFonts w:ascii="Arial" w:hAnsi="Arial" w:cs="Arial"/>
              </w:rPr>
              <w:t>N/A</w:t>
            </w:r>
          </w:p>
        </w:tc>
      </w:tr>
      <w:tr w:rsidR="00FA077E" w:rsidRPr="00FA077E" w14:paraId="719E1DA6" w14:textId="101F16A5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D2FAD13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17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0F9230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Analysis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67FE93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Methods of analysis (with reasons for that choice)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3B46247" w14:textId="7274BAC5" w:rsidR="00FA077E" w:rsidRPr="00FA077E" w:rsidRDefault="00E868DB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 9. Lines 220 to</w:t>
            </w:r>
            <w:r w:rsidR="001D7C23">
              <w:rPr>
                <w:rFonts w:ascii="Arial" w:hAnsi="Arial" w:cs="Arial"/>
              </w:rPr>
              <w:t xml:space="preserve"> 242</w:t>
            </w:r>
          </w:p>
        </w:tc>
      </w:tr>
      <w:tr w:rsidR="00FA077E" w:rsidRPr="00FA077E" w14:paraId="671D6EDD" w14:textId="0A2B0953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E457BF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18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80730B3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Sub-group analyses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6E41599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Any a priori sub-group analyses (e.g. between different sites in a multicenter study, different clinical or demographic populations), and sub-groups recruited to specific nested research tasks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0116C3A" w14:textId="2735DE4F" w:rsidR="00FA077E" w:rsidRPr="00FA077E" w:rsidRDefault="001D7C23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FA077E" w:rsidRPr="00FA077E" w14:paraId="41E53C79" w14:textId="2771B3F4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32FDC8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19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23ED845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Outcomes (assessment) (Implementation)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FFB973A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Defined pre-specified primary and other outcome(s) of the implementation strategy, and how they were assessed.  Document any pre-determined targets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0116B09" w14:textId="060C888B" w:rsidR="00FA077E" w:rsidRPr="00FA077E" w:rsidRDefault="001D0C72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Page 18. </w:t>
            </w:r>
            <w:r w:rsidR="00EE63AD">
              <w:rPr>
                <w:rFonts w:ascii="Arial" w:hAnsi="Arial" w:cs="Arial"/>
              </w:rPr>
              <w:t>Figure 2.</w:t>
            </w:r>
          </w:p>
        </w:tc>
      </w:tr>
      <w:tr w:rsidR="00FA077E" w:rsidRPr="00FA077E" w14:paraId="70CC05DD" w14:textId="4744187A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24DD4D6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EAD847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Quantitative column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780106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Input the specific outcome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A6BE2DB" w14:textId="542CDB50" w:rsidR="00FA077E" w:rsidRPr="00FA077E" w:rsidRDefault="001D7C23" w:rsidP="00FA07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FA077E" w:rsidRPr="00FA077E" w14:paraId="5FE777A6" w14:textId="37EA9991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09E273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4136A9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Qualitative column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DAC5EA" w14:textId="77777777" w:rsidR="00FA077E" w:rsidRPr="00FA077E" w:rsidRDefault="00FA077E" w:rsidP="00FA077E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Input the specific outcome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E121762" w14:textId="012B1CC9" w:rsidR="00FA077E" w:rsidRPr="00FA077E" w:rsidRDefault="00FB455F" w:rsidP="00FA077E">
            <w:pPr>
              <w:rPr>
                <w:rFonts w:ascii="Arial" w:hAnsi="Arial" w:cs="Arial"/>
              </w:rPr>
            </w:pPr>
            <w:r w:rsidRPr="00FB455F">
              <w:rPr>
                <w:rFonts w:ascii="Arial" w:hAnsi="Arial" w:cs="Arial"/>
              </w:rPr>
              <w:t>N/A</w:t>
            </w:r>
          </w:p>
        </w:tc>
      </w:tr>
      <w:tr w:rsidR="00EE63AD" w:rsidRPr="00FA077E" w14:paraId="5B959D31" w14:textId="5717DDEC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E60CBF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D83D561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Acceptability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59DA37D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perception among implementation stakeholders (beneficiaries and implementers) that the innovation is agreeable, palatable, or satisfactory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49A97FF9" w14:textId="5F587850" w:rsidR="00EE63AD" w:rsidRPr="00FA077E" w:rsidRDefault="00EE63AD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EE63AD" w:rsidRPr="00FA077E" w14:paraId="103D7B39" w14:textId="069F5A1D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5BC5624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4167C9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Adoption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377983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intention, initial decision, or action to try or employ the innovation (i.e. uptake)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2A50B82B" w14:textId="600C8BF9" w:rsidR="00EE63AD" w:rsidRPr="00FA077E" w:rsidRDefault="00EE63AD" w:rsidP="00EE63AD">
            <w:pPr>
              <w:rPr>
                <w:rFonts w:ascii="Arial" w:hAnsi="Arial" w:cs="Arial"/>
              </w:rPr>
            </w:pPr>
            <w:r w:rsidRPr="00B2647E">
              <w:rPr>
                <w:rFonts w:ascii="Arial" w:hAnsi="Arial" w:cs="Arial"/>
              </w:rPr>
              <w:t>N/A</w:t>
            </w:r>
          </w:p>
        </w:tc>
      </w:tr>
      <w:tr w:rsidR="00EE63AD" w:rsidRPr="00FA077E" w14:paraId="69F27FA3" w14:textId="75B614D9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ACEB03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C09980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Appropriateness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CD7AF2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perceived fit, relevance, or compatibility of the innovation for a given practice setting, provider, or beneficiary; and/or perceived fit of the innovation to address a particular issue or problem (OH prevention).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54AB0C1" w14:textId="5D18E22F" w:rsidR="00EE63AD" w:rsidRPr="00FA077E" w:rsidRDefault="00EE63AD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EE63AD" w:rsidRPr="00FA077E" w14:paraId="0C8EBAD2" w14:textId="7D6BD9EA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178C60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70F186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Feasibility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EE99C9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extent to which the innovation can be successfully used or carried out within a given agency or setting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2D93E53D" w14:textId="1EA9FD31" w:rsidR="00EE63AD" w:rsidRPr="00FA077E" w:rsidRDefault="00EE63AD" w:rsidP="00EE63AD">
            <w:pPr>
              <w:rPr>
                <w:rFonts w:ascii="Arial" w:hAnsi="Arial" w:cs="Arial"/>
              </w:rPr>
            </w:pPr>
            <w:r w:rsidRPr="00B2647E">
              <w:rPr>
                <w:rFonts w:ascii="Arial" w:hAnsi="Arial" w:cs="Arial"/>
              </w:rPr>
              <w:t>N/A</w:t>
            </w:r>
          </w:p>
        </w:tc>
      </w:tr>
      <w:tr w:rsidR="00EE63AD" w:rsidRPr="00FA077E" w14:paraId="118EB8E9" w14:textId="1DCE191F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AA1B512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AC68E1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Fidelity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404472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degree to which the innovation can be implemented as it was prescribed in the original protocol or as it was intended by the program developer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6A68A70" w14:textId="1FF95E35" w:rsidR="00EE63AD" w:rsidRPr="00FA077E" w:rsidRDefault="00EE63AD" w:rsidP="00EE63AD">
            <w:pPr>
              <w:rPr>
                <w:rFonts w:ascii="Arial" w:hAnsi="Arial" w:cs="Arial"/>
              </w:rPr>
            </w:pPr>
            <w:r w:rsidRPr="00EE63AD">
              <w:rPr>
                <w:rFonts w:ascii="Arial" w:hAnsi="Arial" w:cs="Arial"/>
              </w:rPr>
              <w:t>N/A</w:t>
            </w:r>
          </w:p>
        </w:tc>
      </w:tr>
      <w:tr w:rsidR="00EE63AD" w:rsidRPr="00FA077E" w14:paraId="75A9DF7A" w14:textId="3E19ABCD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5880E9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56424F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Cost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3ABE77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(incremental or implementation cost) is defined as the cost impact of an implementation effort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9E0AB64" w14:textId="01F399E3" w:rsidR="00EE63AD" w:rsidRPr="00FA077E" w:rsidRDefault="00EE63AD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EE63AD" w:rsidRPr="00FA077E" w14:paraId="6C2A4556" w14:textId="3B1C05F4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0EF3C17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4E10011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Penetration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CC717C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integration of a practice within a service setting and its subsystems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D1D2766" w14:textId="3D641C9C" w:rsidR="00EE63AD" w:rsidRPr="00FA077E" w:rsidRDefault="00EE63AD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EE63AD" w:rsidRPr="00FA077E" w14:paraId="3FE4272D" w14:textId="227D5204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B2E34A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C648D9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Sustainability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2E5AB2A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extent to which a newly implemented innovation is maintained or institutionalized within a service setting’s ongoing, stable operations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CC034C0" w14:textId="44AA555A" w:rsidR="00EE63AD" w:rsidRPr="00FA077E" w:rsidRDefault="00EE63AD" w:rsidP="00EE63AD">
            <w:pPr>
              <w:rPr>
                <w:rFonts w:ascii="Arial" w:hAnsi="Arial" w:cs="Arial"/>
              </w:rPr>
            </w:pPr>
            <w:r w:rsidRPr="00B2647E">
              <w:rPr>
                <w:rFonts w:ascii="Arial" w:hAnsi="Arial" w:cs="Arial"/>
              </w:rPr>
              <w:t>N/A</w:t>
            </w:r>
          </w:p>
        </w:tc>
      </w:tr>
      <w:tr w:rsidR="00EE63AD" w:rsidRPr="00FA077E" w14:paraId="48A2361C" w14:textId="34B486A9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BFB6AD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19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CFE6B7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Outcomes (assessment) (Intervention)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1D2A21E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Defined pre-specified primary and other outcome(s) of the intervention (if assessed), and how they were assessed.   Document any pre-determined targets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C9EE43A" w14:textId="24CCAF37" w:rsidR="00EE63AD" w:rsidRPr="00FA077E" w:rsidRDefault="008B595C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EE63AD" w:rsidRPr="00FA077E" w14:paraId="478FA19A" w14:textId="46A64EF3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202A884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07895A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Quantitative column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2CFA6B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Input the specific outcome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52F9DDC" w14:textId="701395F9" w:rsidR="00EE63AD" w:rsidRPr="00FA077E" w:rsidRDefault="00EE63AD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EE63AD" w:rsidRPr="00FA077E" w14:paraId="45EB49EE" w14:textId="3EC7FC1B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C377CC4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BA53A8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Qualitative column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2280F9A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Input the specific outcome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91F62F7" w14:textId="7DDBB9FC" w:rsidR="00EE63AD" w:rsidRPr="00FA077E" w:rsidRDefault="00EE63AD" w:rsidP="00EE63AD">
            <w:pPr>
              <w:rPr>
                <w:rFonts w:ascii="Arial" w:hAnsi="Arial" w:cs="Arial"/>
              </w:rPr>
            </w:pPr>
            <w:r w:rsidRPr="00B2647E">
              <w:rPr>
                <w:rFonts w:ascii="Arial" w:hAnsi="Arial" w:cs="Arial"/>
              </w:rPr>
              <w:t>N/A</w:t>
            </w:r>
          </w:p>
        </w:tc>
      </w:tr>
      <w:tr w:rsidR="00EE63AD" w:rsidRPr="00FA077E" w14:paraId="596E9A40" w14:textId="64245853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801822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2AC70A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Effectiveness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B2299AE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provision of services based on scientific knowledge to all who could benefit and refraining from providing services to those not likely to benefit (avoiding underuse and overuse, respectively)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15D43A3" w14:textId="609D4E9A" w:rsidR="00EE63AD" w:rsidRPr="00FA077E" w:rsidRDefault="00EE63AD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EE63AD" w:rsidRPr="00FA077E" w14:paraId="76EF897F" w14:textId="51F8BC19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2074A0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F26DCC5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Efficiency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F01F59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avoidance of waste, including waste of equipment, supplies, ideas,and energy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4E54FCE6" w14:textId="0DDD52C6" w:rsidR="00EE63AD" w:rsidRPr="00FA077E" w:rsidRDefault="00EE63AD" w:rsidP="00EE63AD">
            <w:pPr>
              <w:rPr>
                <w:rFonts w:ascii="Arial" w:hAnsi="Arial" w:cs="Arial"/>
              </w:rPr>
            </w:pPr>
            <w:r w:rsidRPr="00B2647E">
              <w:rPr>
                <w:rFonts w:ascii="Arial" w:hAnsi="Arial" w:cs="Arial"/>
              </w:rPr>
              <w:t>N/A</w:t>
            </w:r>
          </w:p>
        </w:tc>
      </w:tr>
      <w:tr w:rsidR="00EE63AD" w:rsidRPr="00FA077E" w14:paraId="63E2BD94" w14:textId="2D76DA06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7ACA1E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A8B9D7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Equity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EE37E3" w14:textId="516EC773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provision of care that does not vary in quality because of personal</w:t>
            </w:r>
            <w:r>
              <w:rPr>
                <w:rFonts w:ascii="Arial" w:hAnsi="Arial" w:cs="Arial"/>
              </w:rPr>
              <w:t xml:space="preserve"> </w:t>
            </w:r>
            <w:r w:rsidRPr="00FA077E">
              <w:rPr>
                <w:rFonts w:ascii="Arial" w:hAnsi="Arial" w:cs="Arial"/>
              </w:rPr>
              <w:t>characteristics such as gender, ethnicity, geographic location, and socioeconomic status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4396E32F" w14:textId="0B778881" w:rsidR="00EE63AD" w:rsidRPr="00FA077E" w:rsidRDefault="00EE63AD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EE63AD" w:rsidRPr="00FA077E" w14:paraId="7E3ED2D9" w14:textId="0E965519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8FC6DD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2CCB593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Patient centeredness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25E7F1B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provision of care that is respectful of and responsive to individual patient preferences, needs, and values and ensuring that patient values guide all clinical decisions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84B5D73" w14:textId="03BC66FA" w:rsidR="00EE63AD" w:rsidRPr="00FA077E" w:rsidRDefault="00EE63AD" w:rsidP="00EE63AD">
            <w:pPr>
              <w:rPr>
                <w:rFonts w:ascii="Arial" w:hAnsi="Arial" w:cs="Arial"/>
              </w:rPr>
            </w:pPr>
            <w:r w:rsidRPr="00B2647E">
              <w:rPr>
                <w:rFonts w:ascii="Arial" w:hAnsi="Arial" w:cs="Arial"/>
              </w:rPr>
              <w:t>N/A</w:t>
            </w:r>
          </w:p>
        </w:tc>
      </w:tr>
      <w:tr w:rsidR="00EE63AD" w:rsidRPr="00FA077E" w14:paraId="54D1BC8E" w14:textId="3E4CD58D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2BCDD5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A843214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Safety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C8210F7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avoidance of injuries to patients from the care that is intended to help them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24A954B8" w14:textId="3A187DC2" w:rsidR="00EE63AD" w:rsidRPr="00FA077E" w:rsidRDefault="00EE63AD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EE63AD" w:rsidRPr="00FA077E" w14:paraId="188D52E6" w14:textId="0F23F029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D3B71ED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8E3883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Timeliness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71AC1E6" w14:textId="21E656E1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reduction of waits and sometimes harmful delays for both those</w:t>
            </w:r>
            <w:r>
              <w:rPr>
                <w:rFonts w:ascii="Arial" w:hAnsi="Arial" w:cs="Arial"/>
              </w:rPr>
              <w:t xml:space="preserve"> </w:t>
            </w:r>
            <w:r w:rsidRPr="00FA077E">
              <w:rPr>
                <w:rFonts w:ascii="Arial" w:hAnsi="Arial" w:cs="Arial"/>
              </w:rPr>
              <w:t>who receive and those who give care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0C11C26" w14:textId="589D60EE" w:rsidR="00EE63AD" w:rsidRPr="00FA077E" w:rsidRDefault="00EE63AD" w:rsidP="00EE63AD">
            <w:pPr>
              <w:rPr>
                <w:rFonts w:ascii="Arial" w:hAnsi="Arial" w:cs="Arial"/>
              </w:rPr>
            </w:pPr>
            <w:r w:rsidRPr="00B2647E">
              <w:rPr>
                <w:rFonts w:ascii="Arial" w:hAnsi="Arial" w:cs="Arial"/>
              </w:rPr>
              <w:t>N/A</w:t>
            </w:r>
          </w:p>
        </w:tc>
      </w:tr>
      <w:tr w:rsidR="00EE63AD" w:rsidRPr="00FA077E" w14:paraId="09C15D33" w14:textId="3B61D40B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0B1F9D4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C9FD4D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RESULTS: DESCRIPTION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075128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31075C0" w14:textId="0C4DC39F" w:rsidR="00EE63AD" w:rsidRPr="00FA077E" w:rsidRDefault="008B595C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</w:t>
            </w:r>
            <w:r w:rsidR="009A5765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10 to </w:t>
            </w:r>
            <w:r w:rsidR="00D11438">
              <w:rPr>
                <w:rFonts w:ascii="Arial" w:hAnsi="Arial" w:cs="Arial"/>
              </w:rPr>
              <w:t>18</w:t>
            </w:r>
          </w:p>
        </w:tc>
      </w:tr>
      <w:tr w:rsidR="00EE63AD" w:rsidRPr="00FA077E" w14:paraId="5932B199" w14:textId="198212BB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A21360F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20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23B0B2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Outcomes (findings) (Implementation)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3E6EF0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Defined pre-specified primary and other outcome(s) of the implementation strategy, and how they were assessed.  Document any pre-determined targets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2E154A74" w14:textId="1E5661C3" w:rsidR="00EE63AD" w:rsidRPr="00FA077E" w:rsidRDefault="00C940CF" w:rsidP="00EE63AD">
            <w:pPr>
              <w:rPr>
                <w:rFonts w:ascii="Arial" w:hAnsi="Arial" w:cs="Arial"/>
              </w:rPr>
            </w:pPr>
            <w:r w:rsidRPr="00C940CF">
              <w:rPr>
                <w:rFonts w:ascii="Arial" w:hAnsi="Arial" w:cs="Arial"/>
              </w:rPr>
              <w:t>Page</w:t>
            </w:r>
            <w:r w:rsidR="009A5765">
              <w:rPr>
                <w:rFonts w:ascii="Arial" w:hAnsi="Arial" w:cs="Arial"/>
              </w:rPr>
              <w:t>s</w:t>
            </w:r>
            <w:r w:rsidRPr="00C940CF">
              <w:rPr>
                <w:rFonts w:ascii="Arial" w:hAnsi="Arial" w:cs="Arial"/>
              </w:rPr>
              <w:t xml:space="preserve"> 10 to 18</w:t>
            </w:r>
          </w:p>
        </w:tc>
      </w:tr>
      <w:tr w:rsidR="00EE63AD" w:rsidRPr="00FA077E" w14:paraId="058C00E2" w14:textId="01D618AA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D40E35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A31AFA4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Quantitative column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2BFCBE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Input the specific outcome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D7CE10A" w14:textId="1C9FAFE3" w:rsidR="00EE63AD" w:rsidRPr="00FA077E" w:rsidRDefault="00EE63AD" w:rsidP="00EE63AD">
            <w:pPr>
              <w:rPr>
                <w:rFonts w:ascii="Arial" w:hAnsi="Arial" w:cs="Arial"/>
              </w:rPr>
            </w:pPr>
            <w:r w:rsidRPr="008B1D83">
              <w:rPr>
                <w:rFonts w:ascii="Arial" w:hAnsi="Arial" w:cs="Arial"/>
              </w:rPr>
              <w:t>N/A</w:t>
            </w:r>
          </w:p>
        </w:tc>
      </w:tr>
      <w:tr w:rsidR="00EE63AD" w:rsidRPr="00FA077E" w14:paraId="34DA6DDA" w14:textId="0AD207B8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70A9B51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CF55BA1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Qualitative column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C8E3DE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Input the specific outcome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67EC21C" w14:textId="72F135C0" w:rsidR="00EE63AD" w:rsidRPr="00FA077E" w:rsidRDefault="006876CB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</w:t>
            </w:r>
            <w:r w:rsidR="009A5765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10 to 18</w:t>
            </w:r>
          </w:p>
        </w:tc>
      </w:tr>
      <w:tr w:rsidR="00EE63AD" w:rsidRPr="00FA077E" w14:paraId="2CB09A8D" w14:textId="37E982B7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B5127F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9364DB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Acceptability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49113C7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perception among implementation stakeholders (beneficiaries and implementers) that the innovation is agreeable, palatable, or satisfactory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4487874" w14:textId="2AA804A2" w:rsidR="00EE63AD" w:rsidRPr="00FA077E" w:rsidRDefault="006876CB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</w:t>
            </w:r>
            <w:r w:rsidR="009A5765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10 to 18</w:t>
            </w:r>
          </w:p>
        </w:tc>
      </w:tr>
      <w:tr w:rsidR="00EE63AD" w:rsidRPr="00FA077E" w14:paraId="5D2264FC" w14:textId="3B41C90A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25E439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B11FBE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Adoption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1BAF56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intention, initial decision, or action to try or employ the innovation (i.e. uptake)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5CA68BC" w14:textId="253591CA" w:rsidR="00EE63AD" w:rsidRPr="00FA077E" w:rsidRDefault="006876CB" w:rsidP="00EE63AD">
            <w:pPr>
              <w:rPr>
                <w:rFonts w:ascii="Arial" w:hAnsi="Arial" w:cs="Arial"/>
              </w:rPr>
            </w:pPr>
            <w:r w:rsidRPr="006876CB">
              <w:rPr>
                <w:rFonts w:ascii="Arial" w:hAnsi="Arial" w:cs="Arial"/>
              </w:rPr>
              <w:t>N/A</w:t>
            </w:r>
          </w:p>
        </w:tc>
      </w:tr>
      <w:tr w:rsidR="00EE63AD" w:rsidRPr="00FA077E" w14:paraId="35FADACB" w14:textId="2120E7EA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890339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4D55DC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Appropriateness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E39C96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perceived fit, relevance, or compatibility of the innovation for a given practice setting, provider, or beneficiary; and/or perceived fit of the innovation to address a particular issue or problem (OH prevention).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66DB9E7" w14:textId="0AC67453" w:rsidR="00EE63AD" w:rsidRPr="00FA077E" w:rsidRDefault="007679FE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</w:t>
            </w:r>
            <w:r w:rsidR="009A5765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10 to 18</w:t>
            </w:r>
          </w:p>
        </w:tc>
      </w:tr>
      <w:tr w:rsidR="00EE63AD" w:rsidRPr="00FA077E" w14:paraId="63BC4B39" w14:textId="3A8187BE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A86F57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FC45564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Feasibility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A0CAFAD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the extent to which the innovation can be successfully used or carried out within a given agency or setting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641600A" w14:textId="7A6953D7" w:rsidR="00EE63AD" w:rsidRPr="00FA077E" w:rsidRDefault="00562165" w:rsidP="00EE63A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Page</w:t>
            </w:r>
            <w:r w:rsidR="009A5765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10 to 18</w:t>
            </w:r>
          </w:p>
        </w:tc>
      </w:tr>
      <w:tr w:rsidR="00EE63AD" w:rsidRPr="00FA077E" w14:paraId="63ECF92B" w14:textId="650E1534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99EBF92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A281329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Fidelity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E7404E8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degree to which the innovation can be implemented as it was prescribed in the original protocol or as it was intended by the program developer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8506738" w14:textId="4173D909" w:rsidR="00EE63AD" w:rsidRPr="00FA077E" w:rsidRDefault="007679FE" w:rsidP="00EE63AD">
            <w:pPr>
              <w:rPr>
                <w:rFonts w:ascii="Arial" w:hAnsi="Arial" w:cs="Arial"/>
              </w:rPr>
            </w:pPr>
            <w:r w:rsidRPr="008B1D83">
              <w:rPr>
                <w:rFonts w:ascii="Arial" w:hAnsi="Arial" w:cs="Arial"/>
              </w:rPr>
              <w:t>N/A</w:t>
            </w:r>
          </w:p>
        </w:tc>
      </w:tr>
      <w:tr w:rsidR="00EE63AD" w:rsidRPr="00FA077E" w14:paraId="33526D35" w14:textId="6F94CECB" w:rsidTr="00FA077E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51FCC01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 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E1EC9F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Cost</w:t>
            </w:r>
          </w:p>
        </w:tc>
        <w:tc>
          <w:tcPr>
            <w:tcW w:w="1120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3F7AB0" w14:textId="77777777" w:rsidR="00EE63AD" w:rsidRPr="00FA077E" w:rsidRDefault="00EE63AD" w:rsidP="00EE63AD">
            <w:pPr>
              <w:rPr>
                <w:rFonts w:ascii="Arial" w:hAnsi="Arial" w:cs="Arial"/>
              </w:rPr>
            </w:pPr>
            <w:r w:rsidRPr="00FA077E">
              <w:rPr>
                <w:rFonts w:ascii="Arial" w:hAnsi="Arial" w:cs="Arial"/>
              </w:rPr>
              <w:t>(incremental or implementation cost) is defined as the cost impact of an implementation effort</w:t>
            </w:r>
          </w:p>
        </w:tc>
        <w:tc>
          <w:tcPr>
            <w:tcW w:w="1923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ACE40D3" w14:textId="58A80926" w:rsidR="00EE63AD" w:rsidRPr="00FA077E" w:rsidRDefault="007679FE" w:rsidP="00EE63AD">
            <w:pPr>
              <w:rPr>
                <w:rFonts w:ascii="Arial" w:hAnsi="Arial" w:cs="Arial"/>
              </w:rPr>
            </w:pPr>
            <w:r w:rsidRPr="008B1D83">
              <w:rPr>
                <w:rFonts w:ascii="Arial" w:hAnsi="Arial" w:cs="Arial"/>
              </w:rPr>
              <w:t>N/A</w:t>
            </w:r>
          </w:p>
        </w:tc>
      </w:tr>
    </w:tbl>
    <w:p w14:paraId="7AA58DCA" w14:textId="77777777" w:rsidR="00FA077E" w:rsidRPr="005A27DB" w:rsidRDefault="00FA077E">
      <w:pPr>
        <w:rPr>
          <w:rFonts w:ascii="Arial" w:hAnsi="Arial" w:cs="Arial"/>
        </w:rPr>
      </w:pPr>
    </w:p>
    <w:sectPr w:rsidR="00FA077E" w:rsidRPr="005A27DB" w:rsidSect="00FA077E"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DA176" w14:textId="77777777" w:rsidR="00F70E02" w:rsidRDefault="00F70E02" w:rsidP="00F70E02">
      <w:pPr>
        <w:spacing w:after="0" w:line="240" w:lineRule="auto"/>
      </w:pPr>
      <w:r>
        <w:separator/>
      </w:r>
    </w:p>
  </w:endnote>
  <w:endnote w:type="continuationSeparator" w:id="0">
    <w:p w14:paraId="1CDBE894" w14:textId="77777777" w:rsidR="00F70E02" w:rsidRDefault="00F70E02" w:rsidP="00F70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09230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6AFC11" w14:textId="14653A2C" w:rsidR="00F70E02" w:rsidRDefault="00F70E0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F93C95" w14:textId="77777777" w:rsidR="00F70E02" w:rsidRDefault="00F70E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BD86D" w14:textId="77777777" w:rsidR="00F70E02" w:rsidRDefault="00F70E02" w:rsidP="00F70E02">
      <w:pPr>
        <w:spacing w:after="0" w:line="240" w:lineRule="auto"/>
      </w:pPr>
      <w:r>
        <w:separator/>
      </w:r>
    </w:p>
  </w:footnote>
  <w:footnote w:type="continuationSeparator" w:id="0">
    <w:p w14:paraId="0FC0E940" w14:textId="77777777" w:rsidR="00F70E02" w:rsidRDefault="00F70E02" w:rsidP="00F70E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77E"/>
    <w:rsid w:val="000A4ECD"/>
    <w:rsid w:val="001406A0"/>
    <w:rsid w:val="00172D22"/>
    <w:rsid w:val="001D0C72"/>
    <w:rsid w:val="001D7C23"/>
    <w:rsid w:val="001E4AA5"/>
    <w:rsid w:val="00250DC9"/>
    <w:rsid w:val="00262110"/>
    <w:rsid w:val="002842E6"/>
    <w:rsid w:val="002B44D1"/>
    <w:rsid w:val="003B706D"/>
    <w:rsid w:val="00562165"/>
    <w:rsid w:val="005A27DB"/>
    <w:rsid w:val="00682E44"/>
    <w:rsid w:val="006876CB"/>
    <w:rsid w:val="006A6CCD"/>
    <w:rsid w:val="007679FE"/>
    <w:rsid w:val="007B124F"/>
    <w:rsid w:val="0080388C"/>
    <w:rsid w:val="00834BC4"/>
    <w:rsid w:val="0084052C"/>
    <w:rsid w:val="00861D9B"/>
    <w:rsid w:val="008B1D83"/>
    <w:rsid w:val="008B595C"/>
    <w:rsid w:val="008E4045"/>
    <w:rsid w:val="009250F5"/>
    <w:rsid w:val="009A5765"/>
    <w:rsid w:val="00A163CC"/>
    <w:rsid w:val="00A657BB"/>
    <w:rsid w:val="00A92253"/>
    <w:rsid w:val="00AE4474"/>
    <w:rsid w:val="00B2647E"/>
    <w:rsid w:val="00B710A3"/>
    <w:rsid w:val="00C30C47"/>
    <w:rsid w:val="00C940CF"/>
    <w:rsid w:val="00D06183"/>
    <w:rsid w:val="00D11438"/>
    <w:rsid w:val="00D92608"/>
    <w:rsid w:val="00DD15AB"/>
    <w:rsid w:val="00DD1C3F"/>
    <w:rsid w:val="00E868DB"/>
    <w:rsid w:val="00EE63AD"/>
    <w:rsid w:val="00F25236"/>
    <w:rsid w:val="00F33B9C"/>
    <w:rsid w:val="00F5422C"/>
    <w:rsid w:val="00F624E5"/>
    <w:rsid w:val="00F6739C"/>
    <w:rsid w:val="00F70E02"/>
    <w:rsid w:val="00F92529"/>
    <w:rsid w:val="00FA077E"/>
    <w:rsid w:val="00FB455F"/>
    <w:rsid w:val="00FC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E559A"/>
  <w15:chartTrackingRefBased/>
  <w15:docId w15:val="{BE08FE89-EB43-4523-851D-8DABFB242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07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07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07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07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07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07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07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07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07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07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07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07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07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07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07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07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07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07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07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07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07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07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07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07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07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07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07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07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077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A4EC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4EC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70E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0E02"/>
  </w:style>
  <w:style w:type="paragraph" w:styleId="Footer">
    <w:name w:val="footer"/>
    <w:basedOn w:val="Normal"/>
    <w:link w:val="FooterChar"/>
    <w:uiPriority w:val="99"/>
    <w:unhideWhenUsed/>
    <w:rsid w:val="00F70E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0E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62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186/s43058-021-00236-4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1120</Words>
  <Characters>6925</Characters>
  <Application>Microsoft Office Word</Application>
  <DocSecurity>0</DocSecurity>
  <Lines>117</Lines>
  <Paragraphs>41</Paragraphs>
  <ScaleCrop>false</ScaleCrop>
  <Company>The University of Melbourne</Company>
  <LinksUpToDate>false</LinksUpToDate>
  <CharactersWithSpaces>8004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Reid</dc:creator>
  <cp:keywords/>
  <dc:description/>
  <cp:lastModifiedBy>Carol Reid</cp:lastModifiedBy>
  <cp:revision>46</cp:revision>
  <dcterms:created xsi:type="dcterms:W3CDTF">2025-02-25T01:23:00Z</dcterms:created>
  <dcterms:modified xsi:type="dcterms:W3CDTF">2025-03-06T00:10:00Z</dcterms:modified>
</cp:coreProperties>
</file>