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4417C" w14:textId="4F3793DC" w:rsidR="005135B1" w:rsidRDefault="005135B1" w:rsidP="005135B1">
      <w:pPr>
        <w:ind w:left="-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Development of the Gait Outcomes Assessment List for Lower-limb Differences (GOAL-LD) Questionnaire: A Patient and Parent Reported Outcome Measure for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Pediatric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 Lower-limb Deformity</w:t>
      </w:r>
    </w:p>
    <w:p w14:paraId="3AE78D31" w14:textId="60206CBC" w:rsidR="005135B1" w:rsidRDefault="005135B1" w:rsidP="005135B1">
      <w:pPr>
        <w:ind w:left="-425"/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val="en-CA"/>
        </w:rPr>
      </w:pPr>
      <w:r w:rsidRPr="005135B1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val="en-CA"/>
        </w:rPr>
        <w:t>Health and Quality of Life Outcomes</w:t>
      </w:r>
    </w:p>
    <w:p w14:paraId="22302DD3" w14:textId="3C8CC298" w:rsidR="005135B1" w:rsidRDefault="005135B1" w:rsidP="007D58E0">
      <w:pPr>
        <w:ind w:left="-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Jennifer A. Dermott, Virginia Wright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, Nancy M.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Salbach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Unni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 G. Narayanan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 w:rsidR="007D58E0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CA"/>
        </w:rPr>
        <w:t xml:space="preserve">  </w:t>
      </w:r>
      <w:r w:rsidR="007D58E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(</w:t>
      </w:r>
      <w:r w:rsidR="007D58E0" w:rsidRPr="007D58E0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CA"/>
        </w:rPr>
        <w:t>*</w:t>
      </w:r>
      <w:r w:rsidR="007D58E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>co-senior authors)</w:t>
      </w:r>
    </w:p>
    <w:p w14:paraId="766B0BAF" w14:textId="3AB5B8E3" w:rsidR="007D58E0" w:rsidRPr="007D58E0" w:rsidRDefault="007D58E0" w:rsidP="007D58E0">
      <w:pPr>
        <w:ind w:left="-42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/>
        </w:rPr>
        <w:t xml:space="preserve">Corresponding author: Jennifer A. Dermott, Hospital for Sick Children, 555 University Avenue, Toronto, ON, M5G 1X8 </w:t>
      </w:r>
      <w:hyperlink r:id="rId5" w:history="1">
        <w:r w:rsidRPr="002F7C72">
          <w:rPr>
            <w:rStyle w:val="Hyperlink"/>
            <w:rFonts w:ascii="Times New Roman" w:eastAsia="Times New Roman" w:hAnsi="Times New Roman" w:cs="Times New Roman"/>
            <w:sz w:val="20"/>
            <w:szCs w:val="20"/>
            <w:lang w:val="en-CA"/>
          </w:rPr>
          <w:t>jennifer.dermott@sickkids.ca</w:t>
        </w:r>
      </w:hyperlink>
    </w:p>
    <w:tbl>
      <w:tblPr>
        <w:tblpPr w:leftFromText="181" w:rightFromText="181" w:vertAnchor="page" w:horzAnchor="page" w:tblpXSpec="center" w:tblpY="2341"/>
        <w:tblW w:w="13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893"/>
        <w:gridCol w:w="894"/>
        <w:gridCol w:w="2437"/>
        <w:gridCol w:w="1147"/>
        <w:gridCol w:w="1864"/>
        <w:gridCol w:w="2723"/>
        <w:gridCol w:w="1577"/>
        <w:gridCol w:w="1576"/>
      </w:tblGrid>
      <w:tr w:rsidR="005135B1" w:rsidRPr="002216D2" w14:paraId="07A96B8B" w14:textId="77777777" w:rsidTr="005135B1">
        <w:trPr>
          <w:trHeight w:val="309"/>
        </w:trPr>
        <w:tc>
          <w:tcPr>
            <w:tcW w:w="1387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3C4ED7" w14:textId="7E231853" w:rsidR="005135B1" w:rsidRPr="002216D2" w:rsidRDefault="005135B1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>
              <w:rPr>
                <w:rFonts w:eastAsia="MS Mincho"/>
                <w:b w:val="0"/>
                <w:sz w:val="22"/>
                <w:szCs w:val="22"/>
              </w:rPr>
              <w:t>Additional File 2 Child participant demographics</w:t>
            </w:r>
          </w:p>
        </w:tc>
      </w:tr>
      <w:tr w:rsidR="00792FB2" w:rsidRPr="002216D2" w14:paraId="26D7241A" w14:textId="77777777" w:rsidTr="002216D2">
        <w:trPr>
          <w:trHeight w:val="309"/>
        </w:trPr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4F83A76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Child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1E77253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Age (years)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7198921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Gender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9AEB2EC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Etiology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12CBFF" w14:textId="7A71CB93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Side</w:t>
            </w:r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228BB52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Total Leg Length Discrepancy (mm)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FA70FC9" w14:textId="06DD8802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Lower Limb Alignment on AP radiograph</w:t>
            </w:r>
          </w:p>
          <w:p w14:paraId="17154114" w14:textId="53F9C732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bCs w:val="0"/>
                <w:sz w:val="22"/>
                <w:szCs w:val="22"/>
              </w:rPr>
            </w:pPr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 xml:space="preserve">(Deformity </w:t>
            </w:r>
            <w:proofErr w:type="spellStart"/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>Grade</w:t>
            </w:r>
            <w:r w:rsidR="67B236CB" w:rsidRPr="002216D2">
              <w:rPr>
                <w:rFonts w:eastAsia="MS Mincho"/>
                <w:b w:val="0"/>
                <w:bCs w:val="0"/>
                <w:sz w:val="22"/>
                <w:szCs w:val="22"/>
                <w:vertAlign w:val="superscript"/>
              </w:rPr>
              <w:t>a</w:t>
            </w:r>
            <w:proofErr w:type="spellEnd"/>
            <w:r w:rsidRPr="002216D2">
              <w:rPr>
                <w:rFonts w:eastAsia="MS Mincho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6E5271" w14:textId="61D4DCAD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  <w:vertAlign w:val="superscript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Location of Current EFT</w:t>
            </w:r>
          </w:p>
          <w:p w14:paraId="145D790B" w14:textId="77777777" w:rsidR="00792FB2" w:rsidRPr="002216D2" w:rsidRDefault="00792FB2" w:rsidP="002216D2">
            <w:pPr>
              <w:spacing w:before="120"/>
              <w:rPr>
                <w:rFonts w:ascii="Times New Roman" w:eastAsia="MS Mincho" w:hAnsi="Times New Roman" w:cs="Times New Roman"/>
                <w:sz w:val="22"/>
                <w:szCs w:val="22"/>
              </w:rPr>
            </w:pPr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>(</w:t>
            </w:r>
            <w:proofErr w:type="gramStart"/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>if</w:t>
            </w:r>
            <w:proofErr w:type="gramEnd"/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 xml:space="preserve"> applicable)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0F9531E" w14:textId="77777777" w:rsidR="00792FB2" w:rsidRPr="002216D2" w:rsidRDefault="00792FB2" w:rsidP="002216D2">
            <w:pPr>
              <w:pStyle w:val="Caption"/>
              <w:keepNext/>
              <w:spacing w:before="120" w:line="240" w:lineRule="auto"/>
              <w:rPr>
                <w:rFonts w:eastAsia="MS Mincho"/>
                <w:b w:val="0"/>
                <w:sz w:val="22"/>
                <w:szCs w:val="22"/>
                <w:vertAlign w:val="superscript"/>
              </w:rPr>
            </w:pPr>
            <w:r w:rsidRPr="002216D2">
              <w:rPr>
                <w:rFonts w:eastAsia="MS Mincho"/>
                <w:b w:val="0"/>
                <w:sz w:val="22"/>
                <w:szCs w:val="22"/>
              </w:rPr>
              <w:t>Location of Previous EFT</w:t>
            </w:r>
          </w:p>
          <w:p w14:paraId="57F6819C" w14:textId="77777777" w:rsidR="00792FB2" w:rsidRPr="002216D2" w:rsidRDefault="00792FB2" w:rsidP="002216D2">
            <w:pPr>
              <w:spacing w:before="120"/>
              <w:rPr>
                <w:rFonts w:ascii="Times New Roman" w:eastAsia="MS Mincho" w:hAnsi="Times New Roman" w:cs="Times New Roman"/>
                <w:sz w:val="22"/>
                <w:szCs w:val="22"/>
              </w:rPr>
            </w:pPr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>(</w:t>
            </w:r>
            <w:proofErr w:type="gramStart"/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>if</w:t>
            </w:r>
            <w:proofErr w:type="gramEnd"/>
            <w:r w:rsidRPr="002216D2">
              <w:rPr>
                <w:rFonts w:ascii="Times New Roman" w:eastAsia="MS Mincho" w:hAnsi="Times New Roman" w:cs="Times New Roman"/>
                <w:sz w:val="22"/>
                <w:szCs w:val="22"/>
              </w:rPr>
              <w:t xml:space="preserve"> applicable)</w:t>
            </w:r>
          </w:p>
        </w:tc>
      </w:tr>
      <w:tr w:rsidR="00792FB2" w:rsidRPr="002216D2" w14:paraId="4AA7B199" w14:textId="77777777" w:rsidTr="002216D2">
        <w:trPr>
          <w:trHeight w:val="309"/>
        </w:trPr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0B88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4375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CAB3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18BA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pseudarthrosis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6D591" w14:textId="41B24193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BDDF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56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0033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(1)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8E3D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9C78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66C1C189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51F9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991A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4F36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9AFE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Septic hip (A)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EC8EC" w14:textId="52C65A6F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EFDE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31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007B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4240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6539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76107758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AA46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3</w:t>
            </w:r>
          </w:p>
          <w:p w14:paraId="28F0B72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F9A4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  <w:p w14:paraId="2CBD7AD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E720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  <w:p w14:paraId="3709744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E737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 </w:t>
            </w:r>
          </w:p>
          <w:p w14:paraId="2560E53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5426D" w14:textId="6C84AEB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2025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79</w:t>
            </w:r>
          </w:p>
          <w:p w14:paraId="32F172C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E0FD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  <w:p w14:paraId="4342290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D785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  <w:p w14:paraId="576D95C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8427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  <w:p w14:paraId="17BAD88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="00792FB2" w:rsidRPr="002216D2" w14:paraId="6EAF0374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F6AC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0E97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8DCC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AD62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736F2" w14:textId="72FCAB44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3970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62C2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8C5F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02B0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18A02563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4728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A626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E26E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7D7D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Hemihypertrophy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138F6" w14:textId="4C012195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322F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36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213C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DD19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FA52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667E4589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6F45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6</w:t>
            </w:r>
          </w:p>
          <w:p w14:paraId="3599BD3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C1B7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  <w:p w14:paraId="13B6076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6171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  <w:p w14:paraId="20EFA03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180C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  <w:p w14:paraId="1D15E0E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1E7DD" w14:textId="5020E6B0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9035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  <w:p w14:paraId="42D21CC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63DD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  <w:p w14:paraId="319FCC4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DACB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  <w:p w14:paraId="3C86F2C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C3BB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 x 2</w:t>
            </w:r>
          </w:p>
          <w:p w14:paraId="762AE41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="00792FB2" w:rsidRPr="002216D2" w14:paraId="53C759BF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95A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0DFD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74A3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5F78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Tibia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5CBE" w14:textId="1AD03475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Bilateral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0EFA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641E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B97F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 (Bilateral)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165B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65F1DFCD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AC66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B663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C45C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DFDB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Genu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varum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B638B" w14:textId="019BD40F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6B45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40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08C2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C757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3989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15FD5A01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39A7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A46C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B632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7444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Osteosarcoma (A)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43137" w14:textId="2156A00F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0CC6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66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E081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A676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DA19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375B00E7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28FA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E222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22C1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2E92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6E20C" w14:textId="2B823F2E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AA34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86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6A81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C721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2E65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5C1B9DEB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E766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1617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55C2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D7EB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3FD71" w14:textId="31CFB554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E974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35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ED76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AB5B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99D1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465DC5A1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62D2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F9A9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9A59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3321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CFD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606E1" w14:textId="36CE62D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2D41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73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FFF0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6921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0710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Femur x 2</w:t>
            </w:r>
          </w:p>
        </w:tc>
      </w:tr>
      <w:tr w:rsidR="00792FB2" w:rsidRPr="002216D2" w14:paraId="3438CA2F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39D6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9A80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FA57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C154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Genu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valgum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859F3" w14:textId="2C8A1679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Bilateral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F722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B28D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9D44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2A345" w14:textId="77777777" w:rsidR="00792FB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  <w:p w14:paraId="2D51BFD3" w14:textId="77777777" w:rsidR="007D58E0" w:rsidRPr="002216D2" w:rsidRDefault="007D58E0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77AF12C1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1405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lastRenderedPageBreak/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D5C1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1963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CF35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F6D96" w14:textId="5E5B9233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BFF0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478E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008D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F294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60565E77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F7C6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3BFB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E18C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999E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Post-traumatic growth arrest (A)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3212B" w14:textId="1EDE628F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C431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56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5B1D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4C76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2474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46D324DF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2E0F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DF0A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5E6B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0251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Congenital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pseudoarthrosis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AADF4" w14:textId="129CFC68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04CF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70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6A6E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EDFA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64E9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5664856E" w14:textId="77777777" w:rsidTr="002216D2">
        <w:trPr>
          <w:trHeight w:val="309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A4EA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8867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B00E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EAC4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Post-traumatic growth arrest (A)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4247D" w14:textId="3166B549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8C38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60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2CC1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B8BD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0345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7745002E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FC40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FE5B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C2E3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4D4A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010F8" w14:textId="1ED2CA35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7DA4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57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E9E8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38F3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AB88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78A95024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4E45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7B7C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29B5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E6C9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Fibular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8ACCE" w14:textId="0A5848F9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A2D6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40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CCF1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0825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4074F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</w:t>
            </w:r>
          </w:p>
        </w:tc>
      </w:tr>
      <w:tr w:rsidR="00792FB2" w:rsidRPr="002216D2" w14:paraId="79BDCFDF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46B6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8ADF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710B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8D52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Perthes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(D)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49FA" w14:textId="6C044FFA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3C06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25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82AC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E9A9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E765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1966BC84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CA50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40A0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1C4D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9B7E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Osteomyelitis (A)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0E605" w14:textId="68E4785F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5242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99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80FC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246E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7885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4684002D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AC2F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5206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886C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84494" w14:textId="036BC7D3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CFD (</w:t>
            </w:r>
            <w:proofErr w:type="gram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C)</w:t>
            </w:r>
            <w:r w:rsidR="6C1D434E"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vertAlign w:val="superscript"/>
                <w:lang w:val="en-CA"/>
              </w:rPr>
              <w:t>b</w:t>
            </w:r>
            <w:proofErr w:type="gram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BE75C" w14:textId="0E42C9EA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7AF8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5B8A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A3DC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1DEF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  <w:tr w:rsidR="00792FB2" w:rsidRPr="002216D2" w14:paraId="41BCC8C0" w14:textId="77777777" w:rsidTr="002216D2">
        <w:trPr>
          <w:trHeight w:val="773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792A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184A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BDEA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98589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CFD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49C95" w14:textId="0CE48F03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Right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7C25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92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85980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Valgus (2)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E7D0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F8DB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Femur</w:t>
            </w:r>
          </w:p>
        </w:tc>
      </w:tr>
      <w:tr w:rsidR="00792FB2" w:rsidRPr="002216D2" w14:paraId="44D02F41" w14:textId="77777777" w:rsidTr="002216D2">
        <w:trPr>
          <w:trHeight w:val="786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E3FC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24AF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338CE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M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71B77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Tibial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hemimelia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(C)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57BE6" w14:textId="71639809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EEDF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100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BD42D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proofErr w:type="spellStart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Varus</w:t>
            </w:r>
            <w:proofErr w:type="spellEnd"/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 (3)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7AC13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113C5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Tibia x 2</w:t>
            </w:r>
          </w:p>
        </w:tc>
      </w:tr>
      <w:tr w:rsidR="00792FB2" w:rsidRPr="002216D2" w14:paraId="378FC3E3" w14:textId="77777777" w:rsidTr="002216D2">
        <w:trPr>
          <w:trHeight w:val="1575"/>
        </w:trPr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B19D6B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0CC51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DB0CFA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F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8DC39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Posterior medial bow of tibia (C)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4C9B74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  <w:p w14:paraId="6895397E" w14:textId="02AB921C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Left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CB751C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50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5880F2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  <w:r w:rsidRPr="002216D2">
              <w:rPr>
                <w:rFonts w:ascii="Times New Roman" w:eastAsia="MS Mincho" w:hAnsi="Times New Roman" w:cs="Times New Roman"/>
                <w:color w:val="000000" w:themeColor="text1"/>
                <w:sz w:val="22"/>
                <w:szCs w:val="22"/>
                <w:lang w:val="en-CA"/>
              </w:rPr>
              <w:t>Physiological range of variation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57B296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AE2E8" w14:textId="77777777" w:rsidR="00792FB2" w:rsidRPr="002216D2" w:rsidRDefault="00792FB2" w:rsidP="002216D2">
            <w:pPr>
              <w:spacing w:before="120" w:line="276" w:lineRule="auto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val="en-CA"/>
              </w:rPr>
            </w:pPr>
          </w:p>
        </w:tc>
      </w:tr>
    </w:tbl>
    <w:p w14:paraId="6F2E3C0A" w14:textId="33856C6F" w:rsidR="00306C95" w:rsidRDefault="00306C95" w:rsidP="002216D2">
      <w:pPr>
        <w:ind w:left="-426"/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</w:pPr>
      <w:r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 xml:space="preserve">AP </w:t>
      </w:r>
      <w:proofErr w:type="spellStart"/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Anterposterior</w:t>
      </w:r>
      <w:proofErr w:type="spellEnd"/>
      <w:r w:rsidR="3E79236E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;</w:t>
      </w:r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>EFT</w:t>
      </w:r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External fixator treatment</w:t>
      </w:r>
      <w:r w:rsidR="040CDCF0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;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>C</w:t>
      </w:r>
      <w:r w:rsidR="67163E69"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Congenital</w:t>
      </w:r>
      <w:proofErr w:type="gramStart"/>
      <w:r w:rsidR="4FE9826E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; </w:t>
      </w:r>
      <w:r w:rsidR="63E7157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>D</w:t>
      </w:r>
      <w:proofErr w:type="gramEnd"/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Developmental</w:t>
      </w:r>
      <w:r w:rsidR="6781E127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; 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i/>
          <w:iCs/>
          <w:color w:val="000000" w:themeColor="text1"/>
          <w:sz w:val="22"/>
          <w:szCs w:val="22"/>
          <w:lang w:val="en-CA"/>
        </w:rPr>
        <w:t>A</w:t>
      </w:r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Acquired </w:t>
      </w:r>
    </w:p>
    <w:p w14:paraId="43693604" w14:textId="6C140ADE" w:rsidR="00306C95" w:rsidRPr="002216D2" w:rsidRDefault="06C3738D" w:rsidP="007D58E0">
      <w:pPr>
        <w:ind w:left="-426"/>
        <w:rPr>
          <w:rFonts w:ascii="Times New Roman" w:eastAsia="MS Mincho" w:hAnsi="Times New Roman" w:cs="Times New Roman"/>
          <w:color w:val="000000"/>
          <w:sz w:val="22"/>
          <w:szCs w:val="22"/>
          <w:lang w:val="en-CA"/>
        </w:rPr>
      </w:pPr>
      <w:proofErr w:type="spellStart"/>
      <w:proofErr w:type="gramStart"/>
      <w:r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vertAlign w:val="superscript"/>
          <w:lang w:val="en-CA"/>
        </w:rPr>
        <w:t>a</w:t>
      </w:r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Grade</w:t>
      </w:r>
      <w:proofErr w:type="spellEnd"/>
      <w:proofErr w:type="gramEnd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1 deformity corresponds with approximately 5-10 degree </w:t>
      </w:r>
      <w:proofErr w:type="spellStart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, Grade 2 with 10-15 degree </w:t>
      </w:r>
      <w:proofErr w:type="spellStart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, and Grade 3 with greater than 15 degree </w:t>
      </w:r>
      <w:proofErr w:type="spellStart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malalignment</w:t>
      </w:r>
      <w:proofErr w:type="spellEnd"/>
      <w:r w:rsidR="007D58E0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;</w:t>
      </w:r>
      <w:bookmarkStart w:id="0" w:name="_GoBack"/>
      <w:bookmarkEnd w:id="0"/>
      <w:r w:rsidR="00461092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</w:t>
      </w:r>
      <w:proofErr w:type="spellStart"/>
      <w:r w:rsidR="64036D65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vertAlign w:val="superscript"/>
          <w:lang w:val="en-CA"/>
        </w:rPr>
        <w:t>b</w:t>
      </w:r>
      <w:r w:rsidR="00306C95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>child</w:t>
      </w:r>
      <w:proofErr w:type="spellEnd"/>
      <w:r w:rsidR="00306C95" w:rsidRPr="002216D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CA"/>
        </w:rPr>
        <w:t xml:space="preserve"> had amputation</w:t>
      </w:r>
    </w:p>
    <w:sectPr w:rsidR="00306C95" w:rsidRPr="002216D2" w:rsidSect="007D58E0">
      <w:pgSz w:w="15842" w:h="12242" w:orient="landscape"/>
      <w:pgMar w:top="709" w:right="1440" w:bottom="70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092"/>
    <w:rsid w:val="000A2D1F"/>
    <w:rsid w:val="000B19A0"/>
    <w:rsid w:val="0016036B"/>
    <w:rsid w:val="00195B1B"/>
    <w:rsid w:val="002216D2"/>
    <w:rsid w:val="00306C95"/>
    <w:rsid w:val="003E0D95"/>
    <w:rsid w:val="004009D8"/>
    <w:rsid w:val="00461092"/>
    <w:rsid w:val="005135B1"/>
    <w:rsid w:val="00792FB2"/>
    <w:rsid w:val="007D58E0"/>
    <w:rsid w:val="00924480"/>
    <w:rsid w:val="00AB0C10"/>
    <w:rsid w:val="00BB7811"/>
    <w:rsid w:val="00CE1851"/>
    <w:rsid w:val="00D97970"/>
    <w:rsid w:val="00FE7530"/>
    <w:rsid w:val="040CDCF0"/>
    <w:rsid w:val="06C3738D"/>
    <w:rsid w:val="17A66F97"/>
    <w:rsid w:val="27E5D458"/>
    <w:rsid w:val="2901EE42"/>
    <w:rsid w:val="3154CDF1"/>
    <w:rsid w:val="37ACEC76"/>
    <w:rsid w:val="3E79236E"/>
    <w:rsid w:val="424224EE"/>
    <w:rsid w:val="4FE9826E"/>
    <w:rsid w:val="5643E5D3"/>
    <w:rsid w:val="5989AC76"/>
    <w:rsid w:val="61A3A861"/>
    <w:rsid w:val="63E71572"/>
    <w:rsid w:val="64036D65"/>
    <w:rsid w:val="6420DF62"/>
    <w:rsid w:val="646493F8"/>
    <w:rsid w:val="66AB0AEE"/>
    <w:rsid w:val="67163E69"/>
    <w:rsid w:val="6781E127"/>
    <w:rsid w:val="67B236CB"/>
    <w:rsid w:val="6C1D434E"/>
    <w:rsid w:val="6EF4D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A8E5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10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qFormat/>
    <w:rsid w:val="00461092"/>
    <w:pPr>
      <w:spacing w:before="240" w:line="360" w:lineRule="auto"/>
    </w:pPr>
    <w:rPr>
      <w:rFonts w:ascii="Times New Roman" w:eastAsia="Times New Roman" w:hAnsi="Times New Roman" w:cs="Times New Roman"/>
      <w:b/>
      <w:bCs/>
      <w:lang w:eastAsia="en-CA"/>
    </w:rPr>
  </w:style>
  <w:style w:type="paragraph" w:styleId="ListParagraph">
    <w:name w:val="List Paragraph"/>
    <w:basedOn w:val="Normal"/>
    <w:uiPriority w:val="34"/>
    <w:qFormat/>
    <w:rsid w:val="00306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58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10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qFormat/>
    <w:rsid w:val="00461092"/>
    <w:pPr>
      <w:spacing w:before="240" w:line="360" w:lineRule="auto"/>
    </w:pPr>
    <w:rPr>
      <w:rFonts w:ascii="Times New Roman" w:eastAsia="Times New Roman" w:hAnsi="Times New Roman" w:cs="Times New Roman"/>
      <w:b/>
      <w:bCs/>
      <w:lang w:eastAsia="en-CA"/>
    </w:rPr>
  </w:style>
  <w:style w:type="paragraph" w:styleId="ListParagraph">
    <w:name w:val="List Paragraph"/>
    <w:basedOn w:val="Normal"/>
    <w:uiPriority w:val="34"/>
    <w:qFormat/>
    <w:rsid w:val="00306C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58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0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7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jennifer.dermott@sickkids.ca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397</Words>
  <Characters>2264</Characters>
  <Application>Microsoft Macintosh Word</Application>
  <DocSecurity>0</DocSecurity>
  <Lines>18</Lines>
  <Paragraphs>5</Paragraphs>
  <ScaleCrop>false</ScaleCrop>
  <Company>The Hospital for Sick Children</Company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Dermott</dc:creator>
  <cp:keywords/>
  <dc:description/>
  <cp:lastModifiedBy>Jennifer Dermott</cp:lastModifiedBy>
  <cp:revision>4</cp:revision>
  <cp:lastPrinted>2017-03-29T15:15:00Z</cp:lastPrinted>
  <dcterms:created xsi:type="dcterms:W3CDTF">2020-07-03T17:05:00Z</dcterms:created>
  <dcterms:modified xsi:type="dcterms:W3CDTF">2020-08-17T20:48:00Z</dcterms:modified>
</cp:coreProperties>
</file>