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506"/>
        <w:tblW w:w="9474" w:type="dxa"/>
        <w:tblLook w:val="04A0" w:firstRow="1" w:lastRow="0" w:firstColumn="1" w:lastColumn="0" w:noHBand="0" w:noVBand="1"/>
      </w:tblPr>
      <w:tblGrid>
        <w:gridCol w:w="2519"/>
        <w:gridCol w:w="2920"/>
        <w:gridCol w:w="2849"/>
        <w:gridCol w:w="1186"/>
      </w:tblGrid>
      <w:tr w:rsidR="00605B42" w:rsidRPr="009C2B4B" w:rsidTr="00C855FC">
        <w:trPr>
          <w:trHeight w:val="300"/>
        </w:trPr>
        <w:tc>
          <w:tcPr>
            <w:tcW w:w="25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Clinical parameter</w:t>
            </w:r>
          </w:p>
        </w:tc>
        <w:tc>
          <w:tcPr>
            <w:tcW w:w="57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9D6DD3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YWHAZ</w:t>
            </w:r>
            <w:r w:rsidR="00605B42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expression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P value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High expression cases(n=36)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Low expression cases(n=18)</w:t>
            </w:r>
          </w:p>
        </w:tc>
        <w:tc>
          <w:tcPr>
            <w:tcW w:w="11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0.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412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Male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2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Female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9D6DD3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Age(years)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.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±10.2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.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±1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.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0.</w:t>
            </w:r>
            <w:r w:rsidR="009D6DD3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978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Tumor Size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3A466E" w:rsidP="00C855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  <w:r w:rsidRPr="009C2B4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0.848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≥5cm 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3A466E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3A466E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&lt;5cm 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3A466E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3A466E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Borrmann Type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0.105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Type I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Type II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5C19D1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5C19D1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Type III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5C19D1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5C19D1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Type IV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Histologic differentiation 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0.344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Well and moderate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5C19D1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Poor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5C19D1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T Stage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0.0</w:t>
            </w:r>
            <w:r w:rsidR="00A57ECD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15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T1/T2 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A57ECD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T3/T4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  <w:r w:rsidR="00A57ECD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N Stage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0.00</w:t>
            </w:r>
            <w:r w:rsidR="004A25C4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N0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N1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N2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N3a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N3b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4A25C4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TNM Stage 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0.00</w:t>
            </w:r>
            <w:r w:rsidR="004A25C4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I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IIA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IIB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IIIA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IIIB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IIIC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4A25C4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4A25C4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05B42" w:rsidRPr="009C2B4B" w:rsidTr="00C855FC">
        <w:trPr>
          <w:trHeight w:val="300"/>
        </w:trPr>
        <w:tc>
          <w:tcPr>
            <w:tcW w:w="2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LNM Rate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25</w:t>
            </w:r>
            <w:r w:rsidR="00FC3B0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.</w:t>
            </w:r>
            <w:r w:rsidR="0033031A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40</w:t>
            </w: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%±2</w:t>
            </w:r>
            <w:r w:rsidR="0033031A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5</w:t>
            </w: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.</w:t>
            </w:r>
            <w:r w:rsidR="0033031A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33031A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11</w:t>
            </w:r>
            <w:r w:rsidR="00605B42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.</w:t>
            </w:r>
            <w:r w:rsidR="00CB67DA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  <w:r w:rsidR="00605B42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%±1</w:t>
            </w:r>
            <w:r w:rsidR="00CB67DA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</w:t>
            </w:r>
            <w:r w:rsidR="00605B42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.</w:t>
            </w:r>
            <w:r w:rsidR="00CB67DA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  <w:r w:rsidR="00605B42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B42" w:rsidRPr="009C2B4B" w:rsidRDefault="00605B42" w:rsidP="00C855F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0.0</w:t>
            </w:r>
            <w:r w:rsidR="00CB67DA" w:rsidRPr="009C2B4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78</w:t>
            </w:r>
          </w:p>
        </w:tc>
      </w:tr>
    </w:tbl>
    <w:p w:rsidR="00650A09" w:rsidRPr="006150CF" w:rsidRDefault="006150CF" w:rsidP="00605B42">
      <w:pPr>
        <w:rPr>
          <w:rFonts w:ascii="Times New Roman" w:hAnsi="Times New Roman" w:cs="Times New Roman"/>
          <w:b/>
          <w:bCs/>
          <w:sz w:val="24"/>
        </w:rPr>
      </w:pPr>
      <w:bookmarkStart w:id="0" w:name="_GoBack"/>
      <w:r w:rsidRPr="006150CF">
        <w:rPr>
          <w:rFonts w:ascii="Times New Roman" w:hAnsi="Times New Roman" w:cs="Times New Roman"/>
          <w:b/>
          <w:bCs/>
          <w:sz w:val="24"/>
        </w:rPr>
        <w:t>Table2:</w:t>
      </w:r>
      <w:bookmarkEnd w:id="0"/>
    </w:p>
    <w:sectPr w:rsidR="00650A09" w:rsidRPr="006150CF" w:rsidSect="00262D6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B42"/>
    <w:rsid w:val="0003526B"/>
    <w:rsid w:val="0008306F"/>
    <w:rsid w:val="000D0E7C"/>
    <w:rsid w:val="001B3F98"/>
    <w:rsid w:val="002053F8"/>
    <w:rsid w:val="00210A22"/>
    <w:rsid w:val="00250F6D"/>
    <w:rsid w:val="00262D67"/>
    <w:rsid w:val="0033031A"/>
    <w:rsid w:val="003835DD"/>
    <w:rsid w:val="003A466E"/>
    <w:rsid w:val="0041323B"/>
    <w:rsid w:val="004766D3"/>
    <w:rsid w:val="004A25C4"/>
    <w:rsid w:val="004B1405"/>
    <w:rsid w:val="00511B84"/>
    <w:rsid w:val="005266F9"/>
    <w:rsid w:val="00541151"/>
    <w:rsid w:val="005B06FA"/>
    <w:rsid w:val="005C19D1"/>
    <w:rsid w:val="005F6DB6"/>
    <w:rsid w:val="00605B42"/>
    <w:rsid w:val="006150CF"/>
    <w:rsid w:val="00690664"/>
    <w:rsid w:val="0071033B"/>
    <w:rsid w:val="00855B56"/>
    <w:rsid w:val="0089271E"/>
    <w:rsid w:val="008943FB"/>
    <w:rsid w:val="00947A24"/>
    <w:rsid w:val="009C2B4B"/>
    <w:rsid w:val="009C3794"/>
    <w:rsid w:val="009D6DD3"/>
    <w:rsid w:val="009E405F"/>
    <w:rsid w:val="00A57ECD"/>
    <w:rsid w:val="00B257BE"/>
    <w:rsid w:val="00B26D51"/>
    <w:rsid w:val="00BD6722"/>
    <w:rsid w:val="00C84E8D"/>
    <w:rsid w:val="00C855FC"/>
    <w:rsid w:val="00CA0108"/>
    <w:rsid w:val="00CB67DA"/>
    <w:rsid w:val="00CD74AE"/>
    <w:rsid w:val="00CF5D05"/>
    <w:rsid w:val="00D83E45"/>
    <w:rsid w:val="00E95A57"/>
    <w:rsid w:val="00F91E43"/>
    <w:rsid w:val="00FC3B02"/>
    <w:rsid w:val="00FD1E2B"/>
    <w:rsid w:val="00FD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0893D7"/>
  <w15:chartTrackingRefBased/>
  <w15:docId w15:val="{65EC858B-F83C-4C4E-8F09-5FBD2F93C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39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zhangtianqi2019@163.com</dc:creator>
  <cp:keywords/>
  <dc:description/>
  <cp:lastModifiedBy>zhangtianqi2019@163.com</cp:lastModifiedBy>
  <cp:revision>7</cp:revision>
  <dcterms:created xsi:type="dcterms:W3CDTF">2020-02-26T17:13:00Z</dcterms:created>
  <dcterms:modified xsi:type="dcterms:W3CDTF">2020-06-28T13:04:00Z</dcterms:modified>
</cp:coreProperties>
</file>