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DA9E6" w14:textId="77777777" w:rsidR="00322AF4" w:rsidRPr="00217286" w:rsidRDefault="00322AF4" w:rsidP="00322AF4">
      <w:pPr>
        <w:pStyle w:val="Lgende"/>
        <w:keepNext/>
        <w:jc w:val="both"/>
      </w:pPr>
      <w:r w:rsidRPr="00217286">
        <w:rPr>
          <w:rFonts w:ascii="Times New Roman" w:hAnsi="Times New Roman" w:cs="Times New Roman"/>
          <w:b/>
          <w:bCs/>
          <w:noProof/>
          <w:sz w:val="24"/>
          <w:szCs w:val="24"/>
          <w:lang w:eastAsia="fr-FR"/>
        </w:rPr>
        <w:drawing>
          <wp:inline distT="0" distB="0" distL="0" distR="0" wp14:anchorId="43BCB734" wp14:editId="39CD3037">
            <wp:extent cx="5997417" cy="5063706"/>
            <wp:effectExtent l="0" t="0" r="0" b="3810"/>
            <wp:docPr id="1862348032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7526" cy="50722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0BC621" w14:textId="77777777" w:rsidR="00322AF4" w:rsidRPr="00217286" w:rsidRDefault="00322AF4" w:rsidP="00322AF4">
      <w:pPr>
        <w:pStyle w:val="Lgende"/>
        <w:jc w:val="both"/>
        <w:rPr>
          <w:rFonts w:ascii="Times New Roman" w:hAnsi="Times New Roman" w:cs="Times New Roman"/>
          <w:sz w:val="24"/>
          <w:szCs w:val="24"/>
        </w:rPr>
      </w:pPr>
      <w:bookmarkStart w:id="0" w:name="_Ref186216350"/>
      <w:r w:rsidRPr="00217286">
        <w:rPr>
          <w:rFonts w:ascii="Times New Roman" w:hAnsi="Times New Roman" w:cs="Times New Roman"/>
          <w:sz w:val="24"/>
          <w:szCs w:val="24"/>
        </w:rPr>
        <w:t xml:space="preserve">Supplemental figure </w:t>
      </w:r>
      <w:r w:rsidRPr="00217286">
        <w:rPr>
          <w:rFonts w:ascii="Times New Roman" w:hAnsi="Times New Roman" w:cs="Times New Roman"/>
          <w:sz w:val="24"/>
          <w:szCs w:val="24"/>
        </w:rPr>
        <w:fldChar w:fldCharType="begin"/>
      </w:r>
      <w:r w:rsidRPr="00217286">
        <w:rPr>
          <w:rFonts w:ascii="Times New Roman" w:hAnsi="Times New Roman" w:cs="Times New Roman"/>
          <w:sz w:val="24"/>
          <w:szCs w:val="24"/>
        </w:rPr>
        <w:instrText xml:space="preserve"> SEQ Supplemental_figure \* ARABIC </w:instrText>
      </w:r>
      <w:r w:rsidRPr="00217286">
        <w:rPr>
          <w:rFonts w:ascii="Times New Roman" w:hAnsi="Times New Roman" w:cs="Times New Roman"/>
          <w:sz w:val="24"/>
          <w:szCs w:val="24"/>
        </w:rPr>
        <w:fldChar w:fldCharType="separate"/>
      </w:r>
      <w:r w:rsidRPr="00217286">
        <w:rPr>
          <w:rFonts w:ascii="Times New Roman" w:hAnsi="Times New Roman" w:cs="Times New Roman"/>
          <w:sz w:val="24"/>
          <w:szCs w:val="24"/>
        </w:rPr>
        <w:t>2</w:t>
      </w:r>
      <w:r w:rsidRPr="00217286">
        <w:rPr>
          <w:rFonts w:ascii="Times New Roman" w:hAnsi="Times New Roman" w:cs="Times New Roman"/>
          <w:sz w:val="24"/>
          <w:szCs w:val="24"/>
        </w:rPr>
        <w:fldChar w:fldCharType="end"/>
      </w:r>
      <w:bookmarkEnd w:id="0"/>
      <w:r w:rsidRPr="00217286">
        <w:rPr>
          <w:rFonts w:ascii="Times New Roman" w:hAnsi="Times New Roman" w:cs="Times New Roman"/>
          <w:sz w:val="24"/>
          <w:szCs w:val="24"/>
        </w:rPr>
        <w:t> : Data preprocessing pipeline</w:t>
      </w:r>
    </w:p>
    <w:p w14:paraId="48C88111" w14:textId="77777777" w:rsidR="00AC1D96" w:rsidRDefault="00AC1D96"/>
    <w:p w14:paraId="24F8FA6C" w14:textId="77777777" w:rsidR="004A47CF" w:rsidRPr="00217286" w:rsidRDefault="004A47CF" w:rsidP="004A47CF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7710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694"/>
        <w:gridCol w:w="1701"/>
        <w:gridCol w:w="1701"/>
        <w:gridCol w:w="1614"/>
      </w:tblGrid>
      <w:tr w:rsidR="004A47CF" w:rsidRPr="00217286" w14:paraId="421FB0F6" w14:textId="77777777" w:rsidTr="00172AC4">
        <w:trPr>
          <w:trHeight w:val="20"/>
          <w:jc w:val="center"/>
        </w:trPr>
        <w:tc>
          <w:tcPr>
            <w:tcW w:w="2694" w:type="dxa"/>
            <w:tcBorders>
              <w:top w:val="nil"/>
              <w:left w:val="nil"/>
              <w:bottom w:val="single" w:sz="8" w:space="0" w:color="3F3F3F"/>
              <w:right w:val="single" w:sz="8" w:space="0" w:color="3F3F3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ABC27E" w14:textId="77777777" w:rsidR="004A47CF" w:rsidRPr="004A47CF" w:rsidRDefault="004A47CF" w:rsidP="00172AC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47C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Temporal Windows with oversampling (n)</w:t>
            </w:r>
          </w:p>
        </w:tc>
        <w:tc>
          <w:tcPr>
            <w:tcW w:w="1701" w:type="dxa"/>
            <w:tcBorders>
              <w:top w:val="single" w:sz="8" w:space="0" w:color="3F3F3F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auto" w:fill="E8E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5163FF" w14:textId="77777777" w:rsidR="004A47CF" w:rsidRPr="00217286" w:rsidRDefault="004A47CF" w:rsidP="00172AC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Train Set</w:t>
            </w:r>
          </w:p>
        </w:tc>
        <w:tc>
          <w:tcPr>
            <w:tcW w:w="1701" w:type="dxa"/>
            <w:tcBorders>
              <w:top w:val="single" w:sz="8" w:space="0" w:color="3F3F3F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auto" w:fill="E8E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75E9CE" w14:textId="77777777" w:rsidR="004A47CF" w:rsidRPr="00217286" w:rsidRDefault="004A47CF" w:rsidP="00172AC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Validation Set</w:t>
            </w:r>
          </w:p>
        </w:tc>
        <w:tc>
          <w:tcPr>
            <w:tcW w:w="1614" w:type="dxa"/>
            <w:tcBorders>
              <w:top w:val="single" w:sz="8" w:space="0" w:color="3F3F3F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auto" w:fill="E8E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975834" w14:textId="77777777" w:rsidR="004A47CF" w:rsidRPr="00217286" w:rsidRDefault="004A47CF" w:rsidP="00172AC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Test Set</w:t>
            </w:r>
          </w:p>
        </w:tc>
      </w:tr>
      <w:tr w:rsidR="004A47CF" w:rsidRPr="00217286" w14:paraId="29B3B29C" w14:textId="77777777" w:rsidTr="00172AC4">
        <w:trPr>
          <w:trHeight w:val="20"/>
          <w:jc w:val="center"/>
        </w:trPr>
        <w:tc>
          <w:tcPr>
            <w:tcW w:w="2694" w:type="dxa"/>
            <w:tcBorders>
              <w:top w:val="single" w:sz="8" w:space="0" w:color="3F3F3F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auto" w:fill="CECEC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D4A0B0" w14:textId="77777777" w:rsidR="004A47CF" w:rsidRPr="00217286" w:rsidRDefault="004A47CF" w:rsidP="00172AC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286">
              <w:rPr>
                <w:rFonts w:ascii="Times New Roman" w:hAnsi="Times New Roman" w:cs="Times New Roman"/>
                <w:sz w:val="24"/>
                <w:szCs w:val="24"/>
              </w:rPr>
              <w:t xml:space="preserve">VAP 6 </w:t>
            </w:r>
            <w:proofErr w:type="spellStart"/>
            <w:r w:rsidRPr="00217286">
              <w:rPr>
                <w:rFonts w:ascii="Times New Roman" w:hAnsi="Times New Roman" w:cs="Times New Roman"/>
                <w:sz w:val="24"/>
                <w:szCs w:val="24"/>
              </w:rPr>
              <w:t>hours</w:t>
            </w:r>
            <w:proofErr w:type="spellEnd"/>
            <w:r w:rsidRPr="002172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7286">
              <w:rPr>
                <w:rFonts w:ascii="Times New Roman" w:hAnsi="Times New Roman" w:cs="Times New Roman"/>
                <w:sz w:val="24"/>
                <w:szCs w:val="24"/>
              </w:rPr>
              <w:t>prediction</w:t>
            </w:r>
            <w:proofErr w:type="spellEnd"/>
          </w:p>
        </w:tc>
        <w:tc>
          <w:tcPr>
            <w:tcW w:w="1701" w:type="dxa"/>
            <w:tcBorders>
              <w:top w:val="single" w:sz="8" w:space="0" w:color="3F3F3F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auto" w:fill="CECEC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25592C" w14:textId="77777777" w:rsidR="004A47CF" w:rsidRPr="00217286" w:rsidRDefault="004A47CF" w:rsidP="00172AC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286">
              <w:rPr>
                <w:rFonts w:ascii="Times New Roman" w:hAnsi="Times New Roman" w:cs="Times New Roman"/>
                <w:sz w:val="24"/>
                <w:szCs w:val="24"/>
              </w:rPr>
              <w:t>207 960</w:t>
            </w:r>
          </w:p>
        </w:tc>
        <w:tc>
          <w:tcPr>
            <w:tcW w:w="1701" w:type="dxa"/>
            <w:tcBorders>
              <w:top w:val="single" w:sz="8" w:space="0" w:color="3F3F3F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auto" w:fill="CECEC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DAFA00" w14:textId="77777777" w:rsidR="004A47CF" w:rsidRPr="00217286" w:rsidRDefault="004A47CF" w:rsidP="00172AC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286">
              <w:rPr>
                <w:rFonts w:ascii="Times New Roman" w:hAnsi="Times New Roman" w:cs="Times New Roman"/>
                <w:sz w:val="24"/>
                <w:szCs w:val="24"/>
              </w:rPr>
              <w:t>69 320</w:t>
            </w:r>
          </w:p>
        </w:tc>
        <w:tc>
          <w:tcPr>
            <w:tcW w:w="1614" w:type="dxa"/>
            <w:tcBorders>
              <w:top w:val="single" w:sz="8" w:space="0" w:color="3F3F3F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auto" w:fill="CECEC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B5A625" w14:textId="77777777" w:rsidR="004A47CF" w:rsidRPr="00217286" w:rsidRDefault="004A47CF" w:rsidP="00172AC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286">
              <w:rPr>
                <w:rFonts w:ascii="Times New Roman" w:hAnsi="Times New Roman" w:cs="Times New Roman"/>
                <w:sz w:val="24"/>
                <w:szCs w:val="24"/>
              </w:rPr>
              <w:t>69 320</w:t>
            </w:r>
          </w:p>
        </w:tc>
      </w:tr>
      <w:tr w:rsidR="004A47CF" w:rsidRPr="00217286" w14:paraId="07B97482" w14:textId="77777777" w:rsidTr="00172AC4">
        <w:trPr>
          <w:trHeight w:val="20"/>
          <w:jc w:val="center"/>
        </w:trPr>
        <w:tc>
          <w:tcPr>
            <w:tcW w:w="2694" w:type="dxa"/>
            <w:tcBorders>
              <w:top w:val="single" w:sz="8" w:space="0" w:color="3F3F3F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auto" w:fill="E8E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D7C3FD" w14:textId="77777777" w:rsidR="004A47CF" w:rsidRPr="00217286" w:rsidRDefault="004A47CF" w:rsidP="00172AC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286">
              <w:rPr>
                <w:rFonts w:ascii="Times New Roman" w:hAnsi="Times New Roman" w:cs="Times New Roman"/>
                <w:sz w:val="24"/>
                <w:szCs w:val="24"/>
              </w:rPr>
              <w:t xml:space="preserve">VAP 12 </w:t>
            </w:r>
            <w:proofErr w:type="spellStart"/>
            <w:r w:rsidRPr="00217286">
              <w:rPr>
                <w:rFonts w:ascii="Times New Roman" w:hAnsi="Times New Roman" w:cs="Times New Roman"/>
                <w:sz w:val="24"/>
                <w:szCs w:val="24"/>
              </w:rPr>
              <w:t>hours</w:t>
            </w:r>
            <w:proofErr w:type="spellEnd"/>
            <w:r w:rsidRPr="002172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7286">
              <w:rPr>
                <w:rFonts w:ascii="Times New Roman" w:hAnsi="Times New Roman" w:cs="Times New Roman"/>
                <w:sz w:val="24"/>
                <w:szCs w:val="24"/>
              </w:rPr>
              <w:t>prediction</w:t>
            </w:r>
            <w:proofErr w:type="spellEnd"/>
          </w:p>
        </w:tc>
        <w:tc>
          <w:tcPr>
            <w:tcW w:w="1701" w:type="dxa"/>
            <w:tcBorders>
              <w:top w:val="single" w:sz="8" w:space="0" w:color="3F3F3F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auto" w:fill="E8E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86BF65" w14:textId="77777777" w:rsidR="004A47CF" w:rsidRPr="00217286" w:rsidRDefault="004A47CF" w:rsidP="00172AC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286">
              <w:rPr>
                <w:rFonts w:ascii="Times New Roman" w:hAnsi="Times New Roman" w:cs="Times New Roman"/>
                <w:sz w:val="24"/>
                <w:szCs w:val="24"/>
              </w:rPr>
              <w:t>202 954</w:t>
            </w:r>
          </w:p>
        </w:tc>
        <w:tc>
          <w:tcPr>
            <w:tcW w:w="1701" w:type="dxa"/>
            <w:tcBorders>
              <w:top w:val="single" w:sz="8" w:space="0" w:color="3F3F3F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auto" w:fill="E8E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692A2F" w14:textId="77777777" w:rsidR="004A47CF" w:rsidRPr="00217286" w:rsidRDefault="004A47CF" w:rsidP="00172AC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286">
              <w:rPr>
                <w:rFonts w:ascii="Times New Roman" w:hAnsi="Times New Roman" w:cs="Times New Roman"/>
                <w:sz w:val="24"/>
                <w:szCs w:val="24"/>
              </w:rPr>
              <w:t>67 652</w:t>
            </w:r>
          </w:p>
        </w:tc>
        <w:tc>
          <w:tcPr>
            <w:tcW w:w="1614" w:type="dxa"/>
            <w:tcBorders>
              <w:top w:val="single" w:sz="8" w:space="0" w:color="3F3F3F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auto" w:fill="E8E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841229" w14:textId="77777777" w:rsidR="004A47CF" w:rsidRPr="00217286" w:rsidRDefault="004A47CF" w:rsidP="00172AC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286">
              <w:rPr>
                <w:rFonts w:ascii="Times New Roman" w:hAnsi="Times New Roman" w:cs="Times New Roman"/>
                <w:sz w:val="24"/>
                <w:szCs w:val="24"/>
              </w:rPr>
              <w:t>67 652</w:t>
            </w:r>
          </w:p>
        </w:tc>
      </w:tr>
      <w:tr w:rsidR="004A47CF" w:rsidRPr="00217286" w14:paraId="02BD745B" w14:textId="77777777" w:rsidTr="00172AC4">
        <w:trPr>
          <w:trHeight w:val="20"/>
          <w:jc w:val="center"/>
        </w:trPr>
        <w:tc>
          <w:tcPr>
            <w:tcW w:w="2694" w:type="dxa"/>
            <w:tcBorders>
              <w:top w:val="single" w:sz="8" w:space="0" w:color="3F3F3F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auto" w:fill="CECEC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B748E2" w14:textId="77777777" w:rsidR="004A47CF" w:rsidRPr="00217286" w:rsidRDefault="004A47CF" w:rsidP="00172AC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286">
              <w:rPr>
                <w:rFonts w:ascii="Times New Roman" w:hAnsi="Times New Roman" w:cs="Times New Roman"/>
                <w:sz w:val="24"/>
                <w:szCs w:val="24"/>
              </w:rPr>
              <w:t xml:space="preserve">VAP 24 </w:t>
            </w:r>
            <w:proofErr w:type="spellStart"/>
            <w:r w:rsidRPr="00217286">
              <w:rPr>
                <w:rFonts w:ascii="Times New Roman" w:hAnsi="Times New Roman" w:cs="Times New Roman"/>
                <w:sz w:val="24"/>
                <w:szCs w:val="24"/>
              </w:rPr>
              <w:t>hours</w:t>
            </w:r>
            <w:proofErr w:type="spellEnd"/>
            <w:r w:rsidRPr="002172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7286">
              <w:rPr>
                <w:rFonts w:ascii="Times New Roman" w:hAnsi="Times New Roman" w:cs="Times New Roman"/>
                <w:sz w:val="24"/>
                <w:szCs w:val="24"/>
              </w:rPr>
              <w:t>prediction</w:t>
            </w:r>
            <w:proofErr w:type="spellEnd"/>
          </w:p>
        </w:tc>
        <w:tc>
          <w:tcPr>
            <w:tcW w:w="1701" w:type="dxa"/>
            <w:tcBorders>
              <w:top w:val="single" w:sz="8" w:space="0" w:color="3F3F3F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auto" w:fill="CECEC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740601" w14:textId="77777777" w:rsidR="004A47CF" w:rsidRPr="00217286" w:rsidRDefault="004A47CF" w:rsidP="00172AC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286">
              <w:rPr>
                <w:rFonts w:ascii="Times New Roman" w:hAnsi="Times New Roman" w:cs="Times New Roman"/>
                <w:sz w:val="24"/>
                <w:szCs w:val="24"/>
              </w:rPr>
              <w:t>196 708</w:t>
            </w:r>
          </w:p>
        </w:tc>
        <w:tc>
          <w:tcPr>
            <w:tcW w:w="1701" w:type="dxa"/>
            <w:tcBorders>
              <w:top w:val="single" w:sz="8" w:space="0" w:color="3F3F3F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auto" w:fill="CECEC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173099" w14:textId="77777777" w:rsidR="004A47CF" w:rsidRPr="00217286" w:rsidRDefault="004A47CF" w:rsidP="00172AC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286">
              <w:rPr>
                <w:rFonts w:ascii="Times New Roman" w:hAnsi="Times New Roman" w:cs="Times New Roman"/>
                <w:sz w:val="24"/>
                <w:szCs w:val="24"/>
              </w:rPr>
              <w:t>65 570</w:t>
            </w:r>
          </w:p>
        </w:tc>
        <w:tc>
          <w:tcPr>
            <w:tcW w:w="1614" w:type="dxa"/>
            <w:tcBorders>
              <w:top w:val="single" w:sz="8" w:space="0" w:color="3F3F3F"/>
              <w:left w:val="single" w:sz="8" w:space="0" w:color="3F3F3F"/>
              <w:bottom w:val="single" w:sz="8" w:space="0" w:color="3F3F3F"/>
              <w:right w:val="single" w:sz="8" w:space="0" w:color="3F3F3F"/>
            </w:tcBorders>
            <w:shd w:val="clear" w:color="auto" w:fill="CECEC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B04E6D" w14:textId="77777777" w:rsidR="004A47CF" w:rsidRPr="00217286" w:rsidRDefault="004A47CF" w:rsidP="00172AC4">
            <w:pPr>
              <w:keepNext/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286">
              <w:rPr>
                <w:rFonts w:ascii="Times New Roman" w:hAnsi="Times New Roman" w:cs="Times New Roman"/>
                <w:sz w:val="24"/>
                <w:szCs w:val="24"/>
              </w:rPr>
              <w:t>65 570</w:t>
            </w:r>
          </w:p>
        </w:tc>
      </w:tr>
    </w:tbl>
    <w:p w14:paraId="392588D9" w14:textId="77777777" w:rsidR="004A47CF" w:rsidRPr="00217286" w:rsidRDefault="004A47CF" w:rsidP="004A47CF">
      <w:pPr>
        <w:pStyle w:val="Lgende"/>
      </w:pPr>
    </w:p>
    <w:p w14:paraId="6DDBD14A" w14:textId="53E243AF" w:rsidR="004A47CF" w:rsidRPr="004A47CF" w:rsidRDefault="004A47CF" w:rsidP="004A47CF">
      <w:pPr>
        <w:pStyle w:val="Lgende"/>
        <w:rPr>
          <w:rFonts w:ascii="Times New Roman" w:hAnsi="Times New Roman" w:cs="Times New Roman"/>
          <w:b/>
          <w:bCs/>
          <w:sz w:val="36"/>
          <w:szCs w:val="36"/>
        </w:rPr>
      </w:pPr>
      <w:r w:rsidRPr="00217286">
        <w:rPr>
          <w:rFonts w:ascii="Times New Roman" w:hAnsi="Times New Roman" w:cs="Times New Roman"/>
          <w:sz w:val="24"/>
          <w:szCs w:val="24"/>
        </w:rPr>
        <w:t xml:space="preserve">Supplemental table </w:t>
      </w:r>
      <w:r w:rsidRPr="00217286">
        <w:rPr>
          <w:rFonts w:ascii="Times New Roman" w:hAnsi="Times New Roman" w:cs="Times New Roman"/>
          <w:sz w:val="24"/>
          <w:szCs w:val="24"/>
        </w:rPr>
        <w:fldChar w:fldCharType="begin"/>
      </w:r>
      <w:r w:rsidRPr="00217286">
        <w:rPr>
          <w:rFonts w:ascii="Times New Roman" w:hAnsi="Times New Roman" w:cs="Times New Roman"/>
          <w:sz w:val="24"/>
          <w:szCs w:val="24"/>
        </w:rPr>
        <w:instrText xml:space="preserve"> SEQ Supplemental_table \* ARABIC </w:instrText>
      </w:r>
      <w:r w:rsidRPr="00217286">
        <w:rPr>
          <w:rFonts w:ascii="Times New Roman" w:hAnsi="Times New Roman" w:cs="Times New Roman"/>
          <w:sz w:val="24"/>
          <w:szCs w:val="24"/>
        </w:rPr>
        <w:fldChar w:fldCharType="separate"/>
      </w:r>
      <w:r w:rsidRPr="00217286">
        <w:rPr>
          <w:rFonts w:ascii="Times New Roman" w:hAnsi="Times New Roman" w:cs="Times New Roman"/>
          <w:sz w:val="24"/>
          <w:szCs w:val="24"/>
        </w:rPr>
        <w:t>2</w:t>
      </w:r>
      <w:r w:rsidRPr="00217286">
        <w:rPr>
          <w:rFonts w:ascii="Times New Roman" w:hAnsi="Times New Roman" w:cs="Times New Roman"/>
          <w:sz w:val="24"/>
          <w:szCs w:val="24"/>
        </w:rPr>
        <w:fldChar w:fldCharType="end"/>
      </w:r>
      <w:r w:rsidRPr="00217286">
        <w:rPr>
          <w:rFonts w:ascii="Times New Roman" w:hAnsi="Times New Roman" w:cs="Times New Roman"/>
          <w:sz w:val="24"/>
          <w:szCs w:val="24"/>
        </w:rPr>
        <w:t xml:space="preserve"> : Data separation details</w:t>
      </w:r>
    </w:p>
    <w:sectPr w:rsidR="004A47CF" w:rsidRPr="004A47CF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B47AD7" w14:textId="77777777" w:rsidR="003F7DA8" w:rsidRDefault="003F7DA8" w:rsidP="00322AF4">
      <w:pPr>
        <w:spacing w:after="0" w:line="240" w:lineRule="auto"/>
      </w:pPr>
      <w:r>
        <w:separator/>
      </w:r>
    </w:p>
  </w:endnote>
  <w:endnote w:type="continuationSeparator" w:id="0">
    <w:p w14:paraId="5E9EAA3D" w14:textId="77777777" w:rsidR="003F7DA8" w:rsidRDefault="003F7DA8" w:rsidP="00322A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036BA4" w14:textId="77777777" w:rsidR="003F7DA8" w:rsidRDefault="003F7DA8" w:rsidP="00322AF4">
      <w:pPr>
        <w:spacing w:after="0" w:line="240" w:lineRule="auto"/>
      </w:pPr>
      <w:r>
        <w:separator/>
      </w:r>
    </w:p>
  </w:footnote>
  <w:footnote w:type="continuationSeparator" w:id="0">
    <w:p w14:paraId="1F124E45" w14:textId="77777777" w:rsidR="003F7DA8" w:rsidRDefault="003F7DA8" w:rsidP="00322A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6B840" w14:textId="5530A6AF" w:rsidR="00322AF4" w:rsidRPr="00322AF4" w:rsidRDefault="00322AF4">
    <w:pPr>
      <w:pStyle w:val="En-tte"/>
      <w:rPr>
        <w:lang w:val="en-US"/>
      </w:rPr>
    </w:pPr>
    <w:r>
      <w:ptab w:relativeTo="margin" w:alignment="center" w:leader="none"/>
    </w:r>
    <w:r w:rsidRPr="00322AF4">
      <w:rPr>
        <w:lang w:val="en-US"/>
      </w:rPr>
      <w:t>PREDICT study – Additional file 3</w:t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AF4"/>
    <w:rsid w:val="001921FF"/>
    <w:rsid w:val="002245AB"/>
    <w:rsid w:val="00322AF4"/>
    <w:rsid w:val="003F7DA8"/>
    <w:rsid w:val="004942BB"/>
    <w:rsid w:val="004A47CF"/>
    <w:rsid w:val="00571A5F"/>
    <w:rsid w:val="007157F6"/>
    <w:rsid w:val="00AC1D96"/>
    <w:rsid w:val="00B46F40"/>
    <w:rsid w:val="00C25DAA"/>
    <w:rsid w:val="00ED1934"/>
    <w:rsid w:val="00F1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1A6AE"/>
  <w15:chartTrackingRefBased/>
  <w15:docId w15:val="{1DA31F90-A2C7-4E4B-8BA6-5F2EE476B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22A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22A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22AF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22A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22AF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22A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22A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22A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22A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22AF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22A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22AF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22AF4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22AF4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22AF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22AF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22AF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22AF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22A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22A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22A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22A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22A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22AF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22AF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22AF4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22AF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22AF4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322AF4"/>
    <w:rPr>
      <w:b/>
      <w:bCs/>
      <w:smallCaps/>
      <w:color w:val="2F5496" w:themeColor="accent1" w:themeShade="BF"/>
      <w:spacing w:val="5"/>
    </w:rPr>
  </w:style>
  <w:style w:type="paragraph" w:styleId="Lgende">
    <w:name w:val="caption"/>
    <w:basedOn w:val="Normal"/>
    <w:next w:val="Normal"/>
    <w:uiPriority w:val="35"/>
    <w:unhideWhenUsed/>
    <w:qFormat/>
    <w:rsid w:val="00322AF4"/>
    <w:pPr>
      <w:spacing w:after="200" w:line="240" w:lineRule="auto"/>
    </w:pPr>
    <w:rPr>
      <w:i/>
      <w:iCs/>
      <w:color w:val="44546A" w:themeColor="text2"/>
      <w:sz w:val="18"/>
      <w:szCs w:val="18"/>
      <w:lang w:val="en-US"/>
    </w:rPr>
  </w:style>
  <w:style w:type="paragraph" w:styleId="En-tte">
    <w:name w:val="header"/>
    <w:basedOn w:val="Normal"/>
    <w:link w:val="En-tteCar"/>
    <w:uiPriority w:val="99"/>
    <w:unhideWhenUsed/>
    <w:rsid w:val="00322A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22AF4"/>
  </w:style>
  <w:style w:type="paragraph" w:styleId="Pieddepage">
    <w:name w:val="footer"/>
    <w:basedOn w:val="Normal"/>
    <w:link w:val="PieddepageCar"/>
    <w:uiPriority w:val="99"/>
    <w:unhideWhenUsed/>
    <w:rsid w:val="00322A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22A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47DBFA-7A6C-4F9F-9BE3-92BC6DEE2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333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Geoffray Agard</dc:creator>
  <cp:keywords/>
  <dc:description/>
  <cp:lastModifiedBy>Geoffray Agard</cp:lastModifiedBy>
  <cp:revision>2</cp:revision>
  <dcterms:created xsi:type="dcterms:W3CDTF">2025-02-07T11:34:00Z</dcterms:created>
  <dcterms:modified xsi:type="dcterms:W3CDTF">2025-02-07T11:38:00Z</dcterms:modified>
</cp:coreProperties>
</file>