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561462" w14:textId="77777777" w:rsidR="00FB6CE7" w:rsidRPr="00217286" w:rsidRDefault="00FB6CE7" w:rsidP="00FB6CE7">
      <w:pPr>
        <w:spacing w:line="480" w:lineRule="auto"/>
        <w:jc w:val="both"/>
        <w:rPr>
          <w:rFonts w:ascii="Times New Roman" w:hAnsi="Times New Roman" w:cs="Times New Roman"/>
          <w:b/>
          <w:bCs/>
          <w:sz w:val="24"/>
          <w:szCs w:val="24"/>
        </w:rPr>
      </w:pPr>
      <w:r w:rsidRPr="00217286">
        <w:rPr>
          <w:rFonts w:ascii="Times New Roman" w:hAnsi="Times New Roman" w:cs="Times New Roman"/>
          <w:b/>
          <w:bCs/>
          <w:sz w:val="24"/>
          <w:szCs w:val="24"/>
        </w:rPr>
        <w:t>Model development</w:t>
      </w:r>
    </w:p>
    <w:p w14:paraId="2D58A907" w14:textId="77777777" w:rsidR="00FB6CE7" w:rsidRPr="00217286" w:rsidRDefault="00FB6CE7" w:rsidP="00FB6CE7">
      <w:pPr>
        <w:spacing w:line="480" w:lineRule="auto"/>
        <w:jc w:val="both"/>
        <w:rPr>
          <w:rFonts w:ascii="Times New Roman" w:hAnsi="Times New Roman" w:cs="Times New Roman"/>
          <w:sz w:val="24"/>
          <w:szCs w:val="24"/>
        </w:rPr>
      </w:pPr>
      <w:r w:rsidRPr="00217286">
        <w:rPr>
          <w:rFonts w:ascii="Times New Roman" w:hAnsi="Times New Roman" w:cs="Times New Roman"/>
          <w:sz w:val="24"/>
          <w:szCs w:val="24"/>
        </w:rPr>
        <w:t>For algorithm regularization, we used two techniques: dropout and batch-normalization. Batch normalization layers were inserted between each LSTM layers (n=3) in order to stabilize and accelerates the learning process by normalizing the outputs of LSTM layers</w:t>
      </w:r>
      <w:r w:rsidRPr="00217286">
        <w:rPr>
          <w:rFonts w:ascii="Times New Roman" w:hAnsi="Times New Roman" w:cs="Times New Roman"/>
          <w:sz w:val="24"/>
          <w:szCs w:val="24"/>
        </w:rPr>
        <w:fldChar w:fldCharType="begin"/>
      </w:r>
      <w:r w:rsidRPr="00217286">
        <w:rPr>
          <w:rFonts w:ascii="Times New Roman" w:hAnsi="Times New Roman" w:cs="Times New Roman"/>
          <w:sz w:val="24"/>
          <w:szCs w:val="24"/>
        </w:rPr>
        <w:instrText xml:space="preserve"> ADDIN ZOTERO_ITEM CSL_CITATION {"citationID":"QIqYZ3cn","properties":{"formattedCitation":"\\super 31,32\\nosupersub{}","plainCitation":"31,32","noteIndex":0},"citationItems":[{"id":41051,"uris":["http://zotero.org/users/321480/items/AKBIBNQ9"],"itemData":{"id":41051,"type":"article","abstract":"Training Deep Neural Networks is complicated by the fact that the distribution of each layer’s inputs changes during training, as the parameters of the previous layers change. This slows down the training by requiring lower learning rates and careful parameter initialization, and makes it notoriously hard to train models with saturating nonlinearities. We refer to this phenomenon as internal covariate shift, and address the problem by normalizing layer inputs. Our method draws its strength from making normalization a part of the model architecture and performing the normalization for each training mini-batch. Batch Normalization allows us to use much higher learning rates and be less careful about initialization. It also acts as a regularizer, in some cases eliminating the need for Dropout. Applied to a state-of-the-art image classiﬁcation model, Batch Normalization achieves the same accuracy with 14 times fewer training steps, and beats the original model by a signiﬁcant margin. Using an ensemble of batchnormalized networks, we improve upon the best published result on ImageNet classiﬁcation: reaching 4.9% top-5 validation error (and 4.8% test error), exceeding the accuracy of human raters.","language":"en","note":"arXiv:1502.03167 [cs]","number":"arXiv:1502.03167","publisher":"arXiv","source":"arXiv.org","title":"Batch Normalization: Accelerating Deep Network Training by Reducing Internal Covariate Shift","title-short":"Batch Normalization","URL":"http://arxiv.org/abs/1502.03167","author":[{"family":"Ioffe","given":"Sergey"},{"family":"Szegedy","given":"Christian"}],"accessed":{"date-parts":[["2024",8,23]]},"issued":{"date-parts":[["2015",3,2]]},"citation-key":"ioffeBatchNormalizationAccelerating2015"}},{"id":41067,"uris":["http://zotero.org/users/321480/items/IQY425QJ"],"itemData":{"id":41067,"type":"article","abstract":"Batch Normalization (BatchNorm) is a widely adopted technique that enables faster and more stable training of deep neural networks (DNNs). Despite its pervasiveness, the exact reasons for BatchNorm's effectiveness are still poorly understood. The popular belief is that this effectiveness stems from controlling the change of the layers' input distributions during training to reduce the so-called \"internal covariate shift\". In this work, we demonstrate that such distributional stability of layer inputs has little to do with the success of BatchNorm. Instead, we uncover a more fundamental impact of BatchNorm on the training process: it makes the optimization landscape significantly smoother. This smoothness induces a more predictive and stable behavior of the gradients, allowing for faster training.","DOI":"10.48550/arXiv.1805.11604","note":"arXiv:1805.11604 [cs, stat]","number":"arXiv:1805.11604","publisher":"arXiv","source":"arXiv.org","title":"How Does Batch Normalization Help Optimization?","URL":"http://arxiv.org/abs/1805.11604","author":[{"family":"Santurkar","given":"Shibani"},{"family":"Tsipras","given":"Dimitris"},{"family":"Ilyas","given":"Andrew"},{"family":"Madry","given":"Aleksander"}],"accessed":{"date-parts":[["2024",8,23]]},"issued":{"date-parts":[["2019",4,14]]},"citation-key":"santurkarHowDoesBatch2019"}}],"schema":"https://github.com/citation-style-language/schema/raw/master/csl-citation.json"} </w:instrText>
      </w:r>
      <w:r w:rsidRPr="00217286">
        <w:rPr>
          <w:rFonts w:ascii="Times New Roman" w:hAnsi="Times New Roman" w:cs="Times New Roman"/>
          <w:sz w:val="24"/>
          <w:szCs w:val="24"/>
        </w:rPr>
        <w:fldChar w:fldCharType="separate"/>
      </w:r>
      <w:r w:rsidRPr="00217286">
        <w:rPr>
          <w:rFonts w:ascii="Times New Roman" w:hAnsi="Times New Roman" w:cs="Times New Roman"/>
          <w:kern w:val="0"/>
          <w:sz w:val="24"/>
          <w:vertAlign w:val="superscript"/>
        </w:rPr>
        <w:t>31,32</w:t>
      </w:r>
      <w:r w:rsidRPr="00217286">
        <w:rPr>
          <w:rFonts w:ascii="Times New Roman" w:hAnsi="Times New Roman" w:cs="Times New Roman"/>
          <w:sz w:val="24"/>
          <w:szCs w:val="24"/>
        </w:rPr>
        <w:fldChar w:fldCharType="end"/>
      </w:r>
      <w:r w:rsidRPr="00217286">
        <w:rPr>
          <w:rFonts w:ascii="Times New Roman" w:hAnsi="Times New Roman" w:cs="Times New Roman"/>
          <w:sz w:val="24"/>
          <w:szCs w:val="24"/>
        </w:rPr>
        <w:t>. Additionally, it acted as a regularizer, introducing slight noise during training which mitigates overfitting and improves the model's generalization capability. To enhance the training we used a custom optimizer based on the Adam algorithm. This optimizer incorporated adaptive learning rate schedules and weight decay to improve convergence speed and model stability. Weight decay acted as a regularizer, preventing overfitting by penalizing large weights</w:t>
      </w:r>
      <w:r w:rsidRPr="00217286">
        <w:rPr>
          <w:rFonts w:ascii="Times New Roman" w:hAnsi="Times New Roman" w:cs="Times New Roman"/>
          <w:sz w:val="24"/>
          <w:szCs w:val="24"/>
        </w:rPr>
        <w:fldChar w:fldCharType="begin"/>
      </w:r>
      <w:r w:rsidRPr="00217286">
        <w:rPr>
          <w:rFonts w:ascii="Times New Roman" w:hAnsi="Times New Roman" w:cs="Times New Roman"/>
          <w:sz w:val="24"/>
          <w:szCs w:val="24"/>
        </w:rPr>
        <w:instrText xml:space="preserve"> ADDIN ZOTERO_ITEM CSL_CITATION {"citationID":"OrapqnBo","properties":{"formattedCitation":"\\super 33\\nosupersub{}","plainCitation":"33","noteIndex":0},"citationItems":[{"id":41071,"uris":["http://zotero.org/users/321480/items/5EE9397X"],"itemData":{"id":41071,"type":"paper-conference","abstract":"It has  been observed  in  numerical simulations that a weight decay  can  im(cid:173) prove generalization in a feed-forward  neural network.  This paper explains  why.  It is  proven  that  a  weight  decay  has  two effects  in  a  linear  network.  First,  it  suppresses  any  irrelevant  components  of  the  weight  vector  by  choosing  the smallest  vector  that solves  the learning  problem.  Second,  if  the size  is chosen  right,  a weight  decay  can suppress some of the effects  of  static  noise  on  the  targets,  which  improves  generalization  quite  a  lot.  It  is  then  shown  how  to extend  these  results  to networks  with hidden  layers  and  non-linear  units.  Finally  the  theory  is  confirmed  by  some numerical  simulations using  the  data from  NetTalk.","container-title":"Advances in Neural Information Processing Systems","publisher":"Morgan-Kaufmann","source":"Neural Information Processing Systems","title":"A Simple Weight Decay Can Improve Generalization","URL":"https://proceedings.neurips.cc/paper/1991/hash/8eefcfdf5990e441f0fb6f3fad709e21-Abstract.html","volume":"4","author":[{"family":"Krogh","given":"Anders"},{"family":"Hertz","given":"John"}],"accessed":{"date-parts":[["2024",8,23]]},"issued":{"date-parts":[["1991"]]},"citation-key":"kroghSimpleWeightDecay1991"}}],"schema":"https://github.com/citation-style-language/schema/raw/master/csl-citation.json"} </w:instrText>
      </w:r>
      <w:r w:rsidRPr="00217286">
        <w:rPr>
          <w:rFonts w:ascii="Times New Roman" w:hAnsi="Times New Roman" w:cs="Times New Roman"/>
          <w:sz w:val="24"/>
          <w:szCs w:val="24"/>
        </w:rPr>
        <w:fldChar w:fldCharType="separate"/>
      </w:r>
      <w:r w:rsidRPr="00217286">
        <w:rPr>
          <w:rFonts w:ascii="Times New Roman" w:hAnsi="Times New Roman" w:cs="Times New Roman"/>
          <w:kern w:val="0"/>
          <w:sz w:val="24"/>
          <w:vertAlign w:val="superscript"/>
        </w:rPr>
        <w:t>33</w:t>
      </w:r>
      <w:r w:rsidRPr="00217286">
        <w:rPr>
          <w:rFonts w:ascii="Times New Roman" w:hAnsi="Times New Roman" w:cs="Times New Roman"/>
          <w:sz w:val="24"/>
          <w:szCs w:val="24"/>
        </w:rPr>
        <w:fldChar w:fldCharType="end"/>
      </w:r>
      <w:r w:rsidRPr="00217286">
        <w:rPr>
          <w:rFonts w:ascii="Times New Roman" w:hAnsi="Times New Roman" w:cs="Times New Roman"/>
          <w:sz w:val="24"/>
          <w:szCs w:val="24"/>
        </w:rPr>
        <w:t>. The optimizer employed momentum, which leveraged past gradients to smooth the optimization trajectory and accelerate convergence</w:t>
      </w:r>
      <w:r w:rsidRPr="00217286">
        <w:rPr>
          <w:rFonts w:ascii="Times New Roman" w:hAnsi="Times New Roman" w:cs="Times New Roman"/>
          <w:sz w:val="24"/>
          <w:szCs w:val="24"/>
        </w:rPr>
        <w:fldChar w:fldCharType="begin"/>
      </w:r>
      <w:r w:rsidRPr="00217286">
        <w:rPr>
          <w:rFonts w:ascii="Times New Roman" w:hAnsi="Times New Roman" w:cs="Times New Roman"/>
          <w:sz w:val="24"/>
          <w:szCs w:val="24"/>
        </w:rPr>
        <w:instrText xml:space="preserve"> ADDIN ZOTERO_ITEM CSL_CITATION {"citationID":"7z5PLEC9","properties":{"formattedCitation":"\\super 34\\nosupersub{}","plainCitation":"34","noteIndex":0},"citationItems":[{"id":41074,"uris":["http://zotero.org/users/321480/items/6AMB97RF"],"itemData":{"id":41074,"type":"article-journal","abstract":"Deep and recurrent neural networks (DNNs and RNNs respectively) are powerful models that were considered to be almost impossible to train using stochastic gradient descent with momentum. In this paper, we show that when stochastic gradient descent with momentum uses a well-designed random initialization and a particular type of slowly increasing schedule for the momentum parameter, it can train both DNNs and RNNs (on datasets with long-term dependencies) to levels of performance that were previously achievable only with Hessian-Free optimization. We ﬁnd that both the initialization and the momentum are crucial since poorly initialized networks cannot be trained with momentum and well-initialized networks perform markedly worse when the momentum is absent or poorly tuned.","language":"en","source":"Zotero","title":"On the importance of initialization and momentum in deep learning","author":[{"family":"Sutskever","given":"Ilya"},{"family":"Martens","given":"James"},{"family":"Dahl","given":"George"}],"citation-key":"sutskeverImportanceInitializationMomentum"}}],"schema":"https://github.com/citation-style-language/schema/raw/master/csl-citation.json"} </w:instrText>
      </w:r>
      <w:r w:rsidRPr="00217286">
        <w:rPr>
          <w:rFonts w:ascii="Times New Roman" w:hAnsi="Times New Roman" w:cs="Times New Roman"/>
          <w:sz w:val="24"/>
          <w:szCs w:val="24"/>
        </w:rPr>
        <w:fldChar w:fldCharType="separate"/>
      </w:r>
      <w:r w:rsidRPr="00217286">
        <w:rPr>
          <w:rFonts w:ascii="Times New Roman" w:hAnsi="Times New Roman" w:cs="Times New Roman"/>
          <w:kern w:val="0"/>
          <w:sz w:val="24"/>
          <w:vertAlign w:val="superscript"/>
        </w:rPr>
        <w:t>34</w:t>
      </w:r>
      <w:r w:rsidRPr="00217286">
        <w:rPr>
          <w:rFonts w:ascii="Times New Roman" w:hAnsi="Times New Roman" w:cs="Times New Roman"/>
          <w:sz w:val="24"/>
          <w:szCs w:val="24"/>
        </w:rPr>
        <w:fldChar w:fldCharType="end"/>
      </w:r>
      <w:r w:rsidRPr="00217286">
        <w:rPr>
          <w:rFonts w:ascii="Times New Roman" w:hAnsi="Times New Roman" w:cs="Times New Roman"/>
          <w:sz w:val="24"/>
          <w:szCs w:val="24"/>
        </w:rPr>
        <w:t xml:space="preserve">. Hyperparameter optimization (HPO) was manually realized with the study of training curves after each train. The hyperparameters that could be varied were: the dropout rate, the number of layers and the number of neurons in each layer. The evaluation of the model metrics during the HPO process was conducted using the validation set. After each training session, a precision/recall curve was plotted. The classification threshold selected for evaluating performance of the algorithm was the crossover point offering both the best possible precision and recall. </w:t>
      </w:r>
    </w:p>
    <w:p w14:paraId="3D593893" w14:textId="77777777" w:rsidR="00FB6CE7" w:rsidRPr="00217286" w:rsidRDefault="00FB6CE7" w:rsidP="00FB6CE7">
      <w:pPr>
        <w:spacing w:line="480" w:lineRule="auto"/>
        <w:jc w:val="both"/>
        <w:rPr>
          <w:rFonts w:ascii="Times New Roman" w:hAnsi="Times New Roman" w:cs="Times New Roman"/>
          <w:sz w:val="24"/>
          <w:szCs w:val="24"/>
        </w:rPr>
      </w:pPr>
      <w:r w:rsidRPr="00217286">
        <w:rPr>
          <w:rFonts w:ascii="Times New Roman" w:hAnsi="Times New Roman" w:cs="Times New Roman"/>
          <w:sz w:val="24"/>
          <w:szCs w:val="24"/>
        </w:rPr>
        <w:t xml:space="preserve">Concerning ML algorithms, for each prediction window (6, 12 and 24h) the HPO procedure required the training of 135 XGBoost models, 135 </w:t>
      </w:r>
      <w:proofErr w:type="spellStart"/>
      <w:r w:rsidRPr="00217286">
        <w:rPr>
          <w:rFonts w:ascii="Times New Roman" w:hAnsi="Times New Roman" w:cs="Times New Roman"/>
          <w:sz w:val="24"/>
          <w:szCs w:val="24"/>
        </w:rPr>
        <w:t>LightGBM</w:t>
      </w:r>
      <w:proofErr w:type="spellEnd"/>
      <w:r w:rsidRPr="00217286">
        <w:rPr>
          <w:rFonts w:ascii="Times New Roman" w:hAnsi="Times New Roman" w:cs="Times New Roman"/>
          <w:sz w:val="24"/>
          <w:szCs w:val="24"/>
        </w:rPr>
        <w:t xml:space="preserve"> models, 45 Random Forest models and 15 Logistic regression models. HPO was carried out to optimize AUPRC, which is highly effective when working with unbalanced data. Hyperparameters included in HPO procedure are listed in the following supplementary data.</w:t>
      </w:r>
    </w:p>
    <w:p w14:paraId="22DC40BC" w14:textId="77777777" w:rsidR="00FB6CE7" w:rsidRPr="00217286" w:rsidRDefault="00FB6CE7" w:rsidP="00FB6CE7"/>
    <w:p w14:paraId="76AC4442" w14:textId="77777777" w:rsidR="00FB6CE7" w:rsidRPr="00217286" w:rsidRDefault="00FB6CE7" w:rsidP="00FB6CE7">
      <w:pPr>
        <w:keepNext/>
        <w:spacing w:line="480" w:lineRule="auto"/>
        <w:jc w:val="center"/>
        <w:rPr>
          <w:rFonts w:ascii="Times New Roman" w:hAnsi="Times New Roman" w:cs="Times New Roman"/>
          <w:sz w:val="24"/>
          <w:szCs w:val="24"/>
        </w:rPr>
      </w:pPr>
      <w:r w:rsidRPr="00217286">
        <w:rPr>
          <w:rFonts w:ascii="Times New Roman" w:hAnsi="Times New Roman" w:cs="Times New Roman"/>
          <w:b/>
          <w:bCs/>
          <w:i/>
          <w:iCs/>
          <w:noProof/>
          <w:sz w:val="24"/>
          <w:szCs w:val="24"/>
          <w:lang w:eastAsia="fr-FR"/>
        </w:rPr>
        <w:lastRenderedPageBreak/>
        <w:drawing>
          <wp:inline distT="0" distB="0" distL="0" distR="0" wp14:anchorId="711C1E29" wp14:editId="5EBDFD15">
            <wp:extent cx="5753127" cy="1671290"/>
            <wp:effectExtent l="0" t="0" r="0" b="5715"/>
            <wp:docPr id="1525117609"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65668" cy="1674933"/>
                    </a:xfrm>
                    <a:prstGeom prst="rect">
                      <a:avLst/>
                    </a:prstGeom>
                    <a:noFill/>
                  </pic:spPr>
                </pic:pic>
              </a:graphicData>
            </a:graphic>
          </wp:inline>
        </w:drawing>
      </w:r>
    </w:p>
    <w:p w14:paraId="49C3A19F" w14:textId="77777777" w:rsidR="00FB6CE7" w:rsidRDefault="00FB6CE7" w:rsidP="00FB6CE7">
      <w:pPr>
        <w:pStyle w:val="Lgende"/>
        <w:jc w:val="both"/>
        <w:rPr>
          <w:rFonts w:ascii="Times New Roman" w:hAnsi="Times New Roman" w:cs="Times New Roman"/>
          <w:sz w:val="24"/>
          <w:szCs w:val="24"/>
        </w:rPr>
      </w:pPr>
      <w:r w:rsidRPr="00217286">
        <w:rPr>
          <w:rFonts w:ascii="Times New Roman" w:hAnsi="Times New Roman" w:cs="Times New Roman"/>
          <w:sz w:val="24"/>
          <w:szCs w:val="24"/>
        </w:rPr>
        <w:t xml:space="preserve">Supplemental figure </w:t>
      </w:r>
      <w:r w:rsidRPr="00217286">
        <w:rPr>
          <w:rFonts w:ascii="Times New Roman" w:hAnsi="Times New Roman" w:cs="Times New Roman"/>
          <w:sz w:val="24"/>
          <w:szCs w:val="24"/>
        </w:rPr>
        <w:fldChar w:fldCharType="begin"/>
      </w:r>
      <w:r w:rsidRPr="00217286">
        <w:rPr>
          <w:rFonts w:ascii="Times New Roman" w:hAnsi="Times New Roman" w:cs="Times New Roman"/>
          <w:sz w:val="24"/>
          <w:szCs w:val="24"/>
        </w:rPr>
        <w:instrText xml:space="preserve"> SEQ Supplemental_figure \* ARABIC </w:instrText>
      </w:r>
      <w:r w:rsidRPr="00217286">
        <w:rPr>
          <w:rFonts w:ascii="Times New Roman" w:hAnsi="Times New Roman" w:cs="Times New Roman"/>
          <w:sz w:val="24"/>
          <w:szCs w:val="24"/>
        </w:rPr>
        <w:fldChar w:fldCharType="separate"/>
      </w:r>
      <w:r w:rsidRPr="00217286">
        <w:rPr>
          <w:rFonts w:ascii="Times New Roman" w:hAnsi="Times New Roman" w:cs="Times New Roman"/>
          <w:sz w:val="24"/>
          <w:szCs w:val="24"/>
        </w:rPr>
        <w:t>5</w:t>
      </w:r>
      <w:r w:rsidRPr="00217286">
        <w:rPr>
          <w:rFonts w:ascii="Times New Roman" w:hAnsi="Times New Roman" w:cs="Times New Roman"/>
          <w:sz w:val="24"/>
          <w:szCs w:val="24"/>
        </w:rPr>
        <w:fldChar w:fldCharType="end"/>
      </w:r>
      <w:r w:rsidRPr="00217286">
        <w:rPr>
          <w:rFonts w:ascii="Times New Roman" w:hAnsi="Times New Roman" w:cs="Times New Roman"/>
          <w:sz w:val="24"/>
          <w:szCs w:val="24"/>
        </w:rPr>
        <w:t> : PREDICT deep learning final model architecture</w:t>
      </w:r>
    </w:p>
    <w:p w14:paraId="7BCD69FC" w14:textId="77777777" w:rsidR="003B52D7" w:rsidRPr="003B52D7" w:rsidRDefault="003B52D7" w:rsidP="003B52D7"/>
    <w:tbl>
      <w:tblPr>
        <w:tblStyle w:val="Grilledetableauclaire"/>
        <w:tblW w:w="8421" w:type="dxa"/>
        <w:jc w:val="center"/>
        <w:tblLook w:val="04A0" w:firstRow="1" w:lastRow="0" w:firstColumn="1" w:lastColumn="0" w:noHBand="0" w:noVBand="1"/>
      </w:tblPr>
      <w:tblGrid>
        <w:gridCol w:w="2853"/>
        <w:gridCol w:w="2245"/>
        <w:gridCol w:w="3323"/>
      </w:tblGrid>
      <w:tr w:rsidR="003B52D7" w:rsidRPr="00217286" w14:paraId="1A008FA7" w14:textId="77777777" w:rsidTr="00172AC4">
        <w:trPr>
          <w:trHeight w:val="238"/>
          <w:jc w:val="center"/>
        </w:trPr>
        <w:tc>
          <w:tcPr>
            <w:tcW w:w="2853" w:type="dxa"/>
            <w:noWrap/>
            <w:hideMark/>
          </w:tcPr>
          <w:p w14:paraId="4C00A22D" w14:textId="77777777" w:rsidR="003B52D7" w:rsidRPr="00217286" w:rsidRDefault="003B52D7" w:rsidP="00172AC4">
            <w:pPr>
              <w:spacing w:line="480" w:lineRule="auto"/>
              <w:jc w:val="center"/>
              <w:rPr>
                <w:rFonts w:ascii="Times New Roman" w:eastAsia="Times New Roman" w:hAnsi="Times New Roman" w:cs="Times New Roman"/>
                <w:b/>
                <w:bCs/>
                <w:color w:val="000000"/>
                <w:kern w:val="0"/>
                <w:sz w:val="24"/>
                <w:szCs w:val="24"/>
                <w:lang w:eastAsia="fr-FR"/>
                <w14:ligatures w14:val="none"/>
              </w:rPr>
            </w:pPr>
            <w:r w:rsidRPr="00217286">
              <w:rPr>
                <w:rFonts w:ascii="Times New Roman" w:eastAsia="Times New Roman" w:hAnsi="Times New Roman" w:cs="Times New Roman"/>
                <w:b/>
                <w:bCs/>
                <w:color w:val="000000"/>
                <w:kern w:val="0"/>
                <w:sz w:val="24"/>
                <w:szCs w:val="24"/>
                <w:lang w:eastAsia="fr-FR"/>
                <w14:ligatures w14:val="none"/>
              </w:rPr>
              <w:t>Model</w:t>
            </w:r>
          </w:p>
        </w:tc>
        <w:tc>
          <w:tcPr>
            <w:tcW w:w="2245" w:type="dxa"/>
            <w:noWrap/>
            <w:hideMark/>
          </w:tcPr>
          <w:p w14:paraId="4F5A67D9" w14:textId="77777777" w:rsidR="003B52D7" w:rsidRPr="00217286" w:rsidRDefault="003B52D7" w:rsidP="00172AC4">
            <w:pPr>
              <w:spacing w:line="480" w:lineRule="auto"/>
              <w:jc w:val="center"/>
              <w:rPr>
                <w:rFonts w:ascii="Times New Roman" w:eastAsia="Times New Roman" w:hAnsi="Times New Roman" w:cs="Times New Roman"/>
                <w:b/>
                <w:bCs/>
                <w:color w:val="000000"/>
                <w:kern w:val="0"/>
                <w:sz w:val="24"/>
                <w:szCs w:val="24"/>
                <w:lang w:eastAsia="fr-FR"/>
                <w14:ligatures w14:val="none"/>
              </w:rPr>
            </w:pPr>
            <w:r w:rsidRPr="00217286">
              <w:rPr>
                <w:rFonts w:ascii="Times New Roman" w:eastAsia="Times New Roman" w:hAnsi="Times New Roman" w:cs="Times New Roman"/>
                <w:b/>
                <w:bCs/>
                <w:color w:val="000000"/>
                <w:kern w:val="0"/>
                <w:sz w:val="24"/>
                <w:szCs w:val="24"/>
                <w:lang w:eastAsia="fr-FR"/>
                <w14:ligatures w14:val="none"/>
              </w:rPr>
              <w:t>Hyperparameter</w:t>
            </w:r>
          </w:p>
        </w:tc>
        <w:tc>
          <w:tcPr>
            <w:tcW w:w="3323" w:type="dxa"/>
            <w:noWrap/>
            <w:hideMark/>
          </w:tcPr>
          <w:p w14:paraId="5A4EBEF4" w14:textId="77777777" w:rsidR="003B52D7" w:rsidRPr="00217286" w:rsidRDefault="003B52D7" w:rsidP="00172AC4">
            <w:pPr>
              <w:spacing w:line="480" w:lineRule="auto"/>
              <w:jc w:val="center"/>
              <w:rPr>
                <w:rFonts w:ascii="Times New Roman" w:eastAsia="Times New Roman" w:hAnsi="Times New Roman" w:cs="Times New Roman"/>
                <w:b/>
                <w:bCs/>
                <w:color w:val="000000"/>
                <w:kern w:val="0"/>
                <w:sz w:val="24"/>
                <w:szCs w:val="24"/>
                <w:lang w:eastAsia="fr-FR"/>
                <w14:ligatures w14:val="none"/>
              </w:rPr>
            </w:pPr>
            <w:r w:rsidRPr="00217286">
              <w:rPr>
                <w:rFonts w:ascii="Times New Roman" w:eastAsia="Times New Roman" w:hAnsi="Times New Roman" w:cs="Times New Roman"/>
                <w:b/>
                <w:bCs/>
                <w:color w:val="000000"/>
                <w:kern w:val="0"/>
                <w:sz w:val="24"/>
                <w:szCs w:val="24"/>
                <w:lang w:eastAsia="fr-FR"/>
                <w14:ligatures w14:val="none"/>
              </w:rPr>
              <w:t>Values</w:t>
            </w:r>
          </w:p>
        </w:tc>
      </w:tr>
      <w:tr w:rsidR="003B52D7" w:rsidRPr="00217286" w14:paraId="222F999F" w14:textId="77777777" w:rsidTr="00172AC4">
        <w:trPr>
          <w:trHeight w:val="238"/>
          <w:jc w:val="center"/>
        </w:trPr>
        <w:tc>
          <w:tcPr>
            <w:tcW w:w="2853" w:type="dxa"/>
            <w:vMerge w:val="restart"/>
            <w:noWrap/>
            <w:vAlign w:val="center"/>
            <w:hideMark/>
          </w:tcPr>
          <w:p w14:paraId="2293BA8F" w14:textId="77777777" w:rsidR="003B52D7" w:rsidRPr="00217286" w:rsidRDefault="003B52D7" w:rsidP="00172AC4">
            <w:pPr>
              <w:spacing w:line="480" w:lineRule="auto"/>
              <w:jc w:val="center"/>
              <w:rPr>
                <w:rFonts w:ascii="Times New Roman" w:eastAsia="Times New Roman" w:hAnsi="Times New Roman" w:cs="Times New Roman"/>
                <w:b/>
                <w:bCs/>
                <w:color w:val="000000"/>
                <w:kern w:val="0"/>
                <w:sz w:val="24"/>
                <w:szCs w:val="24"/>
                <w:lang w:eastAsia="fr-FR"/>
                <w14:ligatures w14:val="none"/>
              </w:rPr>
            </w:pPr>
            <w:r w:rsidRPr="00217286">
              <w:rPr>
                <w:rFonts w:ascii="Times New Roman" w:eastAsia="Times New Roman" w:hAnsi="Times New Roman" w:cs="Times New Roman"/>
                <w:b/>
                <w:bCs/>
                <w:color w:val="000000"/>
                <w:kern w:val="0"/>
                <w:sz w:val="24"/>
                <w:szCs w:val="24"/>
                <w:lang w:eastAsia="fr-FR"/>
                <w14:ligatures w14:val="none"/>
              </w:rPr>
              <w:t>XGBoost</w:t>
            </w:r>
          </w:p>
        </w:tc>
        <w:tc>
          <w:tcPr>
            <w:tcW w:w="2245" w:type="dxa"/>
            <w:noWrap/>
            <w:hideMark/>
          </w:tcPr>
          <w:p w14:paraId="1868BEF7" w14:textId="77777777" w:rsidR="003B52D7" w:rsidRPr="00217286" w:rsidRDefault="003B52D7" w:rsidP="00172AC4">
            <w:pPr>
              <w:spacing w:line="480" w:lineRule="auto"/>
              <w:jc w:val="center"/>
              <w:rPr>
                <w:rFonts w:ascii="Times New Roman" w:eastAsia="Times New Roman" w:hAnsi="Times New Roman" w:cs="Times New Roman"/>
                <w:color w:val="000000"/>
                <w:kern w:val="0"/>
                <w:sz w:val="24"/>
                <w:szCs w:val="24"/>
                <w:lang w:eastAsia="fr-FR"/>
                <w14:ligatures w14:val="none"/>
              </w:rPr>
            </w:pPr>
            <w:proofErr w:type="spellStart"/>
            <w:r w:rsidRPr="00217286">
              <w:rPr>
                <w:rFonts w:ascii="Times New Roman" w:eastAsia="Times New Roman" w:hAnsi="Times New Roman" w:cs="Times New Roman"/>
                <w:color w:val="000000"/>
                <w:kern w:val="0"/>
                <w:sz w:val="24"/>
                <w:szCs w:val="24"/>
                <w:lang w:eastAsia="fr-FR"/>
                <w14:ligatures w14:val="none"/>
              </w:rPr>
              <w:t>n_estimators</w:t>
            </w:r>
            <w:proofErr w:type="spellEnd"/>
          </w:p>
        </w:tc>
        <w:tc>
          <w:tcPr>
            <w:tcW w:w="3323" w:type="dxa"/>
            <w:noWrap/>
            <w:hideMark/>
          </w:tcPr>
          <w:p w14:paraId="0572DA5B" w14:textId="77777777" w:rsidR="003B52D7" w:rsidRPr="00217286" w:rsidRDefault="003B52D7" w:rsidP="00172AC4">
            <w:pPr>
              <w:spacing w:line="480" w:lineRule="auto"/>
              <w:jc w:val="center"/>
              <w:rPr>
                <w:rFonts w:ascii="Times New Roman" w:eastAsia="Times New Roman" w:hAnsi="Times New Roman" w:cs="Times New Roman"/>
                <w:color w:val="000000"/>
                <w:kern w:val="0"/>
                <w:sz w:val="24"/>
                <w:szCs w:val="24"/>
                <w:lang w:eastAsia="fr-FR"/>
                <w14:ligatures w14:val="none"/>
              </w:rPr>
            </w:pPr>
            <w:r w:rsidRPr="00217286">
              <w:rPr>
                <w:rFonts w:ascii="Times New Roman" w:eastAsia="Times New Roman" w:hAnsi="Times New Roman" w:cs="Times New Roman"/>
                <w:color w:val="000000"/>
                <w:kern w:val="0"/>
                <w:sz w:val="24"/>
                <w:szCs w:val="24"/>
                <w:lang w:eastAsia="fr-FR"/>
                <w14:ligatures w14:val="none"/>
              </w:rPr>
              <w:t>50, 100, 200</w:t>
            </w:r>
          </w:p>
        </w:tc>
      </w:tr>
      <w:tr w:rsidR="003B52D7" w:rsidRPr="00217286" w14:paraId="3DF1B5AD" w14:textId="77777777" w:rsidTr="00172AC4">
        <w:trPr>
          <w:trHeight w:val="238"/>
          <w:jc w:val="center"/>
        </w:trPr>
        <w:tc>
          <w:tcPr>
            <w:tcW w:w="2853" w:type="dxa"/>
            <w:vMerge/>
            <w:vAlign w:val="center"/>
            <w:hideMark/>
          </w:tcPr>
          <w:p w14:paraId="172523F5" w14:textId="77777777" w:rsidR="003B52D7" w:rsidRPr="00217286" w:rsidRDefault="003B52D7" w:rsidP="00172AC4">
            <w:pPr>
              <w:spacing w:line="480" w:lineRule="auto"/>
              <w:jc w:val="center"/>
              <w:rPr>
                <w:rFonts w:ascii="Times New Roman" w:eastAsia="Times New Roman" w:hAnsi="Times New Roman" w:cs="Times New Roman"/>
                <w:b/>
                <w:bCs/>
                <w:color w:val="000000"/>
                <w:kern w:val="0"/>
                <w:sz w:val="24"/>
                <w:szCs w:val="24"/>
                <w:lang w:eastAsia="fr-FR"/>
                <w14:ligatures w14:val="none"/>
              </w:rPr>
            </w:pPr>
          </w:p>
        </w:tc>
        <w:tc>
          <w:tcPr>
            <w:tcW w:w="2245" w:type="dxa"/>
            <w:noWrap/>
            <w:hideMark/>
          </w:tcPr>
          <w:p w14:paraId="06E13484" w14:textId="77777777" w:rsidR="003B52D7" w:rsidRPr="00217286" w:rsidRDefault="003B52D7" w:rsidP="00172AC4">
            <w:pPr>
              <w:spacing w:line="480" w:lineRule="auto"/>
              <w:jc w:val="center"/>
              <w:rPr>
                <w:rFonts w:ascii="Times New Roman" w:eastAsia="Times New Roman" w:hAnsi="Times New Roman" w:cs="Times New Roman"/>
                <w:color w:val="000000"/>
                <w:kern w:val="0"/>
                <w:sz w:val="24"/>
                <w:szCs w:val="24"/>
                <w:lang w:eastAsia="fr-FR"/>
                <w14:ligatures w14:val="none"/>
              </w:rPr>
            </w:pPr>
            <w:proofErr w:type="spellStart"/>
            <w:r w:rsidRPr="00217286">
              <w:rPr>
                <w:rFonts w:ascii="Times New Roman" w:eastAsia="Times New Roman" w:hAnsi="Times New Roman" w:cs="Times New Roman"/>
                <w:color w:val="000000"/>
                <w:kern w:val="0"/>
                <w:sz w:val="24"/>
                <w:szCs w:val="24"/>
                <w:lang w:eastAsia="fr-FR"/>
                <w14:ligatures w14:val="none"/>
              </w:rPr>
              <w:t>max_depth</w:t>
            </w:r>
            <w:proofErr w:type="spellEnd"/>
          </w:p>
        </w:tc>
        <w:tc>
          <w:tcPr>
            <w:tcW w:w="3323" w:type="dxa"/>
            <w:noWrap/>
            <w:hideMark/>
          </w:tcPr>
          <w:p w14:paraId="08A85C83" w14:textId="77777777" w:rsidR="003B52D7" w:rsidRPr="00217286" w:rsidRDefault="003B52D7" w:rsidP="00172AC4">
            <w:pPr>
              <w:spacing w:line="480" w:lineRule="auto"/>
              <w:jc w:val="center"/>
              <w:rPr>
                <w:rFonts w:ascii="Times New Roman" w:eastAsia="Times New Roman" w:hAnsi="Times New Roman" w:cs="Times New Roman"/>
                <w:color w:val="000000"/>
                <w:kern w:val="0"/>
                <w:sz w:val="24"/>
                <w:szCs w:val="24"/>
                <w:lang w:eastAsia="fr-FR"/>
                <w14:ligatures w14:val="none"/>
              </w:rPr>
            </w:pPr>
            <w:r w:rsidRPr="00217286">
              <w:rPr>
                <w:rFonts w:ascii="Times New Roman" w:eastAsia="Times New Roman" w:hAnsi="Times New Roman" w:cs="Times New Roman"/>
                <w:color w:val="000000"/>
                <w:kern w:val="0"/>
                <w:sz w:val="24"/>
                <w:szCs w:val="24"/>
                <w:lang w:eastAsia="fr-FR"/>
                <w14:ligatures w14:val="none"/>
              </w:rPr>
              <w:t>3, 6, 9</w:t>
            </w:r>
          </w:p>
        </w:tc>
      </w:tr>
      <w:tr w:rsidR="003B52D7" w:rsidRPr="00217286" w14:paraId="4A83C45C" w14:textId="77777777" w:rsidTr="00172AC4">
        <w:trPr>
          <w:trHeight w:val="238"/>
          <w:jc w:val="center"/>
        </w:trPr>
        <w:tc>
          <w:tcPr>
            <w:tcW w:w="2853" w:type="dxa"/>
            <w:vMerge/>
            <w:vAlign w:val="center"/>
            <w:hideMark/>
          </w:tcPr>
          <w:p w14:paraId="7CD38E80" w14:textId="77777777" w:rsidR="003B52D7" w:rsidRPr="00217286" w:rsidRDefault="003B52D7" w:rsidP="00172AC4">
            <w:pPr>
              <w:spacing w:line="480" w:lineRule="auto"/>
              <w:jc w:val="center"/>
              <w:rPr>
                <w:rFonts w:ascii="Times New Roman" w:eastAsia="Times New Roman" w:hAnsi="Times New Roman" w:cs="Times New Roman"/>
                <w:b/>
                <w:bCs/>
                <w:color w:val="000000"/>
                <w:kern w:val="0"/>
                <w:sz w:val="24"/>
                <w:szCs w:val="24"/>
                <w:lang w:eastAsia="fr-FR"/>
                <w14:ligatures w14:val="none"/>
              </w:rPr>
            </w:pPr>
          </w:p>
        </w:tc>
        <w:tc>
          <w:tcPr>
            <w:tcW w:w="2245" w:type="dxa"/>
            <w:noWrap/>
            <w:hideMark/>
          </w:tcPr>
          <w:p w14:paraId="5B0ED0D7" w14:textId="77777777" w:rsidR="003B52D7" w:rsidRPr="00217286" w:rsidRDefault="003B52D7" w:rsidP="00172AC4">
            <w:pPr>
              <w:spacing w:line="480" w:lineRule="auto"/>
              <w:jc w:val="center"/>
              <w:rPr>
                <w:rFonts w:ascii="Times New Roman" w:eastAsia="Times New Roman" w:hAnsi="Times New Roman" w:cs="Times New Roman"/>
                <w:color w:val="000000"/>
                <w:kern w:val="0"/>
                <w:sz w:val="24"/>
                <w:szCs w:val="24"/>
                <w:lang w:eastAsia="fr-FR"/>
                <w14:ligatures w14:val="none"/>
              </w:rPr>
            </w:pPr>
            <w:proofErr w:type="spellStart"/>
            <w:r w:rsidRPr="00217286">
              <w:rPr>
                <w:rFonts w:ascii="Times New Roman" w:eastAsia="Times New Roman" w:hAnsi="Times New Roman" w:cs="Times New Roman"/>
                <w:color w:val="000000"/>
                <w:kern w:val="0"/>
                <w:sz w:val="24"/>
                <w:szCs w:val="24"/>
                <w:lang w:eastAsia="fr-FR"/>
                <w14:ligatures w14:val="none"/>
              </w:rPr>
              <w:t>learning_rate</w:t>
            </w:r>
            <w:proofErr w:type="spellEnd"/>
          </w:p>
        </w:tc>
        <w:tc>
          <w:tcPr>
            <w:tcW w:w="3323" w:type="dxa"/>
            <w:noWrap/>
            <w:hideMark/>
          </w:tcPr>
          <w:p w14:paraId="626EAA2F" w14:textId="77777777" w:rsidR="003B52D7" w:rsidRPr="00217286" w:rsidRDefault="003B52D7" w:rsidP="00172AC4">
            <w:pPr>
              <w:spacing w:line="480" w:lineRule="auto"/>
              <w:jc w:val="center"/>
              <w:rPr>
                <w:rFonts w:ascii="Times New Roman" w:eastAsia="Times New Roman" w:hAnsi="Times New Roman" w:cs="Times New Roman"/>
                <w:color w:val="000000"/>
                <w:kern w:val="0"/>
                <w:sz w:val="24"/>
                <w:szCs w:val="24"/>
                <w:lang w:eastAsia="fr-FR"/>
                <w14:ligatures w14:val="none"/>
              </w:rPr>
            </w:pPr>
            <w:r w:rsidRPr="00217286">
              <w:rPr>
                <w:rFonts w:ascii="Times New Roman" w:eastAsia="Times New Roman" w:hAnsi="Times New Roman" w:cs="Times New Roman"/>
                <w:color w:val="000000"/>
                <w:kern w:val="0"/>
                <w:sz w:val="24"/>
                <w:szCs w:val="24"/>
                <w:lang w:eastAsia="fr-FR"/>
                <w14:ligatures w14:val="none"/>
              </w:rPr>
              <w:t>0.01, 0.1, 0.2</w:t>
            </w:r>
          </w:p>
        </w:tc>
      </w:tr>
      <w:tr w:rsidR="003B52D7" w:rsidRPr="00217286" w14:paraId="5D2259D3" w14:textId="77777777" w:rsidTr="00172AC4">
        <w:trPr>
          <w:trHeight w:val="238"/>
          <w:jc w:val="center"/>
        </w:trPr>
        <w:tc>
          <w:tcPr>
            <w:tcW w:w="2853" w:type="dxa"/>
            <w:vMerge w:val="restart"/>
            <w:noWrap/>
            <w:vAlign w:val="center"/>
            <w:hideMark/>
          </w:tcPr>
          <w:p w14:paraId="3C10DDDB" w14:textId="77777777" w:rsidR="003B52D7" w:rsidRPr="00217286" w:rsidRDefault="003B52D7" w:rsidP="00172AC4">
            <w:pPr>
              <w:spacing w:line="480" w:lineRule="auto"/>
              <w:jc w:val="center"/>
              <w:rPr>
                <w:rFonts w:ascii="Times New Roman" w:eastAsia="Times New Roman" w:hAnsi="Times New Roman" w:cs="Times New Roman"/>
                <w:b/>
                <w:bCs/>
                <w:color w:val="000000"/>
                <w:kern w:val="0"/>
                <w:sz w:val="24"/>
                <w:szCs w:val="24"/>
                <w:lang w:eastAsia="fr-FR"/>
                <w14:ligatures w14:val="none"/>
              </w:rPr>
            </w:pPr>
            <w:proofErr w:type="spellStart"/>
            <w:r w:rsidRPr="00217286">
              <w:rPr>
                <w:rFonts w:ascii="Times New Roman" w:eastAsia="Times New Roman" w:hAnsi="Times New Roman" w:cs="Times New Roman"/>
                <w:b/>
                <w:bCs/>
                <w:color w:val="000000"/>
                <w:kern w:val="0"/>
                <w:sz w:val="24"/>
                <w:szCs w:val="24"/>
                <w:lang w:eastAsia="fr-FR"/>
                <w14:ligatures w14:val="none"/>
              </w:rPr>
              <w:t>LightGBM</w:t>
            </w:r>
            <w:proofErr w:type="spellEnd"/>
          </w:p>
        </w:tc>
        <w:tc>
          <w:tcPr>
            <w:tcW w:w="2245" w:type="dxa"/>
            <w:noWrap/>
            <w:hideMark/>
          </w:tcPr>
          <w:p w14:paraId="6E1BEBA1" w14:textId="77777777" w:rsidR="003B52D7" w:rsidRPr="00217286" w:rsidRDefault="003B52D7" w:rsidP="00172AC4">
            <w:pPr>
              <w:spacing w:line="480" w:lineRule="auto"/>
              <w:jc w:val="center"/>
              <w:rPr>
                <w:rFonts w:ascii="Times New Roman" w:eastAsia="Times New Roman" w:hAnsi="Times New Roman" w:cs="Times New Roman"/>
                <w:color w:val="000000"/>
                <w:kern w:val="0"/>
                <w:sz w:val="24"/>
                <w:szCs w:val="24"/>
                <w:lang w:eastAsia="fr-FR"/>
                <w14:ligatures w14:val="none"/>
              </w:rPr>
            </w:pPr>
            <w:proofErr w:type="spellStart"/>
            <w:r w:rsidRPr="00217286">
              <w:rPr>
                <w:rFonts w:ascii="Times New Roman" w:eastAsia="Times New Roman" w:hAnsi="Times New Roman" w:cs="Times New Roman"/>
                <w:color w:val="000000"/>
                <w:kern w:val="0"/>
                <w:sz w:val="24"/>
                <w:szCs w:val="24"/>
                <w:lang w:eastAsia="fr-FR"/>
                <w14:ligatures w14:val="none"/>
              </w:rPr>
              <w:t>n_estimators</w:t>
            </w:r>
            <w:proofErr w:type="spellEnd"/>
          </w:p>
        </w:tc>
        <w:tc>
          <w:tcPr>
            <w:tcW w:w="3323" w:type="dxa"/>
            <w:noWrap/>
            <w:hideMark/>
          </w:tcPr>
          <w:p w14:paraId="402B6DDC" w14:textId="77777777" w:rsidR="003B52D7" w:rsidRPr="00217286" w:rsidRDefault="003B52D7" w:rsidP="00172AC4">
            <w:pPr>
              <w:spacing w:line="480" w:lineRule="auto"/>
              <w:jc w:val="center"/>
              <w:rPr>
                <w:rFonts w:ascii="Times New Roman" w:eastAsia="Times New Roman" w:hAnsi="Times New Roman" w:cs="Times New Roman"/>
                <w:color w:val="000000"/>
                <w:kern w:val="0"/>
                <w:sz w:val="24"/>
                <w:szCs w:val="24"/>
                <w:lang w:eastAsia="fr-FR"/>
                <w14:ligatures w14:val="none"/>
              </w:rPr>
            </w:pPr>
            <w:r w:rsidRPr="00217286">
              <w:rPr>
                <w:rFonts w:ascii="Times New Roman" w:eastAsia="Times New Roman" w:hAnsi="Times New Roman" w:cs="Times New Roman"/>
                <w:color w:val="000000"/>
                <w:kern w:val="0"/>
                <w:sz w:val="24"/>
                <w:szCs w:val="24"/>
                <w:lang w:eastAsia="fr-FR"/>
                <w14:ligatures w14:val="none"/>
              </w:rPr>
              <w:t>50, 100, 200</w:t>
            </w:r>
          </w:p>
        </w:tc>
      </w:tr>
      <w:tr w:rsidR="003B52D7" w:rsidRPr="00217286" w14:paraId="2A43CBA8" w14:textId="77777777" w:rsidTr="00172AC4">
        <w:trPr>
          <w:trHeight w:val="238"/>
          <w:jc w:val="center"/>
        </w:trPr>
        <w:tc>
          <w:tcPr>
            <w:tcW w:w="2853" w:type="dxa"/>
            <w:vMerge/>
            <w:vAlign w:val="center"/>
            <w:hideMark/>
          </w:tcPr>
          <w:p w14:paraId="09DCE9BE" w14:textId="77777777" w:rsidR="003B52D7" w:rsidRPr="00217286" w:rsidRDefault="003B52D7" w:rsidP="00172AC4">
            <w:pPr>
              <w:spacing w:line="480" w:lineRule="auto"/>
              <w:jc w:val="center"/>
              <w:rPr>
                <w:rFonts w:ascii="Times New Roman" w:eastAsia="Times New Roman" w:hAnsi="Times New Roman" w:cs="Times New Roman"/>
                <w:b/>
                <w:bCs/>
                <w:color w:val="000000"/>
                <w:kern w:val="0"/>
                <w:sz w:val="24"/>
                <w:szCs w:val="24"/>
                <w:lang w:eastAsia="fr-FR"/>
                <w14:ligatures w14:val="none"/>
              </w:rPr>
            </w:pPr>
          </w:p>
        </w:tc>
        <w:tc>
          <w:tcPr>
            <w:tcW w:w="2245" w:type="dxa"/>
            <w:noWrap/>
            <w:hideMark/>
          </w:tcPr>
          <w:p w14:paraId="7AFFDBB0" w14:textId="77777777" w:rsidR="003B52D7" w:rsidRPr="00217286" w:rsidRDefault="003B52D7" w:rsidP="00172AC4">
            <w:pPr>
              <w:spacing w:line="480" w:lineRule="auto"/>
              <w:jc w:val="center"/>
              <w:rPr>
                <w:rFonts w:ascii="Times New Roman" w:eastAsia="Times New Roman" w:hAnsi="Times New Roman" w:cs="Times New Roman"/>
                <w:color w:val="000000"/>
                <w:kern w:val="0"/>
                <w:sz w:val="24"/>
                <w:szCs w:val="24"/>
                <w:lang w:eastAsia="fr-FR"/>
                <w14:ligatures w14:val="none"/>
              </w:rPr>
            </w:pPr>
            <w:proofErr w:type="spellStart"/>
            <w:r w:rsidRPr="00217286">
              <w:rPr>
                <w:rFonts w:ascii="Times New Roman" w:eastAsia="Times New Roman" w:hAnsi="Times New Roman" w:cs="Times New Roman"/>
                <w:color w:val="000000"/>
                <w:kern w:val="0"/>
                <w:sz w:val="24"/>
                <w:szCs w:val="24"/>
                <w:lang w:eastAsia="fr-FR"/>
                <w14:ligatures w14:val="none"/>
              </w:rPr>
              <w:t>max_depth</w:t>
            </w:r>
            <w:proofErr w:type="spellEnd"/>
          </w:p>
        </w:tc>
        <w:tc>
          <w:tcPr>
            <w:tcW w:w="3323" w:type="dxa"/>
            <w:noWrap/>
            <w:hideMark/>
          </w:tcPr>
          <w:p w14:paraId="449BDB95" w14:textId="77777777" w:rsidR="003B52D7" w:rsidRPr="00217286" w:rsidRDefault="003B52D7" w:rsidP="00172AC4">
            <w:pPr>
              <w:spacing w:line="480" w:lineRule="auto"/>
              <w:jc w:val="center"/>
              <w:rPr>
                <w:rFonts w:ascii="Times New Roman" w:eastAsia="Times New Roman" w:hAnsi="Times New Roman" w:cs="Times New Roman"/>
                <w:color w:val="000000"/>
                <w:kern w:val="0"/>
                <w:sz w:val="24"/>
                <w:szCs w:val="24"/>
                <w:lang w:eastAsia="fr-FR"/>
                <w14:ligatures w14:val="none"/>
              </w:rPr>
            </w:pPr>
            <w:r w:rsidRPr="00217286">
              <w:rPr>
                <w:rFonts w:ascii="Times New Roman" w:eastAsia="Times New Roman" w:hAnsi="Times New Roman" w:cs="Times New Roman"/>
                <w:color w:val="000000"/>
                <w:kern w:val="0"/>
                <w:sz w:val="24"/>
                <w:szCs w:val="24"/>
                <w:lang w:eastAsia="fr-FR"/>
                <w14:ligatures w14:val="none"/>
              </w:rPr>
              <w:t>-1, 10, 20</w:t>
            </w:r>
          </w:p>
        </w:tc>
      </w:tr>
      <w:tr w:rsidR="003B52D7" w:rsidRPr="00217286" w14:paraId="50CE417D" w14:textId="77777777" w:rsidTr="00172AC4">
        <w:trPr>
          <w:trHeight w:val="238"/>
          <w:jc w:val="center"/>
        </w:trPr>
        <w:tc>
          <w:tcPr>
            <w:tcW w:w="2853" w:type="dxa"/>
            <w:vMerge/>
            <w:vAlign w:val="center"/>
            <w:hideMark/>
          </w:tcPr>
          <w:p w14:paraId="05E8AE6C" w14:textId="77777777" w:rsidR="003B52D7" w:rsidRPr="00217286" w:rsidRDefault="003B52D7" w:rsidP="00172AC4">
            <w:pPr>
              <w:spacing w:line="480" w:lineRule="auto"/>
              <w:jc w:val="center"/>
              <w:rPr>
                <w:rFonts w:ascii="Times New Roman" w:eastAsia="Times New Roman" w:hAnsi="Times New Roman" w:cs="Times New Roman"/>
                <w:b/>
                <w:bCs/>
                <w:color w:val="000000"/>
                <w:kern w:val="0"/>
                <w:sz w:val="24"/>
                <w:szCs w:val="24"/>
                <w:lang w:eastAsia="fr-FR"/>
                <w14:ligatures w14:val="none"/>
              </w:rPr>
            </w:pPr>
          </w:p>
        </w:tc>
        <w:tc>
          <w:tcPr>
            <w:tcW w:w="2245" w:type="dxa"/>
            <w:noWrap/>
            <w:hideMark/>
          </w:tcPr>
          <w:p w14:paraId="4A78162A" w14:textId="77777777" w:rsidR="003B52D7" w:rsidRPr="00217286" w:rsidRDefault="003B52D7" w:rsidP="00172AC4">
            <w:pPr>
              <w:spacing w:line="480" w:lineRule="auto"/>
              <w:jc w:val="center"/>
              <w:rPr>
                <w:rFonts w:ascii="Times New Roman" w:eastAsia="Times New Roman" w:hAnsi="Times New Roman" w:cs="Times New Roman"/>
                <w:color w:val="000000"/>
                <w:kern w:val="0"/>
                <w:sz w:val="24"/>
                <w:szCs w:val="24"/>
                <w:lang w:eastAsia="fr-FR"/>
                <w14:ligatures w14:val="none"/>
              </w:rPr>
            </w:pPr>
            <w:proofErr w:type="spellStart"/>
            <w:r w:rsidRPr="00217286">
              <w:rPr>
                <w:rFonts w:ascii="Times New Roman" w:eastAsia="Times New Roman" w:hAnsi="Times New Roman" w:cs="Times New Roman"/>
                <w:color w:val="000000"/>
                <w:kern w:val="0"/>
                <w:sz w:val="24"/>
                <w:szCs w:val="24"/>
                <w:lang w:eastAsia="fr-FR"/>
                <w14:ligatures w14:val="none"/>
              </w:rPr>
              <w:t>learning_rate</w:t>
            </w:r>
            <w:proofErr w:type="spellEnd"/>
          </w:p>
        </w:tc>
        <w:tc>
          <w:tcPr>
            <w:tcW w:w="3323" w:type="dxa"/>
            <w:noWrap/>
            <w:hideMark/>
          </w:tcPr>
          <w:p w14:paraId="7BF7142F" w14:textId="77777777" w:rsidR="003B52D7" w:rsidRPr="00217286" w:rsidRDefault="003B52D7" w:rsidP="00172AC4">
            <w:pPr>
              <w:spacing w:line="480" w:lineRule="auto"/>
              <w:jc w:val="center"/>
              <w:rPr>
                <w:rFonts w:ascii="Times New Roman" w:eastAsia="Times New Roman" w:hAnsi="Times New Roman" w:cs="Times New Roman"/>
                <w:color w:val="000000"/>
                <w:kern w:val="0"/>
                <w:sz w:val="24"/>
                <w:szCs w:val="24"/>
                <w:lang w:eastAsia="fr-FR"/>
                <w14:ligatures w14:val="none"/>
              </w:rPr>
            </w:pPr>
            <w:r w:rsidRPr="00217286">
              <w:rPr>
                <w:rFonts w:ascii="Times New Roman" w:eastAsia="Times New Roman" w:hAnsi="Times New Roman" w:cs="Times New Roman"/>
                <w:color w:val="000000"/>
                <w:kern w:val="0"/>
                <w:sz w:val="24"/>
                <w:szCs w:val="24"/>
                <w:lang w:eastAsia="fr-FR"/>
                <w14:ligatures w14:val="none"/>
              </w:rPr>
              <w:t>0.01, 0.1, 0.2</w:t>
            </w:r>
          </w:p>
        </w:tc>
      </w:tr>
      <w:tr w:rsidR="003B52D7" w:rsidRPr="00217286" w14:paraId="0EBA1CF9" w14:textId="77777777" w:rsidTr="00172AC4">
        <w:trPr>
          <w:trHeight w:val="238"/>
          <w:jc w:val="center"/>
        </w:trPr>
        <w:tc>
          <w:tcPr>
            <w:tcW w:w="2853" w:type="dxa"/>
            <w:vMerge w:val="restart"/>
            <w:noWrap/>
            <w:vAlign w:val="center"/>
            <w:hideMark/>
          </w:tcPr>
          <w:p w14:paraId="13B34057" w14:textId="77777777" w:rsidR="003B52D7" w:rsidRPr="00217286" w:rsidRDefault="003B52D7" w:rsidP="00172AC4">
            <w:pPr>
              <w:spacing w:line="480" w:lineRule="auto"/>
              <w:jc w:val="center"/>
              <w:rPr>
                <w:rFonts w:ascii="Times New Roman" w:eastAsia="Times New Roman" w:hAnsi="Times New Roman" w:cs="Times New Roman"/>
                <w:b/>
                <w:bCs/>
                <w:color w:val="000000"/>
                <w:kern w:val="0"/>
                <w:sz w:val="24"/>
                <w:szCs w:val="24"/>
                <w:lang w:eastAsia="fr-FR"/>
                <w14:ligatures w14:val="none"/>
              </w:rPr>
            </w:pPr>
            <w:proofErr w:type="spellStart"/>
            <w:r w:rsidRPr="00217286">
              <w:rPr>
                <w:rFonts w:ascii="Times New Roman" w:eastAsia="Times New Roman" w:hAnsi="Times New Roman" w:cs="Times New Roman"/>
                <w:b/>
                <w:bCs/>
                <w:color w:val="000000"/>
                <w:kern w:val="0"/>
                <w:sz w:val="24"/>
                <w:szCs w:val="24"/>
                <w:lang w:eastAsia="fr-FR"/>
                <w14:ligatures w14:val="none"/>
              </w:rPr>
              <w:t>RandomForest</w:t>
            </w:r>
            <w:proofErr w:type="spellEnd"/>
          </w:p>
        </w:tc>
        <w:tc>
          <w:tcPr>
            <w:tcW w:w="2245" w:type="dxa"/>
            <w:noWrap/>
            <w:hideMark/>
          </w:tcPr>
          <w:p w14:paraId="5EB7FA9B" w14:textId="77777777" w:rsidR="003B52D7" w:rsidRPr="00217286" w:rsidRDefault="003B52D7" w:rsidP="00172AC4">
            <w:pPr>
              <w:spacing w:line="480" w:lineRule="auto"/>
              <w:jc w:val="center"/>
              <w:rPr>
                <w:rFonts w:ascii="Times New Roman" w:eastAsia="Times New Roman" w:hAnsi="Times New Roman" w:cs="Times New Roman"/>
                <w:color w:val="000000"/>
                <w:kern w:val="0"/>
                <w:sz w:val="24"/>
                <w:szCs w:val="24"/>
                <w:lang w:eastAsia="fr-FR"/>
                <w14:ligatures w14:val="none"/>
              </w:rPr>
            </w:pPr>
            <w:proofErr w:type="spellStart"/>
            <w:r w:rsidRPr="00217286">
              <w:rPr>
                <w:rFonts w:ascii="Times New Roman" w:eastAsia="Times New Roman" w:hAnsi="Times New Roman" w:cs="Times New Roman"/>
                <w:color w:val="000000"/>
                <w:kern w:val="0"/>
                <w:sz w:val="24"/>
                <w:szCs w:val="24"/>
                <w:lang w:eastAsia="fr-FR"/>
                <w14:ligatures w14:val="none"/>
              </w:rPr>
              <w:t>n_estimators</w:t>
            </w:r>
            <w:proofErr w:type="spellEnd"/>
          </w:p>
        </w:tc>
        <w:tc>
          <w:tcPr>
            <w:tcW w:w="3323" w:type="dxa"/>
            <w:noWrap/>
            <w:hideMark/>
          </w:tcPr>
          <w:p w14:paraId="53160491" w14:textId="77777777" w:rsidR="003B52D7" w:rsidRPr="00217286" w:rsidRDefault="003B52D7" w:rsidP="00172AC4">
            <w:pPr>
              <w:spacing w:line="480" w:lineRule="auto"/>
              <w:jc w:val="center"/>
              <w:rPr>
                <w:rFonts w:ascii="Times New Roman" w:eastAsia="Times New Roman" w:hAnsi="Times New Roman" w:cs="Times New Roman"/>
                <w:color w:val="000000"/>
                <w:kern w:val="0"/>
                <w:sz w:val="24"/>
                <w:szCs w:val="24"/>
                <w:lang w:eastAsia="fr-FR"/>
                <w14:ligatures w14:val="none"/>
              </w:rPr>
            </w:pPr>
            <w:r w:rsidRPr="00217286">
              <w:rPr>
                <w:rFonts w:ascii="Times New Roman" w:eastAsia="Times New Roman" w:hAnsi="Times New Roman" w:cs="Times New Roman"/>
                <w:color w:val="000000"/>
                <w:kern w:val="0"/>
                <w:sz w:val="24"/>
                <w:szCs w:val="24"/>
                <w:lang w:eastAsia="fr-FR"/>
                <w14:ligatures w14:val="none"/>
              </w:rPr>
              <w:t>50, 100, 200</w:t>
            </w:r>
          </w:p>
        </w:tc>
      </w:tr>
      <w:tr w:rsidR="003B52D7" w:rsidRPr="00217286" w14:paraId="43A80A33" w14:textId="77777777" w:rsidTr="00172AC4">
        <w:trPr>
          <w:trHeight w:val="238"/>
          <w:jc w:val="center"/>
        </w:trPr>
        <w:tc>
          <w:tcPr>
            <w:tcW w:w="2853" w:type="dxa"/>
            <w:vMerge/>
            <w:vAlign w:val="center"/>
            <w:hideMark/>
          </w:tcPr>
          <w:p w14:paraId="14F63E52" w14:textId="77777777" w:rsidR="003B52D7" w:rsidRPr="00217286" w:rsidRDefault="003B52D7" w:rsidP="00172AC4">
            <w:pPr>
              <w:spacing w:line="480" w:lineRule="auto"/>
              <w:jc w:val="center"/>
              <w:rPr>
                <w:rFonts w:ascii="Times New Roman" w:eastAsia="Times New Roman" w:hAnsi="Times New Roman" w:cs="Times New Roman"/>
                <w:b/>
                <w:bCs/>
                <w:color w:val="000000"/>
                <w:kern w:val="0"/>
                <w:sz w:val="24"/>
                <w:szCs w:val="24"/>
                <w:lang w:eastAsia="fr-FR"/>
                <w14:ligatures w14:val="none"/>
              </w:rPr>
            </w:pPr>
          </w:p>
        </w:tc>
        <w:tc>
          <w:tcPr>
            <w:tcW w:w="2245" w:type="dxa"/>
            <w:noWrap/>
            <w:hideMark/>
          </w:tcPr>
          <w:p w14:paraId="45C19CAA" w14:textId="77777777" w:rsidR="003B52D7" w:rsidRPr="00217286" w:rsidRDefault="003B52D7" w:rsidP="00172AC4">
            <w:pPr>
              <w:spacing w:line="480" w:lineRule="auto"/>
              <w:jc w:val="center"/>
              <w:rPr>
                <w:rFonts w:ascii="Times New Roman" w:eastAsia="Times New Roman" w:hAnsi="Times New Roman" w:cs="Times New Roman"/>
                <w:color w:val="000000"/>
                <w:kern w:val="0"/>
                <w:sz w:val="24"/>
                <w:szCs w:val="24"/>
                <w:lang w:eastAsia="fr-FR"/>
                <w14:ligatures w14:val="none"/>
              </w:rPr>
            </w:pPr>
            <w:proofErr w:type="spellStart"/>
            <w:r w:rsidRPr="00217286">
              <w:rPr>
                <w:rFonts w:ascii="Times New Roman" w:eastAsia="Times New Roman" w:hAnsi="Times New Roman" w:cs="Times New Roman"/>
                <w:color w:val="000000"/>
                <w:kern w:val="0"/>
                <w:sz w:val="24"/>
                <w:szCs w:val="24"/>
                <w:lang w:eastAsia="fr-FR"/>
                <w14:ligatures w14:val="none"/>
              </w:rPr>
              <w:t>max_depth</w:t>
            </w:r>
            <w:proofErr w:type="spellEnd"/>
          </w:p>
        </w:tc>
        <w:tc>
          <w:tcPr>
            <w:tcW w:w="3323" w:type="dxa"/>
            <w:noWrap/>
            <w:hideMark/>
          </w:tcPr>
          <w:p w14:paraId="2FA40D89" w14:textId="77777777" w:rsidR="003B52D7" w:rsidRPr="00217286" w:rsidRDefault="003B52D7" w:rsidP="00172AC4">
            <w:pPr>
              <w:spacing w:line="480" w:lineRule="auto"/>
              <w:jc w:val="center"/>
              <w:rPr>
                <w:rFonts w:ascii="Times New Roman" w:eastAsia="Times New Roman" w:hAnsi="Times New Roman" w:cs="Times New Roman"/>
                <w:color w:val="000000"/>
                <w:kern w:val="0"/>
                <w:sz w:val="24"/>
                <w:szCs w:val="24"/>
                <w:lang w:eastAsia="fr-FR"/>
                <w14:ligatures w14:val="none"/>
              </w:rPr>
            </w:pPr>
            <w:r w:rsidRPr="00217286">
              <w:rPr>
                <w:rFonts w:ascii="Times New Roman" w:eastAsia="Times New Roman" w:hAnsi="Times New Roman" w:cs="Times New Roman"/>
                <w:color w:val="000000"/>
                <w:kern w:val="0"/>
                <w:sz w:val="24"/>
                <w:szCs w:val="24"/>
                <w:lang w:eastAsia="fr-FR"/>
                <w14:ligatures w14:val="none"/>
              </w:rPr>
              <w:t>10, 20, 30</w:t>
            </w:r>
          </w:p>
        </w:tc>
      </w:tr>
      <w:tr w:rsidR="003B52D7" w:rsidRPr="00217286" w14:paraId="152E8E40" w14:textId="77777777" w:rsidTr="00172AC4">
        <w:trPr>
          <w:trHeight w:val="238"/>
          <w:jc w:val="center"/>
        </w:trPr>
        <w:tc>
          <w:tcPr>
            <w:tcW w:w="2853" w:type="dxa"/>
            <w:vMerge w:val="restart"/>
            <w:noWrap/>
            <w:vAlign w:val="center"/>
            <w:hideMark/>
          </w:tcPr>
          <w:p w14:paraId="209C20AB" w14:textId="77777777" w:rsidR="003B52D7" w:rsidRPr="00217286" w:rsidRDefault="003B52D7" w:rsidP="00172AC4">
            <w:pPr>
              <w:spacing w:line="480" w:lineRule="auto"/>
              <w:jc w:val="center"/>
              <w:rPr>
                <w:rFonts w:ascii="Times New Roman" w:eastAsia="Times New Roman" w:hAnsi="Times New Roman" w:cs="Times New Roman"/>
                <w:b/>
                <w:bCs/>
                <w:color w:val="000000"/>
                <w:kern w:val="0"/>
                <w:sz w:val="24"/>
                <w:szCs w:val="24"/>
                <w:lang w:eastAsia="fr-FR"/>
                <w14:ligatures w14:val="none"/>
              </w:rPr>
            </w:pPr>
            <w:proofErr w:type="spellStart"/>
            <w:r w:rsidRPr="00217286">
              <w:rPr>
                <w:rFonts w:ascii="Times New Roman" w:eastAsia="Times New Roman" w:hAnsi="Times New Roman" w:cs="Times New Roman"/>
                <w:b/>
                <w:bCs/>
                <w:color w:val="000000"/>
                <w:kern w:val="0"/>
                <w:sz w:val="24"/>
                <w:szCs w:val="24"/>
                <w:lang w:eastAsia="fr-FR"/>
                <w14:ligatures w14:val="none"/>
              </w:rPr>
              <w:t>LogisticRegression</w:t>
            </w:r>
            <w:proofErr w:type="spellEnd"/>
          </w:p>
        </w:tc>
        <w:tc>
          <w:tcPr>
            <w:tcW w:w="2245" w:type="dxa"/>
            <w:noWrap/>
            <w:hideMark/>
          </w:tcPr>
          <w:p w14:paraId="209E074E" w14:textId="77777777" w:rsidR="003B52D7" w:rsidRPr="00217286" w:rsidRDefault="003B52D7" w:rsidP="00172AC4">
            <w:pPr>
              <w:spacing w:line="480" w:lineRule="auto"/>
              <w:jc w:val="center"/>
              <w:rPr>
                <w:rFonts w:ascii="Times New Roman" w:eastAsia="Times New Roman" w:hAnsi="Times New Roman" w:cs="Times New Roman"/>
                <w:color w:val="000000"/>
                <w:kern w:val="0"/>
                <w:sz w:val="24"/>
                <w:szCs w:val="24"/>
                <w:lang w:eastAsia="fr-FR"/>
                <w14:ligatures w14:val="none"/>
              </w:rPr>
            </w:pPr>
            <w:r w:rsidRPr="00217286">
              <w:rPr>
                <w:rFonts w:ascii="Times New Roman" w:eastAsia="Times New Roman" w:hAnsi="Times New Roman" w:cs="Times New Roman"/>
                <w:color w:val="000000"/>
                <w:kern w:val="0"/>
                <w:sz w:val="24"/>
                <w:szCs w:val="24"/>
                <w:lang w:eastAsia="fr-FR"/>
                <w14:ligatures w14:val="none"/>
              </w:rPr>
              <w:t>C</w:t>
            </w:r>
          </w:p>
        </w:tc>
        <w:tc>
          <w:tcPr>
            <w:tcW w:w="3323" w:type="dxa"/>
            <w:noWrap/>
            <w:hideMark/>
          </w:tcPr>
          <w:p w14:paraId="698B043D" w14:textId="77777777" w:rsidR="003B52D7" w:rsidRPr="00217286" w:rsidRDefault="003B52D7" w:rsidP="00172AC4">
            <w:pPr>
              <w:spacing w:line="480" w:lineRule="auto"/>
              <w:jc w:val="center"/>
              <w:rPr>
                <w:rFonts w:ascii="Times New Roman" w:eastAsia="Times New Roman" w:hAnsi="Times New Roman" w:cs="Times New Roman"/>
                <w:color w:val="000000"/>
                <w:kern w:val="0"/>
                <w:sz w:val="24"/>
                <w:szCs w:val="24"/>
                <w:lang w:eastAsia="fr-FR"/>
                <w14:ligatures w14:val="none"/>
              </w:rPr>
            </w:pPr>
            <w:r w:rsidRPr="00217286">
              <w:rPr>
                <w:rFonts w:ascii="Times New Roman" w:eastAsia="Times New Roman" w:hAnsi="Times New Roman" w:cs="Times New Roman"/>
                <w:color w:val="000000"/>
                <w:kern w:val="0"/>
                <w:sz w:val="24"/>
                <w:szCs w:val="24"/>
                <w:lang w:eastAsia="fr-FR"/>
                <w14:ligatures w14:val="none"/>
              </w:rPr>
              <w:t>0.1, 1, 10</w:t>
            </w:r>
          </w:p>
        </w:tc>
      </w:tr>
      <w:tr w:rsidR="003B52D7" w:rsidRPr="00217286" w14:paraId="1DFA8AD0" w14:textId="77777777" w:rsidTr="00172AC4">
        <w:trPr>
          <w:trHeight w:val="238"/>
          <w:jc w:val="center"/>
        </w:trPr>
        <w:tc>
          <w:tcPr>
            <w:tcW w:w="2853" w:type="dxa"/>
            <w:vMerge/>
            <w:hideMark/>
          </w:tcPr>
          <w:p w14:paraId="3613EAEB" w14:textId="77777777" w:rsidR="003B52D7" w:rsidRPr="00217286" w:rsidRDefault="003B52D7" w:rsidP="00172AC4">
            <w:pPr>
              <w:spacing w:line="480" w:lineRule="auto"/>
              <w:rPr>
                <w:rFonts w:ascii="Times New Roman" w:eastAsia="Times New Roman" w:hAnsi="Times New Roman" w:cs="Times New Roman"/>
                <w:color w:val="000000"/>
                <w:kern w:val="0"/>
                <w:sz w:val="24"/>
                <w:szCs w:val="24"/>
                <w:lang w:eastAsia="fr-FR"/>
                <w14:ligatures w14:val="none"/>
              </w:rPr>
            </w:pPr>
          </w:p>
        </w:tc>
        <w:tc>
          <w:tcPr>
            <w:tcW w:w="2245" w:type="dxa"/>
            <w:noWrap/>
            <w:hideMark/>
          </w:tcPr>
          <w:p w14:paraId="3527FFA8" w14:textId="77777777" w:rsidR="003B52D7" w:rsidRPr="00217286" w:rsidRDefault="003B52D7" w:rsidP="00172AC4">
            <w:pPr>
              <w:spacing w:line="480" w:lineRule="auto"/>
              <w:jc w:val="center"/>
              <w:rPr>
                <w:rFonts w:ascii="Times New Roman" w:eastAsia="Times New Roman" w:hAnsi="Times New Roman" w:cs="Times New Roman"/>
                <w:color w:val="000000"/>
                <w:kern w:val="0"/>
                <w:sz w:val="24"/>
                <w:szCs w:val="24"/>
                <w:lang w:eastAsia="fr-FR"/>
                <w14:ligatures w14:val="none"/>
              </w:rPr>
            </w:pPr>
            <w:r w:rsidRPr="00217286">
              <w:rPr>
                <w:rFonts w:ascii="Times New Roman" w:eastAsia="Times New Roman" w:hAnsi="Times New Roman" w:cs="Times New Roman"/>
                <w:color w:val="000000"/>
                <w:kern w:val="0"/>
                <w:sz w:val="24"/>
                <w:szCs w:val="24"/>
                <w:lang w:eastAsia="fr-FR"/>
                <w14:ligatures w14:val="none"/>
              </w:rPr>
              <w:t>penalty</w:t>
            </w:r>
          </w:p>
        </w:tc>
        <w:tc>
          <w:tcPr>
            <w:tcW w:w="3323" w:type="dxa"/>
            <w:noWrap/>
            <w:hideMark/>
          </w:tcPr>
          <w:p w14:paraId="5A87920B" w14:textId="77777777" w:rsidR="003B52D7" w:rsidRPr="00217286" w:rsidRDefault="003B52D7" w:rsidP="00172AC4">
            <w:pPr>
              <w:keepNext/>
              <w:spacing w:line="480" w:lineRule="auto"/>
              <w:jc w:val="center"/>
              <w:rPr>
                <w:rFonts w:ascii="Times New Roman" w:eastAsia="Times New Roman" w:hAnsi="Times New Roman" w:cs="Times New Roman"/>
                <w:color w:val="000000"/>
                <w:kern w:val="0"/>
                <w:sz w:val="24"/>
                <w:szCs w:val="24"/>
                <w:lang w:eastAsia="fr-FR"/>
                <w14:ligatures w14:val="none"/>
              </w:rPr>
            </w:pPr>
            <w:r w:rsidRPr="00217286">
              <w:rPr>
                <w:rFonts w:ascii="Times New Roman" w:eastAsia="Times New Roman" w:hAnsi="Times New Roman" w:cs="Times New Roman"/>
                <w:color w:val="000000"/>
                <w:kern w:val="0"/>
                <w:sz w:val="24"/>
                <w:szCs w:val="24"/>
                <w:lang w:eastAsia="fr-FR"/>
                <w14:ligatures w14:val="none"/>
              </w:rPr>
              <w:t>l2</w:t>
            </w:r>
          </w:p>
        </w:tc>
      </w:tr>
    </w:tbl>
    <w:p w14:paraId="2FAC06BC" w14:textId="77777777" w:rsidR="003B52D7" w:rsidRPr="00217286" w:rsidRDefault="003B52D7" w:rsidP="003B52D7">
      <w:pPr>
        <w:pStyle w:val="Lgende"/>
        <w:jc w:val="both"/>
        <w:rPr>
          <w:rFonts w:ascii="Times New Roman" w:hAnsi="Times New Roman" w:cs="Times New Roman"/>
          <w:sz w:val="24"/>
          <w:szCs w:val="24"/>
        </w:rPr>
      </w:pPr>
    </w:p>
    <w:p w14:paraId="758B2479" w14:textId="77777777" w:rsidR="003B52D7" w:rsidRPr="00217286" w:rsidRDefault="003B52D7" w:rsidP="003B52D7">
      <w:pPr>
        <w:pStyle w:val="Lgende"/>
        <w:jc w:val="both"/>
        <w:rPr>
          <w:rFonts w:ascii="Times New Roman" w:hAnsi="Times New Roman" w:cs="Times New Roman"/>
          <w:b/>
          <w:bCs/>
          <w:sz w:val="36"/>
          <w:szCs w:val="36"/>
          <w:u w:val="single"/>
        </w:rPr>
      </w:pPr>
      <w:r w:rsidRPr="00217286">
        <w:rPr>
          <w:rFonts w:ascii="Times New Roman" w:hAnsi="Times New Roman" w:cs="Times New Roman"/>
          <w:sz w:val="24"/>
          <w:szCs w:val="24"/>
        </w:rPr>
        <w:t xml:space="preserve">Supplemental table </w:t>
      </w:r>
      <w:r w:rsidRPr="00217286">
        <w:rPr>
          <w:rFonts w:ascii="Times New Roman" w:hAnsi="Times New Roman" w:cs="Times New Roman"/>
          <w:sz w:val="24"/>
          <w:szCs w:val="24"/>
        </w:rPr>
        <w:fldChar w:fldCharType="begin"/>
      </w:r>
      <w:r w:rsidRPr="00217286">
        <w:rPr>
          <w:rFonts w:ascii="Times New Roman" w:hAnsi="Times New Roman" w:cs="Times New Roman"/>
          <w:sz w:val="24"/>
          <w:szCs w:val="24"/>
        </w:rPr>
        <w:instrText xml:space="preserve"> SEQ Supplemental_table \* ARABIC </w:instrText>
      </w:r>
      <w:r w:rsidRPr="00217286">
        <w:rPr>
          <w:rFonts w:ascii="Times New Roman" w:hAnsi="Times New Roman" w:cs="Times New Roman"/>
          <w:sz w:val="24"/>
          <w:szCs w:val="24"/>
        </w:rPr>
        <w:fldChar w:fldCharType="separate"/>
      </w:r>
      <w:r w:rsidRPr="00217286">
        <w:rPr>
          <w:rFonts w:ascii="Times New Roman" w:hAnsi="Times New Roman" w:cs="Times New Roman"/>
          <w:sz w:val="24"/>
          <w:szCs w:val="24"/>
        </w:rPr>
        <w:t>3</w:t>
      </w:r>
      <w:r w:rsidRPr="00217286">
        <w:rPr>
          <w:rFonts w:ascii="Times New Roman" w:hAnsi="Times New Roman" w:cs="Times New Roman"/>
          <w:sz w:val="24"/>
          <w:szCs w:val="24"/>
        </w:rPr>
        <w:fldChar w:fldCharType="end"/>
      </w:r>
      <w:r w:rsidRPr="00217286">
        <w:rPr>
          <w:rFonts w:ascii="Times New Roman" w:hAnsi="Times New Roman" w:cs="Times New Roman"/>
          <w:sz w:val="24"/>
          <w:szCs w:val="24"/>
        </w:rPr>
        <w:t> : Hyperparameters used for HPO procedure in concurrent ML models development</w:t>
      </w:r>
    </w:p>
    <w:p w14:paraId="1B4E48D3" w14:textId="2F063618" w:rsidR="00AC1D96" w:rsidRDefault="00AC1D96"/>
    <w:sectPr w:rsidR="00AC1D96">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FB2E85" w14:textId="77777777" w:rsidR="00E50C96" w:rsidRDefault="00E50C96" w:rsidP="00FB6CE7">
      <w:pPr>
        <w:spacing w:after="0" w:line="240" w:lineRule="auto"/>
      </w:pPr>
      <w:r>
        <w:separator/>
      </w:r>
    </w:p>
  </w:endnote>
  <w:endnote w:type="continuationSeparator" w:id="0">
    <w:p w14:paraId="5003DFC6" w14:textId="77777777" w:rsidR="00E50C96" w:rsidRDefault="00E50C96" w:rsidP="00FB6C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F0814D" w14:textId="77777777" w:rsidR="00E50C96" w:rsidRDefault="00E50C96" w:rsidP="00FB6CE7">
      <w:pPr>
        <w:spacing w:after="0" w:line="240" w:lineRule="auto"/>
      </w:pPr>
      <w:r>
        <w:separator/>
      </w:r>
    </w:p>
  </w:footnote>
  <w:footnote w:type="continuationSeparator" w:id="0">
    <w:p w14:paraId="4C884566" w14:textId="77777777" w:rsidR="00E50C96" w:rsidRDefault="00E50C96" w:rsidP="00FB6CE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BE99B2" w14:textId="4C34CA03" w:rsidR="00FB6CE7" w:rsidRDefault="00FB6CE7" w:rsidP="00FB6CE7">
    <w:pPr>
      <w:pStyle w:val="En-tte"/>
      <w:jc w:val="center"/>
    </w:pPr>
    <w:r>
      <w:t>PREDICT study - Additional file 5</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6CE7"/>
    <w:rsid w:val="001921FF"/>
    <w:rsid w:val="003B52D7"/>
    <w:rsid w:val="004942BB"/>
    <w:rsid w:val="00547584"/>
    <w:rsid w:val="00571A5F"/>
    <w:rsid w:val="007157F6"/>
    <w:rsid w:val="00AC1D96"/>
    <w:rsid w:val="00B46F40"/>
    <w:rsid w:val="00C25DAA"/>
    <w:rsid w:val="00E50C96"/>
    <w:rsid w:val="00ED1934"/>
    <w:rsid w:val="00F15507"/>
    <w:rsid w:val="00FB6CE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056CD0"/>
  <w15:chartTrackingRefBased/>
  <w15:docId w15:val="{343252FF-B807-4C43-8997-6DE6941A3C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B6CE7"/>
    <w:rPr>
      <w:lang w:val="en-US"/>
    </w:rPr>
  </w:style>
  <w:style w:type="paragraph" w:styleId="Titre1">
    <w:name w:val="heading 1"/>
    <w:basedOn w:val="Normal"/>
    <w:next w:val="Normal"/>
    <w:link w:val="Titre1Car"/>
    <w:uiPriority w:val="9"/>
    <w:qFormat/>
    <w:rsid w:val="00FB6CE7"/>
    <w:pPr>
      <w:keepNext/>
      <w:keepLines/>
      <w:spacing w:before="360" w:after="80"/>
      <w:outlineLvl w:val="0"/>
    </w:pPr>
    <w:rPr>
      <w:rFonts w:asciiTheme="majorHAnsi" w:eastAsiaTheme="majorEastAsia" w:hAnsiTheme="majorHAnsi" w:cstheme="majorBidi"/>
      <w:color w:val="2F5496" w:themeColor="accent1" w:themeShade="BF"/>
      <w:sz w:val="40"/>
      <w:szCs w:val="40"/>
      <w:lang w:val="fr-FR"/>
    </w:rPr>
  </w:style>
  <w:style w:type="paragraph" w:styleId="Titre2">
    <w:name w:val="heading 2"/>
    <w:basedOn w:val="Normal"/>
    <w:next w:val="Normal"/>
    <w:link w:val="Titre2Car"/>
    <w:uiPriority w:val="9"/>
    <w:semiHidden/>
    <w:unhideWhenUsed/>
    <w:qFormat/>
    <w:rsid w:val="00FB6CE7"/>
    <w:pPr>
      <w:keepNext/>
      <w:keepLines/>
      <w:spacing w:before="160" w:after="80"/>
      <w:outlineLvl w:val="1"/>
    </w:pPr>
    <w:rPr>
      <w:rFonts w:asciiTheme="majorHAnsi" w:eastAsiaTheme="majorEastAsia" w:hAnsiTheme="majorHAnsi" w:cstheme="majorBidi"/>
      <w:color w:val="2F5496" w:themeColor="accent1" w:themeShade="BF"/>
      <w:sz w:val="32"/>
      <w:szCs w:val="32"/>
      <w:lang w:val="fr-FR"/>
    </w:rPr>
  </w:style>
  <w:style w:type="paragraph" w:styleId="Titre3">
    <w:name w:val="heading 3"/>
    <w:basedOn w:val="Normal"/>
    <w:next w:val="Normal"/>
    <w:link w:val="Titre3Car"/>
    <w:uiPriority w:val="9"/>
    <w:semiHidden/>
    <w:unhideWhenUsed/>
    <w:qFormat/>
    <w:rsid w:val="00FB6CE7"/>
    <w:pPr>
      <w:keepNext/>
      <w:keepLines/>
      <w:spacing w:before="160" w:after="80"/>
      <w:outlineLvl w:val="2"/>
    </w:pPr>
    <w:rPr>
      <w:rFonts w:eastAsiaTheme="majorEastAsia" w:cstheme="majorBidi"/>
      <w:color w:val="2F5496" w:themeColor="accent1" w:themeShade="BF"/>
      <w:sz w:val="28"/>
      <w:szCs w:val="28"/>
      <w:lang w:val="fr-FR"/>
    </w:rPr>
  </w:style>
  <w:style w:type="paragraph" w:styleId="Titre4">
    <w:name w:val="heading 4"/>
    <w:basedOn w:val="Normal"/>
    <w:next w:val="Normal"/>
    <w:link w:val="Titre4Car"/>
    <w:uiPriority w:val="9"/>
    <w:semiHidden/>
    <w:unhideWhenUsed/>
    <w:qFormat/>
    <w:rsid w:val="00FB6CE7"/>
    <w:pPr>
      <w:keepNext/>
      <w:keepLines/>
      <w:spacing w:before="80" w:after="40"/>
      <w:outlineLvl w:val="3"/>
    </w:pPr>
    <w:rPr>
      <w:rFonts w:eastAsiaTheme="majorEastAsia" w:cstheme="majorBidi"/>
      <w:i/>
      <w:iCs/>
      <w:color w:val="2F5496" w:themeColor="accent1" w:themeShade="BF"/>
      <w:lang w:val="fr-FR"/>
    </w:rPr>
  </w:style>
  <w:style w:type="paragraph" w:styleId="Titre5">
    <w:name w:val="heading 5"/>
    <w:basedOn w:val="Normal"/>
    <w:next w:val="Normal"/>
    <w:link w:val="Titre5Car"/>
    <w:uiPriority w:val="9"/>
    <w:semiHidden/>
    <w:unhideWhenUsed/>
    <w:qFormat/>
    <w:rsid w:val="00FB6CE7"/>
    <w:pPr>
      <w:keepNext/>
      <w:keepLines/>
      <w:spacing w:before="80" w:after="40"/>
      <w:outlineLvl w:val="4"/>
    </w:pPr>
    <w:rPr>
      <w:rFonts w:eastAsiaTheme="majorEastAsia" w:cstheme="majorBidi"/>
      <w:color w:val="2F5496" w:themeColor="accent1" w:themeShade="BF"/>
      <w:lang w:val="fr-FR"/>
    </w:rPr>
  </w:style>
  <w:style w:type="paragraph" w:styleId="Titre6">
    <w:name w:val="heading 6"/>
    <w:basedOn w:val="Normal"/>
    <w:next w:val="Normal"/>
    <w:link w:val="Titre6Car"/>
    <w:uiPriority w:val="9"/>
    <w:semiHidden/>
    <w:unhideWhenUsed/>
    <w:qFormat/>
    <w:rsid w:val="00FB6CE7"/>
    <w:pPr>
      <w:keepNext/>
      <w:keepLines/>
      <w:spacing w:before="40" w:after="0"/>
      <w:outlineLvl w:val="5"/>
    </w:pPr>
    <w:rPr>
      <w:rFonts w:eastAsiaTheme="majorEastAsia" w:cstheme="majorBidi"/>
      <w:i/>
      <w:iCs/>
      <w:color w:val="595959" w:themeColor="text1" w:themeTint="A6"/>
      <w:lang w:val="fr-FR"/>
    </w:rPr>
  </w:style>
  <w:style w:type="paragraph" w:styleId="Titre7">
    <w:name w:val="heading 7"/>
    <w:basedOn w:val="Normal"/>
    <w:next w:val="Normal"/>
    <w:link w:val="Titre7Car"/>
    <w:uiPriority w:val="9"/>
    <w:semiHidden/>
    <w:unhideWhenUsed/>
    <w:qFormat/>
    <w:rsid w:val="00FB6CE7"/>
    <w:pPr>
      <w:keepNext/>
      <w:keepLines/>
      <w:spacing w:before="40" w:after="0"/>
      <w:outlineLvl w:val="6"/>
    </w:pPr>
    <w:rPr>
      <w:rFonts w:eastAsiaTheme="majorEastAsia" w:cstheme="majorBidi"/>
      <w:color w:val="595959" w:themeColor="text1" w:themeTint="A6"/>
      <w:lang w:val="fr-FR"/>
    </w:rPr>
  </w:style>
  <w:style w:type="paragraph" w:styleId="Titre8">
    <w:name w:val="heading 8"/>
    <w:basedOn w:val="Normal"/>
    <w:next w:val="Normal"/>
    <w:link w:val="Titre8Car"/>
    <w:uiPriority w:val="9"/>
    <w:semiHidden/>
    <w:unhideWhenUsed/>
    <w:qFormat/>
    <w:rsid w:val="00FB6CE7"/>
    <w:pPr>
      <w:keepNext/>
      <w:keepLines/>
      <w:spacing w:after="0"/>
      <w:outlineLvl w:val="7"/>
    </w:pPr>
    <w:rPr>
      <w:rFonts w:eastAsiaTheme="majorEastAsia" w:cstheme="majorBidi"/>
      <w:i/>
      <w:iCs/>
      <w:color w:val="272727" w:themeColor="text1" w:themeTint="D8"/>
      <w:lang w:val="fr-FR"/>
    </w:rPr>
  </w:style>
  <w:style w:type="paragraph" w:styleId="Titre9">
    <w:name w:val="heading 9"/>
    <w:basedOn w:val="Normal"/>
    <w:next w:val="Normal"/>
    <w:link w:val="Titre9Car"/>
    <w:uiPriority w:val="9"/>
    <w:semiHidden/>
    <w:unhideWhenUsed/>
    <w:qFormat/>
    <w:rsid w:val="00FB6CE7"/>
    <w:pPr>
      <w:keepNext/>
      <w:keepLines/>
      <w:spacing w:after="0"/>
      <w:outlineLvl w:val="8"/>
    </w:pPr>
    <w:rPr>
      <w:rFonts w:eastAsiaTheme="majorEastAsia" w:cstheme="majorBidi"/>
      <w:color w:val="272727" w:themeColor="text1" w:themeTint="D8"/>
      <w:lang w:val="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FB6CE7"/>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FB6CE7"/>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FB6CE7"/>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FB6CE7"/>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FB6CE7"/>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FB6CE7"/>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FB6CE7"/>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FB6CE7"/>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FB6CE7"/>
    <w:rPr>
      <w:rFonts w:eastAsiaTheme="majorEastAsia" w:cstheme="majorBidi"/>
      <w:color w:val="272727" w:themeColor="text1" w:themeTint="D8"/>
    </w:rPr>
  </w:style>
  <w:style w:type="paragraph" w:styleId="Titre">
    <w:name w:val="Title"/>
    <w:basedOn w:val="Normal"/>
    <w:next w:val="Normal"/>
    <w:link w:val="TitreCar"/>
    <w:uiPriority w:val="10"/>
    <w:qFormat/>
    <w:rsid w:val="00FB6CE7"/>
    <w:pPr>
      <w:spacing w:after="80" w:line="240" w:lineRule="auto"/>
      <w:contextualSpacing/>
    </w:pPr>
    <w:rPr>
      <w:rFonts w:asciiTheme="majorHAnsi" w:eastAsiaTheme="majorEastAsia" w:hAnsiTheme="majorHAnsi" w:cstheme="majorBidi"/>
      <w:spacing w:val="-10"/>
      <w:kern w:val="28"/>
      <w:sz w:val="56"/>
      <w:szCs w:val="56"/>
      <w:lang w:val="fr-FR"/>
    </w:rPr>
  </w:style>
  <w:style w:type="character" w:customStyle="1" w:styleId="TitreCar">
    <w:name w:val="Titre Car"/>
    <w:basedOn w:val="Policepardfaut"/>
    <w:link w:val="Titre"/>
    <w:uiPriority w:val="10"/>
    <w:rsid w:val="00FB6CE7"/>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FB6CE7"/>
    <w:pPr>
      <w:numPr>
        <w:ilvl w:val="1"/>
      </w:numPr>
    </w:pPr>
    <w:rPr>
      <w:rFonts w:eastAsiaTheme="majorEastAsia" w:cstheme="majorBidi"/>
      <w:color w:val="595959" w:themeColor="text1" w:themeTint="A6"/>
      <w:spacing w:val="15"/>
      <w:sz w:val="28"/>
      <w:szCs w:val="28"/>
      <w:lang w:val="fr-FR"/>
    </w:rPr>
  </w:style>
  <w:style w:type="character" w:customStyle="1" w:styleId="Sous-titreCar">
    <w:name w:val="Sous-titre Car"/>
    <w:basedOn w:val="Policepardfaut"/>
    <w:link w:val="Sous-titre"/>
    <w:uiPriority w:val="11"/>
    <w:rsid w:val="00FB6CE7"/>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FB6CE7"/>
    <w:pPr>
      <w:spacing w:before="160"/>
      <w:jc w:val="center"/>
    </w:pPr>
    <w:rPr>
      <w:i/>
      <w:iCs/>
      <w:color w:val="404040" w:themeColor="text1" w:themeTint="BF"/>
      <w:lang w:val="fr-FR"/>
    </w:rPr>
  </w:style>
  <w:style w:type="character" w:customStyle="1" w:styleId="CitationCar">
    <w:name w:val="Citation Car"/>
    <w:basedOn w:val="Policepardfaut"/>
    <w:link w:val="Citation"/>
    <w:uiPriority w:val="29"/>
    <w:rsid w:val="00FB6CE7"/>
    <w:rPr>
      <w:i/>
      <w:iCs/>
      <w:color w:val="404040" w:themeColor="text1" w:themeTint="BF"/>
    </w:rPr>
  </w:style>
  <w:style w:type="paragraph" w:styleId="Paragraphedeliste">
    <w:name w:val="List Paragraph"/>
    <w:basedOn w:val="Normal"/>
    <w:uiPriority w:val="34"/>
    <w:qFormat/>
    <w:rsid w:val="00FB6CE7"/>
    <w:pPr>
      <w:ind w:left="720"/>
      <w:contextualSpacing/>
    </w:pPr>
    <w:rPr>
      <w:lang w:val="fr-FR"/>
    </w:rPr>
  </w:style>
  <w:style w:type="character" w:styleId="Accentuationintense">
    <w:name w:val="Intense Emphasis"/>
    <w:basedOn w:val="Policepardfaut"/>
    <w:uiPriority w:val="21"/>
    <w:qFormat/>
    <w:rsid w:val="00FB6CE7"/>
    <w:rPr>
      <w:i/>
      <w:iCs/>
      <w:color w:val="2F5496" w:themeColor="accent1" w:themeShade="BF"/>
    </w:rPr>
  </w:style>
  <w:style w:type="paragraph" w:styleId="Citationintense">
    <w:name w:val="Intense Quote"/>
    <w:basedOn w:val="Normal"/>
    <w:next w:val="Normal"/>
    <w:link w:val="CitationintenseCar"/>
    <w:uiPriority w:val="30"/>
    <w:qFormat/>
    <w:rsid w:val="00FB6CE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lang w:val="fr-FR"/>
    </w:rPr>
  </w:style>
  <w:style w:type="character" w:customStyle="1" w:styleId="CitationintenseCar">
    <w:name w:val="Citation intense Car"/>
    <w:basedOn w:val="Policepardfaut"/>
    <w:link w:val="Citationintense"/>
    <w:uiPriority w:val="30"/>
    <w:rsid w:val="00FB6CE7"/>
    <w:rPr>
      <w:i/>
      <w:iCs/>
      <w:color w:val="2F5496" w:themeColor="accent1" w:themeShade="BF"/>
    </w:rPr>
  </w:style>
  <w:style w:type="character" w:styleId="Rfrenceintense">
    <w:name w:val="Intense Reference"/>
    <w:basedOn w:val="Policepardfaut"/>
    <w:uiPriority w:val="32"/>
    <w:qFormat/>
    <w:rsid w:val="00FB6CE7"/>
    <w:rPr>
      <w:b/>
      <w:bCs/>
      <w:smallCaps/>
      <w:color w:val="2F5496" w:themeColor="accent1" w:themeShade="BF"/>
      <w:spacing w:val="5"/>
    </w:rPr>
  </w:style>
  <w:style w:type="paragraph" w:styleId="Lgende">
    <w:name w:val="caption"/>
    <w:basedOn w:val="Normal"/>
    <w:next w:val="Normal"/>
    <w:uiPriority w:val="35"/>
    <w:unhideWhenUsed/>
    <w:qFormat/>
    <w:rsid w:val="00FB6CE7"/>
    <w:pPr>
      <w:spacing w:after="200" w:line="240" w:lineRule="auto"/>
    </w:pPr>
    <w:rPr>
      <w:i/>
      <w:iCs/>
      <w:color w:val="44546A" w:themeColor="text2"/>
      <w:sz w:val="18"/>
      <w:szCs w:val="18"/>
    </w:rPr>
  </w:style>
  <w:style w:type="paragraph" w:styleId="En-tte">
    <w:name w:val="header"/>
    <w:basedOn w:val="Normal"/>
    <w:link w:val="En-tteCar"/>
    <w:uiPriority w:val="99"/>
    <w:unhideWhenUsed/>
    <w:rsid w:val="00FB6CE7"/>
    <w:pPr>
      <w:tabs>
        <w:tab w:val="center" w:pos="4536"/>
        <w:tab w:val="right" w:pos="9072"/>
      </w:tabs>
      <w:spacing w:after="0" w:line="240" w:lineRule="auto"/>
    </w:pPr>
  </w:style>
  <w:style w:type="character" w:customStyle="1" w:styleId="En-tteCar">
    <w:name w:val="En-tête Car"/>
    <w:basedOn w:val="Policepardfaut"/>
    <w:link w:val="En-tte"/>
    <w:uiPriority w:val="99"/>
    <w:rsid w:val="00FB6CE7"/>
    <w:rPr>
      <w:lang w:val="en-US"/>
    </w:rPr>
  </w:style>
  <w:style w:type="paragraph" w:styleId="Pieddepage">
    <w:name w:val="footer"/>
    <w:basedOn w:val="Normal"/>
    <w:link w:val="PieddepageCar"/>
    <w:uiPriority w:val="99"/>
    <w:unhideWhenUsed/>
    <w:rsid w:val="00FB6CE7"/>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B6CE7"/>
    <w:rPr>
      <w:lang w:val="en-US"/>
    </w:rPr>
  </w:style>
  <w:style w:type="table" w:styleId="Grilledetableauclaire">
    <w:name w:val="Grid Table Light"/>
    <w:basedOn w:val="TableauNormal"/>
    <w:uiPriority w:val="40"/>
    <w:rsid w:val="003B52D7"/>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1413</Words>
  <Characters>7776</Characters>
  <Application>Microsoft Office Word</Application>
  <DocSecurity>0</DocSecurity>
  <Lines>64</Lines>
  <Paragraphs>18</Paragraphs>
  <ScaleCrop>false</ScaleCrop>
  <Company/>
  <LinksUpToDate>false</LinksUpToDate>
  <CharactersWithSpaces>9171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Geoffray Agard</dc:creator>
  <cp:keywords/>
  <dc:description/>
  <cp:lastModifiedBy>Geoffray Agard</cp:lastModifiedBy>
  <cp:revision>2</cp:revision>
  <dcterms:created xsi:type="dcterms:W3CDTF">2025-02-07T11:37:00Z</dcterms:created>
  <dcterms:modified xsi:type="dcterms:W3CDTF">2025-02-07T11:40:00Z</dcterms:modified>
</cp:coreProperties>
</file>