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950C9A" w14:textId="7F7D0230" w:rsidR="00157DD5" w:rsidRPr="00157DD5" w:rsidRDefault="00157DD5">
      <w:pPr>
        <w:rPr>
          <w:b/>
          <w:bCs/>
          <w:sz w:val="28"/>
          <w:szCs w:val="28"/>
        </w:rPr>
      </w:pPr>
      <w:r w:rsidRPr="00157DD5">
        <w:rPr>
          <w:b/>
          <w:bCs/>
          <w:sz w:val="28"/>
          <w:szCs w:val="28"/>
        </w:rPr>
        <w:t xml:space="preserve">SUPLEMENTARY MATERIAL </w:t>
      </w:r>
      <w:r w:rsidR="00424DE2">
        <w:rPr>
          <w:b/>
          <w:bCs/>
          <w:sz w:val="28"/>
          <w:szCs w:val="28"/>
        </w:rPr>
        <w:t>#</w:t>
      </w:r>
      <w:r w:rsidRPr="00157DD5">
        <w:rPr>
          <w:b/>
          <w:bCs/>
          <w:sz w:val="28"/>
          <w:szCs w:val="28"/>
        </w:rPr>
        <w:t>2</w:t>
      </w:r>
    </w:p>
    <w:p w14:paraId="1366F8EA" w14:textId="6CAAB956" w:rsidR="005B0A96" w:rsidRDefault="00157DD5">
      <w:r>
        <w:t>Wealth index items, distribution of urban vs rural residence, distribution of wealth index quintiles</w:t>
      </w:r>
    </w:p>
    <w:p w14:paraId="2C3FEFD9" w14:textId="77777777" w:rsidR="0080026E" w:rsidRDefault="0080026E" w:rsidP="0080026E">
      <w:pPr>
        <w:pStyle w:val="Heading2"/>
        <w:rPr>
          <w:lang w:val="en-GB"/>
        </w:rPr>
      </w:pPr>
      <w:r>
        <w:rPr>
          <w:lang w:val="en-GB"/>
        </w:rPr>
        <w:t>Wealth index construction</w:t>
      </w:r>
    </w:p>
    <w:p w14:paraId="2BE125D5" w14:textId="77777777" w:rsidR="0080026E" w:rsidRPr="00CA0038" w:rsidRDefault="0080026E" w:rsidP="0080026E">
      <w:pPr>
        <w:pStyle w:val="Caption"/>
      </w:pPr>
      <w:r w:rsidRPr="00CA0038">
        <w:t>Questionnaire items used to c</w:t>
      </w:r>
      <w:r>
        <w:t>onstruct a socio-economic wealth index. To avoid data sparsity, some items were grouped into a single category before constructing the wealth index.</w:t>
      </w:r>
    </w:p>
    <w:tbl>
      <w:tblPr>
        <w:tblW w:w="965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5"/>
        <w:gridCol w:w="708"/>
        <w:gridCol w:w="2660"/>
        <w:gridCol w:w="2700"/>
        <w:gridCol w:w="2414"/>
      </w:tblGrid>
      <w:tr w:rsidR="0080026E" w:rsidRPr="00FA6797" w14:paraId="180C1400" w14:textId="77777777" w:rsidTr="00B15798">
        <w:trPr>
          <w:trHeight w:val="227"/>
        </w:trPr>
        <w:tc>
          <w:tcPr>
            <w:tcW w:w="188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7753996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Item category</w:t>
            </w:r>
          </w:p>
        </w:tc>
        <w:tc>
          <w:tcPr>
            <w:tcW w:w="7774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2F2E32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Items</w:t>
            </w:r>
          </w:p>
        </w:tc>
      </w:tr>
      <w:tr w:rsidR="0080026E" w:rsidRPr="00FA6797" w14:paraId="580659D7" w14:textId="77777777" w:rsidTr="00B15798">
        <w:trPr>
          <w:trHeight w:val="227"/>
        </w:trPr>
        <w:tc>
          <w:tcPr>
            <w:tcW w:w="1883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6803B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Assets</w:t>
            </w:r>
          </w:p>
        </w:tc>
        <w:tc>
          <w:tcPr>
            <w:tcW w:w="7774" w:type="dxa"/>
            <w:gridSpan w:val="3"/>
            <w:tcBorders>
              <w:top w:val="single" w:sz="12" w:space="0" w:color="auto"/>
            </w:tcBorders>
            <w:vAlign w:val="center"/>
          </w:tcPr>
          <w:p w14:paraId="0B625FE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Electricity, radio, television, telephone (fixed), telephone (mobile), refrigerator, watch, computer, bank account, table, chair, bed (cotton, with springs), electric mitad (bread-making grill), kerosene pressure lamp</w:t>
            </w:r>
          </w:p>
        </w:tc>
      </w:tr>
      <w:tr w:rsidR="0080026E" w:rsidRPr="00FA6797" w14:paraId="596242B3" w14:textId="77777777" w:rsidTr="00B15798">
        <w:trPr>
          <w:trHeight w:val="227"/>
        </w:trPr>
        <w:tc>
          <w:tcPr>
            <w:tcW w:w="1883" w:type="dxa"/>
            <w:gridSpan w:val="2"/>
            <w:shd w:val="clear" w:color="auto" w:fill="auto"/>
            <w:noWrap/>
            <w:vAlign w:val="center"/>
          </w:tcPr>
          <w:p w14:paraId="06B1720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Transportation means</w:t>
            </w:r>
          </w:p>
        </w:tc>
        <w:tc>
          <w:tcPr>
            <w:tcW w:w="7774" w:type="dxa"/>
            <w:gridSpan w:val="3"/>
            <w:vAlign w:val="center"/>
          </w:tcPr>
          <w:p w14:paraId="6070907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Bicycle, motorcycle or scooter, car or truck, cart, bajaj (minivan)</w:t>
            </w:r>
          </w:p>
        </w:tc>
      </w:tr>
      <w:tr w:rsidR="0080026E" w:rsidRPr="00FA6797" w14:paraId="1CCCA933" w14:textId="77777777" w:rsidTr="00B15798">
        <w:trPr>
          <w:trHeight w:val="227"/>
        </w:trPr>
        <w:tc>
          <w:tcPr>
            <w:tcW w:w="1883" w:type="dxa"/>
            <w:gridSpan w:val="2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9A5AC5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Sanitation sharing</w:t>
            </w:r>
          </w:p>
        </w:tc>
        <w:tc>
          <w:tcPr>
            <w:tcW w:w="7774" w:type="dxa"/>
            <w:gridSpan w:val="3"/>
            <w:tcBorders>
              <w:bottom w:val="single" w:sz="12" w:space="0" w:color="auto"/>
            </w:tcBorders>
            <w:vAlign w:val="center"/>
          </w:tcPr>
          <w:p w14:paraId="53D13AE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Whether sanitation source is shared or single-household</w:t>
            </w:r>
          </w:p>
        </w:tc>
      </w:tr>
      <w:tr w:rsidR="0080026E" w:rsidRPr="00FA6797" w14:paraId="477DAF01" w14:textId="77777777" w:rsidTr="00B15798">
        <w:trPr>
          <w:trHeight w:val="227"/>
        </w:trPr>
        <w:tc>
          <w:tcPr>
            <w:tcW w:w="1883" w:type="dxa"/>
            <w:gridSpan w:val="2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283CCB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Sanitation type</w:t>
            </w:r>
          </w:p>
        </w:tc>
        <w:tc>
          <w:tcPr>
            <w:tcW w:w="26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55245E0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DHS survey item</w:t>
            </w:r>
          </w:p>
        </w:tc>
        <w:tc>
          <w:tcPr>
            <w:tcW w:w="27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04F8CB4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RDS survey item</w:t>
            </w:r>
          </w:p>
        </w:tc>
        <w:tc>
          <w:tcPr>
            <w:tcW w:w="24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6D57F34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Harmonised item</w:t>
            </w:r>
          </w:p>
        </w:tc>
      </w:tr>
      <w:tr w:rsidR="0080026E" w:rsidRPr="00FA6797" w14:paraId="7A53BFD9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3BAF9BA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AF378E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piped sewer system</w:t>
            </w:r>
          </w:p>
        </w:tc>
        <w:tc>
          <w:tcPr>
            <w:tcW w:w="27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973612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A6330C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</w:tr>
      <w:tr w:rsidR="0080026E" w:rsidRPr="00FA6797" w14:paraId="4875C126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  <w:hideMark/>
          </w:tcPr>
          <w:p w14:paraId="79F3DB7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1B3688B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septic tank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628C34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septic tank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34D7737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septic tank</w:t>
            </w:r>
          </w:p>
        </w:tc>
      </w:tr>
      <w:tr w:rsidR="0080026E" w:rsidRPr="00FA6797" w14:paraId="674D72EC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687FA0A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0342017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pit latrine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63E852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pit latrine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7785E92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pit latrine</w:t>
            </w:r>
          </w:p>
        </w:tc>
      </w:tr>
      <w:tr w:rsidR="0080026E" w:rsidRPr="00FA6797" w14:paraId="54D421E4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213EC32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7FD11C2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to somewhere else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4313F5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4056966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</w:tr>
      <w:tr w:rsidR="0080026E" w:rsidRPr="00FA6797" w14:paraId="2FEE1698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6924FE1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4B33D50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flush, don't know where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E7F406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12D5D23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flush elsewhere</w:t>
            </w:r>
          </w:p>
        </w:tc>
      </w:tr>
      <w:tr w:rsidR="0080026E" w:rsidRPr="00FA6797" w14:paraId="2A90565B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5BE588C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0FBE1A8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ventilated improved pit latrine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0B0CA92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7FC102A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</w:tr>
      <w:tr w:rsidR="0080026E" w:rsidRPr="00FA6797" w14:paraId="2B614767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7E4D9AD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0239929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 slab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75B9106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 slab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57B73B0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 slab</w:t>
            </w:r>
          </w:p>
        </w:tc>
      </w:tr>
      <w:tr w:rsidR="0080026E" w:rsidRPr="00FA6797" w14:paraId="2920E447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4DFD008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7E0AFBA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without slab/open pit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0665657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without slab/open pit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7AF1CBB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pit latrine without slab</w:t>
            </w:r>
          </w:p>
        </w:tc>
      </w:tr>
      <w:tr w:rsidR="0080026E" w:rsidRPr="00FA6797" w14:paraId="52375AB2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6DE245A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1C969A3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no facility/bush/field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58A710B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no facility / bush/ field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1C39031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no facility / bush/ field</w:t>
            </w:r>
          </w:p>
        </w:tc>
      </w:tr>
      <w:tr w:rsidR="0080026E" w:rsidRPr="00FA6797" w14:paraId="304DEE8F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309F4F5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6AB4371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composting toilet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1EB24FD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39ACABF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</w:tr>
      <w:tr w:rsidR="0080026E" w:rsidRPr="00FA6797" w14:paraId="359320AA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38C5B6E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14064BF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bucket toilet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509CA48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2460EDE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</w:tr>
      <w:tr w:rsidR="0080026E" w:rsidRPr="00FA6797" w14:paraId="658C7492" w14:textId="77777777" w:rsidTr="00B15798">
        <w:trPr>
          <w:trHeight w:val="227"/>
        </w:trPr>
        <w:tc>
          <w:tcPr>
            <w:tcW w:w="1883" w:type="dxa"/>
            <w:gridSpan w:val="2"/>
            <w:vMerge/>
            <w:shd w:val="clear" w:color="auto" w:fill="auto"/>
            <w:noWrap/>
            <w:vAlign w:val="center"/>
          </w:tcPr>
          <w:p w14:paraId="6858F59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37D3A2C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hanging toilet/latrine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4D17F00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hanging toilet / latrine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2A60FB1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hanging toilet / latrine</w:t>
            </w:r>
          </w:p>
        </w:tc>
      </w:tr>
      <w:tr w:rsidR="0080026E" w:rsidRPr="00FA6797" w14:paraId="75B1AF37" w14:textId="77777777" w:rsidTr="00B15798">
        <w:trPr>
          <w:trHeight w:val="227"/>
        </w:trPr>
        <w:tc>
          <w:tcPr>
            <w:tcW w:w="1883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860E41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1C665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</w:t>
            </w:r>
          </w:p>
        </w:tc>
        <w:tc>
          <w:tcPr>
            <w:tcW w:w="27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8F9CE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  <w:tc>
          <w:tcPr>
            <w:tcW w:w="241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4824C3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type of toilet</w:t>
            </w:r>
          </w:p>
        </w:tc>
      </w:tr>
      <w:tr w:rsidR="0080026E" w:rsidRPr="00FA6797" w14:paraId="74937E6B" w14:textId="77777777" w:rsidTr="00B15798">
        <w:trPr>
          <w:trHeight w:val="227"/>
        </w:trPr>
        <w:tc>
          <w:tcPr>
            <w:tcW w:w="117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9BD2C2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Item category</w:t>
            </w:r>
          </w:p>
        </w:tc>
        <w:tc>
          <w:tcPr>
            <w:tcW w:w="70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F12708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26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732D7A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DHS survey item</w:t>
            </w:r>
          </w:p>
        </w:tc>
        <w:tc>
          <w:tcPr>
            <w:tcW w:w="27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3A49DC7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RDS survey item</w:t>
            </w:r>
          </w:p>
        </w:tc>
        <w:tc>
          <w:tcPr>
            <w:tcW w:w="24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45A9E4" w14:textId="77777777" w:rsidR="0080026E" w:rsidRPr="00FA6797" w:rsidRDefault="0080026E" w:rsidP="00B15798">
            <w:pPr>
              <w:pStyle w:val="table"/>
              <w:rPr>
                <w:b/>
                <w:bCs/>
                <w:sz w:val="16"/>
                <w:szCs w:val="16"/>
              </w:rPr>
            </w:pPr>
            <w:r w:rsidRPr="00FA6797">
              <w:rPr>
                <w:b/>
                <w:bCs/>
                <w:sz w:val="16"/>
                <w:szCs w:val="16"/>
              </w:rPr>
              <w:t>Harmonised item</w:t>
            </w:r>
          </w:p>
        </w:tc>
      </w:tr>
      <w:tr w:rsidR="0080026E" w:rsidRPr="00FA6797" w14:paraId="3201EBF8" w14:textId="77777777" w:rsidTr="00B15798">
        <w:trPr>
          <w:trHeight w:val="227"/>
        </w:trPr>
        <w:tc>
          <w:tcPr>
            <w:tcW w:w="1175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965D2F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Water source</w:t>
            </w:r>
          </w:p>
        </w:tc>
        <w:tc>
          <w:tcPr>
            <w:tcW w:w="707" w:type="dxa"/>
            <w:vMerge w:val="restart"/>
            <w:tcBorders>
              <w:top w:val="single" w:sz="12" w:space="0" w:color="auto"/>
            </w:tcBorders>
            <w:vAlign w:val="center"/>
          </w:tcPr>
          <w:p w14:paraId="325B56E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1</w:t>
            </w:r>
          </w:p>
        </w:tc>
        <w:tc>
          <w:tcPr>
            <w:tcW w:w="26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5228BF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cart with small tank</w:t>
            </w:r>
          </w:p>
        </w:tc>
        <w:tc>
          <w:tcPr>
            <w:tcW w:w="27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960D36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cart with small tank</w:t>
            </w:r>
          </w:p>
        </w:tc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29B11A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cart with small tank</w:t>
            </w:r>
          </w:p>
        </w:tc>
      </w:tr>
      <w:tr w:rsidR="0080026E" w:rsidRPr="00FA6797" w14:paraId="675FEE6A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0EC665E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6C41375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CF4392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rainwater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60416A7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rainwater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89DC37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rainwater</w:t>
            </w:r>
          </w:p>
        </w:tc>
      </w:tr>
      <w:tr w:rsidR="0080026E" w:rsidRPr="00FA6797" w14:paraId="14798789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664A37F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4851E84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949CF8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tanker truck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6FAC3E8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tanker truck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3DE8510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tanker truck</w:t>
            </w:r>
          </w:p>
        </w:tc>
      </w:tr>
      <w:tr w:rsidR="0080026E" w:rsidRPr="00FA6797" w14:paraId="49C03878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15514E4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6B3442B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4EF079A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7A77588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F8C059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</w:t>
            </w:r>
          </w:p>
        </w:tc>
      </w:tr>
      <w:tr w:rsidR="0080026E" w:rsidRPr="00FA6797" w14:paraId="43EC44EA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6E4324A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 w:val="restart"/>
            <w:vAlign w:val="center"/>
          </w:tcPr>
          <w:p w14:paraId="20E27C2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2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2BC0C6E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yard/plot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1D9B0EE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yard/plot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60980B0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yard/plot</w:t>
            </w:r>
          </w:p>
        </w:tc>
      </w:tr>
      <w:tr w:rsidR="0080026E" w:rsidRPr="00FA6797" w14:paraId="3C7F13C0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A1CAD6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1934636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09D6B90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neighbor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0D85A52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neighbor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5B1E827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to neighbor</w:t>
            </w:r>
          </w:p>
        </w:tc>
      </w:tr>
      <w:tr w:rsidR="0080026E" w:rsidRPr="00FA6797" w14:paraId="2ADD13AC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7225796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 w:val="restart"/>
            <w:vAlign w:val="center"/>
          </w:tcPr>
          <w:p w14:paraId="22AF374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3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36E8E7D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tube well or borehole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2012709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tube well or borehole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7E76B3C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tube well or borehole</w:t>
            </w:r>
          </w:p>
        </w:tc>
      </w:tr>
      <w:tr w:rsidR="0080026E" w:rsidRPr="00FA6797" w14:paraId="24755DC5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7E48708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3C12742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2AFE556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well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7A203A5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well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16A421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well</w:t>
            </w:r>
          </w:p>
        </w:tc>
      </w:tr>
      <w:tr w:rsidR="0080026E" w:rsidRPr="00FA6797" w14:paraId="3EF22401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459B0F0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689B7B4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2FD5D59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spring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397010E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spring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1B44F18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protected spring</w:t>
            </w:r>
          </w:p>
        </w:tc>
      </w:tr>
      <w:tr w:rsidR="0080026E" w:rsidRPr="00FA6797" w14:paraId="6F4C53B2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6A5C060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 w:val="restart"/>
            <w:vAlign w:val="center"/>
          </w:tcPr>
          <w:p w14:paraId="6760990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4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FDAA05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spring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01470A4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spring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1D62B87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spring</w:t>
            </w:r>
          </w:p>
        </w:tc>
      </w:tr>
      <w:tr w:rsidR="0080026E" w:rsidRPr="00FA6797" w14:paraId="65EEFFE3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E33D98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062CC3A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E5B56B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well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111B151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well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570495A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unprotected well</w:t>
            </w:r>
          </w:p>
        </w:tc>
      </w:tr>
      <w:tr w:rsidR="0080026E" w:rsidRPr="00FA6797" w14:paraId="26051A53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1CDB92D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2E9D00B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832738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river/dam/lake/ponds/stream/canal/irrigation channel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2287019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surface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30541DB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surface</w:t>
            </w:r>
          </w:p>
        </w:tc>
      </w:tr>
      <w:tr w:rsidR="0080026E" w:rsidRPr="00FA6797" w14:paraId="1C7B41DE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2CCFAD0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 w:val="restart"/>
            <w:vAlign w:val="center"/>
          </w:tcPr>
          <w:p w14:paraId="362CEAD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5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7438F32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into dwelling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47D5AF0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into dwelling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6BA7B94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piped into dwelling</w:t>
            </w:r>
          </w:p>
        </w:tc>
      </w:tr>
      <w:tr w:rsidR="0080026E" w:rsidRPr="00FA6797" w14:paraId="5703F76B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3F9AA54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2AC4A25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4959B6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bottled water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0A76D10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bottled water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0B3DA58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bottled water</w:t>
            </w:r>
          </w:p>
        </w:tc>
      </w:tr>
      <w:tr w:rsidR="0080026E" w:rsidRPr="00FA6797" w14:paraId="4BC45D81" w14:textId="77777777" w:rsidTr="00B15798">
        <w:trPr>
          <w:trHeight w:val="227"/>
        </w:trPr>
        <w:tc>
          <w:tcPr>
            <w:tcW w:w="1175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E37B9B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tcBorders>
              <w:bottom w:val="single" w:sz="12" w:space="0" w:color="auto"/>
            </w:tcBorders>
            <w:vAlign w:val="center"/>
          </w:tcPr>
          <w:p w14:paraId="4ADD306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6</w:t>
            </w:r>
          </w:p>
        </w:tc>
        <w:tc>
          <w:tcPr>
            <w:tcW w:w="266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9771E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public tap/standpipe</w:t>
            </w:r>
          </w:p>
        </w:tc>
        <w:tc>
          <w:tcPr>
            <w:tcW w:w="270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6F8ABF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public tap/standpipe</w:t>
            </w:r>
          </w:p>
        </w:tc>
        <w:tc>
          <w:tcPr>
            <w:tcW w:w="241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CEAEE4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public tap/standpipe</w:t>
            </w:r>
          </w:p>
        </w:tc>
      </w:tr>
      <w:tr w:rsidR="0080026E" w:rsidRPr="00FA6797" w14:paraId="4C9C2451" w14:textId="77777777" w:rsidTr="00B15798">
        <w:trPr>
          <w:trHeight w:val="227"/>
        </w:trPr>
        <w:tc>
          <w:tcPr>
            <w:tcW w:w="1175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74408C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Dwelling floor type</w:t>
            </w:r>
          </w:p>
        </w:tc>
        <w:tc>
          <w:tcPr>
            <w:tcW w:w="707" w:type="dxa"/>
            <w:vMerge w:val="restart"/>
            <w:tcBorders>
              <w:top w:val="single" w:sz="12" w:space="0" w:color="auto"/>
            </w:tcBorders>
            <w:vAlign w:val="center"/>
          </w:tcPr>
          <w:p w14:paraId="1811E89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1</w:t>
            </w:r>
          </w:p>
        </w:tc>
        <w:tc>
          <w:tcPr>
            <w:tcW w:w="26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143C4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earth/sand</w:t>
            </w:r>
          </w:p>
        </w:tc>
        <w:tc>
          <w:tcPr>
            <w:tcW w:w="27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592058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earth/sand</w:t>
            </w:r>
          </w:p>
        </w:tc>
        <w:tc>
          <w:tcPr>
            <w:tcW w:w="241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3AC4C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earth/sand</w:t>
            </w:r>
          </w:p>
        </w:tc>
      </w:tr>
      <w:tr w:rsidR="0080026E" w:rsidRPr="00FA6797" w14:paraId="37216BE7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  <w:hideMark/>
          </w:tcPr>
          <w:p w14:paraId="1D2A1457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725B0A1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299E44C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dung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7C18A6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dung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16E7011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dung</w:t>
            </w:r>
          </w:p>
        </w:tc>
      </w:tr>
      <w:tr w:rsidR="0080026E" w:rsidRPr="00FA6797" w14:paraId="5E440FBA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18355EA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527BF49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786253B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wood planks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6F3262A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wood planks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7B0086E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wood planks</w:t>
            </w:r>
          </w:p>
        </w:tc>
      </w:tr>
      <w:tr w:rsidR="0080026E" w:rsidRPr="00FA6797" w14:paraId="51CA5794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741C3B3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7A19B03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  <w:hideMark/>
          </w:tcPr>
          <w:p w14:paraId="4689D6A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palm/bamboo</w:t>
            </w:r>
          </w:p>
        </w:tc>
        <w:tc>
          <w:tcPr>
            <w:tcW w:w="2700" w:type="dxa"/>
            <w:shd w:val="clear" w:color="auto" w:fill="auto"/>
            <w:noWrap/>
            <w:vAlign w:val="center"/>
            <w:hideMark/>
          </w:tcPr>
          <w:p w14:paraId="30FD29E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palm/bamboo</w:t>
            </w:r>
          </w:p>
        </w:tc>
        <w:tc>
          <w:tcPr>
            <w:tcW w:w="2414" w:type="dxa"/>
            <w:shd w:val="clear" w:color="auto" w:fill="auto"/>
            <w:noWrap/>
            <w:vAlign w:val="center"/>
            <w:hideMark/>
          </w:tcPr>
          <w:p w14:paraId="7B3C425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palm/bamboo</w:t>
            </w:r>
          </w:p>
        </w:tc>
      </w:tr>
      <w:tr w:rsidR="0080026E" w:rsidRPr="00FA6797" w14:paraId="073BC6DF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A8E9D5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2C37AF0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F42B339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carpet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6CE2926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carpet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B188890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carpet</w:t>
            </w:r>
          </w:p>
        </w:tc>
      </w:tr>
      <w:tr w:rsidR="0080026E" w:rsidRPr="00FA6797" w14:paraId="4067626A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1B49023A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 w:val="restart"/>
            <w:vAlign w:val="center"/>
          </w:tcPr>
          <w:p w14:paraId="5AE71AC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2</w:t>
            </w: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6EFBF8F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vinyl or asphalt strips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538C3643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vinyl or asphalt strips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50A8A4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vinyl or asphalt strips</w:t>
            </w:r>
          </w:p>
        </w:tc>
      </w:tr>
      <w:tr w:rsidR="0080026E" w:rsidRPr="00FA6797" w14:paraId="619600DF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937652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3D318C66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30E3F41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ceramic tiles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34187B7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ceramic tiles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2A462F6C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ceramic tiles</w:t>
            </w:r>
          </w:p>
        </w:tc>
      </w:tr>
      <w:tr w:rsidR="0080026E" w:rsidRPr="00FA6797" w14:paraId="5DBDBE08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2AC6585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3ABF787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5E7DE65E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cement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1EFB7C44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cement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30DB078F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cement</w:t>
            </w:r>
          </w:p>
        </w:tc>
      </w:tr>
      <w:tr w:rsidR="0080026E" w:rsidRPr="00FA6797" w14:paraId="4A653D14" w14:textId="77777777" w:rsidTr="00B15798">
        <w:trPr>
          <w:trHeight w:val="227"/>
        </w:trPr>
        <w:tc>
          <w:tcPr>
            <w:tcW w:w="1175" w:type="dxa"/>
            <w:vMerge/>
            <w:shd w:val="clear" w:color="auto" w:fill="auto"/>
            <w:noWrap/>
            <w:vAlign w:val="center"/>
          </w:tcPr>
          <w:p w14:paraId="533024E1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707" w:type="dxa"/>
            <w:vMerge/>
            <w:vAlign w:val="center"/>
          </w:tcPr>
          <w:p w14:paraId="79039BC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2660" w:type="dxa"/>
            <w:shd w:val="clear" w:color="auto" w:fill="auto"/>
            <w:noWrap/>
            <w:vAlign w:val="center"/>
          </w:tcPr>
          <w:p w14:paraId="1A7B6162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n/a</w:t>
            </w:r>
          </w:p>
        </w:tc>
        <w:tc>
          <w:tcPr>
            <w:tcW w:w="2700" w:type="dxa"/>
            <w:shd w:val="clear" w:color="auto" w:fill="auto"/>
            <w:noWrap/>
            <w:vAlign w:val="center"/>
          </w:tcPr>
          <w:p w14:paraId="0A53A27B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floor type</w:t>
            </w:r>
          </w:p>
        </w:tc>
        <w:tc>
          <w:tcPr>
            <w:tcW w:w="2414" w:type="dxa"/>
            <w:shd w:val="clear" w:color="auto" w:fill="auto"/>
            <w:noWrap/>
            <w:vAlign w:val="center"/>
          </w:tcPr>
          <w:p w14:paraId="458CECCD" w14:textId="77777777" w:rsidR="0080026E" w:rsidRPr="00FA6797" w:rsidRDefault="0080026E" w:rsidP="00B15798">
            <w:pPr>
              <w:pStyle w:val="table"/>
              <w:rPr>
                <w:sz w:val="16"/>
                <w:szCs w:val="16"/>
              </w:rPr>
            </w:pPr>
            <w:r w:rsidRPr="00FA6797">
              <w:rPr>
                <w:sz w:val="16"/>
                <w:szCs w:val="16"/>
              </w:rPr>
              <w:t>other floor type</w:t>
            </w:r>
          </w:p>
        </w:tc>
      </w:tr>
    </w:tbl>
    <w:p w14:paraId="28E5027B" w14:textId="77777777" w:rsidR="0080026E" w:rsidRDefault="0080026E" w:rsidP="0080026E"/>
    <w:p w14:paraId="52CA3581" w14:textId="76D0DE50" w:rsidR="0080026E" w:rsidRDefault="0080026E">
      <w:r>
        <w:br w:type="page"/>
      </w:r>
    </w:p>
    <w:p w14:paraId="5B8D60DF" w14:textId="77777777" w:rsidR="000C6AB8" w:rsidRPr="00BB165B" w:rsidRDefault="000C6AB8" w:rsidP="000C6AB8">
      <w:pPr>
        <w:jc w:val="center"/>
      </w:pPr>
      <w:r w:rsidRPr="00BB165B">
        <w:rPr>
          <w:noProof/>
        </w:rPr>
        <w:lastRenderedPageBreak/>
        <w:drawing>
          <wp:inline distT="0" distB="0" distL="0" distR="0" wp14:anchorId="3C51B17A" wp14:editId="25127BF9">
            <wp:extent cx="4093892" cy="3149600"/>
            <wp:effectExtent l="0" t="0" r="1905" b="0"/>
            <wp:docPr id="506810536" name="Picture 4" descr="A graph showing a number of datase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810536" name="Picture 4" descr="A graph showing a number of dataset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1950" cy="3155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A2D8B" w14:textId="77777777" w:rsidR="000C6AB8" w:rsidRDefault="000C6AB8" w:rsidP="000C6AB8">
      <w:pPr>
        <w:pStyle w:val="Caption"/>
      </w:pPr>
      <w:r>
        <w:t>Distribution of urban versus rural residence, by source dataset (DHS 2019 versus this survey).</w:t>
      </w:r>
    </w:p>
    <w:p w14:paraId="3C4201DE" w14:textId="77777777" w:rsidR="000C6AB8" w:rsidRPr="00992991" w:rsidRDefault="000C6AB8" w:rsidP="000C6AB8"/>
    <w:p w14:paraId="4B4E695B" w14:textId="77777777" w:rsidR="000C6AB8" w:rsidRPr="00BB165B" w:rsidRDefault="000C6AB8" w:rsidP="000C6AB8">
      <w:pPr>
        <w:rPr>
          <w:rFonts w:cs="Arial"/>
          <w:b/>
          <w:bCs/>
        </w:rPr>
      </w:pPr>
      <w:r w:rsidRPr="00BB165B">
        <w:rPr>
          <w:rFonts w:cs="Arial"/>
          <w:b/>
          <w:bCs/>
          <w:noProof/>
        </w:rPr>
        <w:drawing>
          <wp:inline distT="0" distB="0" distL="0" distR="0" wp14:anchorId="512AD373" wp14:editId="72FED45E">
            <wp:extent cx="6188710" cy="3439160"/>
            <wp:effectExtent l="0" t="0" r="2540" b="8890"/>
            <wp:docPr id="1658266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3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C9B62" w14:textId="77777777" w:rsidR="000C6AB8" w:rsidRDefault="000C6AB8" w:rsidP="000C6AB8">
      <w:pPr>
        <w:pStyle w:val="Caption"/>
      </w:pPr>
      <w:r>
        <w:t>Distribution of wealth index quintiles, by urban versus rural residence and source dataset (DHS 2019 versus this survey).</w:t>
      </w:r>
    </w:p>
    <w:p w14:paraId="45ED8E0F" w14:textId="77777777" w:rsidR="00485C06" w:rsidRDefault="00485C06"/>
    <w:sectPr w:rsidR="00485C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DD5"/>
    <w:rsid w:val="000C6AB8"/>
    <w:rsid w:val="00157DD5"/>
    <w:rsid w:val="00393836"/>
    <w:rsid w:val="00424DE2"/>
    <w:rsid w:val="00485C06"/>
    <w:rsid w:val="005B0A96"/>
    <w:rsid w:val="0080026E"/>
    <w:rsid w:val="00A4442C"/>
    <w:rsid w:val="00FC1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C060B"/>
  <w15:chartTrackingRefBased/>
  <w15:docId w15:val="{A3766D4B-4D23-4397-B85F-20B44B3B7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026E"/>
    <w:pPr>
      <w:keepNext/>
      <w:keepLines/>
      <w:spacing w:before="160" w:after="80" w:line="278" w:lineRule="auto"/>
      <w:outlineLvl w:val="1"/>
    </w:pPr>
    <w:rPr>
      <w:rFonts w:ascii="Arial Nova" w:eastAsiaTheme="majorEastAsia" w:hAnsi="Arial Nova" w:cstheme="majorBidi"/>
      <w:color w:val="7B7B7B" w:themeColor="accent3" w:themeShade="BF"/>
      <w:sz w:val="24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0026E"/>
    <w:rPr>
      <w:rFonts w:ascii="Arial Nova" w:eastAsiaTheme="majorEastAsia" w:hAnsi="Arial Nova" w:cstheme="majorBidi"/>
      <w:color w:val="7B7B7B" w:themeColor="accent3" w:themeShade="BF"/>
      <w:sz w:val="24"/>
      <w:szCs w:val="3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80026E"/>
    <w:pPr>
      <w:spacing w:after="200" w:line="240" w:lineRule="auto"/>
    </w:pPr>
    <w:rPr>
      <w:rFonts w:ascii="Arial Nova" w:hAnsi="Arial Nova"/>
      <w:i/>
      <w:iCs/>
      <w:color w:val="44546A" w:themeColor="text2"/>
      <w:sz w:val="18"/>
      <w:szCs w:val="18"/>
      <w:lang w:val="en-US"/>
    </w:rPr>
  </w:style>
  <w:style w:type="paragraph" w:customStyle="1" w:styleId="table">
    <w:name w:val="table"/>
    <w:basedOn w:val="Normal"/>
    <w:qFormat/>
    <w:rsid w:val="0080026E"/>
    <w:pPr>
      <w:spacing w:after="0" w:line="278" w:lineRule="auto"/>
      <w:jc w:val="center"/>
    </w:pPr>
    <w:rPr>
      <w:rFonts w:ascii="Arial Nova" w:hAnsi="Arial Nov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2691</Characters>
  <Application>Microsoft Office Word</Application>
  <DocSecurity>0</DocSecurity>
  <Lines>22</Lines>
  <Paragraphs>6</Paragraphs>
  <ScaleCrop>false</ScaleCrop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McGowan</dc:creator>
  <cp:keywords/>
  <dc:description/>
  <cp:lastModifiedBy>Catherine McGowan</cp:lastModifiedBy>
  <cp:revision>5</cp:revision>
  <dcterms:created xsi:type="dcterms:W3CDTF">2025-01-10T20:28:00Z</dcterms:created>
  <dcterms:modified xsi:type="dcterms:W3CDTF">2025-03-03T12:46:00Z</dcterms:modified>
</cp:coreProperties>
</file>