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EBE41" w14:textId="6E2FDEEF" w:rsidR="00F34D40" w:rsidRPr="003863E9" w:rsidRDefault="00F34D40" w:rsidP="00F34D40">
      <w:pPr>
        <w:spacing w:after="0" w:line="560" w:lineRule="exact"/>
        <w:rPr>
          <w:rFonts w:ascii="Times New Roman" w:hAnsi="Times New Roman" w:cs="Times New Roman"/>
          <w:sz w:val="24"/>
          <w:szCs w:val="24"/>
        </w:rPr>
      </w:pPr>
      <w:r w:rsidRPr="003863E9">
        <w:rPr>
          <w:rFonts w:ascii="Times New Roman" w:hAnsi="Times New Roman" w:cs="Times New Roman"/>
          <w:sz w:val="24"/>
          <w:szCs w:val="24"/>
        </w:rPr>
        <w:t>Additional File 3. Trends in ICU bed-days in the adult (≥ 20 years) population in South Korea, 2011‒2019</w:t>
      </w:r>
    </w:p>
    <w:tbl>
      <w:tblPr>
        <w:tblStyle w:val="1"/>
        <w:tblW w:w="1412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2"/>
        <w:gridCol w:w="1294"/>
        <w:gridCol w:w="1295"/>
        <w:gridCol w:w="1239"/>
        <w:gridCol w:w="1629"/>
        <w:gridCol w:w="1429"/>
        <w:gridCol w:w="1819"/>
        <w:gridCol w:w="1276"/>
        <w:gridCol w:w="1795"/>
      </w:tblGrid>
      <w:tr w:rsidR="00F34D40" w:rsidRPr="003863E9" w14:paraId="7CE8DD84" w14:textId="77777777" w:rsidTr="00157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2659057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4D5F3372" w14:textId="3482395D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 xml:space="preserve">ICU days of the population aged </w:t>
            </w:r>
            <w:r w:rsidRPr="003863E9">
              <w:rPr>
                <w:rFonts w:ascii="Times New Roman" w:hAnsi="Times New Roman" w:cs="Times New Roman" w:hint="eastAsia"/>
              </w:rPr>
              <w:t>≥</w:t>
            </w:r>
            <w:r w:rsidRPr="003863E9">
              <w:rPr>
                <w:rFonts w:ascii="Times New Roman" w:hAnsi="Times New Roman" w:cs="Times New Roman"/>
              </w:rPr>
              <w:t xml:space="preserve"> 20 years</w:t>
            </w:r>
            <w:r w:rsidRPr="003863E9" w:rsidDel="00CE6861">
              <w:rPr>
                <w:rFonts w:ascii="Times New Roman" w:hAnsi="Times New Roman" w:cs="Times New Roman"/>
              </w:rPr>
              <w:t xml:space="preserve"> </w:t>
            </w:r>
            <w:r w:rsidRPr="003863E9">
              <w:rPr>
                <w:rFonts w:ascii="Times New Roman" w:hAnsi="Times New Roman" w:cs="Times New Roman"/>
              </w:rPr>
              <w:t>(1,000)</w:t>
            </w:r>
          </w:p>
        </w:tc>
        <w:tc>
          <w:tcPr>
            <w:tcW w:w="123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8456E16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Change, %</w:t>
            </w:r>
          </w:p>
        </w:tc>
        <w:tc>
          <w:tcPr>
            <w:tcW w:w="162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A9D1B61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AAPC (95% CI)</w:t>
            </w:r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8304CD3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Trend 1</w:t>
            </w:r>
          </w:p>
        </w:tc>
        <w:tc>
          <w:tcPr>
            <w:tcW w:w="1819" w:type="dxa"/>
            <w:tcBorders>
              <w:top w:val="single" w:sz="4" w:space="0" w:color="auto"/>
              <w:bottom w:val="nil"/>
            </w:tcBorders>
          </w:tcPr>
          <w:p w14:paraId="70002CC4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1C24D9E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Trend 2</w:t>
            </w:r>
          </w:p>
        </w:tc>
        <w:tc>
          <w:tcPr>
            <w:tcW w:w="1795" w:type="dxa"/>
            <w:tcBorders>
              <w:top w:val="single" w:sz="4" w:space="0" w:color="auto"/>
              <w:bottom w:val="nil"/>
            </w:tcBorders>
          </w:tcPr>
          <w:p w14:paraId="26288E53" w14:textId="77777777" w:rsidR="00F34D40" w:rsidRPr="003863E9" w:rsidRDefault="00F34D40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43A000E4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870937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Administrative districts</w:t>
            </w:r>
          </w:p>
        </w:tc>
        <w:tc>
          <w:tcPr>
            <w:tcW w:w="12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3794AF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29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F3E94B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EDD05C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2011-2019</w:t>
            </w:r>
          </w:p>
        </w:tc>
        <w:tc>
          <w:tcPr>
            <w:tcW w:w="162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0338B7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2011-2019</w:t>
            </w:r>
          </w:p>
        </w:tc>
        <w:tc>
          <w:tcPr>
            <w:tcW w:w="142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795A5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181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E8AE7C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APC (95% CI)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1E9F3DC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73D3ED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APC (95% CI)</w:t>
            </w:r>
          </w:p>
        </w:tc>
      </w:tr>
      <w:tr w:rsidR="00F34D40" w:rsidRPr="003863E9" w14:paraId="561F13A3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tcBorders>
              <w:top w:val="single" w:sz="4" w:space="0" w:color="auto"/>
            </w:tcBorders>
            <w:noWrap/>
          </w:tcPr>
          <w:p w14:paraId="6C4EF54E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South Korea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noWrap/>
          </w:tcPr>
          <w:p w14:paraId="2C25A04E" w14:textId="02DF775C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1,588.6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noWrap/>
          </w:tcPr>
          <w:p w14:paraId="3A83AAA0" w14:textId="51F2BE5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2,182.0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noWrap/>
          </w:tcPr>
          <w:p w14:paraId="6835913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37.4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noWrap/>
          </w:tcPr>
          <w:p w14:paraId="6A11DE8C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4.5 (3.9 to 5.1)</w:t>
            </w:r>
          </w:p>
        </w:tc>
        <w:tc>
          <w:tcPr>
            <w:tcW w:w="1429" w:type="dxa"/>
            <w:tcBorders>
              <w:top w:val="single" w:sz="4" w:space="0" w:color="auto"/>
            </w:tcBorders>
            <w:noWrap/>
          </w:tcPr>
          <w:p w14:paraId="4A9397B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tcBorders>
              <w:top w:val="single" w:sz="4" w:space="0" w:color="auto"/>
            </w:tcBorders>
            <w:noWrap/>
          </w:tcPr>
          <w:p w14:paraId="1B2F64A7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4.5 (3.9 to 5.1)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04351E1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noWrap/>
          </w:tcPr>
          <w:p w14:paraId="04D0B79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07F3E51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01412584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Seoul</w:t>
            </w:r>
          </w:p>
        </w:tc>
        <w:tc>
          <w:tcPr>
            <w:tcW w:w="1294" w:type="dxa"/>
            <w:noWrap/>
          </w:tcPr>
          <w:p w14:paraId="3B48EF8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425.6</w:t>
            </w:r>
          </w:p>
        </w:tc>
        <w:tc>
          <w:tcPr>
            <w:tcW w:w="1295" w:type="dxa"/>
            <w:noWrap/>
          </w:tcPr>
          <w:p w14:paraId="7818E45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510.1</w:t>
            </w:r>
          </w:p>
        </w:tc>
        <w:tc>
          <w:tcPr>
            <w:tcW w:w="1239" w:type="dxa"/>
            <w:noWrap/>
          </w:tcPr>
          <w:p w14:paraId="6DFC663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1629" w:type="dxa"/>
            <w:noWrap/>
          </w:tcPr>
          <w:p w14:paraId="06EA6E5B" w14:textId="77777777" w:rsidR="00F34D40" w:rsidRPr="003863E9" w:rsidRDefault="00F34D40" w:rsidP="00157C3B">
            <w:pPr>
              <w:tabs>
                <w:tab w:val="center" w:pos="747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2.3 (1.8 to 2.7)</w:t>
            </w:r>
          </w:p>
        </w:tc>
        <w:tc>
          <w:tcPr>
            <w:tcW w:w="1429" w:type="dxa"/>
            <w:noWrap/>
          </w:tcPr>
          <w:p w14:paraId="6A983DD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6D898EC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2.3 (1.8 to 2.7)</w:t>
            </w:r>
          </w:p>
        </w:tc>
        <w:tc>
          <w:tcPr>
            <w:tcW w:w="1276" w:type="dxa"/>
            <w:noWrap/>
          </w:tcPr>
          <w:p w14:paraId="5137B6D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616F5A9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131C39F6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32A89C11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Busan</w:t>
            </w:r>
          </w:p>
        </w:tc>
        <w:tc>
          <w:tcPr>
            <w:tcW w:w="1294" w:type="dxa"/>
            <w:noWrap/>
          </w:tcPr>
          <w:p w14:paraId="0978038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3863E9">
              <w:rPr>
                <w:rFonts w:ascii="Times New Roman" w:hAnsi="Times New Roman" w:cs="Times New Roman"/>
              </w:rPr>
              <w:t>127.0</w:t>
            </w:r>
          </w:p>
        </w:tc>
        <w:tc>
          <w:tcPr>
            <w:tcW w:w="1295" w:type="dxa"/>
            <w:noWrap/>
          </w:tcPr>
          <w:p w14:paraId="5C2D2E1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161.4</w:t>
            </w:r>
          </w:p>
        </w:tc>
        <w:tc>
          <w:tcPr>
            <w:tcW w:w="1239" w:type="dxa"/>
            <w:noWrap/>
          </w:tcPr>
          <w:p w14:paraId="4C4DD11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27.1</w:t>
            </w:r>
          </w:p>
        </w:tc>
        <w:tc>
          <w:tcPr>
            <w:tcW w:w="1629" w:type="dxa"/>
            <w:noWrap/>
          </w:tcPr>
          <w:p w14:paraId="605C3E8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3.2 (2.3 to 4.2)</w:t>
            </w:r>
          </w:p>
        </w:tc>
        <w:tc>
          <w:tcPr>
            <w:tcW w:w="1429" w:type="dxa"/>
            <w:noWrap/>
          </w:tcPr>
          <w:p w14:paraId="4DD841B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7C5F21C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3.2 (2.3 to 4.2)</w:t>
            </w:r>
          </w:p>
        </w:tc>
        <w:tc>
          <w:tcPr>
            <w:tcW w:w="1276" w:type="dxa"/>
            <w:noWrap/>
          </w:tcPr>
          <w:p w14:paraId="689F2CD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3D87859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69FE676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3CE858E0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Incheon</w:t>
            </w:r>
          </w:p>
        </w:tc>
        <w:tc>
          <w:tcPr>
            <w:tcW w:w="1294" w:type="dxa"/>
            <w:noWrap/>
          </w:tcPr>
          <w:p w14:paraId="38A6604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71.5</w:t>
            </w:r>
          </w:p>
        </w:tc>
        <w:tc>
          <w:tcPr>
            <w:tcW w:w="1295" w:type="dxa"/>
            <w:noWrap/>
          </w:tcPr>
          <w:p w14:paraId="61C8EBB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134.5</w:t>
            </w:r>
          </w:p>
        </w:tc>
        <w:tc>
          <w:tcPr>
            <w:tcW w:w="1239" w:type="dxa"/>
            <w:noWrap/>
          </w:tcPr>
          <w:p w14:paraId="7406EC5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88.1</w:t>
            </w:r>
          </w:p>
        </w:tc>
        <w:tc>
          <w:tcPr>
            <w:tcW w:w="1629" w:type="dxa"/>
            <w:noWrap/>
          </w:tcPr>
          <w:p w14:paraId="48A4EBC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8.8 (4 to 13.8)</w:t>
            </w:r>
          </w:p>
        </w:tc>
        <w:tc>
          <w:tcPr>
            <w:tcW w:w="1429" w:type="dxa"/>
            <w:noWrap/>
          </w:tcPr>
          <w:p w14:paraId="79F5A04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1819" w:type="dxa"/>
            <w:noWrap/>
          </w:tcPr>
          <w:p w14:paraId="5F12E171" w14:textId="77777777" w:rsidR="00F34D40" w:rsidRPr="003863E9" w:rsidRDefault="00F34D40" w:rsidP="00157C3B">
            <w:pPr>
              <w:tabs>
                <w:tab w:val="center" w:pos="77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16.8 (6.7 to 27.8)</w:t>
            </w:r>
          </w:p>
        </w:tc>
        <w:tc>
          <w:tcPr>
            <w:tcW w:w="1276" w:type="dxa"/>
            <w:noWrap/>
          </w:tcPr>
          <w:p w14:paraId="725F8C7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795" w:type="dxa"/>
            <w:noWrap/>
          </w:tcPr>
          <w:p w14:paraId="569D421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1.4 (-7.4 to 11)</w:t>
            </w:r>
          </w:p>
        </w:tc>
      </w:tr>
      <w:tr w:rsidR="00F34D40" w:rsidRPr="003863E9" w14:paraId="3D10970D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5FD24AA3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Daegu</w:t>
            </w:r>
          </w:p>
        </w:tc>
        <w:tc>
          <w:tcPr>
            <w:tcW w:w="1294" w:type="dxa"/>
            <w:noWrap/>
          </w:tcPr>
          <w:p w14:paraId="2186361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55.0</w:t>
            </w:r>
          </w:p>
        </w:tc>
        <w:tc>
          <w:tcPr>
            <w:tcW w:w="1295" w:type="dxa"/>
            <w:noWrap/>
          </w:tcPr>
          <w:p w14:paraId="34D5F94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98.5</w:t>
            </w:r>
          </w:p>
        </w:tc>
        <w:tc>
          <w:tcPr>
            <w:tcW w:w="1239" w:type="dxa"/>
            <w:noWrap/>
          </w:tcPr>
          <w:p w14:paraId="0FC817D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79.1</w:t>
            </w:r>
          </w:p>
        </w:tc>
        <w:tc>
          <w:tcPr>
            <w:tcW w:w="1629" w:type="dxa"/>
            <w:noWrap/>
          </w:tcPr>
          <w:p w14:paraId="0A477C29" w14:textId="77777777" w:rsidR="00F34D40" w:rsidRPr="003863E9" w:rsidRDefault="00F34D40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 (6.7 to 13.4)</w:t>
            </w:r>
          </w:p>
        </w:tc>
        <w:tc>
          <w:tcPr>
            <w:tcW w:w="1429" w:type="dxa"/>
            <w:noWrap/>
          </w:tcPr>
          <w:p w14:paraId="7372D75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17BBB8B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 (6.7 to 13.4)</w:t>
            </w:r>
          </w:p>
        </w:tc>
        <w:tc>
          <w:tcPr>
            <w:tcW w:w="1276" w:type="dxa"/>
            <w:noWrap/>
          </w:tcPr>
          <w:p w14:paraId="17A9057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4A44662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3A5C499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407FAB3C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Gwangju</w:t>
            </w:r>
          </w:p>
        </w:tc>
        <w:tc>
          <w:tcPr>
            <w:tcW w:w="1294" w:type="dxa"/>
            <w:noWrap/>
          </w:tcPr>
          <w:p w14:paraId="7CD8EAA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1295" w:type="dxa"/>
            <w:noWrap/>
          </w:tcPr>
          <w:p w14:paraId="28AEB19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84.0</w:t>
            </w:r>
          </w:p>
        </w:tc>
        <w:tc>
          <w:tcPr>
            <w:tcW w:w="1239" w:type="dxa"/>
            <w:noWrap/>
          </w:tcPr>
          <w:p w14:paraId="50DF5B7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147.1</w:t>
            </w:r>
          </w:p>
        </w:tc>
        <w:tc>
          <w:tcPr>
            <w:tcW w:w="1629" w:type="dxa"/>
            <w:noWrap/>
          </w:tcPr>
          <w:p w14:paraId="23C60416" w14:textId="77777777" w:rsidR="00F34D40" w:rsidRPr="003863E9" w:rsidRDefault="00F34D40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 (7.9 to 18.3)</w:t>
            </w:r>
          </w:p>
        </w:tc>
        <w:tc>
          <w:tcPr>
            <w:tcW w:w="1429" w:type="dxa"/>
            <w:noWrap/>
          </w:tcPr>
          <w:p w14:paraId="7E97778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13D0CD4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 (7.9 to 18.3)</w:t>
            </w:r>
          </w:p>
        </w:tc>
        <w:tc>
          <w:tcPr>
            <w:tcW w:w="1276" w:type="dxa"/>
            <w:noWrap/>
          </w:tcPr>
          <w:p w14:paraId="4C60243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1F5927E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44C4CE43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0180180D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Daejeon</w:t>
            </w:r>
          </w:p>
        </w:tc>
        <w:tc>
          <w:tcPr>
            <w:tcW w:w="1294" w:type="dxa"/>
            <w:noWrap/>
          </w:tcPr>
          <w:p w14:paraId="2A27574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48.6</w:t>
            </w:r>
          </w:p>
        </w:tc>
        <w:tc>
          <w:tcPr>
            <w:tcW w:w="1295" w:type="dxa"/>
            <w:noWrap/>
          </w:tcPr>
          <w:p w14:paraId="424D281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80.5</w:t>
            </w:r>
          </w:p>
        </w:tc>
        <w:tc>
          <w:tcPr>
            <w:tcW w:w="1239" w:type="dxa"/>
            <w:noWrap/>
          </w:tcPr>
          <w:p w14:paraId="2508277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65.6</w:t>
            </w:r>
          </w:p>
        </w:tc>
        <w:tc>
          <w:tcPr>
            <w:tcW w:w="1629" w:type="dxa"/>
            <w:noWrap/>
          </w:tcPr>
          <w:p w14:paraId="44DF542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6.2 (3.2 to 9.4)</w:t>
            </w:r>
          </w:p>
        </w:tc>
        <w:tc>
          <w:tcPr>
            <w:tcW w:w="1429" w:type="dxa"/>
            <w:noWrap/>
          </w:tcPr>
          <w:p w14:paraId="46AB438A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1819" w:type="dxa"/>
            <w:noWrap/>
          </w:tcPr>
          <w:p w14:paraId="334ADEE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13.3 (6.8 to 20.1)</w:t>
            </w:r>
          </w:p>
        </w:tc>
        <w:tc>
          <w:tcPr>
            <w:tcW w:w="1276" w:type="dxa"/>
            <w:noWrap/>
          </w:tcPr>
          <w:p w14:paraId="5A55E84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795" w:type="dxa"/>
            <w:noWrap/>
          </w:tcPr>
          <w:p w14:paraId="2CBC097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-0.4 (-6 to 5.6)</w:t>
            </w:r>
          </w:p>
        </w:tc>
      </w:tr>
      <w:tr w:rsidR="00F34D40" w:rsidRPr="003863E9" w14:paraId="45C03E4E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4D29AF9D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Ulsan</w:t>
            </w:r>
          </w:p>
        </w:tc>
        <w:tc>
          <w:tcPr>
            <w:tcW w:w="1294" w:type="dxa"/>
            <w:noWrap/>
          </w:tcPr>
          <w:p w14:paraId="5342FA9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33.0</w:t>
            </w:r>
          </w:p>
        </w:tc>
        <w:tc>
          <w:tcPr>
            <w:tcW w:w="1295" w:type="dxa"/>
            <w:noWrap/>
          </w:tcPr>
          <w:p w14:paraId="4B955E6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36.2</w:t>
            </w:r>
          </w:p>
        </w:tc>
        <w:tc>
          <w:tcPr>
            <w:tcW w:w="1239" w:type="dxa"/>
            <w:noWrap/>
          </w:tcPr>
          <w:p w14:paraId="3C53A1E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1629" w:type="dxa"/>
            <w:noWrap/>
          </w:tcPr>
          <w:p w14:paraId="6F77313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0.9 (-0.3 to 2.2)</w:t>
            </w:r>
          </w:p>
        </w:tc>
        <w:tc>
          <w:tcPr>
            <w:tcW w:w="1429" w:type="dxa"/>
            <w:noWrap/>
          </w:tcPr>
          <w:p w14:paraId="4AA83FC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2011‒2014</w:t>
            </w:r>
          </w:p>
        </w:tc>
        <w:tc>
          <w:tcPr>
            <w:tcW w:w="1819" w:type="dxa"/>
            <w:noWrap/>
          </w:tcPr>
          <w:p w14:paraId="33A3C109" w14:textId="77777777" w:rsidR="00F34D40" w:rsidRPr="003863E9" w:rsidRDefault="00F34D40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-4.9 (-8.3 to -1.3)</w:t>
            </w:r>
          </w:p>
        </w:tc>
        <w:tc>
          <w:tcPr>
            <w:tcW w:w="1276" w:type="dxa"/>
            <w:noWrap/>
          </w:tcPr>
          <w:p w14:paraId="2C3146E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2014‒2019</w:t>
            </w:r>
          </w:p>
        </w:tc>
        <w:tc>
          <w:tcPr>
            <w:tcW w:w="1795" w:type="dxa"/>
            <w:noWrap/>
          </w:tcPr>
          <w:p w14:paraId="797983B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4.6 (2.8 to 6.3)</w:t>
            </w:r>
          </w:p>
        </w:tc>
      </w:tr>
      <w:tr w:rsidR="00F34D40" w:rsidRPr="003863E9" w14:paraId="58B93017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7B23235A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Gyeonggi-do</w:t>
            </w:r>
          </w:p>
        </w:tc>
        <w:tc>
          <w:tcPr>
            <w:tcW w:w="1294" w:type="dxa"/>
            <w:noWrap/>
          </w:tcPr>
          <w:p w14:paraId="0E103EEA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324.2</w:t>
            </w:r>
          </w:p>
        </w:tc>
        <w:tc>
          <w:tcPr>
            <w:tcW w:w="1295" w:type="dxa"/>
            <w:noWrap/>
          </w:tcPr>
          <w:p w14:paraId="204A5D5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422.1</w:t>
            </w:r>
          </w:p>
        </w:tc>
        <w:tc>
          <w:tcPr>
            <w:tcW w:w="1239" w:type="dxa"/>
            <w:noWrap/>
          </w:tcPr>
          <w:p w14:paraId="5FECA82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30.2</w:t>
            </w:r>
          </w:p>
        </w:tc>
        <w:tc>
          <w:tcPr>
            <w:tcW w:w="1629" w:type="dxa"/>
            <w:noWrap/>
          </w:tcPr>
          <w:p w14:paraId="14FAD0A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3.8 (3.2 to 4.4)</w:t>
            </w:r>
          </w:p>
        </w:tc>
        <w:tc>
          <w:tcPr>
            <w:tcW w:w="1429" w:type="dxa"/>
            <w:noWrap/>
          </w:tcPr>
          <w:p w14:paraId="7524831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14C702EC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3.8 (3.2 to 4.4)</w:t>
            </w:r>
          </w:p>
        </w:tc>
        <w:tc>
          <w:tcPr>
            <w:tcW w:w="1276" w:type="dxa"/>
            <w:noWrap/>
          </w:tcPr>
          <w:p w14:paraId="31C7D64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5A75152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06294ECD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5376C1AA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Gangwon-do</w:t>
            </w:r>
          </w:p>
        </w:tc>
        <w:tc>
          <w:tcPr>
            <w:tcW w:w="1294" w:type="dxa"/>
            <w:noWrap/>
          </w:tcPr>
          <w:p w14:paraId="0DF0726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63.1</w:t>
            </w:r>
          </w:p>
        </w:tc>
        <w:tc>
          <w:tcPr>
            <w:tcW w:w="1295" w:type="dxa"/>
            <w:noWrap/>
          </w:tcPr>
          <w:p w14:paraId="5C616C2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98.7</w:t>
            </w:r>
          </w:p>
        </w:tc>
        <w:tc>
          <w:tcPr>
            <w:tcW w:w="1239" w:type="dxa"/>
            <w:noWrap/>
          </w:tcPr>
          <w:p w14:paraId="207ED76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56.4</w:t>
            </w:r>
          </w:p>
        </w:tc>
        <w:tc>
          <w:tcPr>
            <w:tcW w:w="1629" w:type="dxa"/>
            <w:noWrap/>
          </w:tcPr>
          <w:p w14:paraId="3D197B7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7.4 (5.1 to 9.8)</w:t>
            </w:r>
          </w:p>
        </w:tc>
        <w:tc>
          <w:tcPr>
            <w:tcW w:w="1429" w:type="dxa"/>
            <w:noWrap/>
          </w:tcPr>
          <w:p w14:paraId="15A1FB77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0238D46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7.4 (5.1 to 9.8)</w:t>
            </w:r>
          </w:p>
        </w:tc>
        <w:tc>
          <w:tcPr>
            <w:tcW w:w="1276" w:type="dxa"/>
            <w:noWrap/>
          </w:tcPr>
          <w:p w14:paraId="59395AE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0860D71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0CEA827D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79C0CB16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Chungcheongbuk-do</w:t>
            </w:r>
          </w:p>
        </w:tc>
        <w:tc>
          <w:tcPr>
            <w:tcW w:w="1294" w:type="dxa"/>
            <w:noWrap/>
          </w:tcPr>
          <w:p w14:paraId="743C092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48.1</w:t>
            </w:r>
          </w:p>
        </w:tc>
        <w:tc>
          <w:tcPr>
            <w:tcW w:w="1295" w:type="dxa"/>
            <w:noWrap/>
          </w:tcPr>
          <w:p w14:paraId="3E38B25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63.9</w:t>
            </w:r>
          </w:p>
        </w:tc>
        <w:tc>
          <w:tcPr>
            <w:tcW w:w="1239" w:type="dxa"/>
            <w:noWrap/>
          </w:tcPr>
          <w:p w14:paraId="201E162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629" w:type="dxa"/>
            <w:noWrap/>
          </w:tcPr>
          <w:p w14:paraId="3D44EDF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4.5 (2.9 to 6.2)</w:t>
            </w:r>
          </w:p>
        </w:tc>
        <w:tc>
          <w:tcPr>
            <w:tcW w:w="1429" w:type="dxa"/>
            <w:noWrap/>
          </w:tcPr>
          <w:p w14:paraId="186A437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3FAA4C0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4.5 (2.9 to 6.2)</w:t>
            </w:r>
          </w:p>
        </w:tc>
        <w:tc>
          <w:tcPr>
            <w:tcW w:w="1276" w:type="dxa"/>
            <w:noWrap/>
          </w:tcPr>
          <w:p w14:paraId="0333535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63108C7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6903AB73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1B9CAF2F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Chungcheongnam-do</w:t>
            </w:r>
          </w:p>
        </w:tc>
        <w:tc>
          <w:tcPr>
            <w:tcW w:w="1294" w:type="dxa"/>
            <w:noWrap/>
          </w:tcPr>
          <w:p w14:paraId="64F9534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38.0</w:t>
            </w:r>
          </w:p>
        </w:tc>
        <w:tc>
          <w:tcPr>
            <w:tcW w:w="1295" w:type="dxa"/>
            <w:noWrap/>
          </w:tcPr>
          <w:p w14:paraId="4BFC7CE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86.4</w:t>
            </w:r>
          </w:p>
        </w:tc>
        <w:tc>
          <w:tcPr>
            <w:tcW w:w="1239" w:type="dxa"/>
            <w:noWrap/>
          </w:tcPr>
          <w:p w14:paraId="3051311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80.0</w:t>
            </w:r>
          </w:p>
        </w:tc>
        <w:tc>
          <w:tcPr>
            <w:tcW w:w="1629" w:type="dxa"/>
            <w:noWrap/>
          </w:tcPr>
          <w:p w14:paraId="35D43005" w14:textId="77777777" w:rsidR="00F34D40" w:rsidRPr="003863E9" w:rsidRDefault="00F34D40" w:rsidP="00157C3B">
            <w:pPr>
              <w:tabs>
                <w:tab w:val="center" w:pos="71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12.1 (9.3 to 15)</w:t>
            </w:r>
          </w:p>
        </w:tc>
        <w:tc>
          <w:tcPr>
            <w:tcW w:w="1429" w:type="dxa"/>
            <w:noWrap/>
          </w:tcPr>
          <w:p w14:paraId="2842F74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2C16036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12.1 (9.3 to 15)</w:t>
            </w:r>
          </w:p>
        </w:tc>
        <w:tc>
          <w:tcPr>
            <w:tcW w:w="1276" w:type="dxa"/>
            <w:noWrap/>
          </w:tcPr>
          <w:p w14:paraId="638CD29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2C76EA3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381115EC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4CD53D75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Jeollabuk-do</w:t>
            </w:r>
          </w:p>
        </w:tc>
        <w:tc>
          <w:tcPr>
            <w:tcW w:w="1294" w:type="dxa"/>
            <w:noWrap/>
          </w:tcPr>
          <w:p w14:paraId="2BA393D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59.4</w:t>
            </w:r>
          </w:p>
        </w:tc>
        <w:tc>
          <w:tcPr>
            <w:tcW w:w="1295" w:type="dxa"/>
            <w:noWrap/>
          </w:tcPr>
          <w:p w14:paraId="3D6A5207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67.6</w:t>
            </w:r>
          </w:p>
        </w:tc>
        <w:tc>
          <w:tcPr>
            <w:tcW w:w="1239" w:type="dxa"/>
            <w:noWrap/>
          </w:tcPr>
          <w:p w14:paraId="32D9AA9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1629" w:type="dxa"/>
            <w:noWrap/>
          </w:tcPr>
          <w:p w14:paraId="63731B3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2.3 (1.1 to 3.6)</w:t>
            </w:r>
          </w:p>
        </w:tc>
        <w:tc>
          <w:tcPr>
            <w:tcW w:w="1429" w:type="dxa"/>
            <w:noWrap/>
          </w:tcPr>
          <w:p w14:paraId="51E88A3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610C1DE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2.3 (1.1 to 3.6)</w:t>
            </w:r>
          </w:p>
        </w:tc>
        <w:tc>
          <w:tcPr>
            <w:tcW w:w="1276" w:type="dxa"/>
            <w:noWrap/>
          </w:tcPr>
          <w:p w14:paraId="28E3F54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4C4617E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3B57DD5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0282E05F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Jeollanam-do</w:t>
            </w:r>
          </w:p>
        </w:tc>
        <w:tc>
          <w:tcPr>
            <w:tcW w:w="1294" w:type="dxa"/>
            <w:noWrap/>
          </w:tcPr>
          <w:p w14:paraId="71E6439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69.5</w:t>
            </w:r>
          </w:p>
        </w:tc>
        <w:tc>
          <w:tcPr>
            <w:tcW w:w="1295" w:type="dxa"/>
            <w:noWrap/>
          </w:tcPr>
          <w:p w14:paraId="29BD23E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83.4</w:t>
            </w:r>
          </w:p>
        </w:tc>
        <w:tc>
          <w:tcPr>
            <w:tcW w:w="1239" w:type="dxa"/>
            <w:noWrap/>
          </w:tcPr>
          <w:p w14:paraId="5817FA9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629" w:type="dxa"/>
            <w:noWrap/>
          </w:tcPr>
          <w:p w14:paraId="2AF43A6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3.3 (1.8 to 4.9)</w:t>
            </w:r>
          </w:p>
        </w:tc>
        <w:tc>
          <w:tcPr>
            <w:tcW w:w="1429" w:type="dxa"/>
            <w:noWrap/>
          </w:tcPr>
          <w:p w14:paraId="767093C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57E2DCEA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3.3 (1.8 to 4.9)</w:t>
            </w:r>
          </w:p>
        </w:tc>
        <w:tc>
          <w:tcPr>
            <w:tcW w:w="1276" w:type="dxa"/>
            <w:noWrap/>
          </w:tcPr>
          <w:p w14:paraId="3541D4C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398B982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7ECA10E5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34D23029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Gyeongsangbuk-do</w:t>
            </w:r>
          </w:p>
        </w:tc>
        <w:tc>
          <w:tcPr>
            <w:tcW w:w="1294" w:type="dxa"/>
            <w:noWrap/>
          </w:tcPr>
          <w:p w14:paraId="7E8E768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88.9</w:t>
            </w:r>
          </w:p>
        </w:tc>
        <w:tc>
          <w:tcPr>
            <w:tcW w:w="1295" w:type="dxa"/>
            <w:noWrap/>
          </w:tcPr>
          <w:p w14:paraId="3A65E68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113.2</w:t>
            </w:r>
          </w:p>
        </w:tc>
        <w:tc>
          <w:tcPr>
            <w:tcW w:w="1239" w:type="dxa"/>
            <w:noWrap/>
          </w:tcPr>
          <w:p w14:paraId="72494F42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27.3</w:t>
            </w:r>
          </w:p>
        </w:tc>
        <w:tc>
          <w:tcPr>
            <w:tcW w:w="1629" w:type="dxa"/>
            <w:noWrap/>
          </w:tcPr>
          <w:p w14:paraId="01729A1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3.3 (2.5 to 4.2)</w:t>
            </w:r>
          </w:p>
        </w:tc>
        <w:tc>
          <w:tcPr>
            <w:tcW w:w="1429" w:type="dxa"/>
            <w:noWrap/>
          </w:tcPr>
          <w:p w14:paraId="248EAC7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107C1779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3.3 (2.5 to 4.2)</w:t>
            </w:r>
          </w:p>
        </w:tc>
        <w:tc>
          <w:tcPr>
            <w:tcW w:w="1276" w:type="dxa"/>
            <w:noWrap/>
          </w:tcPr>
          <w:p w14:paraId="039D36B1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4147E93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35F0D46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28F70EBD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Gyeongsangnam-do</w:t>
            </w:r>
          </w:p>
        </w:tc>
        <w:tc>
          <w:tcPr>
            <w:tcW w:w="1294" w:type="dxa"/>
            <w:noWrap/>
          </w:tcPr>
          <w:p w14:paraId="28FD31B8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67.8</w:t>
            </w:r>
          </w:p>
        </w:tc>
        <w:tc>
          <w:tcPr>
            <w:tcW w:w="1295" w:type="dxa"/>
            <w:noWrap/>
          </w:tcPr>
          <w:p w14:paraId="1469172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106.9</w:t>
            </w:r>
          </w:p>
        </w:tc>
        <w:tc>
          <w:tcPr>
            <w:tcW w:w="1239" w:type="dxa"/>
            <w:noWrap/>
          </w:tcPr>
          <w:p w14:paraId="1EA99BD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57.7</w:t>
            </w:r>
          </w:p>
        </w:tc>
        <w:tc>
          <w:tcPr>
            <w:tcW w:w="1629" w:type="dxa"/>
            <w:noWrap/>
          </w:tcPr>
          <w:p w14:paraId="6BCD5AAE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5.6 (5.1 to 6.1)</w:t>
            </w:r>
          </w:p>
        </w:tc>
        <w:tc>
          <w:tcPr>
            <w:tcW w:w="1429" w:type="dxa"/>
            <w:noWrap/>
          </w:tcPr>
          <w:p w14:paraId="401CA68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19" w:type="dxa"/>
            <w:noWrap/>
          </w:tcPr>
          <w:p w14:paraId="262DFA8A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5.6 (5.1 to 6.1)</w:t>
            </w:r>
          </w:p>
        </w:tc>
        <w:tc>
          <w:tcPr>
            <w:tcW w:w="1276" w:type="dxa"/>
            <w:noWrap/>
          </w:tcPr>
          <w:p w14:paraId="4CF1440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  <w:noWrap/>
          </w:tcPr>
          <w:p w14:paraId="5ECB3D05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34D40" w:rsidRPr="003863E9" w14:paraId="11915A0C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noWrap/>
            <w:hideMark/>
          </w:tcPr>
          <w:p w14:paraId="7311BA0D" w14:textId="77777777" w:rsidR="00F34D40" w:rsidRPr="003863E9" w:rsidRDefault="00F34D40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Jeju-do</w:t>
            </w:r>
          </w:p>
        </w:tc>
        <w:tc>
          <w:tcPr>
            <w:tcW w:w="1294" w:type="dxa"/>
            <w:noWrap/>
          </w:tcPr>
          <w:p w14:paraId="0A1B72DF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34.9</w:t>
            </w:r>
          </w:p>
        </w:tc>
        <w:tc>
          <w:tcPr>
            <w:tcW w:w="1295" w:type="dxa"/>
            <w:noWrap/>
          </w:tcPr>
          <w:p w14:paraId="5A128916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34.5</w:t>
            </w:r>
          </w:p>
        </w:tc>
        <w:tc>
          <w:tcPr>
            <w:tcW w:w="1239" w:type="dxa"/>
            <w:noWrap/>
          </w:tcPr>
          <w:p w14:paraId="1421F40D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-1.1</w:t>
            </w:r>
          </w:p>
        </w:tc>
        <w:tc>
          <w:tcPr>
            <w:tcW w:w="1629" w:type="dxa"/>
            <w:noWrap/>
          </w:tcPr>
          <w:p w14:paraId="759C4F24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0.1 (-0.9 to 1.1)</w:t>
            </w:r>
          </w:p>
        </w:tc>
        <w:tc>
          <w:tcPr>
            <w:tcW w:w="1429" w:type="dxa"/>
            <w:noWrap/>
          </w:tcPr>
          <w:p w14:paraId="08950FA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1819" w:type="dxa"/>
            <w:noWrap/>
          </w:tcPr>
          <w:p w14:paraId="5986C2B3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 (0.9 to 5)</w:t>
            </w:r>
          </w:p>
        </w:tc>
        <w:tc>
          <w:tcPr>
            <w:tcW w:w="1276" w:type="dxa"/>
            <w:noWrap/>
          </w:tcPr>
          <w:p w14:paraId="21E833FB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795" w:type="dxa"/>
            <w:noWrap/>
          </w:tcPr>
          <w:p w14:paraId="641EEDB0" w14:textId="77777777" w:rsidR="00F34D40" w:rsidRPr="003863E9" w:rsidRDefault="00F34D40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-2.8 (-4.7 to -0.8)</w:t>
            </w:r>
          </w:p>
        </w:tc>
      </w:tr>
    </w:tbl>
    <w:p w14:paraId="1038416C" w14:textId="687CF91B" w:rsidR="00F34D40" w:rsidRPr="003863E9" w:rsidRDefault="00F34D40" w:rsidP="00F34D40">
      <w:pPr>
        <w:rPr>
          <w:rFonts w:ascii="Times New Roman" w:hAnsi="Times New Roman" w:cs="Times New Roman"/>
        </w:rPr>
      </w:pPr>
      <w:r w:rsidRPr="003863E9">
        <w:rPr>
          <w:rFonts w:ascii="Times New Roman" w:hAnsi="Times New Roman" w:cs="Times New Roman"/>
        </w:rPr>
        <w:t>AAPC, average annual percent change; ICU, intensive care unit; CI, confidence interval</w:t>
      </w:r>
    </w:p>
    <w:p w14:paraId="59329583" w14:textId="77777777" w:rsidR="00F34D40" w:rsidRPr="003863E9" w:rsidRDefault="00F34D40" w:rsidP="00F34D40">
      <w:pPr>
        <w:rPr>
          <w:rFonts w:ascii="Times New Roman" w:hAnsi="Times New Roman" w:cs="Times New Roman"/>
        </w:rPr>
      </w:pPr>
    </w:p>
    <w:p w14:paraId="4ABF5D47" w14:textId="77777777" w:rsidR="00881766" w:rsidRDefault="00881766"/>
    <w:sectPr w:rsidR="00881766" w:rsidSect="00B02E8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D40"/>
    <w:rsid w:val="00875322"/>
    <w:rsid w:val="00881766"/>
    <w:rsid w:val="00A27DC6"/>
    <w:rsid w:val="00B02E85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C273A"/>
  <w15:chartTrackingRefBased/>
  <w15:docId w15:val="{1BE79E28-5FC7-4FDC-B1B7-E9796D43F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D40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F34D40"/>
    <w:pPr>
      <w:spacing w:after="0" w:line="240" w:lineRule="auto"/>
      <w:jc w:val="both"/>
    </w:pPr>
    <w:rPr>
      <w:kern w:val="2"/>
      <w:sz w:val="20"/>
      <w:lang w:val="en-US" w:eastAsia="ko-K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Daisik Ko</cp:lastModifiedBy>
  <cp:revision>3</cp:revision>
  <dcterms:created xsi:type="dcterms:W3CDTF">2021-06-24T13:39:00Z</dcterms:created>
  <dcterms:modified xsi:type="dcterms:W3CDTF">2021-06-24T21:39:00Z</dcterms:modified>
</cp:coreProperties>
</file>