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E56ED" w14:textId="71DA7C49" w:rsidR="00585F87" w:rsidRPr="00840EBE" w:rsidRDefault="00A472DF" w:rsidP="00322B0D">
      <w:pPr>
        <w:spacing w:line="360" w:lineRule="auto"/>
        <w:jc w:val="center"/>
        <w:rPr>
          <w:rFonts w:ascii="Times New Roman" w:hAnsi="Times New Roman" w:cs="Times New Roman"/>
          <w:b/>
          <w:bCs/>
          <w:sz w:val="24"/>
          <w:szCs w:val="24"/>
        </w:rPr>
      </w:pPr>
      <w:r w:rsidRPr="00840EBE">
        <w:rPr>
          <w:rFonts w:ascii="Times New Roman" w:hAnsi="Times New Roman" w:cs="Times New Roman"/>
          <w:b/>
          <w:bCs/>
          <w:sz w:val="24"/>
          <w:szCs w:val="24"/>
        </w:rPr>
        <w:t>Supplementary</w:t>
      </w:r>
      <w:r w:rsidR="00F6004C" w:rsidRPr="00840EBE">
        <w:rPr>
          <w:rFonts w:ascii="Times New Roman" w:hAnsi="Times New Roman" w:cs="Times New Roman"/>
          <w:b/>
          <w:bCs/>
          <w:sz w:val="24"/>
          <w:szCs w:val="24"/>
        </w:rPr>
        <w:t xml:space="preserve"> I</w:t>
      </w:r>
      <w:r w:rsidR="00D70FC4" w:rsidRPr="00840EBE">
        <w:rPr>
          <w:rFonts w:ascii="Times New Roman" w:hAnsi="Times New Roman" w:cs="Times New Roman"/>
          <w:b/>
          <w:bCs/>
          <w:sz w:val="24"/>
          <w:szCs w:val="24"/>
        </w:rPr>
        <w:t>nformation</w:t>
      </w:r>
    </w:p>
    <w:p w14:paraId="526BBD90" w14:textId="302BA230" w:rsidR="00A57298" w:rsidRPr="00840EBE" w:rsidRDefault="00A57298" w:rsidP="00A57298">
      <w:pPr>
        <w:spacing w:line="360" w:lineRule="auto"/>
        <w:rPr>
          <w:rFonts w:ascii="Times New Roman" w:hAnsi="Times New Roman" w:cs="Times New Roman"/>
          <w:b/>
          <w:bCs/>
          <w:sz w:val="24"/>
          <w:szCs w:val="24"/>
        </w:rPr>
      </w:pPr>
    </w:p>
    <w:p w14:paraId="468DF9FB" w14:textId="77777777" w:rsidR="00AE2DF9" w:rsidRPr="00840EBE" w:rsidRDefault="00AE2DF9" w:rsidP="004077E2">
      <w:pPr>
        <w:spacing w:line="276" w:lineRule="auto"/>
        <w:rPr>
          <w:rFonts w:ascii="Times New Roman" w:hAnsi="Times New Roman" w:cs="Times New Roman"/>
          <w:b/>
          <w:bCs/>
          <w:sz w:val="24"/>
          <w:szCs w:val="24"/>
        </w:rPr>
      </w:pPr>
      <w:r w:rsidRPr="00840EBE">
        <w:rPr>
          <w:rFonts w:ascii="Times New Roman" w:hAnsi="Times New Roman" w:cs="Times New Roman"/>
          <w:b/>
          <w:bCs/>
          <w:sz w:val="24"/>
          <w:szCs w:val="24"/>
        </w:rPr>
        <w:t>Constructing Interfacial Prestress to Achieve Homogeneously Strained Perovskites</w:t>
      </w:r>
    </w:p>
    <w:p w14:paraId="4FBBF158" w14:textId="77777777" w:rsidR="00AE2DF9" w:rsidRPr="00840EBE" w:rsidRDefault="00AE2DF9" w:rsidP="004077E2">
      <w:pPr>
        <w:spacing w:line="276" w:lineRule="auto"/>
        <w:rPr>
          <w:rFonts w:ascii="Times New Roman" w:hAnsi="Times New Roman" w:cs="Times New Roman"/>
          <w:b/>
          <w:bCs/>
          <w:sz w:val="24"/>
          <w:szCs w:val="24"/>
        </w:rPr>
      </w:pPr>
    </w:p>
    <w:p w14:paraId="07699363" w14:textId="60A1CAAC" w:rsidR="004077E2" w:rsidRPr="00C24B3D" w:rsidRDefault="004077E2" w:rsidP="004077E2">
      <w:pPr>
        <w:rPr>
          <w:rFonts w:ascii="Times New Roman" w:hAnsi="Times New Roman" w:cs="Times New Roman"/>
          <w:sz w:val="24"/>
          <w:szCs w:val="24"/>
          <w:u w:color="000000"/>
          <w:bdr w:val="nil"/>
        </w:rPr>
      </w:pPr>
      <w:bookmarkStart w:id="0" w:name="_Hlk191569895"/>
      <w:r w:rsidRPr="00840EBE">
        <w:rPr>
          <w:rFonts w:ascii="Times New Roman" w:hAnsi="Times New Roman" w:cs="Times New Roman"/>
          <w:sz w:val="24"/>
          <w:szCs w:val="24"/>
          <w:u w:color="000000"/>
          <w:bdr w:val="nil"/>
        </w:rPr>
        <w:t>Qian Wang</w:t>
      </w:r>
      <w:r w:rsidRPr="00840EBE">
        <w:rPr>
          <w:rFonts w:ascii="Times New Roman" w:hAnsi="Times New Roman" w:cs="Times New Roman"/>
          <w:sz w:val="24"/>
          <w:szCs w:val="24"/>
          <w:u w:color="000000"/>
          <w:bdr w:val="nil"/>
          <w:vertAlign w:val="superscript"/>
        </w:rPr>
        <w:t>#1,2</w:t>
      </w:r>
      <w:r w:rsidRPr="00840EBE">
        <w:rPr>
          <w:rFonts w:ascii="Times New Roman" w:hAnsi="Times New Roman" w:cs="Times New Roman"/>
          <w:sz w:val="24"/>
          <w:szCs w:val="24"/>
          <w:u w:color="000000"/>
          <w:bdr w:val="nil"/>
        </w:rPr>
        <w:t xml:space="preserve">, </w:t>
      </w:r>
      <w:proofErr w:type="spellStart"/>
      <w:r w:rsidRPr="00840EBE">
        <w:rPr>
          <w:rFonts w:ascii="Times New Roman" w:hAnsi="Times New Roman" w:cs="Times New Roman"/>
          <w:sz w:val="24"/>
          <w:szCs w:val="24"/>
          <w:u w:color="000000"/>
          <w:bdr w:val="nil"/>
        </w:rPr>
        <w:t>Xiangzhe</w:t>
      </w:r>
      <w:proofErr w:type="spellEnd"/>
      <w:r w:rsidRPr="00840EBE">
        <w:rPr>
          <w:rFonts w:ascii="Times New Roman" w:hAnsi="Times New Roman" w:cs="Times New Roman"/>
          <w:sz w:val="24"/>
          <w:szCs w:val="24"/>
          <w:u w:color="000000"/>
          <w:bdr w:val="nil"/>
        </w:rPr>
        <w:t xml:space="preserve"> Li</w:t>
      </w:r>
      <w:r w:rsidRPr="00840EBE">
        <w:rPr>
          <w:rFonts w:ascii="Times New Roman" w:hAnsi="Times New Roman" w:cs="Times New Roman"/>
          <w:sz w:val="24"/>
          <w:szCs w:val="24"/>
          <w:u w:color="000000"/>
          <w:bdr w:val="nil"/>
          <w:vertAlign w:val="superscript"/>
        </w:rPr>
        <w:t>#3</w:t>
      </w:r>
      <w:r w:rsidRPr="00840EBE">
        <w:rPr>
          <w:rFonts w:ascii="Times New Roman" w:hAnsi="Times New Roman" w:cs="Times New Roman"/>
          <w:sz w:val="24"/>
          <w:szCs w:val="24"/>
          <w:u w:color="000000"/>
          <w:bdr w:val="nil"/>
        </w:rPr>
        <w:t>, Lizhi Ren</w:t>
      </w:r>
      <w:r w:rsidRPr="00840EBE">
        <w:rPr>
          <w:rFonts w:ascii="Times New Roman" w:hAnsi="Times New Roman" w:cs="Times New Roman"/>
          <w:sz w:val="24"/>
          <w:szCs w:val="24"/>
          <w:u w:color="000000"/>
          <w:bdr w:val="nil"/>
          <w:vertAlign w:val="superscript"/>
        </w:rPr>
        <w:t>#3</w:t>
      </w:r>
      <w:r w:rsidRPr="00840EBE">
        <w:rPr>
          <w:rFonts w:ascii="Times New Roman" w:hAnsi="Times New Roman" w:cs="Times New Roman"/>
          <w:sz w:val="24"/>
          <w:szCs w:val="24"/>
          <w:u w:color="000000"/>
          <w:bdr w:val="nil"/>
        </w:rPr>
        <w:t xml:space="preserve">, </w:t>
      </w:r>
      <w:proofErr w:type="spellStart"/>
      <w:r w:rsidRPr="00840EBE">
        <w:rPr>
          <w:rFonts w:ascii="Times New Roman" w:hAnsi="Times New Roman" w:cs="Times New Roman"/>
          <w:sz w:val="24"/>
          <w:szCs w:val="24"/>
          <w:u w:color="000000"/>
          <w:bdr w:val="nil"/>
        </w:rPr>
        <w:t>Huiyi</w:t>
      </w:r>
      <w:proofErr w:type="spellEnd"/>
      <w:r w:rsidRPr="00840EBE">
        <w:rPr>
          <w:rFonts w:ascii="Times New Roman" w:hAnsi="Times New Roman" w:cs="Times New Roman"/>
          <w:sz w:val="24"/>
          <w:szCs w:val="24"/>
          <w:u w:color="000000"/>
          <w:bdr w:val="nil"/>
        </w:rPr>
        <w:t xml:space="preserve"> Zong</w:t>
      </w:r>
      <w:r w:rsidRPr="00840EBE">
        <w:rPr>
          <w:rFonts w:ascii="Times New Roman" w:hAnsi="Times New Roman" w:cs="Times New Roman"/>
          <w:sz w:val="24"/>
          <w:szCs w:val="24"/>
          <w:u w:color="000000"/>
          <w:bdr w:val="nil"/>
          <w:vertAlign w:val="superscript"/>
        </w:rPr>
        <w:t>3</w:t>
      </w:r>
      <w:r w:rsidRPr="00840EBE">
        <w:rPr>
          <w:rFonts w:ascii="Times New Roman" w:hAnsi="Times New Roman" w:cs="Times New Roman"/>
          <w:sz w:val="24"/>
          <w:szCs w:val="24"/>
          <w:u w:color="000000"/>
          <w:bdr w:val="nil"/>
        </w:rPr>
        <w:t xml:space="preserve">, </w:t>
      </w:r>
      <w:r w:rsidRPr="00840EBE">
        <w:rPr>
          <w:rFonts w:ascii="Times New Roman" w:hAnsi="Times New Roman" w:cs="Times New Roman"/>
          <w:sz w:val="24"/>
          <w:szCs w:val="24"/>
        </w:rPr>
        <w:t>Tao Ye</w:t>
      </w:r>
      <w:r w:rsidRPr="00840EBE">
        <w:rPr>
          <w:rFonts w:ascii="Times New Roman" w:hAnsi="Times New Roman" w:cs="Times New Roman"/>
          <w:sz w:val="24"/>
          <w:szCs w:val="24"/>
          <w:vertAlign w:val="superscript"/>
        </w:rPr>
        <w:t>4</w:t>
      </w:r>
      <w:r w:rsidRPr="00840EBE">
        <w:rPr>
          <w:rFonts w:ascii="Times New Roman" w:hAnsi="Times New Roman" w:cs="Times New Roman"/>
          <w:sz w:val="24"/>
          <w:szCs w:val="24"/>
        </w:rPr>
        <w:t>, Chang Liu</w:t>
      </w:r>
      <w:r w:rsidRPr="00840EBE">
        <w:rPr>
          <w:rFonts w:ascii="Times New Roman" w:hAnsi="Times New Roman" w:cs="Times New Roman"/>
          <w:sz w:val="24"/>
          <w:szCs w:val="24"/>
          <w:vertAlign w:val="superscript"/>
        </w:rPr>
        <w:t>5</w:t>
      </w:r>
      <w:r w:rsidRPr="00840EBE">
        <w:rPr>
          <w:rFonts w:ascii="Times New Roman" w:hAnsi="Times New Roman" w:cs="Times New Roman"/>
          <w:sz w:val="24"/>
          <w:szCs w:val="24"/>
        </w:rPr>
        <w:t xml:space="preserve">, </w:t>
      </w:r>
      <w:r w:rsidRPr="00840EBE">
        <w:rPr>
          <w:rFonts w:ascii="Times New Roman" w:hAnsi="Times New Roman" w:cs="Times New Roman"/>
          <w:sz w:val="24"/>
          <w:szCs w:val="24"/>
          <w:u w:color="000000"/>
          <w:bdr w:val="nil"/>
        </w:rPr>
        <w:t>Jin Qian</w:t>
      </w:r>
      <w:r w:rsidRPr="00840EBE">
        <w:rPr>
          <w:rFonts w:ascii="Times New Roman" w:hAnsi="Times New Roman" w:cs="Times New Roman"/>
          <w:sz w:val="24"/>
          <w:szCs w:val="24"/>
          <w:u w:color="000000"/>
          <w:bdr w:val="nil"/>
          <w:vertAlign w:val="superscript"/>
        </w:rPr>
        <w:t>3</w:t>
      </w:r>
      <w:r w:rsidRPr="00840EBE">
        <w:rPr>
          <w:rFonts w:ascii="Times New Roman" w:hAnsi="Times New Roman" w:cs="Times New Roman"/>
          <w:sz w:val="24"/>
          <w:szCs w:val="24"/>
          <w:u w:color="000000"/>
          <w:bdr w:val="nil"/>
        </w:rPr>
        <w:t xml:space="preserve">, </w:t>
      </w:r>
      <w:r w:rsidRPr="00C24B3D">
        <w:rPr>
          <w:rFonts w:ascii="Times New Roman" w:hAnsi="Times New Roman" w:cs="Times New Roman"/>
          <w:sz w:val="24"/>
          <w:szCs w:val="24"/>
          <w:u w:color="000000"/>
          <w:bdr w:val="nil"/>
        </w:rPr>
        <w:t>Kai Wang</w:t>
      </w:r>
      <w:r w:rsidRPr="00C24B3D">
        <w:rPr>
          <w:rFonts w:ascii="Times New Roman" w:hAnsi="Times New Roman" w:cs="Times New Roman"/>
          <w:sz w:val="24"/>
          <w:szCs w:val="24"/>
          <w:u w:color="000000"/>
          <w:bdr w:val="nil"/>
          <w:vertAlign w:val="superscript"/>
        </w:rPr>
        <w:t>3</w:t>
      </w:r>
      <w:r w:rsidRPr="00C24B3D">
        <w:rPr>
          <w:rFonts w:ascii="Times New Roman" w:hAnsi="Times New Roman" w:cs="Times New Roman"/>
          <w:sz w:val="24"/>
          <w:szCs w:val="24"/>
          <w:u w:color="000000"/>
          <w:bdr w:val="nil"/>
        </w:rPr>
        <w:t xml:space="preserve">*, </w:t>
      </w:r>
      <w:proofErr w:type="spellStart"/>
      <w:r w:rsidRPr="00C24B3D">
        <w:rPr>
          <w:rFonts w:ascii="Times New Roman" w:hAnsi="Times New Roman" w:cs="Times New Roman"/>
          <w:sz w:val="24"/>
          <w:szCs w:val="24"/>
          <w:u w:color="000000"/>
          <w:bdr w:val="nil"/>
        </w:rPr>
        <w:t>Shengzhong</w:t>
      </w:r>
      <w:proofErr w:type="spellEnd"/>
      <w:r w:rsidRPr="00C24B3D">
        <w:rPr>
          <w:rFonts w:ascii="Times New Roman" w:hAnsi="Times New Roman" w:cs="Times New Roman"/>
          <w:sz w:val="24"/>
          <w:szCs w:val="24"/>
          <w:u w:color="000000"/>
          <w:bdr w:val="nil"/>
        </w:rPr>
        <w:t xml:space="preserve"> (Frank) Liu</w:t>
      </w:r>
      <w:r w:rsidR="001704B9">
        <w:rPr>
          <w:rFonts w:ascii="Times New Roman" w:hAnsi="Times New Roman" w:cs="Times New Roman" w:hint="eastAsia"/>
          <w:sz w:val="24"/>
          <w:szCs w:val="24"/>
          <w:u w:color="000000"/>
          <w:bdr w:val="nil"/>
          <w:vertAlign w:val="superscript"/>
        </w:rPr>
        <w:t>1,</w:t>
      </w:r>
      <w:r w:rsidRPr="00C24B3D">
        <w:rPr>
          <w:rFonts w:ascii="Times New Roman" w:hAnsi="Times New Roman" w:cs="Times New Roman"/>
          <w:sz w:val="24"/>
          <w:szCs w:val="24"/>
          <w:u w:color="000000"/>
          <w:bdr w:val="nil"/>
          <w:vertAlign w:val="superscript"/>
        </w:rPr>
        <w:t>2,6</w:t>
      </w:r>
      <w:r w:rsidRPr="00C24B3D">
        <w:rPr>
          <w:rFonts w:ascii="Times New Roman" w:hAnsi="Times New Roman" w:cs="Times New Roman"/>
          <w:sz w:val="24"/>
          <w:szCs w:val="24"/>
          <w:u w:color="000000"/>
          <w:bdr w:val="nil"/>
        </w:rPr>
        <w:t>*, Dong Yang</w:t>
      </w:r>
      <w:r w:rsidRPr="00C24B3D">
        <w:rPr>
          <w:rFonts w:ascii="Times New Roman" w:hAnsi="Times New Roman" w:cs="Times New Roman"/>
          <w:sz w:val="24"/>
          <w:szCs w:val="24"/>
          <w:u w:color="000000"/>
          <w:bdr w:val="nil"/>
          <w:vertAlign w:val="superscript"/>
        </w:rPr>
        <w:t>2</w:t>
      </w:r>
      <w:r w:rsidRPr="00C24B3D">
        <w:rPr>
          <w:rFonts w:ascii="Times New Roman" w:hAnsi="Times New Roman" w:cs="Times New Roman"/>
          <w:sz w:val="24"/>
          <w:szCs w:val="24"/>
          <w:u w:color="000000"/>
          <w:bdr w:val="nil"/>
        </w:rPr>
        <w:t>*</w:t>
      </w:r>
    </w:p>
    <w:bookmarkEnd w:id="0"/>
    <w:p w14:paraId="7847E174" w14:textId="77777777" w:rsidR="004077E2" w:rsidRPr="00C24B3D" w:rsidRDefault="004077E2" w:rsidP="004077E2">
      <w:pPr>
        <w:rPr>
          <w:rFonts w:ascii="Times New Roman" w:hAnsi="Times New Roman" w:cs="Times New Roman"/>
          <w:sz w:val="24"/>
          <w:szCs w:val="24"/>
          <w:u w:color="000000"/>
          <w:bdr w:val="nil"/>
        </w:rPr>
      </w:pPr>
    </w:p>
    <w:p w14:paraId="7B16C088" w14:textId="77777777" w:rsidR="00C24B3D" w:rsidRPr="00C24B3D" w:rsidRDefault="00C24B3D" w:rsidP="00C24B3D">
      <w:pPr>
        <w:rPr>
          <w:rFonts w:ascii="Times New Roman" w:hAnsi="Times New Roman" w:cs="Times New Roman"/>
          <w:sz w:val="24"/>
          <w:szCs w:val="24"/>
        </w:rPr>
      </w:pPr>
      <w:r w:rsidRPr="00C24B3D">
        <w:rPr>
          <w:rFonts w:ascii="Times New Roman" w:hAnsi="Times New Roman" w:cs="Times New Roman"/>
          <w:sz w:val="24"/>
          <w:szCs w:val="24"/>
          <w:vertAlign w:val="superscript"/>
        </w:rPr>
        <w:t>1</w:t>
      </w:r>
      <w:r w:rsidRPr="00C24B3D">
        <w:rPr>
          <w:rFonts w:ascii="Times New Roman" w:hAnsi="Times New Roman" w:cs="Times New Roman"/>
          <w:sz w:val="24"/>
          <w:szCs w:val="24"/>
        </w:rPr>
        <w:t xml:space="preserve">Key Laboratory of Applied Surface and Colloid Chemistry, Ministry of Education, Shaanxi Key Laboratory for Advanced Energy Devices, Shaanxi Engineering Lab for Advanced Energy Technology, School of Materials Science &amp; Engineering, Shaanxi Normal University, 620, West </w:t>
      </w:r>
      <w:proofErr w:type="spellStart"/>
      <w:r w:rsidRPr="00C24B3D">
        <w:rPr>
          <w:rFonts w:ascii="Times New Roman" w:hAnsi="Times New Roman" w:cs="Times New Roman"/>
          <w:sz w:val="24"/>
          <w:szCs w:val="24"/>
        </w:rPr>
        <w:t>Chang’an</w:t>
      </w:r>
      <w:proofErr w:type="spellEnd"/>
      <w:r w:rsidRPr="00C24B3D">
        <w:rPr>
          <w:rFonts w:ascii="Times New Roman" w:hAnsi="Times New Roman" w:cs="Times New Roman"/>
          <w:sz w:val="24"/>
          <w:szCs w:val="24"/>
        </w:rPr>
        <w:t xml:space="preserve"> Avenue, Xi’an 710119, China</w:t>
      </w:r>
    </w:p>
    <w:p w14:paraId="5520089D" w14:textId="0507F5BD" w:rsidR="004077E2" w:rsidRPr="00C24B3D" w:rsidRDefault="00C24B3D" w:rsidP="004077E2">
      <w:pPr>
        <w:rPr>
          <w:rFonts w:ascii="Times New Roman" w:hAnsi="Times New Roman" w:cs="Times New Roman"/>
          <w:sz w:val="24"/>
          <w:szCs w:val="24"/>
        </w:rPr>
      </w:pPr>
      <w:r w:rsidRPr="00C24B3D">
        <w:rPr>
          <w:rFonts w:ascii="Times New Roman" w:hAnsi="Times New Roman" w:cs="Times New Roman"/>
          <w:sz w:val="24"/>
          <w:szCs w:val="24"/>
          <w:vertAlign w:val="superscript"/>
        </w:rPr>
        <w:t>2</w:t>
      </w:r>
      <w:r w:rsidRPr="00C24B3D">
        <w:rPr>
          <w:rFonts w:ascii="Times New Roman" w:hAnsi="Times New Roman" w:cs="Times New Roman"/>
          <w:sz w:val="24"/>
          <w:szCs w:val="24"/>
        </w:rPr>
        <w:t>State Key Laboratory of Photoelectric Conversion and Utilization of Solar Energy, Dalian Institute of Chemical Physics, Dalian 116023, China</w:t>
      </w:r>
    </w:p>
    <w:p w14:paraId="48F74D12" w14:textId="77777777" w:rsidR="004077E2" w:rsidRPr="00840EBE" w:rsidRDefault="004077E2" w:rsidP="004077E2">
      <w:pPr>
        <w:rPr>
          <w:rFonts w:ascii="Times New Roman" w:hAnsi="Times New Roman" w:cs="Times New Roman"/>
          <w:sz w:val="24"/>
          <w:szCs w:val="24"/>
          <w:u w:color="000000"/>
          <w:bdr w:val="nil"/>
        </w:rPr>
      </w:pPr>
      <w:r w:rsidRPr="00C24B3D">
        <w:rPr>
          <w:rFonts w:ascii="Times New Roman" w:hAnsi="Times New Roman" w:cs="Times New Roman"/>
          <w:sz w:val="24"/>
          <w:szCs w:val="24"/>
          <w:u w:color="000000"/>
          <w:bdr w:val="nil"/>
          <w:vertAlign w:val="superscript"/>
        </w:rPr>
        <w:t>3</w:t>
      </w:r>
      <w:r w:rsidRPr="00C24B3D">
        <w:rPr>
          <w:rFonts w:ascii="Times New Roman" w:hAnsi="Times New Roman" w:cs="Times New Roman"/>
          <w:sz w:val="24"/>
          <w:szCs w:val="24"/>
          <w:u w:color="000000"/>
          <w:bdr w:val="nil"/>
        </w:rPr>
        <w:t>Huanjiang Laboratory, Zhejiang Univers</w:t>
      </w:r>
      <w:r w:rsidRPr="00840EBE">
        <w:rPr>
          <w:rFonts w:ascii="Times New Roman" w:hAnsi="Times New Roman" w:cs="Times New Roman"/>
          <w:sz w:val="24"/>
          <w:szCs w:val="24"/>
          <w:u w:color="000000"/>
          <w:bdr w:val="nil"/>
        </w:rPr>
        <w:t xml:space="preserve">ity, </w:t>
      </w:r>
      <w:proofErr w:type="spellStart"/>
      <w:r w:rsidRPr="00840EBE">
        <w:rPr>
          <w:rFonts w:ascii="Times New Roman" w:hAnsi="Times New Roman" w:cs="Times New Roman"/>
          <w:sz w:val="24"/>
          <w:szCs w:val="24"/>
          <w:u w:color="000000"/>
          <w:bdr w:val="nil"/>
        </w:rPr>
        <w:t>Zhuji</w:t>
      </w:r>
      <w:proofErr w:type="spellEnd"/>
      <w:r w:rsidRPr="00840EBE">
        <w:rPr>
          <w:rFonts w:ascii="Times New Roman" w:hAnsi="Times New Roman" w:cs="Times New Roman"/>
          <w:sz w:val="24"/>
          <w:szCs w:val="24"/>
          <w:u w:color="000000"/>
          <w:bdr w:val="nil"/>
        </w:rPr>
        <w:t xml:space="preserve"> 311800, China</w:t>
      </w:r>
    </w:p>
    <w:p w14:paraId="525483CE" w14:textId="77777777" w:rsidR="004077E2" w:rsidRPr="00840EBE" w:rsidRDefault="004077E2" w:rsidP="004077E2">
      <w:pPr>
        <w:rPr>
          <w:rFonts w:ascii="Times New Roman" w:hAnsi="Times New Roman" w:cs="Times New Roman"/>
          <w:sz w:val="24"/>
          <w:szCs w:val="24"/>
        </w:rPr>
      </w:pPr>
      <w:r w:rsidRPr="00840EBE">
        <w:rPr>
          <w:rFonts w:ascii="Times New Roman" w:hAnsi="Times New Roman" w:cs="Times New Roman"/>
          <w:sz w:val="24"/>
          <w:szCs w:val="24"/>
          <w:vertAlign w:val="superscript"/>
        </w:rPr>
        <w:t>4</w:t>
      </w:r>
      <w:r w:rsidRPr="00840EBE">
        <w:rPr>
          <w:rFonts w:ascii="Times New Roman" w:hAnsi="Times New Roman" w:cs="Times New Roman"/>
          <w:sz w:val="24"/>
          <w:szCs w:val="24"/>
        </w:rPr>
        <w:t>Ministry of Education Key Laboratory of Micro/Nano Systems for Aerospace, Key Laboratory of Micro- and Nano-Electro-Mechanical Systems of Shaanxi Province, School of Mechanical Engineering, Northwestern Polytechnical University, Xi’an 710072, China</w:t>
      </w:r>
    </w:p>
    <w:p w14:paraId="0F514EA1" w14:textId="063BAA82" w:rsidR="004077E2" w:rsidRPr="00840EBE" w:rsidRDefault="004077E2" w:rsidP="004077E2">
      <w:pPr>
        <w:rPr>
          <w:rFonts w:ascii="Times New Roman" w:hAnsi="Times New Roman" w:cs="Times New Roman"/>
          <w:sz w:val="24"/>
          <w:szCs w:val="24"/>
        </w:rPr>
      </w:pPr>
      <w:r w:rsidRPr="00840EBE">
        <w:rPr>
          <w:rFonts w:ascii="Times New Roman" w:hAnsi="Times New Roman" w:cs="Times New Roman"/>
          <w:sz w:val="24"/>
          <w:szCs w:val="24"/>
          <w:vertAlign w:val="superscript"/>
        </w:rPr>
        <w:t>5</w:t>
      </w:r>
      <w:r w:rsidRPr="00840EBE">
        <w:rPr>
          <w:rFonts w:ascii="Times New Roman" w:hAnsi="Times New Roman" w:cs="Times New Roman"/>
          <w:sz w:val="24"/>
          <w:szCs w:val="24"/>
        </w:rPr>
        <w:t>Zhejiang Provincial Engineering Research Center of Energy Optoelectronic Materials and Devices, Ningbo Institute of Materials Technology &amp; Engineering, Chinese Academy of Sciences, Ningbo</w:t>
      </w:r>
      <w:r w:rsidR="00B76F80">
        <w:rPr>
          <w:rFonts w:ascii="Times New Roman" w:hAnsi="Times New Roman" w:cs="Times New Roman" w:hint="eastAsia"/>
          <w:sz w:val="24"/>
          <w:szCs w:val="24"/>
        </w:rPr>
        <w:t xml:space="preserve"> 315201</w:t>
      </w:r>
      <w:r w:rsidRPr="00840EBE">
        <w:rPr>
          <w:rFonts w:ascii="Times New Roman" w:hAnsi="Times New Roman" w:cs="Times New Roman"/>
          <w:sz w:val="24"/>
          <w:szCs w:val="24"/>
        </w:rPr>
        <w:t>, China</w:t>
      </w:r>
    </w:p>
    <w:p w14:paraId="16B249CD" w14:textId="521C88BE" w:rsidR="00AE2DF9" w:rsidRPr="00840EBE" w:rsidRDefault="004077E2" w:rsidP="004077E2">
      <w:pPr>
        <w:rPr>
          <w:rFonts w:ascii="Times New Roman" w:hAnsi="Times New Roman" w:cs="Times New Roman"/>
          <w:sz w:val="24"/>
          <w:szCs w:val="24"/>
          <w:u w:color="000000"/>
          <w:bdr w:val="nil"/>
        </w:rPr>
      </w:pPr>
      <w:r w:rsidRPr="00840EBE">
        <w:rPr>
          <w:rFonts w:ascii="Times New Roman" w:hAnsi="Times New Roman" w:cs="Times New Roman"/>
          <w:sz w:val="24"/>
          <w:szCs w:val="24"/>
          <w:u w:color="000000"/>
          <w:bdr w:val="nil"/>
          <w:vertAlign w:val="superscript"/>
        </w:rPr>
        <w:t>6</w:t>
      </w:r>
      <w:r w:rsidRPr="00840EBE">
        <w:rPr>
          <w:rFonts w:ascii="Times New Roman" w:hAnsi="Times New Roman" w:cs="Times New Roman"/>
          <w:sz w:val="24"/>
          <w:szCs w:val="24"/>
          <w:u w:color="000000"/>
          <w:bdr w:val="nil"/>
        </w:rPr>
        <w:t xml:space="preserve">CNNP Optoelectronics Technology, 2828 </w:t>
      </w:r>
      <w:proofErr w:type="spellStart"/>
      <w:r w:rsidRPr="00840EBE">
        <w:rPr>
          <w:rFonts w:ascii="Times New Roman" w:hAnsi="Times New Roman" w:cs="Times New Roman"/>
          <w:sz w:val="24"/>
          <w:szCs w:val="24"/>
          <w:u w:color="000000"/>
          <w:bdr w:val="nil"/>
        </w:rPr>
        <w:t>Canghai</w:t>
      </w:r>
      <w:proofErr w:type="spellEnd"/>
      <w:r w:rsidRPr="00840EBE">
        <w:rPr>
          <w:rFonts w:ascii="Times New Roman" w:hAnsi="Times New Roman" w:cs="Times New Roman"/>
          <w:sz w:val="24"/>
          <w:szCs w:val="24"/>
          <w:u w:color="000000"/>
          <w:bdr w:val="nil"/>
        </w:rPr>
        <w:t xml:space="preserve"> Road, </w:t>
      </w:r>
      <w:proofErr w:type="spellStart"/>
      <w:r w:rsidRPr="00840EBE">
        <w:rPr>
          <w:rFonts w:ascii="Times New Roman" w:hAnsi="Times New Roman" w:cs="Times New Roman"/>
          <w:sz w:val="24"/>
          <w:szCs w:val="24"/>
          <w:u w:color="000000"/>
          <w:bdr w:val="nil"/>
        </w:rPr>
        <w:t>Lingang</w:t>
      </w:r>
      <w:proofErr w:type="spellEnd"/>
      <w:r w:rsidRPr="00840EBE">
        <w:rPr>
          <w:rFonts w:ascii="Times New Roman" w:hAnsi="Times New Roman" w:cs="Times New Roman"/>
          <w:sz w:val="24"/>
          <w:szCs w:val="24"/>
          <w:u w:color="000000"/>
          <w:bdr w:val="nil"/>
        </w:rPr>
        <w:t>, Shanghai 201311, China</w:t>
      </w:r>
    </w:p>
    <w:p w14:paraId="0249C853" w14:textId="77777777" w:rsidR="00AE2DF9" w:rsidRPr="00840EBE" w:rsidRDefault="00AE2DF9" w:rsidP="004077E2">
      <w:pPr>
        <w:spacing w:line="276" w:lineRule="auto"/>
        <w:rPr>
          <w:rFonts w:ascii="Times New Roman" w:hAnsi="Times New Roman" w:cs="Times New Roman"/>
          <w:sz w:val="24"/>
          <w:szCs w:val="24"/>
          <w:bdr w:val="nil"/>
        </w:rPr>
      </w:pPr>
    </w:p>
    <w:p w14:paraId="38E844D2" w14:textId="77777777" w:rsidR="00AE2DF9" w:rsidRPr="00840EBE" w:rsidRDefault="00AE2DF9" w:rsidP="004077E2">
      <w:pPr>
        <w:spacing w:line="276" w:lineRule="auto"/>
        <w:rPr>
          <w:rFonts w:ascii="Times New Roman" w:hAnsi="Times New Roman" w:cs="Times New Roman"/>
          <w:sz w:val="24"/>
          <w:szCs w:val="24"/>
          <w:bdr w:val="nil"/>
        </w:rPr>
      </w:pPr>
    </w:p>
    <w:p w14:paraId="174CB5F5" w14:textId="77777777" w:rsidR="00D84A2A" w:rsidRPr="00840EBE" w:rsidRDefault="00D84A2A" w:rsidP="004077E2">
      <w:pPr>
        <w:spacing w:line="276" w:lineRule="auto"/>
        <w:rPr>
          <w:rFonts w:ascii="Times New Roman" w:hAnsi="Times New Roman" w:cs="Times New Roman"/>
          <w:sz w:val="24"/>
          <w:szCs w:val="24"/>
        </w:rPr>
      </w:pPr>
      <w:r w:rsidRPr="00840EBE">
        <w:rPr>
          <w:rFonts w:ascii="Times New Roman" w:hAnsi="Times New Roman" w:cs="Times New Roman"/>
          <w:sz w:val="24"/>
          <w:szCs w:val="24"/>
        </w:rPr>
        <w:t>#Equal contribution</w:t>
      </w:r>
    </w:p>
    <w:p w14:paraId="777671F7" w14:textId="13558002" w:rsidR="00D84A2A" w:rsidRPr="00840EBE" w:rsidRDefault="00D84A2A" w:rsidP="004077E2">
      <w:pPr>
        <w:spacing w:line="276" w:lineRule="auto"/>
        <w:rPr>
          <w:rFonts w:ascii="Times New Roman" w:hAnsi="Times New Roman" w:cs="Times New Roman"/>
          <w:sz w:val="24"/>
          <w:szCs w:val="24"/>
        </w:rPr>
      </w:pPr>
      <w:r w:rsidRPr="00840EBE">
        <w:rPr>
          <w:rFonts w:ascii="Times New Roman" w:hAnsi="Times New Roman" w:cs="Times New Roman"/>
          <w:sz w:val="24"/>
          <w:szCs w:val="24"/>
        </w:rPr>
        <w:t xml:space="preserve">*Correspondence: K.W.: </w:t>
      </w:r>
      <w:hyperlink r:id="rId8" w:history="1">
        <w:r w:rsidRPr="00840EBE">
          <w:rPr>
            <w:rStyle w:val="af3"/>
            <w:rFonts w:ascii="Times New Roman" w:hAnsi="Times New Roman" w:cs="Times New Roman"/>
            <w:color w:val="auto"/>
            <w:sz w:val="24"/>
            <w:szCs w:val="24"/>
            <w:u w:val="none"/>
          </w:rPr>
          <w:t>kaikaiwang@zju.edu.cn</w:t>
        </w:r>
      </w:hyperlink>
      <w:r w:rsidRPr="00840EBE">
        <w:rPr>
          <w:rFonts w:ascii="Times New Roman" w:hAnsi="Times New Roman" w:cs="Times New Roman"/>
          <w:sz w:val="24"/>
          <w:szCs w:val="24"/>
        </w:rPr>
        <w:t xml:space="preserve">; S.L.: </w:t>
      </w:r>
      <w:hyperlink r:id="rId9" w:history="1">
        <w:r w:rsidRPr="00840EBE">
          <w:rPr>
            <w:rStyle w:val="af3"/>
            <w:rFonts w:ascii="Times New Roman" w:hAnsi="Times New Roman" w:cs="Times New Roman"/>
            <w:color w:val="auto"/>
            <w:sz w:val="24"/>
            <w:szCs w:val="24"/>
            <w:u w:val="none"/>
          </w:rPr>
          <w:t>szliu@dicp.ac.cn</w:t>
        </w:r>
      </w:hyperlink>
      <w:r w:rsidR="004077E2" w:rsidRPr="00840EBE">
        <w:rPr>
          <w:rFonts w:ascii="Times New Roman" w:hAnsi="Times New Roman" w:cs="Times New Roman"/>
          <w:sz w:val="24"/>
          <w:szCs w:val="24"/>
        </w:rPr>
        <w:t>;</w:t>
      </w:r>
      <w:r w:rsidRPr="00840EBE">
        <w:rPr>
          <w:rFonts w:ascii="Times New Roman" w:hAnsi="Times New Roman" w:cs="Times New Roman"/>
          <w:sz w:val="24"/>
          <w:szCs w:val="24"/>
        </w:rPr>
        <w:t xml:space="preserve"> </w:t>
      </w:r>
      <w:r w:rsidR="004077E2" w:rsidRPr="00840EBE">
        <w:rPr>
          <w:rFonts w:ascii="Times New Roman" w:hAnsi="Times New Roman" w:cs="Times New Roman"/>
          <w:sz w:val="24"/>
          <w:szCs w:val="24"/>
        </w:rPr>
        <w:t xml:space="preserve">D.Y.: </w:t>
      </w:r>
      <w:hyperlink r:id="rId10" w:history="1">
        <w:r w:rsidR="004077E2" w:rsidRPr="00840EBE">
          <w:rPr>
            <w:rStyle w:val="af3"/>
            <w:rFonts w:ascii="Times New Roman" w:hAnsi="Times New Roman" w:cs="Times New Roman"/>
            <w:color w:val="auto"/>
            <w:sz w:val="24"/>
            <w:szCs w:val="24"/>
            <w:u w:val="none"/>
          </w:rPr>
          <w:t>dongyang@dicp.ac.cn</w:t>
        </w:r>
      </w:hyperlink>
    </w:p>
    <w:p w14:paraId="22E92865" w14:textId="77777777" w:rsidR="00AE2DF9" w:rsidRPr="00840EBE" w:rsidRDefault="00AE2DF9" w:rsidP="00645726">
      <w:pPr>
        <w:widowControl/>
        <w:spacing w:line="276" w:lineRule="auto"/>
        <w:jc w:val="left"/>
        <w:rPr>
          <w:rFonts w:ascii="Times New Roman" w:hAnsi="Times New Roman" w:cs="Times New Roman"/>
          <w:b/>
          <w:bCs/>
          <w:sz w:val="24"/>
          <w:szCs w:val="24"/>
        </w:rPr>
      </w:pPr>
      <w:r w:rsidRPr="00840EBE">
        <w:rPr>
          <w:rFonts w:ascii="Times New Roman" w:hAnsi="Times New Roman" w:cs="Times New Roman"/>
          <w:b/>
          <w:bCs/>
          <w:sz w:val="24"/>
          <w:szCs w:val="24"/>
        </w:rPr>
        <w:br w:type="page"/>
      </w:r>
    </w:p>
    <w:p w14:paraId="3734ECEA" w14:textId="5E70A7FB" w:rsidR="00072185" w:rsidRPr="00840EBE" w:rsidRDefault="00072185" w:rsidP="00840EBE">
      <w:pPr>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lastRenderedPageBreak/>
        <w:t>Experimental section</w:t>
      </w:r>
    </w:p>
    <w:p w14:paraId="0471ABF2" w14:textId="0EF97221" w:rsidR="00072185" w:rsidRPr="00840EBE" w:rsidRDefault="00072185" w:rsidP="00840EBE">
      <w:pPr>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Material</w:t>
      </w:r>
    </w:p>
    <w:p w14:paraId="17DE1BB6" w14:textId="4709641B" w:rsidR="00072185" w:rsidRPr="00840EBE" w:rsidRDefault="00247EF8" w:rsidP="00840EBE">
      <w:pPr>
        <w:spacing w:line="360" w:lineRule="auto"/>
        <w:ind w:firstLineChars="200" w:firstLine="480"/>
        <w:rPr>
          <w:rFonts w:ascii="Times New Roman" w:hAnsi="Times New Roman" w:cs="Times New Roman"/>
          <w:sz w:val="24"/>
          <w:szCs w:val="24"/>
        </w:rPr>
      </w:pPr>
      <w:r w:rsidRPr="00840EBE">
        <w:rPr>
          <w:rFonts w:ascii="Times New Roman" w:hAnsi="Times New Roman" w:cs="Times New Roman"/>
          <w:sz w:val="24"/>
          <w:szCs w:val="24"/>
        </w:rPr>
        <w:t>A</w:t>
      </w:r>
      <w:r w:rsidR="00072185" w:rsidRPr="00840EBE">
        <w:rPr>
          <w:rFonts w:ascii="Times New Roman" w:hAnsi="Times New Roman" w:cs="Times New Roman"/>
          <w:sz w:val="24"/>
          <w:szCs w:val="24"/>
        </w:rPr>
        <w:t xml:space="preserve">ll materials were purchased from commercial suppliers without further purification. </w:t>
      </w:r>
      <w:r w:rsidRPr="00840EBE">
        <w:rPr>
          <w:rFonts w:ascii="Times New Roman" w:hAnsi="Times New Roman" w:cs="Times New Roman"/>
          <w:sz w:val="24"/>
          <w:szCs w:val="24"/>
        </w:rPr>
        <w:t>T</w:t>
      </w:r>
      <w:r w:rsidR="00072185" w:rsidRPr="00840EBE">
        <w:rPr>
          <w:rFonts w:ascii="Times New Roman" w:hAnsi="Times New Roman" w:cs="Times New Roman"/>
          <w:sz w:val="24"/>
          <w:szCs w:val="24"/>
        </w:rPr>
        <w:t>itanium tetrachloride (purity: 99.99%) precursor</w:t>
      </w:r>
      <w:r w:rsidRPr="00840EBE">
        <w:rPr>
          <w:rFonts w:ascii="Times New Roman" w:hAnsi="Times New Roman" w:cs="Times New Roman"/>
          <w:sz w:val="24"/>
          <w:szCs w:val="24"/>
        </w:rPr>
        <w:t>s</w:t>
      </w:r>
      <w:r w:rsidR="00072185" w:rsidRPr="00840EBE">
        <w:rPr>
          <w:rFonts w:ascii="Times New Roman" w:hAnsi="Times New Roman" w:cs="Times New Roman"/>
          <w:sz w:val="24"/>
          <w:szCs w:val="24"/>
        </w:rPr>
        <w:t xml:space="preserve"> were purchased from Aladdin (Shanghai, China). AG</w:t>
      </w:r>
      <w:r w:rsidR="00633E9F">
        <w:rPr>
          <w:rFonts w:ascii="Times New Roman" w:hAnsi="Times New Roman" w:cs="Times New Roman" w:hint="eastAsia"/>
          <w:sz w:val="24"/>
          <w:szCs w:val="24"/>
        </w:rPr>
        <w:t xml:space="preserve"> materials</w:t>
      </w:r>
      <w:r w:rsidR="00072185" w:rsidRPr="00840EBE">
        <w:rPr>
          <w:rFonts w:ascii="Times New Roman" w:hAnsi="Times New Roman" w:cs="Times New Roman"/>
          <w:sz w:val="24"/>
          <w:szCs w:val="24"/>
        </w:rPr>
        <w:t xml:space="preserve"> w</w:t>
      </w:r>
      <w:r w:rsidR="00633E9F">
        <w:rPr>
          <w:rFonts w:ascii="Times New Roman" w:hAnsi="Times New Roman" w:cs="Times New Roman" w:hint="eastAsia"/>
          <w:sz w:val="24"/>
          <w:szCs w:val="24"/>
        </w:rPr>
        <w:t>ere</w:t>
      </w:r>
      <w:r w:rsidR="00072185" w:rsidRPr="00840EBE">
        <w:rPr>
          <w:rFonts w:ascii="Times New Roman" w:hAnsi="Times New Roman" w:cs="Times New Roman"/>
          <w:sz w:val="24"/>
          <w:szCs w:val="24"/>
        </w:rPr>
        <w:t xml:space="preserve"> purchased from adamas. Dimethylformamide (DMF), dimethyl sulfoxide (DMSO), chlorobenzene, isopropyl alcohol, and acetonitrile (ACN) were purchased from Sigma-Aldrich. Cesium iodide (</w:t>
      </w:r>
      <w:proofErr w:type="spellStart"/>
      <w:r w:rsidR="00072185" w:rsidRPr="00840EBE">
        <w:rPr>
          <w:rFonts w:ascii="Times New Roman" w:hAnsi="Times New Roman" w:cs="Times New Roman"/>
          <w:sz w:val="24"/>
          <w:szCs w:val="24"/>
        </w:rPr>
        <w:t>CsI</w:t>
      </w:r>
      <w:proofErr w:type="spellEnd"/>
      <w:r w:rsidR="00072185" w:rsidRPr="00840EBE">
        <w:rPr>
          <w:rFonts w:ascii="Times New Roman" w:hAnsi="Times New Roman" w:cs="Times New Roman"/>
          <w:sz w:val="24"/>
          <w:szCs w:val="24"/>
        </w:rPr>
        <w:t xml:space="preserve">), </w:t>
      </w:r>
      <w:r w:rsidRPr="00840EBE">
        <w:rPr>
          <w:rFonts w:ascii="Times New Roman" w:hAnsi="Times New Roman" w:cs="Times New Roman"/>
          <w:sz w:val="24"/>
          <w:szCs w:val="24"/>
        </w:rPr>
        <w:t>l</w:t>
      </w:r>
      <w:r w:rsidR="00072185" w:rsidRPr="00840EBE">
        <w:rPr>
          <w:rFonts w:ascii="Times New Roman" w:hAnsi="Times New Roman" w:cs="Times New Roman"/>
          <w:sz w:val="24"/>
          <w:szCs w:val="24"/>
        </w:rPr>
        <w:t>ead bromide (PbBr</w:t>
      </w:r>
      <w:r w:rsidR="00072185" w:rsidRPr="00840EBE">
        <w:rPr>
          <w:rFonts w:ascii="Times New Roman" w:hAnsi="Times New Roman" w:cs="Times New Roman"/>
          <w:sz w:val="24"/>
          <w:szCs w:val="24"/>
          <w:vertAlign w:val="subscript"/>
        </w:rPr>
        <w:t>2</w:t>
      </w:r>
      <w:r w:rsidR="00072185" w:rsidRPr="00840EBE">
        <w:rPr>
          <w:rFonts w:ascii="Times New Roman" w:hAnsi="Times New Roman" w:cs="Times New Roman"/>
          <w:sz w:val="24"/>
          <w:szCs w:val="24"/>
        </w:rPr>
        <w:t>)</w:t>
      </w:r>
      <w:r w:rsidRPr="00840EBE">
        <w:rPr>
          <w:rFonts w:ascii="Times New Roman" w:hAnsi="Times New Roman" w:cs="Times New Roman"/>
          <w:sz w:val="24"/>
          <w:szCs w:val="24"/>
        </w:rPr>
        <w:t>,</w:t>
      </w:r>
      <w:r w:rsidR="00072185" w:rsidRPr="00840EBE">
        <w:rPr>
          <w:rFonts w:ascii="Times New Roman" w:hAnsi="Times New Roman" w:cs="Times New Roman"/>
          <w:sz w:val="24"/>
          <w:szCs w:val="24"/>
        </w:rPr>
        <w:t xml:space="preserve"> methylammonium bromide (</w:t>
      </w:r>
      <w:proofErr w:type="spellStart"/>
      <w:r w:rsidR="00072185" w:rsidRPr="00840EBE">
        <w:rPr>
          <w:rFonts w:ascii="Times New Roman" w:hAnsi="Times New Roman" w:cs="Times New Roman"/>
          <w:sz w:val="24"/>
          <w:szCs w:val="24"/>
        </w:rPr>
        <w:t>MABr</w:t>
      </w:r>
      <w:proofErr w:type="spellEnd"/>
      <w:r w:rsidR="00072185" w:rsidRPr="00840EBE">
        <w:rPr>
          <w:rFonts w:ascii="Times New Roman" w:hAnsi="Times New Roman" w:cs="Times New Roman"/>
          <w:sz w:val="24"/>
          <w:szCs w:val="24"/>
        </w:rPr>
        <w:t>), methylammonium chloride (</w:t>
      </w:r>
      <w:proofErr w:type="spellStart"/>
      <w:r w:rsidR="00072185" w:rsidRPr="00840EBE">
        <w:rPr>
          <w:rFonts w:ascii="Times New Roman" w:hAnsi="Times New Roman" w:cs="Times New Roman"/>
          <w:sz w:val="24"/>
          <w:szCs w:val="24"/>
        </w:rPr>
        <w:t>MACl</w:t>
      </w:r>
      <w:proofErr w:type="spellEnd"/>
      <w:r w:rsidR="00072185" w:rsidRPr="00840EBE">
        <w:rPr>
          <w:rFonts w:ascii="Times New Roman" w:hAnsi="Times New Roman" w:cs="Times New Roman"/>
          <w:sz w:val="24"/>
          <w:szCs w:val="24"/>
        </w:rPr>
        <w:t xml:space="preserve">), </w:t>
      </w:r>
      <w:proofErr w:type="spellStart"/>
      <w:r w:rsidRPr="00840EBE">
        <w:rPr>
          <w:rFonts w:ascii="Times New Roman" w:hAnsi="Times New Roman" w:cs="Times New Roman"/>
          <w:sz w:val="24"/>
          <w:szCs w:val="24"/>
        </w:rPr>
        <w:t>b</w:t>
      </w:r>
      <w:r w:rsidR="00072185" w:rsidRPr="00840EBE">
        <w:rPr>
          <w:rFonts w:ascii="Times New Roman" w:hAnsi="Times New Roman" w:cs="Times New Roman"/>
          <w:sz w:val="24"/>
          <w:szCs w:val="24"/>
        </w:rPr>
        <w:t>istrifluoromethane</w:t>
      </w:r>
      <w:proofErr w:type="spellEnd"/>
      <w:r w:rsidR="00072185" w:rsidRPr="00840EBE">
        <w:rPr>
          <w:rFonts w:ascii="Times New Roman" w:hAnsi="Times New Roman" w:cs="Times New Roman"/>
          <w:sz w:val="24"/>
          <w:szCs w:val="24"/>
        </w:rPr>
        <w:t xml:space="preserve"> </w:t>
      </w:r>
      <w:proofErr w:type="spellStart"/>
      <w:r w:rsidR="00072185" w:rsidRPr="00840EBE">
        <w:rPr>
          <w:rFonts w:ascii="Times New Roman" w:hAnsi="Times New Roman" w:cs="Times New Roman"/>
          <w:sz w:val="24"/>
          <w:szCs w:val="24"/>
        </w:rPr>
        <w:t>sulfonimide</w:t>
      </w:r>
      <w:proofErr w:type="spellEnd"/>
      <w:r w:rsidR="00072185" w:rsidRPr="00840EBE">
        <w:rPr>
          <w:rFonts w:ascii="Times New Roman" w:hAnsi="Times New Roman" w:cs="Times New Roman"/>
          <w:sz w:val="24"/>
          <w:szCs w:val="24"/>
        </w:rPr>
        <w:t xml:space="preserve"> </w:t>
      </w:r>
      <w:proofErr w:type="spellStart"/>
      <w:r w:rsidR="00072185" w:rsidRPr="00840EBE">
        <w:rPr>
          <w:rFonts w:ascii="Times New Roman" w:hAnsi="Times New Roman" w:cs="Times New Roman"/>
          <w:sz w:val="24"/>
          <w:szCs w:val="24"/>
        </w:rPr>
        <w:t>Lithiumwere</w:t>
      </w:r>
      <w:proofErr w:type="spellEnd"/>
      <w:r w:rsidR="00072185" w:rsidRPr="00840EBE">
        <w:rPr>
          <w:rFonts w:ascii="Times New Roman" w:hAnsi="Times New Roman" w:cs="Times New Roman"/>
          <w:sz w:val="24"/>
          <w:szCs w:val="24"/>
        </w:rPr>
        <w:t xml:space="preserve"> (</w:t>
      </w:r>
      <w:proofErr w:type="spellStart"/>
      <w:r w:rsidR="00072185" w:rsidRPr="00840EBE">
        <w:rPr>
          <w:rFonts w:ascii="Times New Roman" w:hAnsi="Times New Roman" w:cs="Times New Roman"/>
          <w:sz w:val="24"/>
          <w:szCs w:val="24"/>
        </w:rPr>
        <w:t>LiTFSI</w:t>
      </w:r>
      <w:proofErr w:type="spellEnd"/>
      <w:r w:rsidR="00072185" w:rsidRPr="00840EBE">
        <w:rPr>
          <w:rFonts w:ascii="Times New Roman" w:hAnsi="Times New Roman" w:cs="Times New Roman"/>
          <w:sz w:val="24"/>
          <w:szCs w:val="24"/>
        </w:rPr>
        <w:t>), Co-TFSI, and 4-tert-</w:t>
      </w:r>
      <w:r w:rsidR="00633E9F">
        <w:rPr>
          <w:rFonts w:ascii="Times New Roman" w:hAnsi="Times New Roman" w:cs="Times New Roman" w:hint="eastAsia"/>
          <w:sz w:val="24"/>
          <w:szCs w:val="24"/>
        </w:rPr>
        <w:t>b</w:t>
      </w:r>
      <w:r w:rsidR="00072185" w:rsidRPr="00840EBE">
        <w:rPr>
          <w:rFonts w:ascii="Times New Roman" w:hAnsi="Times New Roman" w:cs="Times New Roman"/>
          <w:sz w:val="24"/>
          <w:szCs w:val="24"/>
        </w:rPr>
        <w:t>utylpyridine (</w:t>
      </w:r>
      <w:proofErr w:type="spellStart"/>
      <w:r w:rsidRPr="00840EBE">
        <w:rPr>
          <w:rFonts w:ascii="Times New Roman" w:hAnsi="Times New Roman" w:cs="Times New Roman"/>
          <w:sz w:val="24"/>
          <w:szCs w:val="24"/>
        </w:rPr>
        <w:t>t</w:t>
      </w:r>
      <w:r w:rsidR="00072185" w:rsidRPr="00840EBE">
        <w:rPr>
          <w:rFonts w:ascii="Times New Roman" w:hAnsi="Times New Roman" w:cs="Times New Roman"/>
          <w:sz w:val="24"/>
          <w:szCs w:val="24"/>
        </w:rPr>
        <w:t>BP</w:t>
      </w:r>
      <w:proofErr w:type="spellEnd"/>
      <w:r w:rsidR="00072185" w:rsidRPr="00840EBE">
        <w:rPr>
          <w:rFonts w:ascii="Times New Roman" w:hAnsi="Times New Roman" w:cs="Times New Roman"/>
          <w:sz w:val="24"/>
          <w:szCs w:val="24"/>
        </w:rPr>
        <w:t xml:space="preserve">) were purchased from Xi’an Polymer Light Technology. </w:t>
      </w:r>
      <w:r w:rsidR="00A63768" w:rsidRPr="00840EBE">
        <w:rPr>
          <w:rFonts w:ascii="Times New Roman" w:hAnsi="Times New Roman" w:cs="Times New Roman"/>
          <w:sz w:val="24"/>
          <w:szCs w:val="24"/>
        </w:rPr>
        <w:t>Glass/</w:t>
      </w:r>
      <w:r w:rsidR="00072185" w:rsidRPr="00840EBE">
        <w:rPr>
          <w:rFonts w:ascii="Times New Roman" w:hAnsi="Times New Roman" w:cs="Times New Roman"/>
          <w:sz w:val="24"/>
          <w:szCs w:val="24"/>
        </w:rPr>
        <w:t>FTO</w:t>
      </w:r>
      <w:r w:rsidRPr="00840EBE">
        <w:rPr>
          <w:rFonts w:ascii="Times New Roman" w:hAnsi="Times New Roman" w:cs="Times New Roman"/>
          <w:sz w:val="24"/>
          <w:szCs w:val="24"/>
        </w:rPr>
        <w:t>,</w:t>
      </w:r>
      <w:r w:rsidR="00072185" w:rsidRPr="00840EBE">
        <w:rPr>
          <w:rFonts w:ascii="Times New Roman" w:hAnsi="Times New Roman" w:cs="Times New Roman"/>
          <w:sz w:val="24"/>
          <w:szCs w:val="24"/>
        </w:rPr>
        <w:t xml:space="preserve"> </w:t>
      </w:r>
      <w:r w:rsidRPr="00840EBE">
        <w:rPr>
          <w:rFonts w:ascii="Times New Roman" w:hAnsi="Times New Roman" w:cs="Times New Roman"/>
          <w:sz w:val="24"/>
          <w:szCs w:val="24"/>
        </w:rPr>
        <w:t>l</w:t>
      </w:r>
      <w:r w:rsidR="00072185" w:rsidRPr="00840EBE">
        <w:rPr>
          <w:rFonts w:ascii="Times New Roman" w:hAnsi="Times New Roman" w:cs="Times New Roman"/>
          <w:sz w:val="24"/>
          <w:szCs w:val="24"/>
        </w:rPr>
        <w:t>ead iodide (PbI</w:t>
      </w:r>
      <w:r w:rsidR="00072185" w:rsidRPr="00840EBE">
        <w:rPr>
          <w:rFonts w:ascii="Times New Roman" w:hAnsi="Times New Roman" w:cs="Times New Roman"/>
          <w:sz w:val="24"/>
          <w:szCs w:val="24"/>
          <w:vertAlign w:val="subscript"/>
        </w:rPr>
        <w:t>2</w:t>
      </w:r>
      <w:r w:rsidR="00072185" w:rsidRPr="00840EBE">
        <w:rPr>
          <w:rFonts w:ascii="Times New Roman" w:hAnsi="Times New Roman" w:cs="Times New Roman"/>
          <w:sz w:val="24"/>
          <w:szCs w:val="24"/>
        </w:rPr>
        <w:t xml:space="preserve">), </w:t>
      </w:r>
      <w:proofErr w:type="spellStart"/>
      <w:r w:rsidRPr="00840EBE">
        <w:rPr>
          <w:rFonts w:ascii="Times New Roman" w:hAnsi="Times New Roman" w:cs="Times New Roman"/>
          <w:sz w:val="24"/>
          <w:szCs w:val="24"/>
        </w:rPr>
        <w:t>f</w:t>
      </w:r>
      <w:r w:rsidR="00072185" w:rsidRPr="00840EBE">
        <w:rPr>
          <w:rFonts w:ascii="Times New Roman" w:hAnsi="Times New Roman" w:cs="Times New Roman"/>
          <w:sz w:val="24"/>
          <w:szCs w:val="24"/>
        </w:rPr>
        <w:t>ormamidinium</w:t>
      </w:r>
      <w:proofErr w:type="spellEnd"/>
      <w:r w:rsidR="00072185" w:rsidRPr="00840EBE">
        <w:rPr>
          <w:rFonts w:ascii="Times New Roman" w:hAnsi="Times New Roman" w:cs="Times New Roman"/>
          <w:sz w:val="24"/>
          <w:szCs w:val="24"/>
        </w:rPr>
        <w:t xml:space="preserve"> iodide (FAI), </w:t>
      </w:r>
      <w:r w:rsidRPr="00840EBE">
        <w:rPr>
          <w:rFonts w:ascii="Times New Roman" w:hAnsi="Times New Roman" w:cs="Times New Roman"/>
          <w:sz w:val="24"/>
          <w:szCs w:val="24"/>
        </w:rPr>
        <w:t>s</w:t>
      </w:r>
      <w:r w:rsidR="00072185" w:rsidRPr="00840EBE">
        <w:rPr>
          <w:rFonts w:ascii="Times New Roman" w:hAnsi="Times New Roman" w:cs="Times New Roman"/>
          <w:sz w:val="24"/>
          <w:szCs w:val="24"/>
        </w:rPr>
        <w:t>piro-</w:t>
      </w:r>
      <w:proofErr w:type="spellStart"/>
      <w:r w:rsidR="00072185" w:rsidRPr="00840EBE">
        <w:rPr>
          <w:rFonts w:ascii="Times New Roman" w:hAnsi="Times New Roman" w:cs="Times New Roman"/>
          <w:sz w:val="24"/>
          <w:szCs w:val="24"/>
        </w:rPr>
        <w:t>OMeTAD</w:t>
      </w:r>
      <w:proofErr w:type="spellEnd"/>
      <w:r w:rsidR="00072185" w:rsidRPr="00840EBE">
        <w:rPr>
          <w:rFonts w:ascii="Times New Roman" w:hAnsi="Times New Roman" w:cs="Times New Roman"/>
          <w:sz w:val="24"/>
          <w:szCs w:val="24"/>
        </w:rPr>
        <w:t>, and [6,6]-phenyl-C61-butyric acid methyl ester (PCBM) w</w:t>
      </w:r>
      <w:r w:rsidRPr="00840EBE">
        <w:rPr>
          <w:rFonts w:ascii="Times New Roman" w:hAnsi="Times New Roman" w:cs="Times New Roman"/>
          <w:sz w:val="24"/>
          <w:szCs w:val="24"/>
        </w:rPr>
        <w:t>ere</w:t>
      </w:r>
      <w:r w:rsidR="00072185" w:rsidRPr="00840EBE">
        <w:rPr>
          <w:rFonts w:ascii="Times New Roman" w:hAnsi="Times New Roman" w:cs="Times New Roman"/>
          <w:sz w:val="24"/>
          <w:szCs w:val="24"/>
        </w:rPr>
        <w:t xml:space="preserve"> purchased from Liaoning Preferred New Energy Technology in China. </w:t>
      </w:r>
    </w:p>
    <w:p w14:paraId="23476F20" w14:textId="6F49F942" w:rsidR="007E0CD7" w:rsidRPr="00840EBE" w:rsidRDefault="007E0CD7" w:rsidP="00840EBE">
      <w:pPr>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Device fabrication</w:t>
      </w:r>
    </w:p>
    <w:p w14:paraId="00A438C1" w14:textId="4CA80B33" w:rsidR="00B13914" w:rsidRPr="00840EBE" w:rsidRDefault="00A63768" w:rsidP="00840EBE">
      <w:pPr>
        <w:spacing w:line="360" w:lineRule="auto"/>
        <w:ind w:firstLine="420"/>
        <w:rPr>
          <w:rFonts w:ascii="Times New Roman" w:hAnsi="Times New Roman" w:cs="Times New Roman"/>
          <w:sz w:val="24"/>
          <w:szCs w:val="24"/>
        </w:rPr>
      </w:pPr>
      <w:r w:rsidRPr="00840EBE">
        <w:rPr>
          <w:rFonts w:ascii="Times New Roman" w:hAnsi="Times New Roman" w:cs="Times New Roman"/>
          <w:sz w:val="24"/>
          <w:szCs w:val="24"/>
        </w:rPr>
        <w:t>Glass/</w:t>
      </w:r>
      <w:r w:rsidR="00072185" w:rsidRPr="00840EBE">
        <w:rPr>
          <w:rFonts w:ascii="Times New Roman" w:hAnsi="Times New Roman" w:cs="Times New Roman"/>
          <w:sz w:val="24"/>
          <w:szCs w:val="24"/>
        </w:rPr>
        <w:t xml:space="preserve">FTO </w:t>
      </w:r>
      <w:r w:rsidRPr="00840EBE">
        <w:rPr>
          <w:rFonts w:ascii="Times New Roman" w:hAnsi="Times New Roman" w:cs="Times New Roman"/>
          <w:sz w:val="24"/>
          <w:szCs w:val="24"/>
        </w:rPr>
        <w:t xml:space="preserve">substrates </w:t>
      </w:r>
      <w:r w:rsidR="00072185" w:rsidRPr="00840EBE">
        <w:rPr>
          <w:rFonts w:ascii="Times New Roman" w:hAnsi="Times New Roman" w:cs="Times New Roman"/>
          <w:sz w:val="24"/>
          <w:szCs w:val="24"/>
        </w:rPr>
        <w:t>w</w:t>
      </w:r>
      <w:r w:rsidRPr="00840EBE">
        <w:rPr>
          <w:rFonts w:ascii="Times New Roman" w:hAnsi="Times New Roman" w:cs="Times New Roman"/>
          <w:sz w:val="24"/>
          <w:szCs w:val="24"/>
        </w:rPr>
        <w:t>ere</w:t>
      </w:r>
      <w:r w:rsidR="00072185" w:rsidRPr="00840EBE">
        <w:rPr>
          <w:rFonts w:ascii="Times New Roman" w:hAnsi="Times New Roman" w:cs="Times New Roman"/>
          <w:sz w:val="24"/>
          <w:szCs w:val="24"/>
        </w:rPr>
        <w:t xml:space="preserve"> first cleaned by ultrasonic for 15 min, and then by circulating ultrasonic cleaning with deionized water and ethanol for two times.  After drying, </w:t>
      </w:r>
      <w:r w:rsidRPr="00840EBE">
        <w:rPr>
          <w:rFonts w:ascii="Times New Roman" w:hAnsi="Times New Roman" w:cs="Times New Roman"/>
          <w:sz w:val="24"/>
          <w:szCs w:val="24"/>
        </w:rPr>
        <w:t xml:space="preserve">glass/FTO substrates were </w:t>
      </w:r>
      <w:r w:rsidR="00072185" w:rsidRPr="00840EBE">
        <w:rPr>
          <w:rFonts w:ascii="Times New Roman" w:hAnsi="Times New Roman" w:cs="Times New Roman"/>
          <w:sz w:val="24"/>
          <w:szCs w:val="24"/>
        </w:rPr>
        <w:t xml:space="preserve">put into the glass petri dish and treated with ozone processor for 15 min. </w:t>
      </w:r>
      <w:r w:rsidR="00633E9F" w:rsidRPr="00840EBE">
        <w:rPr>
          <w:rFonts w:ascii="Times New Roman" w:hAnsi="Times New Roman" w:cs="Times New Roman"/>
          <w:sz w:val="24"/>
          <w:szCs w:val="24"/>
        </w:rPr>
        <w:t xml:space="preserve">2.15 mL </w:t>
      </w:r>
      <w:r w:rsidR="00072185" w:rsidRPr="00840EBE">
        <w:rPr>
          <w:rFonts w:ascii="Times New Roman" w:hAnsi="Times New Roman" w:cs="Times New Roman"/>
          <w:sz w:val="24"/>
          <w:szCs w:val="24"/>
        </w:rPr>
        <w:t>TiCl</w:t>
      </w:r>
      <w:r w:rsidR="00072185" w:rsidRPr="00840EBE">
        <w:rPr>
          <w:rFonts w:ascii="Times New Roman" w:hAnsi="Times New Roman" w:cs="Times New Roman"/>
          <w:sz w:val="24"/>
          <w:szCs w:val="24"/>
          <w:vertAlign w:val="subscript"/>
        </w:rPr>
        <w:t>4</w:t>
      </w:r>
      <w:r w:rsidR="00072185" w:rsidRPr="00840EBE">
        <w:rPr>
          <w:rFonts w:ascii="Times New Roman" w:hAnsi="Times New Roman" w:cs="Times New Roman"/>
          <w:sz w:val="24"/>
          <w:szCs w:val="24"/>
        </w:rPr>
        <w:t xml:space="preserve"> </w:t>
      </w:r>
      <w:r w:rsidR="00633E9F" w:rsidRPr="00840EBE">
        <w:rPr>
          <w:rFonts w:ascii="Times New Roman" w:hAnsi="Times New Roman" w:cs="Times New Roman"/>
          <w:sz w:val="24"/>
          <w:szCs w:val="24"/>
        </w:rPr>
        <w:t xml:space="preserve">was added </w:t>
      </w:r>
      <w:r w:rsidR="00633E9F">
        <w:rPr>
          <w:rFonts w:ascii="Times New Roman" w:hAnsi="Times New Roman" w:cs="Times New Roman" w:hint="eastAsia"/>
          <w:sz w:val="24"/>
          <w:szCs w:val="24"/>
        </w:rPr>
        <w:t xml:space="preserve">in </w:t>
      </w:r>
      <w:r w:rsidR="00072185" w:rsidRPr="00840EBE">
        <w:rPr>
          <w:rFonts w:ascii="Times New Roman" w:hAnsi="Times New Roman" w:cs="Times New Roman"/>
          <w:sz w:val="24"/>
          <w:szCs w:val="24"/>
        </w:rPr>
        <w:t>200 mL deionized water</w:t>
      </w:r>
      <w:r w:rsidR="00633E9F">
        <w:rPr>
          <w:rFonts w:ascii="Times New Roman" w:hAnsi="Times New Roman" w:cs="Times New Roman" w:hint="eastAsia"/>
          <w:sz w:val="24"/>
          <w:szCs w:val="24"/>
        </w:rPr>
        <w:t xml:space="preserve"> to prepare</w:t>
      </w:r>
      <w:r w:rsidR="00633E9F" w:rsidRPr="00633E9F">
        <w:rPr>
          <w:rFonts w:ascii="Times New Roman" w:hAnsi="Times New Roman" w:cs="Times New Roman"/>
          <w:sz w:val="24"/>
          <w:szCs w:val="24"/>
        </w:rPr>
        <w:t xml:space="preserve"> </w:t>
      </w:r>
      <w:r w:rsidR="00633E9F" w:rsidRPr="00840EBE">
        <w:rPr>
          <w:rFonts w:ascii="Times New Roman" w:hAnsi="Times New Roman" w:cs="Times New Roman"/>
          <w:sz w:val="24"/>
          <w:szCs w:val="24"/>
        </w:rPr>
        <w:t>TiCl</w:t>
      </w:r>
      <w:r w:rsidR="00633E9F" w:rsidRPr="00840EBE">
        <w:rPr>
          <w:rFonts w:ascii="Times New Roman" w:hAnsi="Times New Roman" w:cs="Times New Roman"/>
          <w:sz w:val="24"/>
          <w:szCs w:val="24"/>
          <w:vertAlign w:val="subscript"/>
        </w:rPr>
        <w:t>4</w:t>
      </w:r>
      <w:r w:rsidR="00633E9F">
        <w:rPr>
          <w:rFonts w:ascii="Times New Roman" w:hAnsi="Times New Roman" w:cs="Times New Roman" w:hint="eastAsia"/>
          <w:sz w:val="24"/>
          <w:szCs w:val="24"/>
        </w:rPr>
        <w:t xml:space="preserve"> solution (different concentrations of AG were added into this solution to prepare the mixing solution)</w:t>
      </w:r>
      <w:r w:rsidR="00072185" w:rsidRPr="00840EBE">
        <w:rPr>
          <w:rFonts w:ascii="Times New Roman" w:hAnsi="Times New Roman" w:cs="Times New Roman"/>
          <w:sz w:val="24"/>
          <w:szCs w:val="24"/>
        </w:rPr>
        <w:t xml:space="preserve">, and then </w:t>
      </w:r>
      <w:r w:rsidR="00633E9F">
        <w:rPr>
          <w:rFonts w:ascii="Times New Roman" w:hAnsi="Times New Roman" w:cs="Times New Roman" w:hint="eastAsia"/>
          <w:sz w:val="24"/>
          <w:szCs w:val="24"/>
        </w:rPr>
        <w:t>placed substrates in the solution</w:t>
      </w:r>
      <w:r w:rsidR="00072185" w:rsidRPr="00840EBE">
        <w:rPr>
          <w:rFonts w:ascii="Times New Roman" w:hAnsi="Times New Roman" w:cs="Times New Roman"/>
          <w:sz w:val="24"/>
          <w:szCs w:val="24"/>
        </w:rPr>
        <w:t xml:space="preserve"> in the oven at 70 ℃ for 60 min. </w:t>
      </w:r>
      <w:r w:rsidR="00633E9F">
        <w:rPr>
          <w:rFonts w:ascii="Times New Roman" w:hAnsi="Times New Roman" w:cs="Times New Roman" w:hint="eastAsia"/>
          <w:sz w:val="24"/>
          <w:szCs w:val="24"/>
        </w:rPr>
        <w:t>The glass/FTO/TiO</w:t>
      </w:r>
      <w:r w:rsidR="00633E9F" w:rsidRPr="00633E9F">
        <w:rPr>
          <w:rFonts w:ascii="Times New Roman" w:hAnsi="Times New Roman" w:cs="Times New Roman" w:hint="eastAsia"/>
          <w:sz w:val="24"/>
          <w:szCs w:val="24"/>
          <w:vertAlign w:val="subscript"/>
        </w:rPr>
        <w:t>2</w:t>
      </w:r>
      <w:r w:rsidR="00633E9F">
        <w:rPr>
          <w:rFonts w:ascii="Times New Roman" w:hAnsi="Times New Roman" w:cs="Times New Roman" w:hint="eastAsia"/>
          <w:sz w:val="24"/>
          <w:szCs w:val="24"/>
        </w:rPr>
        <w:t xml:space="preserve"> and glass/FTO/TiO</w:t>
      </w:r>
      <w:r w:rsidR="00633E9F" w:rsidRPr="00633E9F">
        <w:rPr>
          <w:rFonts w:ascii="Times New Roman" w:hAnsi="Times New Roman" w:cs="Times New Roman" w:hint="eastAsia"/>
          <w:sz w:val="24"/>
          <w:szCs w:val="24"/>
          <w:vertAlign w:val="subscript"/>
        </w:rPr>
        <w:t>2</w:t>
      </w:r>
      <w:r w:rsidR="00633E9F">
        <w:rPr>
          <w:rFonts w:ascii="Times New Roman" w:hAnsi="Times New Roman" w:cs="Times New Roman" w:hint="eastAsia"/>
          <w:sz w:val="24"/>
          <w:szCs w:val="24"/>
        </w:rPr>
        <w:t>-AG were r</w:t>
      </w:r>
      <w:r w:rsidR="00072185" w:rsidRPr="00840EBE">
        <w:rPr>
          <w:rFonts w:ascii="Times New Roman" w:hAnsi="Times New Roman" w:cs="Times New Roman"/>
          <w:sz w:val="24"/>
          <w:szCs w:val="24"/>
        </w:rPr>
        <w:t>ins</w:t>
      </w:r>
      <w:r w:rsidR="00633E9F">
        <w:rPr>
          <w:rFonts w:ascii="Times New Roman" w:hAnsi="Times New Roman" w:cs="Times New Roman" w:hint="eastAsia"/>
          <w:sz w:val="24"/>
          <w:szCs w:val="24"/>
        </w:rPr>
        <w:t>ed</w:t>
      </w:r>
      <w:r w:rsidR="00072185" w:rsidRPr="00840EBE">
        <w:rPr>
          <w:rFonts w:ascii="Times New Roman" w:hAnsi="Times New Roman" w:cs="Times New Roman"/>
          <w:sz w:val="24"/>
          <w:szCs w:val="24"/>
        </w:rPr>
        <w:t xml:space="preserve"> with deionized water and dr</w:t>
      </w:r>
      <w:r w:rsidR="00633E9F">
        <w:rPr>
          <w:rFonts w:ascii="Times New Roman" w:hAnsi="Times New Roman" w:cs="Times New Roman" w:hint="eastAsia"/>
          <w:sz w:val="24"/>
          <w:szCs w:val="24"/>
        </w:rPr>
        <w:t>ied</w:t>
      </w:r>
      <w:r w:rsidR="00072185" w:rsidRPr="00840EBE">
        <w:rPr>
          <w:rFonts w:ascii="Times New Roman" w:hAnsi="Times New Roman" w:cs="Times New Roman"/>
          <w:sz w:val="24"/>
          <w:szCs w:val="24"/>
        </w:rPr>
        <w:t xml:space="preserve"> with N</w:t>
      </w:r>
      <w:r w:rsidR="00072185" w:rsidRPr="00840EBE">
        <w:rPr>
          <w:rFonts w:ascii="Times New Roman" w:hAnsi="Times New Roman" w:cs="Times New Roman"/>
          <w:sz w:val="24"/>
          <w:szCs w:val="24"/>
          <w:vertAlign w:val="subscript"/>
        </w:rPr>
        <w:t>2</w:t>
      </w:r>
      <w:r w:rsidR="00072185" w:rsidRPr="00840EBE">
        <w:rPr>
          <w:rFonts w:ascii="Times New Roman" w:hAnsi="Times New Roman" w:cs="Times New Roman"/>
          <w:sz w:val="24"/>
          <w:szCs w:val="24"/>
        </w:rPr>
        <w:t>.</w:t>
      </w:r>
      <w:r w:rsidR="007E0CD7" w:rsidRPr="00840EBE">
        <w:rPr>
          <w:rFonts w:ascii="Times New Roman" w:hAnsi="Times New Roman" w:cs="Times New Roman"/>
          <w:sz w:val="24"/>
          <w:szCs w:val="24"/>
        </w:rPr>
        <w:t xml:space="preserve"> </w:t>
      </w:r>
      <w:r w:rsidR="00072185" w:rsidRPr="00840EBE">
        <w:rPr>
          <w:rFonts w:ascii="Times New Roman" w:hAnsi="Times New Roman" w:cs="Times New Roman"/>
          <w:sz w:val="24"/>
          <w:szCs w:val="24"/>
        </w:rPr>
        <w:t>1.26</w:t>
      </w:r>
      <w:r w:rsidR="00A71D7B" w:rsidRPr="00840EBE">
        <w:rPr>
          <w:rFonts w:ascii="Times New Roman" w:hAnsi="Times New Roman" w:cs="Times New Roman"/>
          <w:sz w:val="24"/>
          <w:szCs w:val="24"/>
        </w:rPr>
        <w:t xml:space="preserve"> </w:t>
      </w:r>
      <w:r w:rsidR="00072185" w:rsidRPr="00840EBE">
        <w:rPr>
          <w:rFonts w:ascii="Times New Roman" w:hAnsi="Times New Roman" w:cs="Times New Roman"/>
          <w:sz w:val="24"/>
          <w:szCs w:val="24"/>
        </w:rPr>
        <w:t>M Cs</w:t>
      </w:r>
      <w:r w:rsidR="00072185" w:rsidRPr="00840EBE">
        <w:rPr>
          <w:rFonts w:ascii="Times New Roman" w:hAnsi="Times New Roman" w:cs="Times New Roman"/>
          <w:sz w:val="24"/>
          <w:szCs w:val="24"/>
          <w:vertAlign w:val="subscript"/>
        </w:rPr>
        <w:t>0.05</w:t>
      </w:r>
      <w:r w:rsidR="00072185" w:rsidRPr="00840EBE">
        <w:rPr>
          <w:rFonts w:ascii="Times New Roman" w:hAnsi="Times New Roman" w:cs="Times New Roman"/>
          <w:sz w:val="24"/>
          <w:szCs w:val="24"/>
        </w:rPr>
        <w:t>(FA</w:t>
      </w:r>
      <w:r w:rsidR="00072185" w:rsidRPr="00840EBE">
        <w:rPr>
          <w:rFonts w:ascii="Times New Roman" w:hAnsi="Times New Roman" w:cs="Times New Roman"/>
          <w:sz w:val="24"/>
          <w:szCs w:val="24"/>
          <w:vertAlign w:val="subscript"/>
        </w:rPr>
        <w:t>0.98</w:t>
      </w:r>
      <w:r w:rsidR="00072185" w:rsidRPr="00840EBE">
        <w:rPr>
          <w:rFonts w:ascii="Times New Roman" w:hAnsi="Times New Roman" w:cs="Times New Roman"/>
          <w:sz w:val="24"/>
          <w:szCs w:val="24"/>
        </w:rPr>
        <w:t>MA</w:t>
      </w:r>
      <w:r w:rsidR="00072185" w:rsidRPr="00840EBE">
        <w:rPr>
          <w:rFonts w:ascii="Times New Roman" w:hAnsi="Times New Roman" w:cs="Times New Roman"/>
          <w:sz w:val="24"/>
          <w:szCs w:val="24"/>
          <w:vertAlign w:val="subscript"/>
        </w:rPr>
        <w:t>0.02</w:t>
      </w:r>
      <w:r w:rsidR="00072185" w:rsidRPr="00840EBE">
        <w:rPr>
          <w:rFonts w:ascii="Times New Roman" w:hAnsi="Times New Roman" w:cs="Times New Roman"/>
          <w:sz w:val="24"/>
          <w:szCs w:val="24"/>
        </w:rPr>
        <w:t>)</w:t>
      </w:r>
      <w:r w:rsidR="00072185" w:rsidRPr="00840EBE">
        <w:rPr>
          <w:rFonts w:ascii="Times New Roman" w:hAnsi="Times New Roman" w:cs="Times New Roman"/>
          <w:sz w:val="24"/>
          <w:szCs w:val="24"/>
          <w:vertAlign w:val="subscript"/>
        </w:rPr>
        <w:t>0.95</w:t>
      </w:r>
      <w:r w:rsidR="00072185" w:rsidRPr="00840EBE">
        <w:rPr>
          <w:rFonts w:ascii="Times New Roman" w:hAnsi="Times New Roman" w:cs="Times New Roman"/>
          <w:sz w:val="24"/>
          <w:szCs w:val="24"/>
        </w:rPr>
        <w:t>Pb(I</w:t>
      </w:r>
      <w:r w:rsidR="00072185" w:rsidRPr="00840EBE">
        <w:rPr>
          <w:rFonts w:ascii="Times New Roman" w:hAnsi="Times New Roman" w:cs="Times New Roman"/>
          <w:sz w:val="24"/>
          <w:szCs w:val="24"/>
          <w:vertAlign w:val="subscript"/>
        </w:rPr>
        <w:t>0.98</w:t>
      </w:r>
      <w:r w:rsidR="00072185" w:rsidRPr="00840EBE">
        <w:rPr>
          <w:rFonts w:ascii="Times New Roman" w:hAnsi="Times New Roman" w:cs="Times New Roman"/>
          <w:sz w:val="24"/>
          <w:szCs w:val="24"/>
        </w:rPr>
        <w:t>Br</w:t>
      </w:r>
      <w:r w:rsidR="00072185" w:rsidRPr="00840EBE">
        <w:rPr>
          <w:rFonts w:ascii="Times New Roman" w:hAnsi="Times New Roman" w:cs="Times New Roman"/>
          <w:sz w:val="24"/>
          <w:szCs w:val="24"/>
          <w:vertAlign w:val="subscript"/>
        </w:rPr>
        <w:t>0.02</w:t>
      </w:r>
      <w:r w:rsidR="00072185" w:rsidRPr="00840EBE">
        <w:rPr>
          <w:rFonts w:ascii="Times New Roman" w:hAnsi="Times New Roman" w:cs="Times New Roman"/>
          <w:sz w:val="24"/>
          <w:szCs w:val="24"/>
        </w:rPr>
        <w:t>)</w:t>
      </w:r>
      <w:r w:rsidR="00072185" w:rsidRPr="00840EBE">
        <w:rPr>
          <w:rFonts w:ascii="Times New Roman" w:hAnsi="Times New Roman" w:cs="Times New Roman"/>
          <w:sz w:val="24"/>
          <w:szCs w:val="24"/>
          <w:vertAlign w:val="subscript"/>
        </w:rPr>
        <w:t>3</w:t>
      </w:r>
      <w:r w:rsidR="00072185" w:rsidRPr="00840EBE">
        <w:rPr>
          <w:rFonts w:ascii="Times New Roman" w:hAnsi="Times New Roman" w:cs="Times New Roman"/>
          <w:sz w:val="24"/>
          <w:szCs w:val="24"/>
        </w:rPr>
        <w:t xml:space="preserve"> was dissolved in 1</w:t>
      </w:r>
      <w:r w:rsidR="00633E9F">
        <w:rPr>
          <w:rFonts w:ascii="Times New Roman" w:hAnsi="Times New Roman" w:cs="Times New Roman" w:hint="eastAsia"/>
          <w:sz w:val="24"/>
          <w:szCs w:val="24"/>
        </w:rPr>
        <w:t xml:space="preserve"> </w:t>
      </w:r>
      <w:r w:rsidR="00072185" w:rsidRPr="00840EBE">
        <w:rPr>
          <w:rFonts w:ascii="Times New Roman" w:hAnsi="Times New Roman" w:cs="Times New Roman"/>
          <w:sz w:val="24"/>
          <w:szCs w:val="24"/>
        </w:rPr>
        <w:t>mL DMF and DMSO (</w:t>
      </w:r>
      <w:proofErr w:type="spellStart"/>
      <w:r w:rsidR="00247EF8" w:rsidRPr="00840EBE">
        <w:rPr>
          <w:rFonts w:ascii="Times New Roman" w:hAnsi="Times New Roman" w:cs="Times New Roman"/>
          <w:sz w:val="24"/>
          <w:szCs w:val="24"/>
        </w:rPr>
        <w:t>v</w:t>
      </w:r>
      <w:r w:rsidR="00072185" w:rsidRPr="00840EBE">
        <w:rPr>
          <w:rFonts w:ascii="Times New Roman" w:hAnsi="Times New Roman" w:cs="Times New Roman"/>
          <w:sz w:val="24"/>
          <w:szCs w:val="24"/>
        </w:rPr>
        <w:t>:</w:t>
      </w:r>
      <w:r w:rsidR="00247EF8" w:rsidRPr="00840EBE">
        <w:rPr>
          <w:rFonts w:ascii="Times New Roman" w:hAnsi="Times New Roman" w:cs="Times New Roman"/>
          <w:sz w:val="24"/>
          <w:szCs w:val="24"/>
        </w:rPr>
        <w:t>v</w:t>
      </w:r>
      <w:proofErr w:type="spellEnd"/>
      <w:r w:rsidR="00A71D7B" w:rsidRPr="00840EBE">
        <w:rPr>
          <w:rFonts w:ascii="Times New Roman" w:hAnsi="Times New Roman" w:cs="Times New Roman"/>
          <w:sz w:val="24"/>
          <w:szCs w:val="24"/>
        </w:rPr>
        <w:t xml:space="preserve"> </w:t>
      </w:r>
      <w:r w:rsidR="00072185" w:rsidRPr="00840EBE">
        <w:rPr>
          <w:rFonts w:ascii="Times New Roman" w:hAnsi="Times New Roman" w:cs="Times New Roman"/>
          <w:sz w:val="24"/>
          <w:szCs w:val="24"/>
        </w:rPr>
        <w:t>=</w:t>
      </w:r>
      <w:r w:rsidR="00A71D7B" w:rsidRPr="00840EBE">
        <w:rPr>
          <w:rFonts w:ascii="Times New Roman" w:hAnsi="Times New Roman" w:cs="Times New Roman"/>
          <w:sz w:val="24"/>
          <w:szCs w:val="24"/>
        </w:rPr>
        <w:t xml:space="preserve"> </w:t>
      </w:r>
      <w:r w:rsidR="00072185" w:rsidRPr="00840EBE">
        <w:rPr>
          <w:rFonts w:ascii="Times New Roman" w:hAnsi="Times New Roman" w:cs="Times New Roman"/>
          <w:sz w:val="24"/>
          <w:szCs w:val="24"/>
        </w:rPr>
        <w:t xml:space="preserve">8:1), 35 mol% </w:t>
      </w:r>
      <w:proofErr w:type="spellStart"/>
      <w:r w:rsidR="00072185" w:rsidRPr="00840EBE">
        <w:rPr>
          <w:rFonts w:ascii="Times New Roman" w:hAnsi="Times New Roman" w:cs="Times New Roman"/>
          <w:sz w:val="24"/>
          <w:szCs w:val="24"/>
        </w:rPr>
        <w:t>MACl</w:t>
      </w:r>
      <w:proofErr w:type="spellEnd"/>
      <w:r w:rsidR="00072185" w:rsidRPr="00840EBE">
        <w:rPr>
          <w:rFonts w:ascii="Times New Roman" w:hAnsi="Times New Roman" w:cs="Times New Roman"/>
          <w:sz w:val="24"/>
          <w:szCs w:val="24"/>
        </w:rPr>
        <w:t xml:space="preserve"> was added and stirred for 6</w:t>
      </w:r>
      <w:r w:rsidR="00C11FD3" w:rsidRPr="00840EBE">
        <w:rPr>
          <w:rFonts w:ascii="Times New Roman" w:hAnsi="Times New Roman" w:cs="Times New Roman"/>
          <w:sz w:val="24"/>
          <w:szCs w:val="24"/>
        </w:rPr>
        <w:t xml:space="preserve"> </w:t>
      </w:r>
      <w:r w:rsidR="00072185" w:rsidRPr="00840EBE">
        <w:rPr>
          <w:rFonts w:ascii="Times New Roman" w:hAnsi="Times New Roman" w:cs="Times New Roman"/>
          <w:sz w:val="24"/>
          <w:szCs w:val="24"/>
        </w:rPr>
        <w:t>h</w:t>
      </w:r>
      <w:r w:rsidR="007E0CD7" w:rsidRPr="00840EBE">
        <w:rPr>
          <w:rFonts w:ascii="Times New Roman" w:hAnsi="Times New Roman" w:cs="Times New Roman"/>
          <w:sz w:val="24"/>
          <w:szCs w:val="24"/>
        </w:rPr>
        <w:t>ours</w:t>
      </w:r>
      <w:r w:rsidR="00072185" w:rsidRPr="00840EBE">
        <w:rPr>
          <w:rFonts w:ascii="Times New Roman" w:hAnsi="Times New Roman" w:cs="Times New Roman"/>
          <w:sz w:val="24"/>
          <w:szCs w:val="24"/>
        </w:rPr>
        <w:t xml:space="preserve">. In a glove box filled with nitrogen, 60 </w:t>
      </w:r>
      <w:proofErr w:type="spellStart"/>
      <w:r w:rsidR="00072185" w:rsidRPr="00840EBE">
        <w:rPr>
          <w:rFonts w:ascii="Times New Roman" w:hAnsi="Times New Roman" w:cs="Times New Roman"/>
          <w:sz w:val="24"/>
          <w:szCs w:val="24"/>
        </w:rPr>
        <w:t>μL</w:t>
      </w:r>
      <w:proofErr w:type="spellEnd"/>
      <w:r w:rsidR="00072185" w:rsidRPr="00840EBE">
        <w:rPr>
          <w:rFonts w:ascii="Times New Roman" w:hAnsi="Times New Roman" w:cs="Times New Roman"/>
          <w:sz w:val="24"/>
          <w:szCs w:val="24"/>
        </w:rPr>
        <w:t xml:space="preserve"> of perovskite </w:t>
      </w:r>
      <w:r w:rsidR="007E0CD7" w:rsidRPr="00840EBE">
        <w:rPr>
          <w:rFonts w:ascii="Times New Roman" w:hAnsi="Times New Roman" w:cs="Times New Roman"/>
          <w:sz w:val="24"/>
          <w:szCs w:val="24"/>
        </w:rPr>
        <w:t xml:space="preserve">precursor </w:t>
      </w:r>
      <w:r w:rsidR="00072185" w:rsidRPr="00840EBE">
        <w:rPr>
          <w:rFonts w:ascii="Times New Roman" w:hAnsi="Times New Roman" w:cs="Times New Roman"/>
          <w:sz w:val="24"/>
          <w:szCs w:val="24"/>
        </w:rPr>
        <w:t xml:space="preserve">solution was </w:t>
      </w:r>
      <w:r w:rsidR="007E0CD7" w:rsidRPr="00840EBE">
        <w:rPr>
          <w:rFonts w:ascii="Times New Roman" w:hAnsi="Times New Roman" w:cs="Times New Roman"/>
          <w:sz w:val="24"/>
          <w:szCs w:val="24"/>
        </w:rPr>
        <w:t>dropped on</w:t>
      </w:r>
      <w:r w:rsidR="00072185" w:rsidRPr="00840EBE">
        <w:rPr>
          <w:rFonts w:ascii="Times New Roman" w:hAnsi="Times New Roman" w:cs="Times New Roman"/>
          <w:sz w:val="24"/>
          <w:szCs w:val="24"/>
        </w:rPr>
        <w:t xml:space="preserve"> TiO</w:t>
      </w:r>
      <w:r w:rsidR="00072185" w:rsidRPr="00840EBE">
        <w:rPr>
          <w:rFonts w:ascii="Times New Roman" w:hAnsi="Times New Roman" w:cs="Times New Roman"/>
          <w:sz w:val="24"/>
          <w:szCs w:val="24"/>
          <w:vertAlign w:val="subscript"/>
        </w:rPr>
        <w:t>2</w:t>
      </w:r>
      <w:r w:rsidR="00072185" w:rsidRPr="00840EBE">
        <w:rPr>
          <w:rFonts w:ascii="Times New Roman" w:hAnsi="Times New Roman" w:cs="Times New Roman"/>
          <w:sz w:val="24"/>
          <w:szCs w:val="24"/>
        </w:rPr>
        <w:t xml:space="preserve"> </w:t>
      </w:r>
      <w:r w:rsidR="00247EF8" w:rsidRPr="00840EBE">
        <w:rPr>
          <w:rFonts w:ascii="Times New Roman" w:hAnsi="Times New Roman" w:cs="Times New Roman"/>
          <w:sz w:val="24"/>
          <w:szCs w:val="24"/>
        </w:rPr>
        <w:t>and</w:t>
      </w:r>
      <w:r w:rsidR="00072185" w:rsidRPr="00840EBE">
        <w:rPr>
          <w:rFonts w:ascii="Times New Roman" w:hAnsi="Times New Roman" w:cs="Times New Roman"/>
          <w:sz w:val="24"/>
          <w:szCs w:val="24"/>
        </w:rPr>
        <w:t xml:space="preserve"> TiO</w:t>
      </w:r>
      <w:r w:rsidR="00072185" w:rsidRPr="00840EBE">
        <w:rPr>
          <w:rFonts w:ascii="Times New Roman" w:hAnsi="Times New Roman" w:cs="Times New Roman"/>
          <w:sz w:val="24"/>
          <w:szCs w:val="24"/>
          <w:vertAlign w:val="subscript"/>
        </w:rPr>
        <w:t>2</w:t>
      </w:r>
      <w:r w:rsidR="00072185" w:rsidRPr="00840EBE">
        <w:rPr>
          <w:rFonts w:ascii="Times New Roman" w:hAnsi="Times New Roman" w:cs="Times New Roman"/>
          <w:sz w:val="24"/>
          <w:szCs w:val="24"/>
        </w:rPr>
        <w:t xml:space="preserve">-AG </w:t>
      </w:r>
      <w:r w:rsidR="007E0CD7" w:rsidRPr="00840EBE">
        <w:rPr>
          <w:rFonts w:ascii="Times New Roman" w:hAnsi="Times New Roman" w:cs="Times New Roman"/>
          <w:sz w:val="24"/>
          <w:szCs w:val="24"/>
        </w:rPr>
        <w:t>surface</w:t>
      </w:r>
      <w:r w:rsidR="00072185" w:rsidRPr="00840EBE">
        <w:rPr>
          <w:rFonts w:ascii="Times New Roman" w:hAnsi="Times New Roman" w:cs="Times New Roman"/>
          <w:sz w:val="24"/>
          <w:szCs w:val="24"/>
        </w:rPr>
        <w:t>, and the</w:t>
      </w:r>
      <w:r w:rsidR="007E0CD7" w:rsidRPr="00840EBE">
        <w:rPr>
          <w:rFonts w:ascii="Times New Roman" w:hAnsi="Times New Roman" w:cs="Times New Roman"/>
          <w:sz w:val="24"/>
          <w:szCs w:val="24"/>
        </w:rPr>
        <w:t>n</w:t>
      </w:r>
      <w:r w:rsidR="00072185" w:rsidRPr="00840EBE">
        <w:rPr>
          <w:rFonts w:ascii="Times New Roman" w:hAnsi="Times New Roman" w:cs="Times New Roman"/>
          <w:sz w:val="24"/>
          <w:szCs w:val="24"/>
        </w:rPr>
        <w:t xml:space="preserve"> coated </w:t>
      </w:r>
      <w:r w:rsidR="007E0CD7" w:rsidRPr="00840EBE">
        <w:rPr>
          <w:rFonts w:ascii="Times New Roman" w:hAnsi="Times New Roman" w:cs="Times New Roman"/>
          <w:sz w:val="24"/>
          <w:szCs w:val="24"/>
        </w:rPr>
        <w:t>by</w:t>
      </w:r>
      <w:r w:rsidR="00072185" w:rsidRPr="00840EBE">
        <w:rPr>
          <w:rFonts w:ascii="Times New Roman" w:hAnsi="Times New Roman" w:cs="Times New Roman"/>
          <w:sz w:val="24"/>
          <w:szCs w:val="24"/>
        </w:rPr>
        <w:t xml:space="preserve"> 1000 rpm for 10 s</w:t>
      </w:r>
      <w:r w:rsidR="00633E9F">
        <w:rPr>
          <w:rFonts w:ascii="Times New Roman" w:hAnsi="Times New Roman" w:cs="Times New Roman" w:hint="eastAsia"/>
          <w:sz w:val="24"/>
          <w:szCs w:val="24"/>
        </w:rPr>
        <w:t xml:space="preserve"> (first step)</w:t>
      </w:r>
      <w:r w:rsidR="00072185" w:rsidRPr="00840EBE">
        <w:rPr>
          <w:rFonts w:ascii="Times New Roman" w:hAnsi="Times New Roman" w:cs="Times New Roman"/>
          <w:sz w:val="24"/>
          <w:szCs w:val="24"/>
        </w:rPr>
        <w:t xml:space="preserve"> and 5000 rpm for 30 s</w:t>
      </w:r>
      <w:r w:rsidR="00633E9F">
        <w:rPr>
          <w:rFonts w:ascii="Times New Roman" w:hAnsi="Times New Roman" w:cs="Times New Roman" w:hint="eastAsia"/>
          <w:sz w:val="24"/>
          <w:szCs w:val="24"/>
        </w:rPr>
        <w:t xml:space="preserve"> (</w:t>
      </w:r>
      <w:r w:rsidR="00633E9F">
        <w:rPr>
          <w:rFonts w:ascii="Times New Roman" w:hAnsi="Times New Roman" w:cs="Times New Roman"/>
          <w:sz w:val="24"/>
          <w:szCs w:val="24"/>
        </w:rPr>
        <w:t>second</w:t>
      </w:r>
      <w:r w:rsidR="00633E9F">
        <w:rPr>
          <w:rFonts w:ascii="Times New Roman" w:hAnsi="Times New Roman" w:cs="Times New Roman" w:hint="eastAsia"/>
          <w:sz w:val="24"/>
          <w:szCs w:val="24"/>
        </w:rPr>
        <w:t xml:space="preserve"> step)</w:t>
      </w:r>
      <w:r w:rsidR="00072185" w:rsidRPr="00840EBE">
        <w:rPr>
          <w:rFonts w:ascii="Times New Roman" w:hAnsi="Times New Roman" w:cs="Times New Roman"/>
          <w:sz w:val="24"/>
          <w:szCs w:val="24"/>
        </w:rPr>
        <w:t xml:space="preserve">, and 900 </w:t>
      </w:r>
      <w:proofErr w:type="spellStart"/>
      <w:r w:rsidR="00072185" w:rsidRPr="00840EBE">
        <w:rPr>
          <w:rFonts w:ascii="Times New Roman" w:hAnsi="Times New Roman" w:cs="Times New Roman"/>
          <w:sz w:val="24"/>
          <w:szCs w:val="24"/>
        </w:rPr>
        <w:t>μL</w:t>
      </w:r>
      <w:proofErr w:type="spellEnd"/>
      <w:r w:rsidR="00072185" w:rsidRPr="00840EBE">
        <w:rPr>
          <w:rFonts w:ascii="Times New Roman" w:hAnsi="Times New Roman" w:cs="Times New Roman"/>
          <w:sz w:val="24"/>
          <w:szCs w:val="24"/>
        </w:rPr>
        <w:t xml:space="preserve"> of diethyl ether was </w:t>
      </w:r>
      <w:r w:rsidR="007E0CD7" w:rsidRPr="00840EBE">
        <w:rPr>
          <w:rFonts w:ascii="Times New Roman" w:hAnsi="Times New Roman" w:cs="Times New Roman"/>
          <w:sz w:val="24"/>
          <w:szCs w:val="24"/>
        </w:rPr>
        <w:t>dropped</w:t>
      </w:r>
      <w:r w:rsidR="00072185" w:rsidRPr="00840EBE">
        <w:rPr>
          <w:rFonts w:ascii="Times New Roman" w:hAnsi="Times New Roman" w:cs="Times New Roman"/>
          <w:sz w:val="24"/>
          <w:szCs w:val="24"/>
        </w:rPr>
        <w:t xml:space="preserve"> as anti-solvent </w:t>
      </w:r>
      <w:r w:rsidR="00633E9F">
        <w:rPr>
          <w:rFonts w:ascii="Times New Roman" w:hAnsi="Times New Roman" w:cs="Times New Roman" w:hint="eastAsia"/>
          <w:sz w:val="24"/>
          <w:szCs w:val="24"/>
        </w:rPr>
        <w:t xml:space="preserve">when the </w:t>
      </w:r>
      <w:r w:rsidR="00633E9F">
        <w:rPr>
          <w:rFonts w:ascii="Times New Roman" w:hAnsi="Times New Roman" w:cs="Times New Roman"/>
          <w:sz w:val="24"/>
          <w:szCs w:val="24"/>
        </w:rPr>
        <w:t>second</w:t>
      </w:r>
      <w:r w:rsidR="00633E9F">
        <w:rPr>
          <w:rFonts w:ascii="Times New Roman" w:hAnsi="Times New Roman" w:cs="Times New Roman" w:hint="eastAsia"/>
          <w:sz w:val="24"/>
          <w:szCs w:val="24"/>
        </w:rPr>
        <w:t xml:space="preserve"> step remaining</w:t>
      </w:r>
      <w:r w:rsidR="00072185" w:rsidRPr="00840EBE">
        <w:rPr>
          <w:rFonts w:ascii="Times New Roman" w:hAnsi="Times New Roman" w:cs="Times New Roman"/>
          <w:sz w:val="24"/>
          <w:szCs w:val="24"/>
        </w:rPr>
        <w:t xml:space="preserve"> 25 s. </w:t>
      </w:r>
      <w:r w:rsidR="00633E9F">
        <w:rPr>
          <w:rFonts w:ascii="Times New Roman" w:hAnsi="Times New Roman" w:cs="Times New Roman" w:hint="eastAsia"/>
          <w:sz w:val="24"/>
          <w:szCs w:val="24"/>
        </w:rPr>
        <w:t>T</w:t>
      </w:r>
      <w:r w:rsidR="00072185" w:rsidRPr="00840EBE">
        <w:rPr>
          <w:rFonts w:ascii="Times New Roman" w:hAnsi="Times New Roman" w:cs="Times New Roman"/>
          <w:sz w:val="24"/>
          <w:szCs w:val="24"/>
        </w:rPr>
        <w:t>he film</w:t>
      </w:r>
      <w:r w:rsidR="00633E9F">
        <w:rPr>
          <w:rFonts w:ascii="Times New Roman" w:hAnsi="Times New Roman" w:cs="Times New Roman" w:hint="eastAsia"/>
          <w:sz w:val="24"/>
          <w:szCs w:val="24"/>
        </w:rPr>
        <w:t>s</w:t>
      </w:r>
      <w:r w:rsidR="00072185" w:rsidRPr="00840EBE">
        <w:rPr>
          <w:rFonts w:ascii="Times New Roman" w:hAnsi="Times New Roman" w:cs="Times New Roman"/>
          <w:sz w:val="24"/>
          <w:szCs w:val="24"/>
        </w:rPr>
        <w:t xml:space="preserve"> w</w:t>
      </w:r>
      <w:r w:rsidR="00633E9F">
        <w:rPr>
          <w:rFonts w:ascii="Times New Roman" w:hAnsi="Times New Roman" w:cs="Times New Roman" w:hint="eastAsia"/>
          <w:sz w:val="24"/>
          <w:szCs w:val="24"/>
        </w:rPr>
        <w:t>ere</w:t>
      </w:r>
      <w:r w:rsidR="00072185" w:rsidRPr="00840EBE">
        <w:rPr>
          <w:rFonts w:ascii="Times New Roman" w:hAnsi="Times New Roman" w:cs="Times New Roman"/>
          <w:sz w:val="24"/>
          <w:szCs w:val="24"/>
        </w:rPr>
        <w:t xml:space="preserve"> annealed at 150</w:t>
      </w:r>
      <w:r w:rsidR="00C74FDD" w:rsidRPr="00840EBE">
        <w:rPr>
          <w:rFonts w:ascii="Times New Roman" w:hAnsi="Times New Roman" w:cs="Times New Roman"/>
          <w:sz w:val="24"/>
          <w:szCs w:val="24"/>
        </w:rPr>
        <w:t xml:space="preserve"> </w:t>
      </w:r>
      <w:r w:rsidR="00072185" w:rsidRPr="00840EBE">
        <w:rPr>
          <w:rFonts w:ascii="Times New Roman" w:hAnsi="Times New Roman" w:cs="Times New Roman"/>
          <w:sz w:val="24"/>
          <w:szCs w:val="24"/>
        </w:rPr>
        <w:t>℃ for 20</w:t>
      </w:r>
      <w:r w:rsidR="00C74FDD" w:rsidRPr="00840EBE">
        <w:rPr>
          <w:rFonts w:ascii="Times New Roman" w:hAnsi="Times New Roman" w:cs="Times New Roman"/>
          <w:sz w:val="24"/>
          <w:szCs w:val="24"/>
        </w:rPr>
        <w:t xml:space="preserve"> </w:t>
      </w:r>
      <w:r w:rsidR="00072185" w:rsidRPr="00840EBE">
        <w:rPr>
          <w:rFonts w:ascii="Times New Roman" w:hAnsi="Times New Roman" w:cs="Times New Roman"/>
          <w:sz w:val="24"/>
          <w:szCs w:val="24"/>
        </w:rPr>
        <w:t>min and 100</w:t>
      </w:r>
      <w:r w:rsidR="00066B09" w:rsidRPr="00840EBE">
        <w:rPr>
          <w:rFonts w:ascii="Times New Roman" w:hAnsi="Times New Roman" w:cs="Times New Roman"/>
          <w:sz w:val="24"/>
          <w:szCs w:val="24"/>
        </w:rPr>
        <w:t xml:space="preserve"> </w:t>
      </w:r>
      <w:r w:rsidR="00072185" w:rsidRPr="00840EBE">
        <w:rPr>
          <w:rFonts w:ascii="Times New Roman" w:hAnsi="Times New Roman" w:cs="Times New Roman"/>
          <w:sz w:val="24"/>
          <w:szCs w:val="24"/>
        </w:rPr>
        <w:t>℃ for 20</w:t>
      </w:r>
      <w:r w:rsidR="00C74FDD" w:rsidRPr="00840EBE">
        <w:rPr>
          <w:rFonts w:ascii="Times New Roman" w:hAnsi="Times New Roman" w:cs="Times New Roman"/>
          <w:sz w:val="24"/>
          <w:szCs w:val="24"/>
        </w:rPr>
        <w:t xml:space="preserve"> </w:t>
      </w:r>
      <w:r w:rsidR="00072185" w:rsidRPr="00840EBE">
        <w:rPr>
          <w:rFonts w:ascii="Times New Roman" w:hAnsi="Times New Roman" w:cs="Times New Roman"/>
          <w:sz w:val="24"/>
          <w:szCs w:val="24"/>
        </w:rPr>
        <w:t xml:space="preserve">min. </w:t>
      </w:r>
      <w:r w:rsidR="00633E9F">
        <w:rPr>
          <w:rFonts w:ascii="Times New Roman" w:hAnsi="Times New Roman" w:cs="Times New Roman" w:hint="eastAsia"/>
          <w:sz w:val="24"/>
          <w:szCs w:val="24"/>
        </w:rPr>
        <w:t>S</w:t>
      </w:r>
      <w:r w:rsidR="00072185" w:rsidRPr="00840EBE">
        <w:rPr>
          <w:rFonts w:ascii="Times New Roman" w:hAnsi="Times New Roman" w:cs="Times New Roman"/>
          <w:sz w:val="24"/>
          <w:szCs w:val="24"/>
        </w:rPr>
        <w:t>piro-</w:t>
      </w:r>
      <w:proofErr w:type="spellStart"/>
      <w:r w:rsidR="00072185" w:rsidRPr="00840EBE">
        <w:rPr>
          <w:rFonts w:ascii="Times New Roman" w:hAnsi="Times New Roman" w:cs="Times New Roman"/>
          <w:sz w:val="24"/>
          <w:szCs w:val="24"/>
        </w:rPr>
        <w:t>OMeTAD</w:t>
      </w:r>
      <w:proofErr w:type="spellEnd"/>
      <w:r w:rsidR="00072185" w:rsidRPr="00840EBE">
        <w:rPr>
          <w:rFonts w:ascii="Times New Roman" w:hAnsi="Times New Roman" w:cs="Times New Roman"/>
          <w:sz w:val="24"/>
          <w:szCs w:val="24"/>
        </w:rPr>
        <w:t xml:space="preserve"> was dissolved in chlorobenzene </w:t>
      </w:r>
      <w:r w:rsidR="00633E9F">
        <w:rPr>
          <w:rFonts w:ascii="Times New Roman" w:hAnsi="Times New Roman" w:cs="Times New Roman" w:hint="eastAsia"/>
          <w:sz w:val="24"/>
          <w:szCs w:val="24"/>
        </w:rPr>
        <w:t>to prepare a concentration of</w:t>
      </w:r>
      <w:r w:rsidR="00072185" w:rsidRPr="00840EBE">
        <w:rPr>
          <w:rFonts w:ascii="Times New Roman" w:hAnsi="Times New Roman" w:cs="Times New Roman"/>
          <w:sz w:val="24"/>
          <w:szCs w:val="24"/>
        </w:rPr>
        <w:t xml:space="preserve"> 90 mg</w:t>
      </w:r>
      <w:r w:rsidR="00633E9F">
        <w:rPr>
          <w:rFonts w:ascii="Times New Roman" w:hAnsi="Times New Roman" w:cs="Times New Roman" w:hint="eastAsia"/>
          <w:sz w:val="24"/>
          <w:szCs w:val="24"/>
        </w:rPr>
        <w:t xml:space="preserve"> </w:t>
      </w:r>
      <w:r w:rsidR="00072185" w:rsidRPr="00840EBE">
        <w:rPr>
          <w:rFonts w:ascii="Times New Roman" w:hAnsi="Times New Roman" w:cs="Times New Roman"/>
          <w:sz w:val="24"/>
          <w:szCs w:val="24"/>
        </w:rPr>
        <w:t>mL</w:t>
      </w:r>
      <w:r w:rsidR="00633E9F" w:rsidRPr="00633E9F">
        <w:rPr>
          <w:rFonts w:ascii="Times New Roman" w:hAnsi="Times New Roman" w:cs="Times New Roman" w:hint="eastAsia"/>
          <w:sz w:val="24"/>
          <w:szCs w:val="24"/>
          <w:vertAlign w:val="superscript"/>
        </w:rPr>
        <w:t>-1</w:t>
      </w:r>
      <w:r w:rsidR="00633E9F">
        <w:rPr>
          <w:rFonts w:ascii="Times New Roman" w:hAnsi="Times New Roman" w:cs="Times New Roman" w:hint="eastAsia"/>
          <w:sz w:val="24"/>
          <w:szCs w:val="24"/>
        </w:rPr>
        <w:t xml:space="preserve"> solution</w:t>
      </w:r>
      <w:r w:rsidR="00072185" w:rsidRPr="00840EBE">
        <w:rPr>
          <w:rFonts w:ascii="Times New Roman" w:hAnsi="Times New Roman" w:cs="Times New Roman"/>
          <w:sz w:val="24"/>
          <w:szCs w:val="24"/>
        </w:rPr>
        <w:t xml:space="preserve">, </w:t>
      </w:r>
      <w:r w:rsidR="00633E9F">
        <w:rPr>
          <w:rFonts w:ascii="Times New Roman" w:hAnsi="Times New Roman" w:cs="Times New Roman" w:hint="eastAsia"/>
          <w:sz w:val="24"/>
          <w:szCs w:val="24"/>
        </w:rPr>
        <w:t>which processed</w:t>
      </w:r>
      <w:r w:rsidR="00072185" w:rsidRPr="00840EBE">
        <w:rPr>
          <w:rFonts w:ascii="Times New Roman" w:hAnsi="Times New Roman" w:cs="Times New Roman"/>
          <w:sz w:val="24"/>
          <w:szCs w:val="24"/>
        </w:rPr>
        <w:t xml:space="preserve"> 22 </w:t>
      </w:r>
      <w:proofErr w:type="spellStart"/>
      <w:r w:rsidR="00072185" w:rsidRPr="00840EBE">
        <w:rPr>
          <w:rFonts w:ascii="Times New Roman" w:hAnsi="Times New Roman" w:cs="Times New Roman"/>
          <w:sz w:val="24"/>
          <w:szCs w:val="24"/>
        </w:rPr>
        <w:t>μL</w:t>
      </w:r>
      <w:proofErr w:type="spellEnd"/>
      <w:r w:rsidR="00072185" w:rsidRPr="00840EBE">
        <w:rPr>
          <w:rFonts w:ascii="Times New Roman" w:hAnsi="Times New Roman" w:cs="Times New Roman"/>
          <w:sz w:val="24"/>
          <w:szCs w:val="24"/>
        </w:rPr>
        <w:t xml:space="preserve"> Li-TFSI solution (520 mg/mL dissolved in acetonitrile) and 36 </w:t>
      </w:r>
      <w:proofErr w:type="spellStart"/>
      <w:r w:rsidR="00072185" w:rsidRPr="00840EBE">
        <w:rPr>
          <w:rFonts w:ascii="Times New Roman" w:hAnsi="Times New Roman" w:cs="Times New Roman"/>
          <w:sz w:val="24"/>
          <w:szCs w:val="24"/>
        </w:rPr>
        <w:t>μL</w:t>
      </w:r>
      <w:proofErr w:type="spellEnd"/>
      <w:r w:rsidR="00072185" w:rsidRPr="00840EBE">
        <w:rPr>
          <w:rFonts w:ascii="Times New Roman" w:hAnsi="Times New Roman" w:cs="Times New Roman"/>
          <w:sz w:val="24"/>
          <w:szCs w:val="24"/>
        </w:rPr>
        <w:t xml:space="preserve"> of </w:t>
      </w:r>
      <w:proofErr w:type="spellStart"/>
      <w:r w:rsidR="00247EF8" w:rsidRPr="00840EBE">
        <w:rPr>
          <w:rFonts w:ascii="Times New Roman" w:hAnsi="Times New Roman" w:cs="Times New Roman"/>
          <w:sz w:val="24"/>
          <w:szCs w:val="24"/>
        </w:rPr>
        <w:t>t</w:t>
      </w:r>
      <w:r w:rsidR="00072185" w:rsidRPr="00840EBE">
        <w:rPr>
          <w:rFonts w:ascii="Times New Roman" w:hAnsi="Times New Roman" w:cs="Times New Roman"/>
          <w:sz w:val="24"/>
          <w:szCs w:val="24"/>
        </w:rPr>
        <w:t>BP</w:t>
      </w:r>
      <w:proofErr w:type="spellEnd"/>
      <w:r w:rsidR="00072185" w:rsidRPr="00840EBE">
        <w:rPr>
          <w:rFonts w:ascii="Times New Roman" w:hAnsi="Times New Roman" w:cs="Times New Roman"/>
          <w:sz w:val="24"/>
          <w:szCs w:val="24"/>
        </w:rPr>
        <w:t xml:space="preserve">. 50 </w:t>
      </w:r>
      <w:proofErr w:type="spellStart"/>
      <w:r w:rsidR="00072185" w:rsidRPr="00840EBE">
        <w:rPr>
          <w:rFonts w:ascii="Times New Roman" w:hAnsi="Times New Roman" w:cs="Times New Roman"/>
          <w:sz w:val="24"/>
          <w:szCs w:val="24"/>
        </w:rPr>
        <w:t>μL</w:t>
      </w:r>
      <w:proofErr w:type="spellEnd"/>
      <w:r w:rsidR="00072185" w:rsidRPr="00840EBE">
        <w:rPr>
          <w:rFonts w:ascii="Times New Roman" w:hAnsi="Times New Roman" w:cs="Times New Roman"/>
          <w:sz w:val="24"/>
          <w:szCs w:val="24"/>
        </w:rPr>
        <w:t xml:space="preserve"> </w:t>
      </w:r>
      <w:r w:rsidR="00247EF8" w:rsidRPr="00840EBE">
        <w:rPr>
          <w:rFonts w:ascii="Times New Roman" w:hAnsi="Times New Roman" w:cs="Times New Roman"/>
          <w:sz w:val="24"/>
          <w:szCs w:val="24"/>
        </w:rPr>
        <w:t>s</w:t>
      </w:r>
      <w:r w:rsidR="00072185" w:rsidRPr="00840EBE">
        <w:rPr>
          <w:rFonts w:ascii="Times New Roman" w:hAnsi="Times New Roman" w:cs="Times New Roman"/>
          <w:sz w:val="24"/>
          <w:szCs w:val="24"/>
        </w:rPr>
        <w:t>piro-</w:t>
      </w:r>
      <w:proofErr w:type="spellStart"/>
      <w:r w:rsidR="00072185" w:rsidRPr="00840EBE">
        <w:rPr>
          <w:rFonts w:ascii="Times New Roman" w:hAnsi="Times New Roman" w:cs="Times New Roman"/>
          <w:sz w:val="24"/>
          <w:szCs w:val="24"/>
        </w:rPr>
        <w:t>OMeTAD</w:t>
      </w:r>
      <w:proofErr w:type="spellEnd"/>
      <w:r w:rsidR="00072185" w:rsidRPr="00840EBE">
        <w:rPr>
          <w:rFonts w:ascii="Times New Roman" w:hAnsi="Times New Roman" w:cs="Times New Roman"/>
          <w:sz w:val="24"/>
          <w:szCs w:val="24"/>
        </w:rPr>
        <w:t xml:space="preserve"> solution was </w:t>
      </w:r>
      <w:r w:rsidR="00633E9F">
        <w:rPr>
          <w:rFonts w:ascii="Times New Roman" w:hAnsi="Times New Roman" w:cs="Times New Roman" w:hint="eastAsia"/>
          <w:sz w:val="24"/>
          <w:szCs w:val="24"/>
        </w:rPr>
        <w:lastRenderedPageBreak/>
        <w:t>spin-coated</w:t>
      </w:r>
      <w:r w:rsidR="00072185" w:rsidRPr="00840EBE">
        <w:rPr>
          <w:rFonts w:ascii="Times New Roman" w:hAnsi="Times New Roman" w:cs="Times New Roman"/>
          <w:sz w:val="24"/>
          <w:szCs w:val="24"/>
        </w:rPr>
        <w:t xml:space="preserve"> onto the perovskite layer </w:t>
      </w:r>
      <w:r w:rsidR="00633E9F">
        <w:rPr>
          <w:rFonts w:ascii="Times New Roman" w:hAnsi="Times New Roman" w:cs="Times New Roman" w:hint="eastAsia"/>
          <w:sz w:val="24"/>
          <w:szCs w:val="24"/>
        </w:rPr>
        <w:t>at</w:t>
      </w:r>
      <w:r w:rsidR="00072185" w:rsidRPr="00840EBE">
        <w:rPr>
          <w:rFonts w:ascii="Times New Roman" w:hAnsi="Times New Roman" w:cs="Times New Roman"/>
          <w:sz w:val="24"/>
          <w:szCs w:val="24"/>
        </w:rPr>
        <w:t xml:space="preserve"> 5000 rpm for 30</w:t>
      </w:r>
      <w:r w:rsidR="00066B09" w:rsidRPr="00840EBE">
        <w:rPr>
          <w:rFonts w:ascii="Times New Roman" w:hAnsi="Times New Roman" w:cs="Times New Roman"/>
          <w:sz w:val="24"/>
          <w:szCs w:val="24"/>
        </w:rPr>
        <w:t xml:space="preserve"> </w:t>
      </w:r>
      <w:r w:rsidR="00072185" w:rsidRPr="00840EBE">
        <w:rPr>
          <w:rFonts w:ascii="Times New Roman" w:hAnsi="Times New Roman" w:cs="Times New Roman"/>
          <w:sz w:val="24"/>
          <w:szCs w:val="24"/>
        </w:rPr>
        <w:t xml:space="preserve">s. </w:t>
      </w:r>
      <w:r w:rsidR="00633E9F">
        <w:rPr>
          <w:rFonts w:ascii="Times New Roman" w:hAnsi="Times New Roman" w:cs="Times New Roman" w:hint="eastAsia"/>
          <w:sz w:val="24"/>
          <w:szCs w:val="24"/>
        </w:rPr>
        <w:t>For electron-only device,</w:t>
      </w:r>
      <w:r w:rsidR="00072185" w:rsidRPr="00840EBE">
        <w:rPr>
          <w:rFonts w:ascii="Times New Roman" w:hAnsi="Times New Roman" w:cs="Times New Roman"/>
          <w:sz w:val="24"/>
          <w:szCs w:val="24"/>
        </w:rPr>
        <w:t xml:space="preserve"> 50 </w:t>
      </w:r>
      <w:proofErr w:type="spellStart"/>
      <w:r w:rsidR="00072185" w:rsidRPr="00840EBE">
        <w:rPr>
          <w:rFonts w:ascii="Times New Roman" w:hAnsi="Times New Roman" w:cs="Times New Roman"/>
          <w:sz w:val="24"/>
          <w:szCs w:val="24"/>
        </w:rPr>
        <w:t>μL</w:t>
      </w:r>
      <w:proofErr w:type="spellEnd"/>
      <w:r w:rsidR="00072185" w:rsidRPr="00840EBE">
        <w:rPr>
          <w:rFonts w:ascii="Times New Roman" w:hAnsi="Times New Roman" w:cs="Times New Roman"/>
          <w:sz w:val="24"/>
          <w:szCs w:val="24"/>
        </w:rPr>
        <w:t xml:space="preserve"> PCBM (20</w:t>
      </w:r>
      <w:r w:rsidR="00247EF8" w:rsidRPr="00840EBE">
        <w:rPr>
          <w:rFonts w:ascii="Times New Roman" w:hAnsi="Times New Roman" w:cs="Times New Roman"/>
          <w:sz w:val="24"/>
          <w:szCs w:val="24"/>
        </w:rPr>
        <w:t xml:space="preserve"> </w:t>
      </w:r>
      <w:r w:rsidR="00072185" w:rsidRPr="00840EBE">
        <w:rPr>
          <w:rFonts w:ascii="Times New Roman" w:hAnsi="Times New Roman" w:cs="Times New Roman"/>
          <w:sz w:val="24"/>
          <w:szCs w:val="24"/>
        </w:rPr>
        <w:t>mg</w:t>
      </w:r>
      <w:r w:rsidR="00633E9F">
        <w:rPr>
          <w:rFonts w:ascii="Times New Roman" w:hAnsi="Times New Roman" w:cs="Times New Roman" w:hint="eastAsia"/>
          <w:sz w:val="24"/>
          <w:szCs w:val="24"/>
        </w:rPr>
        <w:t xml:space="preserve"> </w:t>
      </w:r>
      <w:r w:rsidR="00072185" w:rsidRPr="00840EBE">
        <w:rPr>
          <w:rFonts w:ascii="Times New Roman" w:hAnsi="Times New Roman" w:cs="Times New Roman"/>
          <w:sz w:val="24"/>
          <w:szCs w:val="24"/>
        </w:rPr>
        <w:t>mL</w:t>
      </w:r>
      <w:r w:rsidR="00633E9F" w:rsidRPr="00633E9F">
        <w:rPr>
          <w:rFonts w:ascii="Times New Roman" w:hAnsi="Times New Roman" w:cs="Times New Roman" w:hint="eastAsia"/>
          <w:sz w:val="24"/>
          <w:szCs w:val="24"/>
          <w:vertAlign w:val="superscript"/>
        </w:rPr>
        <w:t>-1</w:t>
      </w:r>
      <w:r w:rsidR="00072185" w:rsidRPr="00840EBE">
        <w:rPr>
          <w:rFonts w:ascii="Times New Roman" w:hAnsi="Times New Roman" w:cs="Times New Roman"/>
          <w:sz w:val="24"/>
          <w:szCs w:val="24"/>
        </w:rPr>
        <w:t xml:space="preserve"> dissolved in chlorobenzene) was dropped onto the perovskite layer </w:t>
      </w:r>
      <w:r w:rsidR="00633E9F">
        <w:rPr>
          <w:rFonts w:ascii="Times New Roman" w:hAnsi="Times New Roman" w:cs="Times New Roman" w:hint="eastAsia"/>
          <w:sz w:val="24"/>
          <w:szCs w:val="24"/>
        </w:rPr>
        <w:t>at</w:t>
      </w:r>
      <w:r w:rsidR="00072185" w:rsidRPr="00840EBE">
        <w:rPr>
          <w:rFonts w:ascii="Times New Roman" w:hAnsi="Times New Roman" w:cs="Times New Roman"/>
          <w:sz w:val="24"/>
          <w:szCs w:val="24"/>
        </w:rPr>
        <w:t xml:space="preserve"> 5000 rpm for 30</w:t>
      </w:r>
      <w:r w:rsidR="00066B09" w:rsidRPr="00840EBE">
        <w:rPr>
          <w:rFonts w:ascii="Times New Roman" w:hAnsi="Times New Roman" w:cs="Times New Roman"/>
          <w:sz w:val="24"/>
          <w:szCs w:val="24"/>
        </w:rPr>
        <w:t xml:space="preserve"> </w:t>
      </w:r>
      <w:r w:rsidR="00072185" w:rsidRPr="00840EBE">
        <w:rPr>
          <w:rFonts w:ascii="Times New Roman" w:hAnsi="Times New Roman" w:cs="Times New Roman"/>
          <w:sz w:val="24"/>
          <w:szCs w:val="24"/>
        </w:rPr>
        <w:t xml:space="preserve">s. </w:t>
      </w:r>
      <w:r w:rsidR="00633E9F">
        <w:rPr>
          <w:rFonts w:ascii="Times New Roman" w:hAnsi="Times New Roman" w:cs="Times New Roman" w:hint="eastAsia"/>
          <w:sz w:val="24"/>
          <w:szCs w:val="24"/>
        </w:rPr>
        <w:t>Metal materials were</w:t>
      </w:r>
      <w:r w:rsidR="00072185" w:rsidRPr="00840EBE">
        <w:rPr>
          <w:rFonts w:ascii="Times New Roman" w:hAnsi="Times New Roman" w:cs="Times New Roman"/>
          <w:sz w:val="24"/>
          <w:szCs w:val="24"/>
        </w:rPr>
        <w:t xml:space="preserve"> deposited </w:t>
      </w:r>
      <w:r w:rsidR="00633E9F">
        <w:rPr>
          <w:rFonts w:ascii="Times New Roman" w:hAnsi="Times New Roman" w:cs="Times New Roman" w:hint="eastAsia"/>
          <w:sz w:val="24"/>
          <w:szCs w:val="24"/>
        </w:rPr>
        <w:t xml:space="preserve">as </w:t>
      </w:r>
      <w:r w:rsidR="00633E9F">
        <w:rPr>
          <w:rFonts w:ascii="Times New Roman" w:hAnsi="Times New Roman" w:cs="Times New Roman"/>
          <w:sz w:val="24"/>
          <w:szCs w:val="24"/>
        </w:rPr>
        <w:t>electrodes</w:t>
      </w:r>
      <w:r w:rsidR="00072185" w:rsidRPr="00840EBE">
        <w:rPr>
          <w:rFonts w:ascii="Times New Roman" w:hAnsi="Times New Roman" w:cs="Times New Roman"/>
          <w:sz w:val="24"/>
          <w:szCs w:val="24"/>
        </w:rPr>
        <w:t xml:space="preserve"> by thermal evaporation.</w:t>
      </w:r>
      <w:r w:rsidR="00633E9F">
        <w:rPr>
          <w:rFonts w:ascii="Times New Roman" w:hAnsi="Times New Roman" w:cs="Times New Roman" w:hint="eastAsia"/>
          <w:sz w:val="24"/>
          <w:szCs w:val="24"/>
        </w:rPr>
        <w:t xml:space="preserve"> The active area </w:t>
      </w:r>
      <w:r w:rsidR="00024060">
        <w:rPr>
          <w:rFonts w:ascii="Times New Roman" w:hAnsi="Times New Roman" w:cs="Times New Roman" w:hint="eastAsia"/>
          <w:sz w:val="24"/>
          <w:szCs w:val="24"/>
        </w:rPr>
        <w:t>of 0.09 cm</w:t>
      </w:r>
      <w:r w:rsidR="00024060" w:rsidRPr="00024060">
        <w:rPr>
          <w:rFonts w:ascii="Times New Roman" w:hAnsi="Times New Roman" w:cs="Times New Roman" w:hint="eastAsia"/>
          <w:sz w:val="24"/>
          <w:szCs w:val="24"/>
          <w:vertAlign w:val="superscript"/>
        </w:rPr>
        <w:t>2</w:t>
      </w:r>
      <w:r w:rsidR="00024060">
        <w:rPr>
          <w:rFonts w:ascii="Times New Roman" w:hAnsi="Times New Roman" w:cs="Times New Roman" w:hint="eastAsia"/>
          <w:sz w:val="24"/>
          <w:szCs w:val="24"/>
        </w:rPr>
        <w:t xml:space="preserve"> </w:t>
      </w:r>
      <w:r w:rsidR="00633E9F">
        <w:rPr>
          <w:rFonts w:ascii="Times New Roman" w:hAnsi="Times New Roman" w:cs="Times New Roman" w:hint="eastAsia"/>
          <w:sz w:val="24"/>
          <w:szCs w:val="24"/>
        </w:rPr>
        <w:t xml:space="preserve">was determined by mask </w:t>
      </w:r>
      <w:r w:rsidR="00727B53">
        <w:rPr>
          <w:rFonts w:ascii="Times New Roman" w:hAnsi="Times New Roman" w:cs="Times New Roman" w:hint="eastAsia"/>
          <w:sz w:val="24"/>
          <w:szCs w:val="24"/>
        </w:rPr>
        <w:t xml:space="preserve">aperture </w:t>
      </w:r>
      <w:r w:rsidR="00633E9F">
        <w:rPr>
          <w:rFonts w:ascii="Times New Roman" w:hAnsi="Times New Roman" w:cs="Times New Roman" w:hint="eastAsia"/>
          <w:sz w:val="24"/>
          <w:szCs w:val="24"/>
        </w:rPr>
        <w:t>during testing.</w:t>
      </w:r>
    </w:p>
    <w:p w14:paraId="6C773E51" w14:textId="42E55201" w:rsidR="0094636D" w:rsidRPr="00840EBE" w:rsidRDefault="0094636D" w:rsidP="00840EBE">
      <w:pPr>
        <w:spacing w:line="360" w:lineRule="auto"/>
        <w:rPr>
          <w:rFonts w:ascii="Times New Roman" w:eastAsia="等线" w:hAnsi="Times New Roman" w:cs="Times New Roman"/>
          <w:b/>
          <w:bCs/>
          <w:sz w:val="24"/>
          <w:szCs w:val="24"/>
        </w:rPr>
      </w:pPr>
      <w:r w:rsidRPr="00840EBE">
        <w:rPr>
          <w:rFonts w:ascii="Times New Roman" w:eastAsia="等线" w:hAnsi="Times New Roman" w:cs="Times New Roman"/>
          <w:b/>
          <w:bCs/>
          <w:sz w:val="24"/>
          <w:szCs w:val="24"/>
        </w:rPr>
        <w:t xml:space="preserve">Enthalpy </w:t>
      </w:r>
      <w:r w:rsidR="00267BD8" w:rsidRPr="00840EBE">
        <w:rPr>
          <w:rFonts w:ascii="Times New Roman" w:eastAsia="等线" w:hAnsi="Times New Roman" w:cs="Times New Roman"/>
          <w:b/>
          <w:bCs/>
          <w:sz w:val="24"/>
          <w:szCs w:val="24"/>
        </w:rPr>
        <w:t>c</w:t>
      </w:r>
      <w:r w:rsidRPr="00840EBE">
        <w:rPr>
          <w:rFonts w:ascii="Times New Roman" w:eastAsia="等线" w:hAnsi="Times New Roman" w:cs="Times New Roman"/>
          <w:b/>
          <w:bCs/>
          <w:sz w:val="24"/>
          <w:szCs w:val="24"/>
        </w:rPr>
        <w:t>alculati</w:t>
      </w:r>
      <w:r w:rsidR="000D7F60" w:rsidRPr="00840EBE">
        <w:rPr>
          <w:rFonts w:ascii="Times New Roman" w:eastAsia="等线" w:hAnsi="Times New Roman" w:cs="Times New Roman"/>
          <w:b/>
          <w:bCs/>
          <w:sz w:val="24"/>
          <w:szCs w:val="24"/>
        </w:rPr>
        <w:t>on</w:t>
      </w:r>
    </w:p>
    <w:p w14:paraId="63721206" w14:textId="69B0CE44" w:rsidR="00B13914" w:rsidRPr="00840EBE" w:rsidRDefault="0094636D" w:rsidP="00840EBE">
      <w:pPr>
        <w:spacing w:line="360" w:lineRule="auto"/>
        <w:ind w:firstLine="420"/>
        <w:rPr>
          <w:rFonts w:ascii="Times New Roman" w:eastAsia="等线" w:hAnsi="Times New Roman" w:cs="Times New Roman"/>
          <w:sz w:val="24"/>
          <w:szCs w:val="24"/>
        </w:rPr>
      </w:pPr>
      <w:r w:rsidRPr="00840EBE">
        <w:rPr>
          <w:rFonts w:ascii="Times New Roman" w:eastAsia="等线" w:hAnsi="Times New Roman" w:cs="Times New Roman"/>
          <w:sz w:val="24"/>
          <w:szCs w:val="24"/>
        </w:rPr>
        <w:t>The enthalpy (</w:t>
      </w:r>
      <m:oMath>
        <m:r>
          <w:rPr>
            <w:rFonts w:ascii="Cambria Math" w:eastAsia="等线" w:hAnsi="Cambria Math" w:cs="Times New Roman"/>
            <w:sz w:val="24"/>
            <w:szCs w:val="24"/>
          </w:rPr>
          <m:t>H</m:t>
        </m:r>
      </m:oMath>
      <w:r w:rsidRPr="00840EBE">
        <w:rPr>
          <w:rFonts w:ascii="Times New Roman" w:eastAsia="等线" w:hAnsi="Times New Roman" w:cs="Times New Roman"/>
          <w:sz w:val="24"/>
          <w:szCs w:val="24"/>
        </w:rPr>
        <w:t>) is calculated based on the thermodynamic relation (</w:t>
      </w:r>
      <m:oMath>
        <m:r>
          <w:rPr>
            <w:rFonts w:ascii="Cambria Math" w:eastAsia="等线" w:hAnsi="Cambria Math" w:cs="Times New Roman"/>
            <w:sz w:val="24"/>
            <w:szCs w:val="24"/>
          </w:rPr>
          <m:t>H=U+PV</m:t>
        </m:r>
      </m:oMath>
      <w:r w:rsidRPr="00840EBE">
        <w:rPr>
          <w:rFonts w:ascii="Times New Roman" w:eastAsia="等线" w:hAnsi="Times New Roman" w:cs="Times New Roman"/>
          <w:sz w:val="24"/>
          <w:szCs w:val="24"/>
        </w:rPr>
        <w:t xml:space="preserve">), where </w:t>
      </w:r>
      <m:oMath>
        <m:r>
          <w:rPr>
            <w:rFonts w:ascii="Cambria Math" w:eastAsia="等线" w:hAnsi="Cambria Math" w:cs="Times New Roman"/>
            <w:sz w:val="24"/>
            <w:szCs w:val="24"/>
          </w:rPr>
          <m:t>U</m:t>
        </m:r>
      </m:oMath>
      <w:r w:rsidRPr="00840EBE">
        <w:rPr>
          <w:rFonts w:ascii="Times New Roman" w:eastAsia="等线" w:hAnsi="Times New Roman" w:cs="Times New Roman"/>
          <w:sz w:val="24"/>
          <w:szCs w:val="24"/>
        </w:rPr>
        <w:t xml:space="preserve"> is the internal energy and </w:t>
      </w:r>
      <m:oMath>
        <m:r>
          <w:rPr>
            <w:rFonts w:ascii="Cambria Math" w:eastAsia="等线" w:hAnsi="Cambria Math" w:cs="Times New Roman"/>
            <w:sz w:val="24"/>
            <w:szCs w:val="24"/>
          </w:rPr>
          <m:t>PV</m:t>
        </m:r>
      </m:oMath>
      <w:r w:rsidRPr="00840EBE">
        <w:rPr>
          <w:rFonts w:ascii="Times New Roman" w:eastAsia="等线" w:hAnsi="Times New Roman" w:cs="Times New Roman"/>
          <w:sz w:val="24"/>
          <w:szCs w:val="24"/>
        </w:rPr>
        <w:t xml:space="preserve"> represents the pressure-volume work. </w:t>
      </w:r>
      <w:r w:rsidR="00633E9F">
        <w:rPr>
          <w:rFonts w:ascii="Times New Roman" w:eastAsia="等线" w:hAnsi="Times New Roman" w:cs="Times New Roman" w:hint="eastAsia"/>
          <w:sz w:val="24"/>
          <w:szCs w:val="24"/>
        </w:rPr>
        <w:t>T</w:t>
      </w:r>
      <w:r w:rsidRPr="00840EBE">
        <w:rPr>
          <w:rFonts w:ascii="Times New Roman" w:eastAsia="等线" w:hAnsi="Times New Roman" w:cs="Times New Roman"/>
          <w:sz w:val="24"/>
          <w:szCs w:val="24"/>
        </w:rPr>
        <w:t>he enthalpy of the A</w:t>
      </w:r>
      <w:r w:rsidRPr="00840EBE">
        <w:rPr>
          <w:rFonts w:ascii="Times New Roman" w:eastAsia="等线" w:hAnsi="Times New Roman" w:cs="Times New Roman"/>
          <w:caps/>
          <w:sz w:val="24"/>
          <w:szCs w:val="24"/>
        </w:rPr>
        <w:t>G</w:t>
      </w:r>
      <w:r w:rsidRPr="00840EBE">
        <w:rPr>
          <w:rFonts w:ascii="Times New Roman" w:eastAsia="等线" w:hAnsi="Times New Roman" w:cs="Times New Roman"/>
          <w:sz w:val="24"/>
          <w:szCs w:val="24"/>
        </w:rPr>
        <w:t xml:space="preserve"> and Ti(OH)</w:t>
      </w:r>
      <w:r w:rsidRPr="00840EBE">
        <w:rPr>
          <w:rFonts w:ascii="Times New Roman" w:eastAsia="等线" w:hAnsi="Times New Roman" w:cs="Times New Roman"/>
          <w:sz w:val="24"/>
          <w:szCs w:val="24"/>
          <w:vertAlign w:val="subscript"/>
        </w:rPr>
        <w:t>4-x</w:t>
      </w:r>
      <w:r w:rsidRPr="00840EBE">
        <w:rPr>
          <w:rFonts w:ascii="Times New Roman" w:eastAsia="等线" w:hAnsi="Times New Roman" w:cs="Times New Roman"/>
          <w:sz w:val="24"/>
          <w:szCs w:val="24"/>
        </w:rPr>
        <w:t>(AG)</w:t>
      </w:r>
      <w:r w:rsidRPr="00840EBE">
        <w:rPr>
          <w:rFonts w:ascii="Times New Roman" w:eastAsia="等线" w:hAnsi="Times New Roman" w:cs="Times New Roman"/>
          <w:sz w:val="24"/>
          <w:szCs w:val="24"/>
          <w:vertAlign w:val="subscript"/>
        </w:rPr>
        <w:t>x</w:t>
      </w:r>
      <w:r w:rsidRPr="00840EBE">
        <w:rPr>
          <w:rFonts w:ascii="Times New Roman" w:eastAsia="等线" w:hAnsi="Times New Roman" w:cs="Times New Roman"/>
          <w:sz w:val="24"/>
          <w:szCs w:val="24"/>
        </w:rPr>
        <w:t xml:space="preserve"> molecule was calculated using molecular mechanics and quantum chemical methods. In the process, the geometry optimization and energy calculations primarily rely on molecular mechanics methods, which approximate the potential energy surface of the system using Universal Force Field. The force field model decomposes the molecular energy into several classical mechanical terms: </w:t>
      </w:r>
      <m:oMath>
        <m:r>
          <w:rPr>
            <w:rFonts w:ascii="Cambria Math" w:eastAsia="等线" w:hAnsi="Cambria Math" w:cs="Times New Roman"/>
            <w:sz w:val="24"/>
            <w:szCs w:val="24"/>
          </w:rPr>
          <m:t>E=</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E</m:t>
            </m:r>
          </m:e>
          <m:sub>
            <m:r>
              <w:rPr>
                <w:rFonts w:ascii="Cambria Math" w:eastAsia="等线" w:hAnsi="Cambria Math" w:cs="Times New Roman"/>
                <w:sz w:val="24"/>
                <w:szCs w:val="24"/>
              </w:rPr>
              <m:t>bond</m:t>
            </m:r>
          </m:sub>
        </m:sSub>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E</m:t>
            </m:r>
          </m:e>
          <m:sub>
            <m:r>
              <w:rPr>
                <w:rFonts w:ascii="Cambria Math" w:eastAsia="等线" w:hAnsi="Cambria Math" w:cs="Times New Roman"/>
                <w:sz w:val="24"/>
                <w:szCs w:val="24"/>
              </w:rPr>
              <m:t>angle</m:t>
            </m:r>
          </m:sub>
        </m:sSub>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E</m:t>
            </m:r>
          </m:e>
          <m:sub>
            <m:r>
              <w:rPr>
                <w:rFonts w:ascii="Cambria Math" w:eastAsia="等线" w:hAnsi="Cambria Math" w:cs="Times New Roman"/>
                <w:sz w:val="24"/>
                <w:szCs w:val="24"/>
              </w:rPr>
              <m:t>torsion</m:t>
            </m:r>
          </m:sub>
        </m:sSub>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E</m:t>
            </m:r>
          </m:e>
          <m:sub>
            <m:r>
              <w:rPr>
                <w:rFonts w:ascii="Cambria Math" w:eastAsia="等线" w:hAnsi="Cambria Math" w:cs="Times New Roman"/>
                <w:sz w:val="24"/>
                <w:szCs w:val="24"/>
              </w:rPr>
              <m:t>non-bond</m:t>
            </m:r>
          </m:sub>
        </m:sSub>
      </m:oMath>
      <w:r w:rsidRPr="00840EBE">
        <w:rPr>
          <w:rFonts w:ascii="Times New Roman" w:eastAsia="等线" w:hAnsi="Times New Roman" w:cs="Times New Roman"/>
          <w:sz w:val="24"/>
          <w:szCs w:val="24"/>
        </w:rPr>
        <w:t xml:space="preserve">, where </w:t>
      </w:r>
      <m:oMath>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E</m:t>
            </m:r>
          </m:e>
          <m:sub>
            <m:r>
              <w:rPr>
                <w:rFonts w:ascii="Cambria Math" w:eastAsia="等线" w:hAnsi="Cambria Math" w:cs="Times New Roman"/>
                <w:sz w:val="24"/>
                <w:szCs w:val="24"/>
              </w:rPr>
              <m:t>bond</m:t>
            </m:r>
          </m:sub>
        </m:sSub>
      </m:oMath>
      <w:r w:rsidRPr="00840EBE">
        <w:rPr>
          <w:rFonts w:ascii="Times New Roman" w:eastAsia="等线" w:hAnsi="Times New Roman" w:cs="Times New Roman"/>
          <w:sz w:val="24"/>
          <w:szCs w:val="24"/>
        </w:rPr>
        <w:t xml:space="preserve"> describes the elastic potential energy of bond lengths between atoms, following Hooke's law, </w:t>
      </w:r>
      <m:oMath>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E</m:t>
            </m:r>
          </m:e>
          <m:sub>
            <m:r>
              <w:rPr>
                <w:rFonts w:ascii="Cambria Math" w:eastAsia="等线" w:hAnsi="Cambria Math" w:cs="Times New Roman"/>
                <w:sz w:val="24"/>
                <w:szCs w:val="24"/>
              </w:rPr>
              <m:t>angle</m:t>
            </m:r>
          </m:sub>
        </m:sSub>
      </m:oMath>
      <w:r w:rsidRPr="00840EBE">
        <w:rPr>
          <w:rFonts w:ascii="Times New Roman" w:eastAsia="等线" w:hAnsi="Times New Roman" w:cs="Times New Roman"/>
          <w:sz w:val="24"/>
          <w:szCs w:val="24"/>
        </w:rPr>
        <w:t xml:space="preserve"> reflects the energy change due to deviations from equilibrium bond angles, </w:t>
      </w:r>
      <m:oMath>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E</m:t>
            </m:r>
          </m:e>
          <m:sub>
            <m:r>
              <w:rPr>
                <w:rFonts w:ascii="Cambria Math" w:eastAsia="等线" w:hAnsi="Cambria Math" w:cs="Times New Roman"/>
                <w:sz w:val="24"/>
                <w:szCs w:val="24"/>
              </w:rPr>
              <m:t>torsion</m:t>
            </m:r>
          </m:sub>
        </m:sSub>
      </m:oMath>
      <w:r w:rsidRPr="00840EBE">
        <w:rPr>
          <w:rFonts w:ascii="Times New Roman" w:eastAsia="等线" w:hAnsi="Times New Roman" w:cs="Times New Roman"/>
          <w:sz w:val="24"/>
          <w:szCs w:val="24"/>
        </w:rPr>
        <w:t xml:space="preserve"> characterizes the energy associated with conformational changes, such as rotational barriers in cyclic structures, and </w:t>
      </w:r>
      <m:oMath>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E</m:t>
            </m:r>
          </m:e>
          <m:sub>
            <m:r>
              <w:rPr>
                <w:rFonts w:ascii="Cambria Math" w:eastAsia="等线" w:hAnsi="Cambria Math" w:cs="Times New Roman"/>
                <w:sz w:val="24"/>
                <w:szCs w:val="24"/>
              </w:rPr>
              <m:t>non-bond</m:t>
            </m:r>
          </m:sub>
        </m:sSub>
      </m:oMath>
      <w:r w:rsidRPr="00840EBE">
        <w:rPr>
          <w:rFonts w:ascii="Times New Roman" w:eastAsia="等线" w:hAnsi="Times New Roman" w:cs="Times New Roman"/>
          <w:sz w:val="24"/>
          <w:szCs w:val="24"/>
        </w:rPr>
        <w:t xml:space="preserve"> include</w:t>
      </w:r>
      <w:r w:rsidR="00633E9F">
        <w:rPr>
          <w:rFonts w:ascii="Times New Roman" w:eastAsia="等线" w:hAnsi="Times New Roman" w:cs="Times New Roman" w:hint="eastAsia"/>
          <w:sz w:val="24"/>
          <w:szCs w:val="24"/>
        </w:rPr>
        <w:t>s</w:t>
      </w:r>
      <w:r w:rsidRPr="00840EBE">
        <w:rPr>
          <w:rFonts w:ascii="Times New Roman" w:eastAsia="等线" w:hAnsi="Times New Roman" w:cs="Times New Roman"/>
          <w:sz w:val="24"/>
          <w:szCs w:val="24"/>
        </w:rPr>
        <w:t xml:space="preserve"> van der Waals forces (modeled by the Lennard-Jones potential) and electrostatic interactions (described by Coulomb</w:t>
      </w:r>
      <w:r w:rsidR="00AE2DF9" w:rsidRPr="00840EBE">
        <w:rPr>
          <w:rFonts w:ascii="Times New Roman" w:eastAsia="等线" w:hAnsi="Times New Roman" w:cs="Times New Roman"/>
          <w:sz w:val="24"/>
          <w:szCs w:val="24"/>
        </w:rPr>
        <w:t>’</w:t>
      </w:r>
      <w:r w:rsidRPr="00840EBE">
        <w:rPr>
          <w:rFonts w:ascii="Times New Roman" w:eastAsia="等线" w:hAnsi="Times New Roman" w:cs="Times New Roman"/>
          <w:sz w:val="24"/>
          <w:szCs w:val="24"/>
        </w:rPr>
        <w:t>s law). To ensure the accuracy of the results, we iteratively adjusted atomic coordinates to locate a local minimum on the potential energy surface (i.e., the lowest energy conformation) during optimization. To be specific, optimization stops when the energy difference between successive iterations falls below a predefined value (e.g., 1×10</w:t>
      </w:r>
      <w:r w:rsidR="00970C2E" w:rsidRPr="00840EBE">
        <w:rPr>
          <w:rFonts w:ascii="Times New Roman" w:eastAsia="等线" w:hAnsi="Times New Roman" w:cs="Times New Roman"/>
          <w:sz w:val="24"/>
          <w:szCs w:val="24"/>
          <w:vertAlign w:val="superscript"/>
        </w:rPr>
        <w:t>-5</w:t>
      </w:r>
      <w:r w:rsidRPr="00840EBE">
        <w:rPr>
          <w:rFonts w:ascii="Times New Roman" w:eastAsia="等线" w:hAnsi="Times New Roman" w:cs="Times New Roman"/>
          <w:sz w:val="24"/>
          <w:szCs w:val="24"/>
        </w:rPr>
        <w:t xml:space="preserve"> kcal</w:t>
      </w:r>
      <w:r w:rsidR="00633E9F">
        <w:rPr>
          <w:rFonts w:ascii="Times New Roman" w:eastAsia="等线" w:hAnsi="Times New Roman" w:cs="Times New Roman" w:hint="eastAsia"/>
          <w:sz w:val="24"/>
          <w:szCs w:val="24"/>
        </w:rPr>
        <w:t xml:space="preserve"> </w:t>
      </w:r>
      <w:r w:rsidRPr="00840EBE">
        <w:rPr>
          <w:rFonts w:ascii="Times New Roman" w:eastAsia="等线" w:hAnsi="Times New Roman" w:cs="Times New Roman"/>
          <w:sz w:val="24"/>
          <w:szCs w:val="24"/>
        </w:rPr>
        <w:t>mol</w:t>
      </w:r>
      <w:r w:rsidR="00633E9F" w:rsidRPr="00633E9F">
        <w:rPr>
          <w:rFonts w:ascii="Times New Roman" w:eastAsia="等线" w:hAnsi="Times New Roman" w:cs="Times New Roman" w:hint="eastAsia"/>
          <w:sz w:val="24"/>
          <w:szCs w:val="24"/>
          <w:vertAlign w:val="superscript"/>
        </w:rPr>
        <w:t>-1</w:t>
      </w:r>
      <w:r w:rsidRPr="00840EBE">
        <w:rPr>
          <w:rFonts w:ascii="Times New Roman" w:eastAsia="等线" w:hAnsi="Times New Roman" w:cs="Times New Roman"/>
          <w:sz w:val="24"/>
          <w:szCs w:val="24"/>
        </w:rPr>
        <w:t xml:space="preserve">). The </w:t>
      </w:r>
      <w:r w:rsidR="00633E9F">
        <w:rPr>
          <w:rFonts w:ascii="Times New Roman" w:eastAsia="等线" w:hAnsi="Times New Roman" w:cs="Times New Roman" w:hint="eastAsia"/>
          <w:sz w:val="24"/>
          <w:szCs w:val="24"/>
        </w:rPr>
        <w:t>RMS</w:t>
      </w:r>
      <w:r w:rsidRPr="00840EBE">
        <w:rPr>
          <w:rFonts w:ascii="Times New Roman" w:eastAsia="等线" w:hAnsi="Times New Roman" w:cs="Times New Roman"/>
          <w:sz w:val="24"/>
          <w:szCs w:val="24"/>
        </w:rPr>
        <w:t xml:space="preserve"> of atomic forces (energy gradients) must approach zero, typically set to less than 0.001 kcal</w:t>
      </w:r>
      <w:r w:rsidR="00633E9F">
        <w:rPr>
          <w:rFonts w:ascii="Times New Roman" w:eastAsia="等线" w:hAnsi="Times New Roman" w:cs="Times New Roman" w:hint="eastAsia"/>
          <w:sz w:val="24"/>
          <w:szCs w:val="24"/>
        </w:rPr>
        <w:t>/</w:t>
      </w:r>
      <w:r w:rsidRPr="00840EBE">
        <w:rPr>
          <w:rFonts w:ascii="Times New Roman" w:eastAsia="等线" w:hAnsi="Times New Roman" w:cs="Times New Roman"/>
          <w:sz w:val="24"/>
          <w:szCs w:val="24"/>
        </w:rPr>
        <w:t>(</w:t>
      </w:r>
      <w:proofErr w:type="spellStart"/>
      <w:r w:rsidRPr="00840EBE">
        <w:rPr>
          <w:rFonts w:ascii="Times New Roman" w:eastAsia="等线" w:hAnsi="Times New Roman" w:cs="Times New Roman"/>
          <w:sz w:val="24"/>
          <w:szCs w:val="24"/>
        </w:rPr>
        <w:t>mol·Å</w:t>
      </w:r>
      <w:proofErr w:type="spellEnd"/>
      <w:r w:rsidRPr="00840EBE">
        <w:rPr>
          <w:rFonts w:ascii="Times New Roman" w:eastAsia="等线" w:hAnsi="Times New Roman" w:cs="Times New Roman"/>
          <w:sz w:val="24"/>
          <w:szCs w:val="24"/>
        </w:rPr>
        <w:t xml:space="preserve">). In the meanwhile, we provided higher precision in electronic structure analysis by approximating electron density based on Density Functional Theory. About truncation of non-bonded interactions, only short-range van der Waals and electrostatic interactions </w:t>
      </w:r>
      <w:r w:rsidR="00633E9F">
        <w:rPr>
          <w:rFonts w:ascii="Times New Roman" w:eastAsia="等线" w:hAnsi="Times New Roman" w:cs="Times New Roman" w:hint="eastAsia"/>
          <w:sz w:val="24"/>
          <w:szCs w:val="24"/>
        </w:rPr>
        <w:t>were</w:t>
      </w:r>
      <w:r w:rsidRPr="00840EBE">
        <w:rPr>
          <w:rFonts w:ascii="Times New Roman" w:eastAsia="等线" w:hAnsi="Times New Roman" w:cs="Times New Roman"/>
          <w:sz w:val="24"/>
          <w:szCs w:val="24"/>
        </w:rPr>
        <w:t xml:space="preserve"> considered.</w:t>
      </w:r>
    </w:p>
    <w:p w14:paraId="5D9809F3" w14:textId="37D56934" w:rsidR="00072185" w:rsidRPr="00840EBE" w:rsidRDefault="00072185" w:rsidP="00840EBE">
      <w:pPr>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Device characterization</w:t>
      </w:r>
    </w:p>
    <w:p w14:paraId="47843D6A" w14:textId="0740904D" w:rsidR="00EC6219" w:rsidRDefault="00072185" w:rsidP="00840EBE">
      <w:pPr>
        <w:pStyle w:val="tgt"/>
        <w:shd w:val="clear" w:color="auto" w:fill="FFFFFF"/>
        <w:spacing w:before="0" w:beforeAutospacing="0" w:after="0" w:afterAutospacing="0" w:line="360" w:lineRule="auto"/>
        <w:ind w:firstLineChars="200" w:firstLine="480"/>
        <w:jc w:val="both"/>
        <w:rPr>
          <w:rFonts w:ascii="Times New Roman" w:hAnsi="Times New Roman" w:cs="Times New Roman"/>
          <w:kern w:val="2"/>
        </w:rPr>
      </w:pPr>
      <w:r w:rsidRPr="00840EBE">
        <w:rPr>
          <w:rFonts w:ascii="Times New Roman" w:hAnsi="Times New Roman" w:cs="Times New Roman"/>
          <w:kern w:val="2"/>
        </w:rPr>
        <w:lastRenderedPageBreak/>
        <w:t xml:space="preserve">The </w:t>
      </w:r>
      <w:r w:rsidRPr="00840EBE">
        <w:rPr>
          <w:rFonts w:ascii="Times New Roman" w:hAnsi="Times New Roman" w:cs="Times New Roman"/>
          <w:i/>
          <w:iCs/>
          <w:kern w:val="2"/>
        </w:rPr>
        <w:t>J-V</w:t>
      </w:r>
      <w:r w:rsidRPr="00840EBE">
        <w:rPr>
          <w:rFonts w:ascii="Times New Roman" w:hAnsi="Times New Roman" w:cs="Times New Roman"/>
          <w:kern w:val="2"/>
        </w:rPr>
        <w:t xml:space="preserve"> characteristics of the devices were recorded using a Keithley 2450 Source Meter under AM 1.5</w:t>
      </w:r>
      <w:r w:rsidR="00C74FDD" w:rsidRPr="00840EBE">
        <w:rPr>
          <w:rFonts w:ascii="Times New Roman" w:hAnsi="Times New Roman" w:cs="Times New Roman"/>
          <w:kern w:val="2"/>
        </w:rPr>
        <w:t xml:space="preserve"> </w:t>
      </w:r>
      <w:r w:rsidRPr="00840EBE">
        <w:rPr>
          <w:rFonts w:ascii="Times New Roman" w:hAnsi="Times New Roman" w:cs="Times New Roman"/>
          <w:kern w:val="2"/>
        </w:rPr>
        <w:t>G illumination. Before the measurement, the light intensity was calibrated using a standard crystalline Si-cell. The devices were measured with a scan rate of 100 mV s</w:t>
      </w:r>
      <w:r w:rsidRPr="00840EBE">
        <w:rPr>
          <w:rFonts w:ascii="Times New Roman" w:hAnsi="Times New Roman" w:cs="Times New Roman"/>
          <w:kern w:val="2"/>
          <w:vertAlign w:val="superscript"/>
        </w:rPr>
        <w:t>-1</w:t>
      </w:r>
      <w:r w:rsidRPr="00840EBE">
        <w:rPr>
          <w:rFonts w:ascii="Times New Roman" w:hAnsi="Times New Roman" w:cs="Times New Roman"/>
          <w:kern w:val="2"/>
        </w:rPr>
        <w:t xml:space="preserve"> at an interval of 10 mV with the reverse scan range from 1.</w:t>
      </w:r>
      <w:r w:rsidR="00633E9F">
        <w:rPr>
          <w:rFonts w:ascii="Times New Roman" w:hAnsi="Times New Roman" w:cs="Times New Roman" w:hint="eastAsia"/>
        </w:rPr>
        <w:t>3</w:t>
      </w:r>
      <w:r w:rsidRPr="00840EBE">
        <w:rPr>
          <w:rFonts w:ascii="Times New Roman" w:hAnsi="Times New Roman" w:cs="Times New Roman"/>
          <w:kern w:val="2"/>
        </w:rPr>
        <w:t xml:space="preserve"> to 0 V</w:t>
      </w:r>
      <w:r w:rsidR="00633E9F">
        <w:rPr>
          <w:rFonts w:ascii="Times New Roman" w:hAnsi="Times New Roman" w:cs="Times New Roman" w:hint="eastAsia"/>
          <w:kern w:val="2"/>
        </w:rPr>
        <w:t>,</w:t>
      </w:r>
      <w:r w:rsidRPr="00840EBE">
        <w:rPr>
          <w:rFonts w:ascii="Times New Roman" w:hAnsi="Times New Roman" w:cs="Times New Roman"/>
          <w:kern w:val="2"/>
        </w:rPr>
        <w:t xml:space="preserve"> and the forward scan from 0 to 1.</w:t>
      </w:r>
      <w:r w:rsidR="00633E9F">
        <w:rPr>
          <w:rFonts w:ascii="Times New Roman" w:hAnsi="Times New Roman" w:cs="Times New Roman" w:hint="eastAsia"/>
        </w:rPr>
        <w:t>3</w:t>
      </w:r>
      <w:r w:rsidRPr="00840EBE">
        <w:rPr>
          <w:rFonts w:ascii="Times New Roman" w:hAnsi="Times New Roman" w:cs="Times New Roman"/>
          <w:kern w:val="2"/>
        </w:rPr>
        <w:t xml:space="preserve"> V.</w:t>
      </w:r>
      <w:r w:rsidRPr="00840EBE">
        <w:rPr>
          <w:rFonts w:ascii="Times New Roman" w:hAnsi="Times New Roman" w:cs="Times New Roman"/>
        </w:rPr>
        <w:t xml:space="preserve"> </w:t>
      </w:r>
      <w:r w:rsidRPr="00840EBE">
        <w:rPr>
          <w:rFonts w:ascii="Times New Roman" w:hAnsi="Times New Roman" w:cs="Times New Roman"/>
          <w:kern w:val="2"/>
        </w:rPr>
        <w:t>The EQE was tested by a quantum efficiency system (</w:t>
      </w:r>
      <w:proofErr w:type="spellStart"/>
      <w:r w:rsidRPr="00840EBE">
        <w:rPr>
          <w:rFonts w:ascii="Times New Roman" w:hAnsi="Times New Roman" w:cs="Times New Roman"/>
          <w:kern w:val="2"/>
        </w:rPr>
        <w:t>EnliTech</w:t>
      </w:r>
      <w:proofErr w:type="spellEnd"/>
      <w:r w:rsidRPr="00840EBE">
        <w:rPr>
          <w:rFonts w:ascii="Times New Roman" w:hAnsi="Times New Roman" w:cs="Times New Roman"/>
          <w:kern w:val="2"/>
        </w:rPr>
        <w:t>) with monochromatic</w:t>
      </w:r>
      <w:r w:rsidR="00066B09" w:rsidRPr="00840EBE">
        <w:rPr>
          <w:rFonts w:ascii="Times New Roman" w:hAnsi="Times New Roman" w:cs="Times New Roman"/>
          <w:kern w:val="2"/>
        </w:rPr>
        <w:t xml:space="preserve"> </w:t>
      </w:r>
      <w:r w:rsidRPr="00840EBE">
        <w:rPr>
          <w:rFonts w:ascii="Times New Roman" w:hAnsi="Times New Roman" w:cs="Times New Roman"/>
          <w:kern w:val="2"/>
        </w:rPr>
        <w:t xml:space="preserve">light. Mott-Schottky and </w:t>
      </w:r>
      <w:r w:rsidR="00633E9F">
        <w:rPr>
          <w:rFonts w:ascii="Times New Roman" w:hAnsi="Times New Roman" w:cs="Times New Roman" w:hint="eastAsia"/>
          <w:kern w:val="2"/>
        </w:rPr>
        <w:t>EIS</w:t>
      </w:r>
      <w:r w:rsidRPr="00840EBE">
        <w:rPr>
          <w:rFonts w:ascii="Times New Roman" w:hAnsi="Times New Roman" w:cs="Times New Roman"/>
          <w:kern w:val="2"/>
        </w:rPr>
        <w:t xml:space="preserve"> were performed by using an impedance spectroscopy analyzer (ZENNIUM, Zahner, Germany). SCLC were measured </w:t>
      </w:r>
      <w:r w:rsidR="00633E9F">
        <w:rPr>
          <w:rFonts w:ascii="Times New Roman" w:hAnsi="Times New Roman" w:cs="Times New Roman" w:hint="eastAsia"/>
          <w:kern w:val="2"/>
        </w:rPr>
        <w:t>on</w:t>
      </w:r>
      <w:r w:rsidRPr="00840EBE">
        <w:rPr>
          <w:rFonts w:ascii="Times New Roman" w:hAnsi="Times New Roman" w:cs="Times New Roman"/>
          <w:kern w:val="2"/>
        </w:rPr>
        <w:t xml:space="preserve"> a Keithley 2450 source meter under dark conditions. The top-view and cross-sectional SEM images were obtained by field-emission SEM (Hitachi SU8020). </w:t>
      </w:r>
      <w:bookmarkStart w:id="1" w:name="OLE_LINK3"/>
      <w:r w:rsidRPr="00840EBE">
        <w:rPr>
          <w:rFonts w:ascii="Times New Roman" w:hAnsi="Times New Roman" w:cs="Times New Roman"/>
          <w:kern w:val="2"/>
        </w:rPr>
        <w:t>The UV–vis absorption spectra w</w:t>
      </w:r>
      <w:r w:rsidR="00247EF8" w:rsidRPr="00840EBE">
        <w:rPr>
          <w:rFonts w:ascii="Times New Roman" w:hAnsi="Times New Roman" w:cs="Times New Roman"/>
          <w:kern w:val="2"/>
        </w:rPr>
        <w:t>ere</w:t>
      </w:r>
      <w:r w:rsidRPr="00840EBE">
        <w:rPr>
          <w:rFonts w:ascii="Times New Roman" w:hAnsi="Times New Roman" w:cs="Times New Roman"/>
          <w:kern w:val="2"/>
        </w:rPr>
        <w:t xml:space="preserve"> measured using a UV-vis spectrophotometer (UH-4150, Hitachi).</w:t>
      </w:r>
      <w:bookmarkEnd w:id="1"/>
      <w:r w:rsidRPr="00840EBE">
        <w:rPr>
          <w:rFonts w:ascii="Times New Roman" w:hAnsi="Times New Roman" w:cs="Times New Roman"/>
          <w:kern w:val="2"/>
        </w:rPr>
        <w:t xml:space="preserve"> The AFM </w:t>
      </w:r>
      <w:r w:rsidR="00633E9F">
        <w:rPr>
          <w:rFonts w:ascii="Times New Roman" w:hAnsi="Times New Roman" w:cs="Times New Roman" w:hint="eastAsia"/>
          <w:kern w:val="2"/>
        </w:rPr>
        <w:t xml:space="preserve">images </w:t>
      </w:r>
      <w:r w:rsidRPr="00840EBE">
        <w:rPr>
          <w:rFonts w:ascii="Times New Roman" w:hAnsi="Times New Roman" w:cs="Times New Roman"/>
          <w:kern w:val="2"/>
        </w:rPr>
        <w:t>w</w:t>
      </w:r>
      <w:r w:rsidR="00633E9F">
        <w:rPr>
          <w:rFonts w:ascii="Times New Roman" w:hAnsi="Times New Roman" w:cs="Times New Roman" w:hint="eastAsia"/>
          <w:kern w:val="2"/>
        </w:rPr>
        <w:t>ere</w:t>
      </w:r>
      <w:r w:rsidRPr="00840EBE">
        <w:rPr>
          <w:rFonts w:ascii="Times New Roman" w:hAnsi="Times New Roman" w:cs="Times New Roman"/>
          <w:kern w:val="2"/>
        </w:rPr>
        <w:t xml:space="preserve"> measured using a JPK </w:t>
      </w:r>
      <w:proofErr w:type="spellStart"/>
      <w:r w:rsidRPr="00840EBE">
        <w:rPr>
          <w:rFonts w:ascii="Times New Roman" w:hAnsi="Times New Roman" w:cs="Times New Roman"/>
          <w:kern w:val="2"/>
        </w:rPr>
        <w:t>NanoWizard</w:t>
      </w:r>
      <w:proofErr w:type="spellEnd"/>
      <w:r w:rsidRPr="00840EBE">
        <w:rPr>
          <w:rFonts w:ascii="Times New Roman" w:hAnsi="Times New Roman" w:cs="Times New Roman"/>
          <w:kern w:val="2"/>
        </w:rPr>
        <w:t xml:space="preserve"> Ultra Speed &amp;Renishaw </w:t>
      </w:r>
      <w:proofErr w:type="spellStart"/>
      <w:r w:rsidRPr="00840EBE">
        <w:rPr>
          <w:rFonts w:ascii="Times New Roman" w:hAnsi="Times New Roman" w:cs="Times New Roman"/>
          <w:kern w:val="2"/>
        </w:rPr>
        <w:t>inVia</w:t>
      </w:r>
      <w:proofErr w:type="spellEnd"/>
      <w:r w:rsidRPr="00840EBE">
        <w:rPr>
          <w:rFonts w:ascii="Times New Roman" w:hAnsi="Times New Roman" w:cs="Times New Roman"/>
          <w:kern w:val="2"/>
        </w:rPr>
        <w:t xml:space="preserve"> (</w:t>
      </w:r>
      <w:proofErr w:type="spellStart"/>
      <w:r w:rsidRPr="00840EBE">
        <w:rPr>
          <w:rFonts w:ascii="Times New Roman" w:hAnsi="Times New Roman" w:cs="Times New Roman"/>
          <w:kern w:val="2"/>
        </w:rPr>
        <w:t>NanoWizard</w:t>
      </w:r>
      <w:proofErr w:type="spellEnd"/>
      <w:r w:rsidRPr="00840EBE">
        <w:rPr>
          <w:rFonts w:ascii="Times New Roman" w:hAnsi="Times New Roman" w:cs="Times New Roman"/>
          <w:kern w:val="2"/>
        </w:rPr>
        <w:t xml:space="preserve">, Renishaw and JPK). The XRD patterns were analyzed with a </w:t>
      </w:r>
      <w:proofErr w:type="spellStart"/>
      <w:r w:rsidRPr="00840EBE">
        <w:rPr>
          <w:rFonts w:ascii="Times New Roman" w:hAnsi="Times New Roman" w:cs="Times New Roman"/>
          <w:kern w:val="2"/>
        </w:rPr>
        <w:t>SmartLab</w:t>
      </w:r>
      <w:proofErr w:type="spellEnd"/>
      <w:r w:rsidRPr="00840EBE">
        <w:rPr>
          <w:rFonts w:ascii="Times New Roman" w:hAnsi="Times New Roman" w:cs="Times New Roman"/>
          <w:kern w:val="2"/>
        </w:rPr>
        <w:t xml:space="preserve"> diffractometer using Cu Kα1 irradiation (λ= 1.541 Å). </w:t>
      </w:r>
      <w:r w:rsidR="00247EF8" w:rsidRPr="00840EBE">
        <w:rPr>
          <w:rFonts w:ascii="Times New Roman" w:hAnsi="Times New Roman" w:cs="Times New Roman"/>
          <w:kern w:val="2"/>
        </w:rPr>
        <w:t xml:space="preserve">Steady-state </w:t>
      </w:r>
      <w:r w:rsidRPr="00840EBE">
        <w:rPr>
          <w:rFonts w:ascii="Times New Roman" w:hAnsi="Times New Roman" w:cs="Times New Roman"/>
          <w:kern w:val="2"/>
        </w:rPr>
        <w:t xml:space="preserve">PL and </w:t>
      </w:r>
      <w:r w:rsidR="00247EF8" w:rsidRPr="00840EBE">
        <w:rPr>
          <w:rFonts w:ascii="Times New Roman" w:hAnsi="Times New Roman" w:cs="Times New Roman"/>
          <w:kern w:val="2"/>
        </w:rPr>
        <w:t>TR</w:t>
      </w:r>
      <w:r w:rsidRPr="00840EBE">
        <w:rPr>
          <w:rFonts w:ascii="Times New Roman" w:hAnsi="Times New Roman" w:cs="Times New Roman"/>
          <w:kern w:val="2"/>
        </w:rPr>
        <w:t>PL spectra were recorded by a fluorescence spectrometer (</w:t>
      </w:r>
      <w:proofErr w:type="spellStart"/>
      <w:r w:rsidRPr="00840EBE">
        <w:rPr>
          <w:rFonts w:ascii="Times New Roman" w:hAnsi="Times New Roman" w:cs="Times New Roman"/>
          <w:kern w:val="2"/>
        </w:rPr>
        <w:t>FluoTime</w:t>
      </w:r>
      <w:proofErr w:type="spellEnd"/>
      <w:r w:rsidRPr="00840EBE">
        <w:rPr>
          <w:rFonts w:ascii="Times New Roman" w:hAnsi="Times New Roman" w:cs="Times New Roman"/>
          <w:kern w:val="2"/>
        </w:rPr>
        <w:t xml:space="preserve"> 300, </w:t>
      </w:r>
      <w:proofErr w:type="spellStart"/>
      <w:r w:rsidRPr="00840EBE">
        <w:rPr>
          <w:rFonts w:ascii="Times New Roman" w:hAnsi="Times New Roman" w:cs="Times New Roman"/>
          <w:kern w:val="2"/>
        </w:rPr>
        <w:t>EasyTau</w:t>
      </w:r>
      <w:proofErr w:type="spellEnd"/>
      <w:r w:rsidRPr="00840EBE">
        <w:rPr>
          <w:rFonts w:ascii="Times New Roman" w:hAnsi="Times New Roman" w:cs="Times New Roman"/>
          <w:kern w:val="2"/>
        </w:rPr>
        <w:t xml:space="preserve">). </w:t>
      </w:r>
      <w:r w:rsidRPr="00840EBE">
        <w:rPr>
          <w:rFonts w:ascii="Times New Roman" w:hAnsi="Times New Roman" w:cs="Times New Roman"/>
        </w:rPr>
        <w:t>XPS and UPS measurements were conducted on an ESCALAB Xi+ system (</w:t>
      </w:r>
      <w:proofErr w:type="spellStart"/>
      <w:r w:rsidRPr="00840EBE">
        <w:rPr>
          <w:rFonts w:ascii="Times New Roman" w:hAnsi="Times New Roman" w:cs="Times New Roman"/>
        </w:rPr>
        <w:t>Thermo</w:t>
      </w:r>
      <w:proofErr w:type="spellEnd"/>
      <w:r w:rsidRPr="00840EBE">
        <w:rPr>
          <w:rFonts w:ascii="Times New Roman" w:hAnsi="Times New Roman" w:cs="Times New Roman"/>
        </w:rPr>
        <w:t xml:space="preserve"> Fisher Scientific). FTIR profiles were obtained using a Bruker Vertex 70.</w:t>
      </w:r>
    </w:p>
    <w:p w14:paraId="1F5C5706" w14:textId="650763FA" w:rsidR="0084381F" w:rsidRDefault="0084381F">
      <w:pPr>
        <w:widowControl/>
        <w:jc w:val="left"/>
        <w:rPr>
          <w:rFonts w:ascii="Times New Roman" w:eastAsia="宋体" w:hAnsi="Times New Roman" w:cs="Times New Roman"/>
          <w:sz w:val="24"/>
          <w:szCs w:val="24"/>
          <w14:ligatures w14:val="none"/>
        </w:rPr>
      </w:pPr>
      <w:r>
        <w:rPr>
          <w:rFonts w:ascii="Times New Roman" w:hAnsi="Times New Roman" w:cs="Times New Roman"/>
        </w:rPr>
        <w:br w:type="page"/>
      </w:r>
    </w:p>
    <w:p w14:paraId="67936BB3" w14:textId="73FC585E" w:rsidR="0084381F" w:rsidRDefault="0084381F" w:rsidP="0084381F">
      <w:pPr>
        <w:pStyle w:val="tgt"/>
        <w:shd w:val="clear" w:color="auto" w:fill="FFFFFF"/>
        <w:spacing w:before="0" w:beforeAutospacing="0" w:after="0" w:afterAutospacing="0" w:line="360" w:lineRule="auto"/>
        <w:jc w:val="both"/>
        <w:rPr>
          <w:rFonts w:ascii="Times New Roman" w:hAnsi="Times New Roman" w:cs="Times New Roman"/>
          <w:b/>
          <w:bCs/>
          <w:kern w:val="2"/>
        </w:rPr>
      </w:pPr>
      <w:r w:rsidRPr="0084381F">
        <w:rPr>
          <w:rFonts w:ascii="Times New Roman" w:hAnsi="Times New Roman" w:cs="Times New Roman"/>
          <w:b/>
          <w:bCs/>
          <w:kern w:val="2"/>
        </w:rPr>
        <w:lastRenderedPageBreak/>
        <w:t>Supplementary Note</w:t>
      </w:r>
      <w:r w:rsidRPr="0084381F">
        <w:rPr>
          <w:rFonts w:ascii="Times New Roman" w:hAnsi="Times New Roman" w:cs="Times New Roman" w:hint="eastAsia"/>
          <w:b/>
          <w:bCs/>
          <w:kern w:val="2"/>
        </w:rPr>
        <w:t>s</w:t>
      </w:r>
      <w:r w:rsidRPr="0084381F">
        <w:rPr>
          <w:rFonts w:ascii="Times New Roman" w:hAnsi="Times New Roman" w:cs="Times New Roman"/>
          <w:b/>
          <w:bCs/>
          <w:kern w:val="2"/>
        </w:rPr>
        <w:t xml:space="preserve"> 1</w:t>
      </w:r>
      <w:r w:rsidRPr="0084381F">
        <w:rPr>
          <w:rFonts w:ascii="Times New Roman" w:hAnsi="Times New Roman" w:cs="Times New Roman" w:hint="eastAsia"/>
          <w:b/>
          <w:bCs/>
          <w:kern w:val="2"/>
        </w:rPr>
        <w:t>-</w:t>
      </w:r>
      <w:r w:rsidR="003246DB">
        <w:rPr>
          <w:rFonts w:ascii="Times New Roman" w:hAnsi="Times New Roman" w:cs="Times New Roman" w:hint="eastAsia"/>
          <w:b/>
          <w:bCs/>
          <w:kern w:val="2"/>
        </w:rPr>
        <w:t>4</w:t>
      </w:r>
    </w:p>
    <w:p w14:paraId="1D5622C3" w14:textId="77777777" w:rsidR="00D80D97" w:rsidRPr="0084381F" w:rsidRDefault="00D80D97" w:rsidP="0084381F">
      <w:pPr>
        <w:pStyle w:val="tgt"/>
        <w:shd w:val="clear" w:color="auto" w:fill="FFFFFF"/>
        <w:spacing w:before="0" w:beforeAutospacing="0" w:after="0" w:afterAutospacing="0" w:line="360" w:lineRule="auto"/>
        <w:jc w:val="both"/>
        <w:rPr>
          <w:rFonts w:ascii="Times New Roman" w:hAnsi="Times New Roman" w:cs="Times New Roman"/>
          <w:b/>
          <w:bCs/>
          <w:kern w:val="2"/>
        </w:rPr>
      </w:pPr>
    </w:p>
    <w:p w14:paraId="2636A243" w14:textId="1D7817DA" w:rsidR="0084381F" w:rsidRPr="0084381F" w:rsidRDefault="0084381F" w:rsidP="0084381F">
      <w:pPr>
        <w:pStyle w:val="tgt"/>
        <w:shd w:val="clear" w:color="auto" w:fill="FFFFFF"/>
        <w:spacing w:before="0" w:beforeAutospacing="0" w:after="0" w:afterAutospacing="0" w:line="360" w:lineRule="auto"/>
        <w:jc w:val="both"/>
        <w:rPr>
          <w:rFonts w:ascii="Times New Roman" w:hAnsi="Times New Roman" w:cs="Times New Roman"/>
          <w:b/>
          <w:bCs/>
          <w:kern w:val="2"/>
        </w:rPr>
      </w:pPr>
      <w:r w:rsidRPr="0084381F">
        <w:rPr>
          <w:rFonts w:ascii="Times New Roman" w:hAnsi="Times New Roman" w:cs="Times New Roman"/>
          <w:b/>
          <w:bCs/>
          <w:kern w:val="2"/>
        </w:rPr>
        <w:t>Supplementary Note 1</w:t>
      </w:r>
    </w:p>
    <w:p w14:paraId="0AF866C0" w14:textId="28707822" w:rsidR="0084381F" w:rsidRPr="0084381F" w:rsidRDefault="0084381F" w:rsidP="0084381F">
      <w:pPr>
        <w:pStyle w:val="tgt"/>
        <w:shd w:val="clear" w:color="auto" w:fill="FFFFFF"/>
        <w:spacing w:before="0" w:beforeAutospacing="0" w:after="0" w:afterAutospacing="0" w:line="360" w:lineRule="auto"/>
        <w:jc w:val="both"/>
        <w:rPr>
          <w:rFonts w:ascii="Times New Roman" w:hAnsi="Times New Roman" w:cs="Times New Roman"/>
          <w:b/>
          <w:bCs/>
          <w:kern w:val="2"/>
        </w:rPr>
      </w:pPr>
      <w:r w:rsidRPr="0084381F">
        <w:rPr>
          <w:rFonts w:ascii="Times New Roman" w:hAnsi="Times New Roman" w:cs="Times New Roman"/>
          <w:b/>
          <w:bCs/>
          <w:kern w:val="2"/>
        </w:rPr>
        <w:t>Mechanism in reducing surface energy of TiO</w:t>
      </w:r>
      <w:r w:rsidRPr="0084381F">
        <w:rPr>
          <w:rFonts w:ascii="Times New Roman" w:hAnsi="Times New Roman" w:cs="Times New Roman"/>
          <w:b/>
          <w:bCs/>
          <w:kern w:val="2"/>
          <w:vertAlign w:val="subscript"/>
        </w:rPr>
        <w:t>2</w:t>
      </w:r>
      <w:r w:rsidRPr="0084381F">
        <w:rPr>
          <w:rFonts w:ascii="Times New Roman" w:hAnsi="Times New Roman" w:cs="Times New Roman"/>
          <w:b/>
          <w:bCs/>
          <w:kern w:val="2"/>
        </w:rPr>
        <w:t xml:space="preserve"> nanocrystals by AG</w:t>
      </w:r>
    </w:p>
    <w:p w14:paraId="71237D31" w14:textId="162E7967" w:rsidR="00EC6219" w:rsidRDefault="0084381F" w:rsidP="0084381F">
      <w:pPr>
        <w:pStyle w:val="tgt"/>
        <w:shd w:val="clear" w:color="auto" w:fill="FFFFFF"/>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The</w:t>
      </w:r>
      <w:r w:rsidRPr="0084381F">
        <w:rPr>
          <w:rFonts w:ascii="Times New Roman" w:hAnsi="Times New Roman" w:cs="Times New Roman"/>
        </w:rPr>
        <w:t xml:space="preserve"> hydroxyl groups and hydrophilic glucoside moiety </w:t>
      </w:r>
      <w:r>
        <w:rPr>
          <w:rFonts w:ascii="Times New Roman" w:hAnsi="Times New Roman" w:cs="Times New Roman" w:hint="eastAsia"/>
        </w:rPr>
        <w:t xml:space="preserve">in AG </w:t>
      </w:r>
      <w:r w:rsidRPr="0084381F">
        <w:rPr>
          <w:rFonts w:ascii="Times New Roman" w:hAnsi="Times New Roman" w:cs="Times New Roman"/>
        </w:rPr>
        <w:t>interact with high</w:t>
      </w:r>
      <w:r>
        <w:rPr>
          <w:rFonts w:ascii="Times New Roman" w:hAnsi="Times New Roman" w:cs="Times New Roman" w:hint="eastAsia"/>
        </w:rPr>
        <w:t xml:space="preserve"> </w:t>
      </w:r>
      <w:r w:rsidRPr="0084381F">
        <w:rPr>
          <w:rFonts w:ascii="Times New Roman" w:hAnsi="Times New Roman" w:cs="Times New Roman"/>
        </w:rPr>
        <w:t>energy surface sites on TiO</w:t>
      </w:r>
      <w:r w:rsidRPr="0084381F">
        <w:rPr>
          <w:rFonts w:ascii="Times New Roman" w:hAnsi="Times New Roman" w:cs="Times New Roman" w:hint="eastAsia"/>
          <w:vertAlign w:val="subscript"/>
        </w:rPr>
        <w:t>2</w:t>
      </w:r>
      <w:r w:rsidRPr="0084381F">
        <w:rPr>
          <w:rFonts w:ascii="Times New Roman" w:hAnsi="Times New Roman" w:cs="Times New Roman"/>
        </w:rPr>
        <w:t>, such as undercoordinated Ti</w:t>
      </w:r>
      <w:r w:rsidRPr="0084381F">
        <w:rPr>
          <w:rFonts w:ascii="Times New Roman" w:hAnsi="Times New Roman" w:cs="Times New Roman" w:hint="eastAsia"/>
          <w:vertAlign w:val="superscript"/>
        </w:rPr>
        <w:t>4+</w:t>
      </w:r>
      <w:r w:rsidRPr="0084381F">
        <w:rPr>
          <w:rFonts w:ascii="Times New Roman" w:hAnsi="Times New Roman" w:cs="Times New Roman"/>
        </w:rPr>
        <w:t xml:space="preserve"> ions and hydroxyl groups, potentially forming hydrogen bonds or coordinating directly to passivate these sites, thereby lowering the surface tension. AG bulky structure provides steric stabilization, creating a physical barrier that prevents nanoparticle aggregation and reduces van der Waals forces, while its hydrophilic nature generates a hydration layer, inducing electrostatic repulsion between particles. Additionally, AG reducing properties stabilize surface oxygen vacancies and Ti</w:t>
      </w:r>
      <w:r w:rsidRPr="0084381F">
        <w:rPr>
          <w:rFonts w:ascii="Times New Roman" w:hAnsi="Times New Roman" w:cs="Times New Roman" w:hint="eastAsia"/>
          <w:vertAlign w:val="superscript"/>
        </w:rPr>
        <w:t>3+</w:t>
      </w:r>
      <w:r w:rsidRPr="0084381F">
        <w:rPr>
          <w:rFonts w:ascii="Times New Roman" w:hAnsi="Times New Roman" w:cs="Times New Roman"/>
        </w:rPr>
        <w:t xml:space="preserve"> states, neutralizing surface defects and further lowering surface energy. By adsorbing preferentially onto smaller nanocrystals, AG prevents Ostwald ripening and stabilizes the particle population, ensuring uniform size and morphology. These combined effects lead to thermodynamic stabilization, improved dispersion, and controlled growth of TiO</w:t>
      </w:r>
      <w:r w:rsidRPr="0084381F">
        <w:rPr>
          <w:rFonts w:ascii="Times New Roman" w:hAnsi="Times New Roman" w:cs="Times New Roman" w:hint="eastAsia"/>
          <w:vertAlign w:val="subscript"/>
        </w:rPr>
        <w:t>2</w:t>
      </w:r>
      <w:r w:rsidRPr="0084381F">
        <w:rPr>
          <w:rFonts w:ascii="Times New Roman" w:hAnsi="Times New Roman" w:cs="Times New Roman"/>
        </w:rPr>
        <w:t xml:space="preserve"> nanocrystals, making AG a versatile agent for optimizing TiO</w:t>
      </w:r>
      <w:r w:rsidRPr="0084381F">
        <w:rPr>
          <w:rFonts w:ascii="Times New Roman" w:hAnsi="Times New Roman" w:cs="Times New Roman" w:hint="eastAsia"/>
          <w:vertAlign w:val="subscript"/>
        </w:rPr>
        <w:t>2</w:t>
      </w:r>
      <w:r w:rsidRPr="0084381F">
        <w:rPr>
          <w:rFonts w:ascii="Times New Roman" w:hAnsi="Times New Roman" w:cs="Times New Roman"/>
        </w:rPr>
        <w:t xml:space="preserve"> properties.</w:t>
      </w:r>
    </w:p>
    <w:p w14:paraId="00196773" w14:textId="77777777" w:rsidR="00363580" w:rsidRDefault="00363580" w:rsidP="00363580">
      <w:pPr>
        <w:pStyle w:val="tgt"/>
        <w:shd w:val="clear" w:color="auto" w:fill="FFFFFF"/>
        <w:spacing w:before="0" w:beforeAutospacing="0" w:after="0" w:afterAutospacing="0" w:line="360" w:lineRule="auto"/>
        <w:jc w:val="both"/>
        <w:rPr>
          <w:rFonts w:ascii="Times New Roman" w:hAnsi="Times New Roman" w:cs="Times New Roman"/>
        </w:rPr>
      </w:pPr>
    </w:p>
    <w:p w14:paraId="31B93C1D" w14:textId="6BFB541D" w:rsidR="00363580" w:rsidRPr="00363580" w:rsidRDefault="00363580" w:rsidP="00363580">
      <w:pPr>
        <w:pStyle w:val="tgt"/>
        <w:shd w:val="clear" w:color="auto" w:fill="FFFFFF"/>
        <w:spacing w:before="0" w:beforeAutospacing="0" w:after="0" w:afterAutospacing="0" w:line="360" w:lineRule="auto"/>
        <w:jc w:val="both"/>
        <w:rPr>
          <w:rFonts w:ascii="Times New Roman" w:hAnsi="Times New Roman" w:cs="Times New Roman"/>
          <w:b/>
          <w:bCs/>
          <w:kern w:val="2"/>
        </w:rPr>
      </w:pPr>
      <w:r w:rsidRPr="0084381F">
        <w:rPr>
          <w:rFonts w:ascii="Times New Roman" w:hAnsi="Times New Roman" w:cs="Times New Roman"/>
          <w:b/>
          <w:bCs/>
          <w:kern w:val="2"/>
        </w:rPr>
        <w:t xml:space="preserve">Supplementary Note </w:t>
      </w:r>
      <w:r>
        <w:rPr>
          <w:rFonts w:ascii="Times New Roman" w:hAnsi="Times New Roman" w:cs="Times New Roman" w:hint="eastAsia"/>
          <w:b/>
          <w:bCs/>
          <w:kern w:val="2"/>
        </w:rPr>
        <w:t>2</w:t>
      </w:r>
    </w:p>
    <w:p w14:paraId="5047E776" w14:textId="77777777" w:rsidR="00363580" w:rsidRPr="00840EBE" w:rsidRDefault="00363580" w:rsidP="00363580">
      <w:pPr>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Finite element simulation</w:t>
      </w:r>
    </w:p>
    <w:p w14:paraId="71876C23" w14:textId="3A14046E" w:rsidR="00363580" w:rsidRDefault="00363580" w:rsidP="00363580">
      <w:pPr>
        <w:spacing w:line="360" w:lineRule="auto"/>
        <w:ind w:firstLineChars="200" w:firstLine="480"/>
        <w:rPr>
          <w:rFonts w:ascii="Times New Roman" w:hAnsi="Times New Roman" w:cs="Times New Roman"/>
          <w:sz w:val="24"/>
          <w:szCs w:val="24"/>
        </w:rPr>
      </w:pPr>
      <w:r w:rsidRPr="00840EBE">
        <w:rPr>
          <w:rFonts w:ascii="Times New Roman" w:hAnsi="Times New Roman" w:cs="Times New Roman"/>
          <w:sz w:val="24"/>
          <w:szCs w:val="24"/>
        </w:rPr>
        <w:t>In order to accurately obtain surface tension distribution characteristics of the perovskite precursor droplet in contact angle experiments, two-dimensional transient finite element simulation of the contact angle was carried out. The phase-field method was used to track the wetting, spreading and deformation process of the perovskite precursor droplet falling onto a solid flat substrate in a nitrogen environment. The numerical simulation was conducted under ideal conditions, and the following assumptions have been made: (1) Fluids were incompressible Newtonian fluids considering the influence of gravity, and the fluids flow conformed to the laminar-flow law</w:t>
      </w:r>
      <w:r>
        <w:rPr>
          <w:rFonts w:ascii="Times New Roman" w:hAnsi="Times New Roman" w:cs="Times New Roman" w:hint="eastAsia"/>
          <w:sz w:val="24"/>
          <w:szCs w:val="24"/>
        </w:rPr>
        <w:t>.</w:t>
      </w:r>
      <w:r w:rsidRPr="00840EBE">
        <w:rPr>
          <w:rFonts w:ascii="Times New Roman" w:hAnsi="Times New Roman" w:cs="Times New Roman"/>
          <w:sz w:val="24"/>
          <w:szCs w:val="24"/>
        </w:rPr>
        <w:t xml:space="preserve"> (2) There was no penetration of the liquid on the solid surface, and the volume fraction of the liquid remained unchanged during the spreading process</w:t>
      </w:r>
      <w:r>
        <w:rPr>
          <w:rFonts w:ascii="Times New Roman" w:hAnsi="Times New Roman" w:cs="Times New Roman" w:hint="eastAsia"/>
          <w:sz w:val="24"/>
          <w:szCs w:val="24"/>
        </w:rPr>
        <w:t>.</w:t>
      </w:r>
      <w:r w:rsidRPr="00840EBE">
        <w:rPr>
          <w:rFonts w:ascii="Times New Roman" w:hAnsi="Times New Roman" w:cs="Times New Roman"/>
          <w:sz w:val="24"/>
          <w:szCs w:val="24"/>
        </w:rPr>
        <w:t xml:space="preserve"> (3) Chemical </w:t>
      </w:r>
      <w:r w:rsidRPr="00840EBE">
        <w:rPr>
          <w:rFonts w:ascii="Times New Roman" w:hAnsi="Times New Roman" w:cs="Times New Roman"/>
          <w:sz w:val="24"/>
          <w:szCs w:val="24"/>
        </w:rPr>
        <w:lastRenderedPageBreak/>
        <w:t>reactions and heat exchanges didn’t occur among gas-liquid-solid three phases. Regarding the setting of initial conditions for gas-liquid two-phase flow calculations, the ambient temperature was 20 °C, and the pressure was 101 kPa. The density and dynamic viscosity coefficient of the gas phase (i.e., the nitrogen) were 1.165 kg</w:t>
      </w:r>
      <w:r w:rsidR="00266976">
        <w:rPr>
          <w:rFonts w:ascii="Times New Roman" w:hAnsi="Times New Roman" w:cs="Times New Roman" w:hint="eastAsia"/>
          <w:sz w:val="24"/>
          <w:szCs w:val="24"/>
        </w:rPr>
        <w:t xml:space="preserve"> </w:t>
      </w:r>
      <w:r w:rsidRPr="00840EBE">
        <w:rPr>
          <w:rFonts w:ascii="Times New Roman" w:hAnsi="Times New Roman" w:cs="Times New Roman"/>
          <w:sz w:val="24"/>
          <w:szCs w:val="24"/>
        </w:rPr>
        <w:t>m</w:t>
      </w:r>
      <w:r w:rsidR="00266976" w:rsidRPr="00266976">
        <w:rPr>
          <w:rFonts w:ascii="Times New Roman" w:hAnsi="Times New Roman" w:cs="Times New Roman" w:hint="eastAsia"/>
          <w:sz w:val="24"/>
          <w:szCs w:val="24"/>
          <w:vertAlign w:val="superscript"/>
        </w:rPr>
        <w:t>-3</w:t>
      </w:r>
      <w:r w:rsidRPr="00840EBE">
        <w:rPr>
          <w:rFonts w:ascii="Times New Roman" w:hAnsi="Times New Roman" w:cs="Times New Roman"/>
          <w:sz w:val="24"/>
          <w:szCs w:val="24"/>
        </w:rPr>
        <w:t xml:space="preserve"> and 0.017716 </w:t>
      </w:r>
      <w:proofErr w:type="spellStart"/>
      <w:r w:rsidRPr="00840EBE">
        <w:rPr>
          <w:rFonts w:ascii="Times New Roman" w:hAnsi="Times New Roman" w:cs="Times New Roman"/>
          <w:sz w:val="24"/>
          <w:szCs w:val="24"/>
        </w:rPr>
        <w:t>Pa·s</w:t>
      </w:r>
      <w:proofErr w:type="spellEnd"/>
      <w:r w:rsidR="00266976">
        <w:rPr>
          <w:rFonts w:ascii="Times New Roman" w:hAnsi="Times New Roman" w:cs="Times New Roman" w:hint="eastAsia"/>
          <w:sz w:val="24"/>
          <w:szCs w:val="24"/>
        </w:rPr>
        <w:t>,</w:t>
      </w:r>
      <w:r w:rsidRPr="00840EBE">
        <w:rPr>
          <w:rFonts w:ascii="Times New Roman" w:hAnsi="Times New Roman" w:cs="Times New Roman"/>
          <w:sz w:val="24"/>
          <w:szCs w:val="24"/>
        </w:rPr>
        <w:t xml:space="preserve"> respectively</w:t>
      </w:r>
      <w:r w:rsidR="00266976">
        <w:rPr>
          <w:rFonts w:ascii="Times New Roman" w:hAnsi="Times New Roman" w:cs="Times New Roman" w:hint="eastAsia"/>
          <w:sz w:val="24"/>
          <w:szCs w:val="24"/>
        </w:rPr>
        <w:t>.</w:t>
      </w:r>
      <w:r w:rsidRPr="00840EBE">
        <w:rPr>
          <w:rFonts w:ascii="Times New Roman" w:hAnsi="Times New Roman" w:cs="Times New Roman"/>
          <w:sz w:val="24"/>
          <w:szCs w:val="24"/>
        </w:rPr>
        <w:t xml:space="preserve"> </w:t>
      </w:r>
      <w:r w:rsidR="00266976">
        <w:rPr>
          <w:rFonts w:ascii="Times New Roman" w:hAnsi="Times New Roman" w:cs="Times New Roman" w:hint="eastAsia"/>
          <w:sz w:val="24"/>
          <w:szCs w:val="24"/>
        </w:rPr>
        <w:t>W</w:t>
      </w:r>
      <w:r w:rsidRPr="00840EBE">
        <w:rPr>
          <w:rFonts w:ascii="Times New Roman" w:hAnsi="Times New Roman" w:cs="Times New Roman"/>
          <w:sz w:val="24"/>
          <w:szCs w:val="24"/>
        </w:rPr>
        <w:t>hile those of the liquid phase (i.e., the perovskite precursor droplet) were 1101 kg</w:t>
      </w:r>
      <w:r w:rsidR="00266976">
        <w:rPr>
          <w:rFonts w:ascii="Times New Roman" w:hAnsi="Times New Roman" w:cs="Times New Roman" w:hint="eastAsia"/>
          <w:sz w:val="24"/>
          <w:szCs w:val="24"/>
        </w:rPr>
        <w:t xml:space="preserve"> </w:t>
      </w:r>
      <w:r w:rsidRPr="00840EBE">
        <w:rPr>
          <w:rFonts w:ascii="Times New Roman" w:hAnsi="Times New Roman" w:cs="Times New Roman"/>
          <w:sz w:val="24"/>
          <w:szCs w:val="24"/>
        </w:rPr>
        <w:t>m</w:t>
      </w:r>
      <w:r w:rsidR="00266976" w:rsidRPr="00266976">
        <w:rPr>
          <w:rFonts w:ascii="Times New Roman" w:hAnsi="Times New Roman" w:cs="Times New Roman" w:hint="eastAsia"/>
          <w:sz w:val="24"/>
          <w:szCs w:val="24"/>
          <w:vertAlign w:val="superscript"/>
        </w:rPr>
        <w:t>-3</w:t>
      </w:r>
      <w:r w:rsidRPr="00840EBE">
        <w:rPr>
          <w:rFonts w:ascii="Times New Roman" w:hAnsi="Times New Roman" w:cs="Times New Roman"/>
          <w:sz w:val="24"/>
          <w:szCs w:val="24"/>
        </w:rPr>
        <w:t xml:space="preserve"> and 0.001987 </w:t>
      </w:r>
      <w:proofErr w:type="spellStart"/>
      <w:r w:rsidRPr="00840EBE">
        <w:rPr>
          <w:rFonts w:ascii="Times New Roman" w:hAnsi="Times New Roman" w:cs="Times New Roman"/>
          <w:sz w:val="24"/>
          <w:szCs w:val="24"/>
        </w:rPr>
        <w:t>Pa·s</w:t>
      </w:r>
      <w:proofErr w:type="spellEnd"/>
      <w:r w:rsidR="00266976">
        <w:rPr>
          <w:rFonts w:ascii="Times New Roman" w:hAnsi="Times New Roman" w:cs="Times New Roman" w:hint="eastAsia"/>
          <w:sz w:val="24"/>
          <w:szCs w:val="24"/>
        </w:rPr>
        <w:t>,</w:t>
      </w:r>
      <w:r w:rsidRPr="00840EBE">
        <w:rPr>
          <w:rFonts w:ascii="Times New Roman" w:hAnsi="Times New Roman" w:cs="Times New Roman"/>
          <w:sz w:val="24"/>
          <w:szCs w:val="24"/>
        </w:rPr>
        <w:t xml:space="preserve"> respectively. The surface tension coefficient between the gas phase and the liquid phase was taken as 0.0435 N</w:t>
      </w:r>
      <w:r w:rsidR="00266976">
        <w:rPr>
          <w:rFonts w:ascii="Times New Roman" w:hAnsi="Times New Roman" w:cs="Times New Roman" w:hint="eastAsia"/>
          <w:sz w:val="24"/>
          <w:szCs w:val="24"/>
        </w:rPr>
        <w:t xml:space="preserve"> </w:t>
      </w:r>
      <w:r w:rsidRPr="00840EBE">
        <w:rPr>
          <w:rFonts w:ascii="Times New Roman" w:hAnsi="Times New Roman" w:cs="Times New Roman"/>
          <w:sz w:val="24"/>
          <w:szCs w:val="24"/>
        </w:rPr>
        <w:t>m</w:t>
      </w:r>
      <w:r w:rsidR="00266976" w:rsidRPr="00266976">
        <w:rPr>
          <w:rFonts w:ascii="Times New Roman" w:hAnsi="Times New Roman" w:cs="Times New Roman" w:hint="eastAsia"/>
          <w:sz w:val="24"/>
          <w:szCs w:val="24"/>
          <w:vertAlign w:val="superscript"/>
        </w:rPr>
        <w:t>-</w:t>
      </w:r>
      <w:r w:rsidR="00266976">
        <w:rPr>
          <w:rFonts w:ascii="Times New Roman" w:hAnsi="Times New Roman" w:cs="Times New Roman" w:hint="eastAsia"/>
          <w:sz w:val="24"/>
          <w:szCs w:val="24"/>
          <w:vertAlign w:val="superscript"/>
        </w:rPr>
        <w:t>1</w:t>
      </w:r>
      <w:r w:rsidRPr="00840EBE">
        <w:rPr>
          <w:rFonts w:ascii="Times New Roman" w:hAnsi="Times New Roman" w:cs="Times New Roman"/>
          <w:sz w:val="24"/>
          <w:szCs w:val="24"/>
        </w:rPr>
        <w:t xml:space="preserve">. The calculation domain size of nitrogen was set to 6 </w:t>
      </w:r>
      <w:proofErr w:type="spellStart"/>
      <w:r w:rsidRPr="00840EBE">
        <w:rPr>
          <w:rFonts w:ascii="Times New Roman" w:hAnsi="Times New Roman" w:cs="Times New Roman"/>
          <w:sz w:val="24"/>
          <w:szCs w:val="24"/>
        </w:rPr>
        <w:t>μm</w:t>
      </w:r>
      <w:proofErr w:type="spellEnd"/>
      <w:r w:rsidR="00266976">
        <w:rPr>
          <w:rFonts w:ascii="Times New Roman" w:hAnsi="Times New Roman" w:cs="Times New Roman" w:hint="eastAsia"/>
          <w:sz w:val="24"/>
          <w:szCs w:val="24"/>
        </w:rPr>
        <w:t xml:space="preserve"> </w:t>
      </w:r>
      <w:r w:rsidRPr="00840EBE">
        <w:rPr>
          <w:rFonts w:ascii="Times New Roman" w:hAnsi="Times New Roman" w:cs="Times New Roman"/>
          <w:sz w:val="24"/>
          <w:szCs w:val="24"/>
        </w:rPr>
        <w:t>×</w:t>
      </w:r>
      <w:r w:rsidR="00266976">
        <w:rPr>
          <w:rFonts w:ascii="Times New Roman" w:hAnsi="Times New Roman" w:cs="Times New Roman" w:hint="eastAsia"/>
          <w:sz w:val="24"/>
          <w:szCs w:val="24"/>
        </w:rPr>
        <w:t xml:space="preserve"> </w:t>
      </w:r>
      <w:r w:rsidRPr="00840EBE">
        <w:rPr>
          <w:rFonts w:ascii="Times New Roman" w:hAnsi="Times New Roman" w:cs="Times New Roman"/>
          <w:sz w:val="24"/>
          <w:szCs w:val="24"/>
        </w:rPr>
        <w:t xml:space="preserve">16 </w:t>
      </w:r>
      <w:proofErr w:type="spellStart"/>
      <w:r w:rsidRPr="00840EBE">
        <w:rPr>
          <w:rFonts w:ascii="Times New Roman" w:hAnsi="Times New Roman" w:cs="Times New Roman"/>
          <w:sz w:val="24"/>
          <w:szCs w:val="24"/>
        </w:rPr>
        <w:t>μm</w:t>
      </w:r>
      <w:proofErr w:type="spellEnd"/>
      <w:r w:rsidRPr="00840EBE">
        <w:rPr>
          <w:rFonts w:ascii="Times New Roman" w:hAnsi="Times New Roman" w:cs="Times New Roman"/>
          <w:sz w:val="24"/>
          <w:szCs w:val="24"/>
        </w:rPr>
        <w:t xml:space="preserve">, with the velocity inlet on the left and the pressure outlet on the right. The droplet radius was set to 1 </w:t>
      </w:r>
      <w:proofErr w:type="spellStart"/>
      <w:r w:rsidRPr="00840EBE">
        <w:rPr>
          <w:rFonts w:ascii="Times New Roman" w:hAnsi="Times New Roman" w:cs="Times New Roman"/>
          <w:sz w:val="24"/>
          <w:szCs w:val="24"/>
        </w:rPr>
        <w:t>μm</w:t>
      </w:r>
      <w:proofErr w:type="spellEnd"/>
      <w:r w:rsidRPr="00840EBE">
        <w:rPr>
          <w:rFonts w:ascii="Times New Roman" w:hAnsi="Times New Roman" w:cs="Times New Roman"/>
          <w:sz w:val="24"/>
          <w:szCs w:val="24"/>
        </w:rPr>
        <w:t xml:space="preserve"> and the contact angle was 45°. The droplet and the wetted wall were divided into finer meshes, while the rest areas were divided into conventional meshes. All the meshes were free triangular and their sizes were hydrodynamically calibrated.</w:t>
      </w:r>
    </w:p>
    <w:p w14:paraId="2BE590FB" w14:textId="77777777" w:rsidR="00C77B9B" w:rsidRDefault="00C77B9B" w:rsidP="00C77B9B">
      <w:pPr>
        <w:pStyle w:val="tgt"/>
        <w:shd w:val="clear" w:color="auto" w:fill="FFFFFF"/>
        <w:spacing w:before="0" w:beforeAutospacing="0" w:after="0" w:afterAutospacing="0" w:line="360" w:lineRule="auto"/>
        <w:jc w:val="both"/>
        <w:rPr>
          <w:rFonts w:ascii="Times New Roman" w:hAnsi="Times New Roman" w:cs="Times New Roman"/>
          <w:b/>
          <w:bCs/>
          <w:kern w:val="2"/>
        </w:rPr>
      </w:pPr>
    </w:p>
    <w:p w14:paraId="5EB974C0" w14:textId="79C3C79D" w:rsidR="00C77B9B" w:rsidRPr="00363580" w:rsidRDefault="00C77B9B" w:rsidP="00C77B9B">
      <w:pPr>
        <w:pStyle w:val="tgt"/>
        <w:shd w:val="clear" w:color="auto" w:fill="FFFFFF"/>
        <w:spacing w:before="0" w:beforeAutospacing="0" w:after="0" w:afterAutospacing="0" w:line="360" w:lineRule="auto"/>
        <w:jc w:val="both"/>
        <w:rPr>
          <w:rFonts w:ascii="Times New Roman" w:hAnsi="Times New Roman" w:cs="Times New Roman"/>
          <w:b/>
          <w:bCs/>
          <w:kern w:val="2"/>
        </w:rPr>
      </w:pPr>
      <w:r w:rsidRPr="0084381F">
        <w:rPr>
          <w:rFonts w:ascii="Times New Roman" w:hAnsi="Times New Roman" w:cs="Times New Roman"/>
          <w:b/>
          <w:bCs/>
          <w:kern w:val="2"/>
        </w:rPr>
        <w:t xml:space="preserve">Supplementary Note </w:t>
      </w:r>
      <w:r w:rsidR="008C42AF">
        <w:rPr>
          <w:rFonts w:ascii="Times New Roman" w:hAnsi="Times New Roman" w:cs="Times New Roman" w:hint="eastAsia"/>
          <w:b/>
          <w:bCs/>
          <w:kern w:val="2"/>
        </w:rPr>
        <w:t>3</w:t>
      </w:r>
    </w:p>
    <w:p w14:paraId="663D936E" w14:textId="503B6F68" w:rsidR="00C77B9B" w:rsidRPr="00C77B9B" w:rsidRDefault="00C77B9B" w:rsidP="00C77B9B">
      <w:pPr>
        <w:spacing w:line="360" w:lineRule="auto"/>
        <w:rPr>
          <w:rFonts w:ascii="Times New Roman" w:hAnsi="Times New Roman" w:cs="Times New Roman"/>
          <w:b/>
          <w:bCs/>
          <w:sz w:val="24"/>
          <w:szCs w:val="24"/>
        </w:rPr>
      </w:pPr>
      <w:r>
        <w:rPr>
          <w:rFonts w:ascii="Times New Roman" w:hAnsi="Times New Roman" w:cs="Times New Roman" w:hint="eastAsia"/>
          <w:b/>
          <w:bCs/>
          <w:sz w:val="24"/>
          <w:szCs w:val="24"/>
        </w:rPr>
        <w:t>Trap density calculation</w:t>
      </w:r>
    </w:p>
    <w:p w14:paraId="3775172E" w14:textId="46181E7C" w:rsidR="00C77B9B" w:rsidRPr="00C77B9B" w:rsidRDefault="00C77B9B" w:rsidP="00C77B9B">
      <w:pPr>
        <w:spacing w:line="360" w:lineRule="auto"/>
        <w:ind w:firstLineChars="200" w:firstLine="480"/>
        <w:rPr>
          <w:rFonts w:ascii="Times New Roman" w:hAnsi="Times New Roman" w:cs="Times New Roman"/>
          <w:sz w:val="24"/>
          <w:szCs w:val="24"/>
        </w:rPr>
      </w:pPr>
      <w:r w:rsidRPr="00C77B9B">
        <w:rPr>
          <w:rFonts w:ascii="Times New Roman" w:hAnsi="Times New Roman" w:cs="Times New Roman"/>
          <w:sz w:val="24"/>
          <w:szCs w:val="24"/>
        </w:rPr>
        <w:t>The trap density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oMath>
      <w:r w:rsidRPr="00C77B9B">
        <w:rPr>
          <w:rFonts w:ascii="Times New Roman" w:hAnsi="Times New Roman" w:cs="Times New Roman"/>
          <w:sz w:val="24"/>
          <w:szCs w:val="24"/>
        </w:rPr>
        <w:t xml:space="preserve">) can be calculated </w:t>
      </w:r>
      <w:r>
        <w:rPr>
          <w:rFonts w:ascii="Times New Roman" w:hAnsi="Times New Roman" w:cs="Times New Roman" w:hint="eastAsia"/>
          <w:sz w:val="24"/>
          <w:szCs w:val="24"/>
        </w:rPr>
        <w:t>by following equation</w:t>
      </w:r>
      <w:r w:rsidR="00930DEB">
        <w:rPr>
          <w:rFonts w:ascii="Times New Roman" w:hAnsi="Times New Roman" w:cs="Times New Roman" w:hint="eastAsia"/>
          <w:sz w:val="24"/>
          <w:szCs w:val="24"/>
        </w:rPr>
        <w:t>:</w:t>
      </w:r>
    </w:p>
    <w:p w14:paraId="220701CD" w14:textId="67BA1255" w:rsidR="00C77B9B" w:rsidRPr="00C77B9B" w:rsidRDefault="00000000" w:rsidP="00C77B9B">
      <w:pPr>
        <w:spacing w:line="360" w:lineRule="auto"/>
        <w:jc w:val="cente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ε</m:t>
                </m:r>
              </m:e>
              <m:sub>
                <m:r>
                  <m:rPr>
                    <m:sty m:val="p"/>
                  </m:rPr>
                  <w:rPr>
                    <w:rFonts w:ascii="Cambria Math" w:hAnsi="Cambria Math" w:cs="Times New Roman"/>
                    <w:sz w:val="24"/>
                    <w:szCs w:val="24"/>
                  </w:rPr>
                  <m:t>0</m:t>
                </m:r>
              </m:sub>
            </m:sSub>
            <m:sSub>
              <m:sSubPr>
                <m:ctrlPr>
                  <w:rPr>
                    <w:rFonts w:ascii="Cambria Math" w:hAnsi="Cambria Math" w:cs="Times New Roman"/>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TFL</m:t>
                </m:r>
              </m:sub>
            </m:sSub>
          </m:num>
          <m:den>
            <m:r>
              <w:rPr>
                <w:rFonts w:ascii="Cambria Math" w:hAnsi="Cambria Math" w:cs="Times New Roman"/>
                <w:sz w:val="24"/>
                <w:szCs w:val="24"/>
              </w:rPr>
              <m:t>q</m:t>
            </m:r>
            <m:sSup>
              <m:sSupPr>
                <m:ctrlPr>
                  <w:rPr>
                    <w:rFonts w:ascii="Cambria Math" w:hAnsi="Cambria Math" w:cs="Times New Roman"/>
                    <w:sz w:val="24"/>
                    <w:szCs w:val="24"/>
                  </w:rPr>
                </m:ctrlPr>
              </m:sSupPr>
              <m:e>
                <m:r>
                  <w:rPr>
                    <w:rFonts w:ascii="Cambria Math" w:hAnsi="Cambria Math" w:cs="Times New Roman"/>
                    <w:sz w:val="24"/>
                    <w:szCs w:val="24"/>
                  </w:rPr>
                  <m:t>L</m:t>
                </m:r>
              </m:e>
              <m:sup>
                <m:r>
                  <m:rPr>
                    <m:sty m:val="p"/>
                  </m:rPr>
                  <w:rPr>
                    <w:rFonts w:ascii="Cambria Math" w:hAnsi="Cambria Math" w:cs="Times New Roman"/>
                    <w:sz w:val="24"/>
                    <w:szCs w:val="24"/>
                  </w:rPr>
                  <m:t>2</m:t>
                </m:r>
              </m:sup>
            </m:sSup>
          </m:den>
        </m:f>
      </m:oMath>
      <w:r w:rsidR="00C77B9B" w:rsidRPr="00C77B9B">
        <w:rPr>
          <w:rFonts w:ascii="Times New Roman" w:hAnsi="Times New Roman" w:cs="Times New Roman"/>
          <w:sz w:val="24"/>
          <w:szCs w:val="24"/>
        </w:rPr>
        <w:tab/>
      </w:r>
      <w:r w:rsidR="00C77B9B" w:rsidRPr="00C77B9B">
        <w:rPr>
          <w:rFonts w:ascii="Times New Roman" w:hAnsi="Times New Roman" w:cs="Times New Roman"/>
          <w:sz w:val="24"/>
          <w:szCs w:val="24"/>
        </w:rPr>
        <w:tab/>
        <w:t>(</w:t>
      </w:r>
      <w:r w:rsidR="00C77B9B">
        <w:rPr>
          <w:rFonts w:ascii="Times New Roman" w:hAnsi="Times New Roman" w:cs="Times New Roman" w:hint="eastAsia"/>
          <w:sz w:val="24"/>
          <w:szCs w:val="24"/>
        </w:rPr>
        <w:t>1</w:t>
      </w:r>
      <w:r w:rsidR="00C77B9B" w:rsidRPr="00C77B9B">
        <w:rPr>
          <w:rFonts w:ascii="Times New Roman" w:hAnsi="Times New Roman" w:cs="Times New Roman"/>
          <w:sz w:val="24"/>
          <w:szCs w:val="24"/>
        </w:rPr>
        <w:t>)</w:t>
      </w:r>
    </w:p>
    <w:p w14:paraId="7C1E092B" w14:textId="77777777" w:rsidR="003246DB" w:rsidRDefault="00C77B9B" w:rsidP="00C77B9B">
      <w:pPr>
        <w:spacing w:line="360" w:lineRule="auto"/>
        <w:rPr>
          <w:rFonts w:ascii="Times New Roman" w:hAnsi="Times New Roman" w:cs="Times New Roman"/>
          <w:sz w:val="24"/>
          <w:szCs w:val="24"/>
        </w:rPr>
      </w:pPr>
      <w:r>
        <w:rPr>
          <w:rFonts w:ascii="Times New Roman" w:hAnsi="Times New Roman" w:cs="Times New Roman" w:hint="eastAsia"/>
          <w:sz w:val="24"/>
          <w:szCs w:val="24"/>
        </w:rPr>
        <w:t>w</w:t>
      </w:r>
      <w:r w:rsidRPr="00C77B9B">
        <w:rPr>
          <w:rFonts w:ascii="Times New Roman" w:hAnsi="Times New Roman" w:cs="Times New Roman"/>
          <w:sz w:val="24"/>
          <w:szCs w:val="24"/>
        </w:rPr>
        <w:t xml:space="preserve">here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TFL</m:t>
            </m:r>
          </m:sub>
        </m:sSub>
      </m:oMath>
      <w:r w:rsidRPr="00C77B9B">
        <w:rPr>
          <w:rFonts w:ascii="Times New Roman" w:hAnsi="Times New Roman" w:cs="Times New Roman"/>
          <w:sz w:val="24"/>
          <w:szCs w:val="24"/>
        </w:rPr>
        <w:t xml:space="preserve">, </w:t>
      </w:r>
      <m:oMath>
        <m:r>
          <w:rPr>
            <w:rFonts w:ascii="Cambria Math" w:hAnsi="Cambria Math" w:cs="Times New Roman"/>
            <w:sz w:val="24"/>
            <w:szCs w:val="24"/>
          </w:rPr>
          <m:t>L</m:t>
        </m:r>
      </m:oMath>
      <w:r w:rsidRPr="00C77B9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oMath>
      <w:r w:rsidRPr="00C77B9B">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oMath>
      <w:r w:rsidRPr="00C77B9B">
        <w:rPr>
          <w:rFonts w:ascii="Times New Roman" w:hAnsi="Times New Roman" w:cs="Times New Roman"/>
          <w:sz w:val="24"/>
          <w:szCs w:val="24"/>
        </w:rPr>
        <w:t xml:space="preserve"> denote the </w:t>
      </w:r>
      <w:bookmarkStart w:id="2" w:name="OLE_LINK5"/>
      <w:r w:rsidRPr="00C77B9B">
        <w:rPr>
          <w:rFonts w:ascii="Times New Roman" w:hAnsi="Times New Roman" w:cs="Times New Roman"/>
          <w:sz w:val="24"/>
          <w:szCs w:val="24"/>
        </w:rPr>
        <w:t>trap filled limit voltage</w:t>
      </w:r>
      <w:bookmarkEnd w:id="2"/>
      <w:r w:rsidRPr="00C77B9B">
        <w:rPr>
          <w:rFonts w:ascii="Times New Roman" w:hAnsi="Times New Roman" w:cs="Times New Roman"/>
          <w:sz w:val="24"/>
          <w:szCs w:val="24"/>
        </w:rPr>
        <w:t>, film thickness, vacuum permittivity, and dielectric constant of the perovskite film, respectively. The device based on TiO</w:t>
      </w:r>
      <w:r w:rsidRPr="00C77B9B">
        <w:rPr>
          <w:rFonts w:ascii="Times New Roman" w:hAnsi="Times New Roman" w:cs="Times New Roman"/>
          <w:sz w:val="24"/>
          <w:szCs w:val="24"/>
          <w:vertAlign w:val="subscript"/>
        </w:rPr>
        <w:t>2</w:t>
      </w:r>
      <w:r w:rsidRPr="00C77B9B">
        <w:rPr>
          <w:rFonts w:ascii="Times New Roman" w:hAnsi="Times New Roman" w:cs="Times New Roman"/>
          <w:sz w:val="24"/>
          <w:szCs w:val="24"/>
        </w:rPr>
        <w:t xml:space="preserve">-AG shows a smaller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TFL</m:t>
            </m:r>
          </m:sub>
        </m:sSub>
      </m:oMath>
      <w:r w:rsidRPr="00C77B9B">
        <w:rPr>
          <w:rFonts w:ascii="Times New Roman" w:hAnsi="Times New Roman" w:cs="Times New Roman"/>
          <w:sz w:val="24"/>
          <w:szCs w:val="24"/>
        </w:rPr>
        <w:t xml:space="preserve"> of 0.11 V than that of the control (0.19 V), leading to a smaller</w:t>
      </w:r>
      <w:r>
        <w:rPr>
          <w:rFonts w:ascii="Times New Roman" w:hAnsi="Times New Roman" w:cs="Times New Roman" w:hint="eastAsia"/>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oMath>
      <w:r w:rsidRPr="00C77B9B">
        <w:rPr>
          <w:rFonts w:ascii="Times New Roman" w:hAnsi="Times New Roman" w:cs="Times New Roman"/>
          <w:sz w:val="24"/>
          <w:szCs w:val="24"/>
        </w:rPr>
        <w:t xml:space="preserve"> of 3.03 × 10</w:t>
      </w:r>
      <w:r w:rsidRPr="00C77B9B">
        <w:rPr>
          <w:rFonts w:ascii="Times New Roman" w:hAnsi="Times New Roman" w:cs="Times New Roman"/>
          <w:sz w:val="24"/>
          <w:szCs w:val="24"/>
          <w:vertAlign w:val="superscript"/>
        </w:rPr>
        <w:t xml:space="preserve">15 </w:t>
      </w:r>
      <w:r w:rsidRPr="00C77B9B">
        <w:rPr>
          <w:rFonts w:ascii="Times New Roman" w:hAnsi="Times New Roman" w:cs="Times New Roman"/>
          <w:sz w:val="24"/>
          <w:szCs w:val="24"/>
        </w:rPr>
        <w:t>cm</w:t>
      </w:r>
      <w:r w:rsidRPr="00C77B9B">
        <w:rPr>
          <w:rFonts w:ascii="Times New Roman" w:hAnsi="Times New Roman" w:cs="Times New Roman"/>
          <w:sz w:val="24"/>
          <w:szCs w:val="24"/>
          <w:vertAlign w:val="superscript"/>
        </w:rPr>
        <w:t>-3</w:t>
      </w:r>
      <w:r w:rsidRPr="00C77B9B">
        <w:rPr>
          <w:rFonts w:ascii="Times New Roman" w:hAnsi="Times New Roman" w:cs="Times New Roman"/>
          <w:sz w:val="24"/>
          <w:szCs w:val="24"/>
        </w:rPr>
        <w:t>compared to that of 5.23 × 10</w:t>
      </w:r>
      <w:r w:rsidRPr="00C77B9B">
        <w:rPr>
          <w:rFonts w:ascii="Times New Roman" w:hAnsi="Times New Roman" w:cs="Times New Roman"/>
          <w:sz w:val="24"/>
          <w:szCs w:val="24"/>
          <w:vertAlign w:val="superscript"/>
        </w:rPr>
        <w:t xml:space="preserve">15 </w:t>
      </w:r>
      <w:r w:rsidRPr="00C77B9B">
        <w:rPr>
          <w:rFonts w:ascii="Times New Roman" w:hAnsi="Times New Roman" w:cs="Times New Roman"/>
          <w:sz w:val="24"/>
          <w:szCs w:val="24"/>
        </w:rPr>
        <w:t>cm</w:t>
      </w:r>
      <w:r w:rsidRPr="00C77B9B">
        <w:rPr>
          <w:rFonts w:ascii="Times New Roman" w:hAnsi="Times New Roman" w:cs="Times New Roman"/>
          <w:sz w:val="24"/>
          <w:szCs w:val="24"/>
          <w:vertAlign w:val="superscript"/>
        </w:rPr>
        <w:t>-3</w:t>
      </w:r>
      <w:r w:rsidRPr="00C77B9B">
        <w:rPr>
          <w:rFonts w:ascii="Times New Roman" w:hAnsi="Times New Roman" w:cs="Times New Roman"/>
          <w:sz w:val="24"/>
          <w:szCs w:val="24"/>
        </w:rPr>
        <w:t xml:space="preserve"> </w:t>
      </w:r>
      <w:r>
        <w:rPr>
          <w:rFonts w:ascii="Times New Roman" w:hAnsi="Times New Roman" w:cs="Times New Roman" w:hint="eastAsia"/>
          <w:sz w:val="24"/>
          <w:szCs w:val="24"/>
        </w:rPr>
        <w:t>for</w:t>
      </w:r>
      <w:r w:rsidRPr="00C77B9B">
        <w:rPr>
          <w:rFonts w:ascii="Times New Roman" w:hAnsi="Times New Roman" w:cs="Times New Roman"/>
          <w:sz w:val="24"/>
          <w:szCs w:val="24"/>
        </w:rPr>
        <w:t xml:space="preserve"> TiO</w:t>
      </w:r>
      <w:r w:rsidRPr="00C77B9B">
        <w:rPr>
          <w:rFonts w:ascii="Times New Roman" w:hAnsi="Times New Roman" w:cs="Times New Roman"/>
          <w:sz w:val="24"/>
          <w:szCs w:val="24"/>
          <w:vertAlign w:val="subscript"/>
        </w:rPr>
        <w:t>2</w:t>
      </w:r>
      <w:r w:rsidRPr="00C77B9B">
        <w:rPr>
          <w:rFonts w:ascii="Times New Roman" w:hAnsi="Times New Roman" w:cs="Times New Roman"/>
          <w:sz w:val="24"/>
          <w:szCs w:val="24"/>
        </w:rPr>
        <w:t>.</w:t>
      </w:r>
    </w:p>
    <w:p w14:paraId="35BA7307" w14:textId="77777777" w:rsidR="003246DB" w:rsidRDefault="003246DB" w:rsidP="003246DB">
      <w:pPr>
        <w:pStyle w:val="tgt"/>
        <w:shd w:val="clear" w:color="auto" w:fill="FFFFFF"/>
        <w:spacing w:before="0" w:beforeAutospacing="0" w:after="0" w:afterAutospacing="0" w:line="360" w:lineRule="auto"/>
        <w:jc w:val="both"/>
        <w:rPr>
          <w:rFonts w:ascii="Times New Roman" w:hAnsi="Times New Roman" w:cs="Times New Roman"/>
          <w:b/>
          <w:bCs/>
          <w:kern w:val="2"/>
        </w:rPr>
      </w:pPr>
    </w:p>
    <w:p w14:paraId="36BFC02E" w14:textId="21C2A3D8" w:rsidR="003246DB" w:rsidRPr="00363580" w:rsidRDefault="003246DB" w:rsidP="003246DB">
      <w:pPr>
        <w:pStyle w:val="tgt"/>
        <w:shd w:val="clear" w:color="auto" w:fill="FFFFFF"/>
        <w:spacing w:before="0" w:beforeAutospacing="0" w:after="0" w:afterAutospacing="0" w:line="360" w:lineRule="auto"/>
        <w:jc w:val="both"/>
        <w:rPr>
          <w:rFonts w:ascii="Times New Roman" w:hAnsi="Times New Roman" w:cs="Times New Roman"/>
          <w:b/>
          <w:bCs/>
          <w:kern w:val="2"/>
        </w:rPr>
      </w:pPr>
      <w:r w:rsidRPr="0084381F">
        <w:rPr>
          <w:rFonts w:ascii="Times New Roman" w:hAnsi="Times New Roman" w:cs="Times New Roman"/>
          <w:b/>
          <w:bCs/>
          <w:kern w:val="2"/>
        </w:rPr>
        <w:t xml:space="preserve">Supplementary Note </w:t>
      </w:r>
      <w:r>
        <w:rPr>
          <w:rFonts w:ascii="Times New Roman" w:hAnsi="Times New Roman" w:cs="Times New Roman" w:hint="eastAsia"/>
          <w:b/>
          <w:bCs/>
          <w:kern w:val="2"/>
        </w:rPr>
        <w:t>4</w:t>
      </w:r>
    </w:p>
    <w:p w14:paraId="296243D1" w14:textId="2C4B7ED8" w:rsidR="003246DB" w:rsidRPr="003246DB" w:rsidRDefault="003246DB" w:rsidP="00C77B9B">
      <w:pPr>
        <w:spacing w:line="360" w:lineRule="auto"/>
        <w:rPr>
          <w:rFonts w:ascii="Times New Roman" w:hAnsi="Times New Roman" w:cs="Times New Roman"/>
          <w:b/>
          <w:bCs/>
          <w:sz w:val="24"/>
          <w:szCs w:val="24"/>
        </w:rPr>
      </w:pPr>
      <w:r>
        <w:rPr>
          <w:rFonts w:ascii="Times New Roman" w:hAnsi="Times New Roman" w:cs="Times New Roman" w:hint="eastAsia"/>
          <w:b/>
          <w:bCs/>
          <w:sz w:val="24"/>
          <w:szCs w:val="24"/>
        </w:rPr>
        <w:t>Trap density calculation</w:t>
      </w:r>
    </w:p>
    <w:p w14:paraId="39D05F53" w14:textId="709A83C4" w:rsidR="003246DB" w:rsidRPr="003246DB" w:rsidRDefault="00930DEB" w:rsidP="00930DEB">
      <w:pPr>
        <w:spacing w:line="360" w:lineRule="auto"/>
        <w:ind w:firstLineChars="200" w:firstLine="480"/>
        <w:rPr>
          <w:rFonts w:ascii="Times New Roman" w:hAnsi="Times New Roman" w:cs="Times New Roman"/>
          <w:sz w:val="24"/>
          <w:szCs w:val="24"/>
          <w:shd w:val="clear" w:color="auto" w:fill="FFFFFF"/>
        </w:rPr>
      </w:pPr>
      <w:r>
        <w:rPr>
          <w:rFonts w:ascii="Times New Roman" w:hAnsi="Times New Roman" w:cs="Times New Roman" w:hint="eastAsia"/>
          <w:sz w:val="24"/>
          <w:szCs w:val="24"/>
          <w:shd w:val="clear" w:color="auto" w:fill="FFFFFF"/>
        </w:rPr>
        <w:t xml:space="preserve">The </w:t>
      </w:r>
      <w:proofErr w:type="spellStart"/>
      <w:r>
        <w:rPr>
          <w:rFonts w:ascii="Times New Roman" w:hAnsi="Times New Roman" w:cs="Times New Roman" w:hint="eastAsia"/>
          <w:sz w:val="24"/>
          <w:szCs w:val="24"/>
          <w:shd w:val="clear" w:color="auto" w:fill="FFFFFF"/>
        </w:rPr>
        <w:t>n</w:t>
      </w:r>
      <w:r w:rsidRPr="00930DEB">
        <w:rPr>
          <w:rFonts w:ascii="Times New Roman" w:hAnsi="Times New Roman" w:cs="Times New Roman" w:hint="eastAsia"/>
          <w:sz w:val="24"/>
          <w:szCs w:val="24"/>
          <w:shd w:val="clear" w:color="auto" w:fill="FFFFFF"/>
          <w:vertAlign w:val="subscript"/>
        </w:rPr>
        <w:t>ID</w:t>
      </w:r>
      <w:proofErr w:type="spellEnd"/>
      <w:r>
        <w:rPr>
          <w:rFonts w:ascii="Times New Roman" w:hAnsi="Times New Roman" w:cs="Times New Roman" w:hint="eastAsia"/>
          <w:sz w:val="24"/>
          <w:szCs w:val="24"/>
          <w:shd w:val="clear" w:color="auto" w:fill="FFFFFF"/>
        </w:rPr>
        <w:t xml:space="preserve"> can be </w:t>
      </w:r>
      <w:r w:rsidR="003246DB" w:rsidRPr="003246DB">
        <w:rPr>
          <w:rFonts w:ascii="Times New Roman" w:hAnsi="Times New Roman" w:cs="Times New Roman"/>
          <w:sz w:val="24"/>
          <w:szCs w:val="24"/>
          <w:shd w:val="clear" w:color="auto" w:fill="FFFFFF"/>
        </w:rPr>
        <w:t xml:space="preserve">calculated using </w:t>
      </w:r>
      <w:r>
        <w:rPr>
          <w:rFonts w:ascii="Times New Roman" w:hAnsi="Times New Roman" w:cs="Times New Roman" w:hint="eastAsia"/>
          <w:sz w:val="24"/>
          <w:szCs w:val="24"/>
          <w:shd w:val="clear" w:color="auto" w:fill="FFFFFF"/>
        </w:rPr>
        <w:t xml:space="preserve">following </w:t>
      </w:r>
      <w:r w:rsidR="003246DB" w:rsidRPr="003246DB">
        <w:rPr>
          <w:rFonts w:ascii="Times New Roman" w:hAnsi="Times New Roman" w:cs="Times New Roman"/>
          <w:sz w:val="24"/>
          <w:szCs w:val="24"/>
          <w:shd w:val="clear" w:color="auto" w:fill="FFFFFF"/>
        </w:rPr>
        <w:t>equation:</w:t>
      </w:r>
    </w:p>
    <w:p w14:paraId="09E5C80D" w14:textId="16FEB61C" w:rsidR="003246DB" w:rsidRPr="003246DB" w:rsidRDefault="00000000" w:rsidP="00930DEB">
      <w:pPr>
        <w:jc w:val="cente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ID</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e</m:t>
            </m:r>
          </m:num>
          <m:den>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den>
        </m:f>
        <m:f>
          <m:fPr>
            <m:ctrlPr>
              <w:rPr>
                <w:rFonts w:ascii="Cambria Math" w:hAnsi="Cambria Math" w:cs="Times New Roman"/>
                <w:sz w:val="24"/>
                <w:szCs w:val="24"/>
              </w:rPr>
            </m:ctrlPr>
          </m:fPr>
          <m:num>
            <m:r>
              <w:rPr>
                <w:rFonts w:ascii="Cambria Math" w:hAnsi="Cambria Math" w:cs="Times New Roman"/>
                <w:sz w:val="24"/>
                <w:szCs w:val="24"/>
              </w:rPr>
              <m:t>d</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OC</m:t>
                </m:r>
              </m:sub>
            </m:sSub>
          </m:num>
          <m:den>
            <m:r>
              <w:rPr>
                <w:rFonts w:ascii="Cambria Math" w:hAnsi="Cambria Math" w:cs="Times New Roman"/>
                <w:sz w:val="24"/>
                <w:szCs w:val="24"/>
              </w:rPr>
              <m:t>dLnP</m:t>
            </m:r>
          </m:den>
        </m:f>
      </m:oMath>
      <w:r w:rsidR="003246DB" w:rsidRPr="003246DB">
        <w:rPr>
          <w:rFonts w:ascii="Times New Roman" w:hAnsi="Times New Roman" w:cs="Times New Roman"/>
          <w:sz w:val="24"/>
          <w:szCs w:val="24"/>
        </w:rPr>
        <w:tab/>
      </w:r>
      <w:r w:rsidR="003246DB" w:rsidRPr="003246DB">
        <w:rPr>
          <w:rFonts w:ascii="Times New Roman" w:hAnsi="Times New Roman" w:cs="Times New Roman"/>
          <w:sz w:val="24"/>
          <w:szCs w:val="24"/>
        </w:rPr>
        <w:tab/>
      </w:r>
      <w:r w:rsidR="003246DB" w:rsidRPr="003246DB">
        <w:rPr>
          <w:rFonts w:ascii="Times New Roman" w:hAnsi="Times New Roman" w:cs="Times New Roman"/>
          <w:sz w:val="24"/>
          <w:szCs w:val="24"/>
        </w:rPr>
        <w:tab/>
        <w:t>(</w:t>
      </w:r>
      <w:r w:rsidR="00930DEB">
        <w:rPr>
          <w:rFonts w:ascii="Times New Roman" w:hAnsi="Times New Roman" w:cs="Times New Roman" w:hint="eastAsia"/>
          <w:sz w:val="24"/>
          <w:szCs w:val="24"/>
        </w:rPr>
        <w:t>2</w:t>
      </w:r>
      <w:r w:rsidR="003246DB" w:rsidRPr="003246DB">
        <w:rPr>
          <w:rFonts w:ascii="Times New Roman" w:hAnsi="Times New Roman" w:cs="Times New Roman"/>
          <w:sz w:val="24"/>
          <w:szCs w:val="24"/>
        </w:rPr>
        <w:t>)</w:t>
      </w:r>
    </w:p>
    <w:p w14:paraId="01DCD0E5" w14:textId="4F38467B" w:rsidR="00C77B9B" w:rsidRPr="003246DB" w:rsidRDefault="003246DB" w:rsidP="003246DB">
      <w:pPr>
        <w:spacing w:line="360" w:lineRule="auto"/>
        <w:rPr>
          <w:rFonts w:ascii="Times New Roman" w:hAnsi="Times New Roman" w:cs="Times New Roman"/>
          <w:sz w:val="24"/>
          <w:szCs w:val="24"/>
        </w:rPr>
      </w:pPr>
      <w:r w:rsidRPr="003246DB">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oMath>
      <w:r w:rsidRPr="003246DB">
        <w:rPr>
          <w:rFonts w:ascii="Times New Roman" w:hAnsi="Times New Roman" w:cs="Times New Roman"/>
          <w:sz w:val="24"/>
          <w:szCs w:val="24"/>
        </w:rPr>
        <w:t xml:space="preserve"> is the Boltzmann constant, </w:t>
      </w:r>
      <m:oMath>
        <m:r>
          <w:rPr>
            <w:rFonts w:ascii="Cambria Math" w:hAnsi="Cambria Math" w:cs="Times New Roman"/>
            <w:sz w:val="24"/>
            <w:szCs w:val="24"/>
          </w:rPr>
          <m:t>T</m:t>
        </m:r>
      </m:oMath>
      <w:r w:rsidRPr="003246DB">
        <w:rPr>
          <w:rFonts w:ascii="Times New Roman" w:hAnsi="Times New Roman" w:cs="Times New Roman"/>
          <w:sz w:val="24"/>
          <w:szCs w:val="24"/>
        </w:rPr>
        <w:t xml:space="preserve"> is the thermodynamic temperature, </w:t>
      </w:r>
      <m:oMath>
        <m:r>
          <w:rPr>
            <w:rFonts w:ascii="Cambria Math" w:hAnsi="Cambria Math" w:cs="Times New Roman"/>
            <w:sz w:val="24"/>
            <w:szCs w:val="24"/>
          </w:rPr>
          <m:t>e</m:t>
        </m:r>
      </m:oMath>
      <w:r w:rsidRPr="003246DB">
        <w:rPr>
          <w:rFonts w:ascii="Times New Roman" w:hAnsi="Times New Roman" w:cs="Times New Roman"/>
          <w:sz w:val="24"/>
          <w:szCs w:val="24"/>
        </w:rPr>
        <w:t xml:space="preserve"> is the elementary charge, and </w:t>
      </w:r>
      <m:oMath>
        <m:f>
          <m:fPr>
            <m:ctrlPr>
              <w:rPr>
                <w:rFonts w:ascii="Cambria Math" w:hAnsi="Cambria Math" w:cs="Times New Roman"/>
                <w:sz w:val="24"/>
                <w:szCs w:val="24"/>
              </w:rPr>
            </m:ctrlPr>
          </m:fPr>
          <m:num>
            <m:r>
              <w:rPr>
                <w:rFonts w:ascii="Cambria Math" w:hAnsi="Cambria Math" w:cs="Times New Roman"/>
                <w:sz w:val="24"/>
                <w:szCs w:val="24"/>
              </w:rPr>
              <m:t>d</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OC</m:t>
                </m:r>
              </m:sub>
            </m:sSub>
          </m:num>
          <m:den>
            <m:r>
              <w:rPr>
                <w:rFonts w:ascii="Cambria Math" w:hAnsi="Cambria Math" w:cs="Times New Roman"/>
                <w:sz w:val="24"/>
                <w:szCs w:val="24"/>
              </w:rPr>
              <m:t>dLnp</m:t>
            </m:r>
          </m:den>
        </m:f>
      </m:oMath>
      <w:r w:rsidRPr="003246DB">
        <w:rPr>
          <w:rFonts w:ascii="Times New Roman" w:hAnsi="Times New Roman" w:cs="Times New Roman"/>
          <w:sz w:val="24"/>
          <w:szCs w:val="24"/>
        </w:rPr>
        <w:t xml:space="preserve"> represents the slope of the </w:t>
      </w:r>
      <w:r w:rsidRPr="003246DB">
        <w:rPr>
          <w:rFonts w:ascii="Times New Roman" w:hAnsi="Times New Roman" w:cs="Times New Roman"/>
          <w:i/>
          <w:iCs/>
          <w:sz w:val="24"/>
          <w:szCs w:val="24"/>
          <w:shd w:val="clear" w:color="auto" w:fill="FFFFFF"/>
        </w:rPr>
        <w:t>V</w:t>
      </w:r>
      <w:r w:rsidRPr="003246DB">
        <w:rPr>
          <w:rFonts w:ascii="Times New Roman" w:hAnsi="Times New Roman" w:cs="Times New Roman"/>
          <w:sz w:val="24"/>
          <w:szCs w:val="24"/>
          <w:shd w:val="clear" w:color="auto" w:fill="FFFFFF"/>
          <w:vertAlign w:val="subscript"/>
        </w:rPr>
        <w:t>OC</w:t>
      </w:r>
      <w:r w:rsidRPr="003246DB">
        <w:rPr>
          <w:rFonts w:ascii="Times New Roman" w:hAnsi="Times New Roman" w:cs="Times New Roman"/>
          <w:sz w:val="24"/>
          <w:szCs w:val="24"/>
        </w:rPr>
        <w:t xml:space="preserve"> with respect to the logarithm of the light intensity (</w:t>
      </w:r>
      <m:oMath>
        <m:r>
          <w:rPr>
            <w:rFonts w:ascii="Cambria Math" w:hAnsi="Cambria Math" w:cs="Times New Roman"/>
            <w:sz w:val="24"/>
            <w:szCs w:val="24"/>
          </w:rPr>
          <m:t>P</m:t>
        </m:r>
      </m:oMath>
      <w:r w:rsidRPr="003246DB">
        <w:rPr>
          <w:rFonts w:ascii="Times New Roman" w:hAnsi="Times New Roman" w:cs="Times New Roman"/>
          <w:sz w:val="24"/>
          <w:szCs w:val="24"/>
        </w:rPr>
        <w:t>).</w:t>
      </w:r>
      <w:r w:rsidR="00C77B9B" w:rsidRPr="003246DB">
        <w:rPr>
          <w:rFonts w:ascii="Times New Roman" w:hAnsi="Times New Roman" w:cs="Times New Roman"/>
          <w:sz w:val="24"/>
          <w:szCs w:val="24"/>
        </w:rPr>
        <w:t xml:space="preserve"> </w:t>
      </w:r>
    </w:p>
    <w:p w14:paraId="391A0D18" w14:textId="77777777" w:rsidR="00C77B9B" w:rsidRPr="00C77B9B" w:rsidRDefault="00C77B9B" w:rsidP="00C77B9B">
      <w:pPr>
        <w:spacing w:line="360" w:lineRule="auto"/>
        <w:rPr>
          <w:rFonts w:ascii="Times New Roman" w:hAnsi="Times New Roman" w:cs="Times New Roman"/>
          <w:sz w:val="24"/>
          <w:szCs w:val="24"/>
        </w:rPr>
      </w:pPr>
    </w:p>
    <w:p w14:paraId="0B54D3A4" w14:textId="77777777" w:rsidR="00363580" w:rsidRPr="00363580" w:rsidRDefault="00363580" w:rsidP="00363580">
      <w:pPr>
        <w:pStyle w:val="tgt"/>
        <w:shd w:val="clear" w:color="auto" w:fill="FFFFFF"/>
        <w:spacing w:before="0" w:beforeAutospacing="0" w:after="0" w:afterAutospacing="0" w:line="360" w:lineRule="auto"/>
        <w:jc w:val="both"/>
        <w:rPr>
          <w:rFonts w:ascii="Times New Roman" w:hAnsi="Times New Roman" w:cs="Times New Roman"/>
        </w:rPr>
      </w:pPr>
    </w:p>
    <w:p w14:paraId="29F313AD" w14:textId="77777777" w:rsidR="0084381F" w:rsidRDefault="0084381F">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60DDAF52" w14:textId="5193B0D1" w:rsidR="00A02448" w:rsidRPr="00840EBE" w:rsidRDefault="00A02448" w:rsidP="00840EBE">
      <w:pPr>
        <w:widowControl/>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lastRenderedPageBreak/>
        <w:t>Supplementary Figures 1-14</w:t>
      </w:r>
    </w:p>
    <w:p w14:paraId="745EE8A1" w14:textId="77777777" w:rsidR="00A02448" w:rsidRPr="00840EBE" w:rsidRDefault="00A02448" w:rsidP="00840EBE">
      <w:pPr>
        <w:widowControl/>
        <w:spacing w:line="360" w:lineRule="auto"/>
        <w:jc w:val="center"/>
        <w:rPr>
          <w:rFonts w:ascii="Times New Roman" w:hAnsi="Times New Roman" w:cs="Times New Roman"/>
          <w:b/>
          <w:bCs/>
          <w:sz w:val="24"/>
          <w:szCs w:val="24"/>
        </w:rPr>
      </w:pPr>
    </w:p>
    <w:p w14:paraId="51F6873D" w14:textId="6F6A6CD2" w:rsidR="00267BD8" w:rsidRPr="00840EBE" w:rsidRDefault="00267BD8" w:rsidP="00840EBE">
      <w:pPr>
        <w:widowControl/>
        <w:spacing w:line="360" w:lineRule="auto"/>
        <w:jc w:val="center"/>
        <w:rPr>
          <w:rFonts w:ascii="Times New Roman" w:hAnsi="Times New Roman" w:cs="Times New Roman"/>
          <w:b/>
          <w:bCs/>
          <w:sz w:val="24"/>
          <w:szCs w:val="24"/>
        </w:rPr>
      </w:pPr>
      <w:r w:rsidRPr="00840EBE">
        <w:rPr>
          <w:rFonts w:ascii="Times New Roman" w:eastAsia="宋体" w:hAnsi="Times New Roman" w:cs="Times New Roman"/>
          <w:noProof/>
          <w:kern w:val="0"/>
          <w:sz w:val="24"/>
          <w:szCs w:val="24"/>
          <w14:ligatures w14:val="none"/>
        </w:rPr>
        <w:drawing>
          <wp:inline distT="0" distB="0" distL="0" distR="0" wp14:anchorId="0F3467F6" wp14:editId="2A2B59B8">
            <wp:extent cx="5040000" cy="2068657"/>
            <wp:effectExtent l="0" t="0" r="8255" b="8255"/>
            <wp:docPr id="1348" name="图片 1347">
              <a:extLst xmlns:a="http://schemas.openxmlformats.org/drawingml/2006/main">
                <a:ext uri="{FF2B5EF4-FFF2-40B4-BE49-F238E27FC236}">
                  <a16:creationId xmlns:a16="http://schemas.microsoft.com/office/drawing/2014/main" id="{5F1A454F-F659-652E-FB94-DED0E8AA6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图片 1347">
                      <a:extLst>
                        <a:ext uri="{FF2B5EF4-FFF2-40B4-BE49-F238E27FC236}">
                          <a16:creationId xmlns:a16="http://schemas.microsoft.com/office/drawing/2014/main" id="{5F1A454F-F659-652E-FB94-DED0E8AA6A6F}"/>
                        </a:ext>
                      </a:extLst>
                    </pic:cNvPr>
                    <pic:cNvPicPr>
                      <a:picLocks noChangeAspect="1"/>
                    </pic:cNvPicPr>
                  </pic:nvPicPr>
                  <pic:blipFill>
                    <a:blip r:embed="rId11"/>
                    <a:stretch>
                      <a:fillRect/>
                    </a:stretch>
                  </pic:blipFill>
                  <pic:spPr>
                    <a:xfrm>
                      <a:off x="0" y="0"/>
                      <a:ext cx="5040000" cy="2068657"/>
                    </a:xfrm>
                    <a:prstGeom prst="rect">
                      <a:avLst/>
                    </a:prstGeom>
                  </pic:spPr>
                </pic:pic>
              </a:graphicData>
            </a:graphic>
          </wp:inline>
        </w:drawing>
      </w:r>
    </w:p>
    <w:p w14:paraId="4ED01BDB" w14:textId="55BA81E2" w:rsidR="00D84A2A" w:rsidRPr="00840EBE" w:rsidRDefault="00A02448" w:rsidP="00840EBE">
      <w:pPr>
        <w:widowControl/>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Supplementary Fig. 1</w:t>
      </w:r>
      <w:r w:rsidR="00D84A2A" w:rsidRPr="00840EBE">
        <w:rPr>
          <w:rFonts w:ascii="Times New Roman" w:hAnsi="Times New Roman" w:cs="Times New Roman"/>
          <w:b/>
          <w:bCs/>
          <w:sz w:val="24"/>
          <w:szCs w:val="24"/>
        </w:rPr>
        <w:t>.</w:t>
      </w:r>
      <w:r w:rsidR="00E44542" w:rsidRPr="00840EBE">
        <w:rPr>
          <w:rFonts w:ascii="Times New Roman" w:hAnsi="Times New Roman" w:cs="Times New Roman"/>
          <w:b/>
          <w:bCs/>
          <w:sz w:val="24"/>
          <w:szCs w:val="24"/>
        </w:rPr>
        <w:t xml:space="preserve"> </w:t>
      </w:r>
      <w:r w:rsidR="00FC1DBB" w:rsidRPr="00840EBE">
        <w:rPr>
          <w:rFonts w:ascii="Times New Roman" w:hAnsi="Times New Roman" w:cs="Times New Roman"/>
          <w:b/>
          <w:bCs/>
          <w:sz w:val="24"/>
          <w:szCs w:val="24"/>
        </w:rPr>
        <w:t>a</w:t>
      </w:r>
      <w:r w:rsidRPr="00840EBE">
        <w:rPr>
          <w:rFonts w:ascii="Times New Roman" w:hAnsi="Times New Roman" w:cs="Times New Roman"/>
          <w:sz w:val="24"/>
          <w:szCs w:val="24"/>
        </w:rPr>
        <w:t>,</w:t>
      </w:r>
      <w:r w:rsidR="00FC1DBB" w:rsidRPr="00840EBE">
        <w:rPr>
          <w:rFonts w:ascii="Times New Roman" w:hAnsi="Times New Roman" w:cs="Times New Roman"/>
          <w:b/>
          <w:bCs/>
          <w:sz w:val="24"/>
          <w:szCs w:val="24"/>
        </w:rPr>
        <w:t xml:space="preserve"> </w:t>
      </w:r>
      <w:r w:rsidR="00E44542" w:rsidRPr="00840EBE">
        <w:rPr>
          <w:rFonts w:ascii="Times New Roman" w:hAnsi="Times New Roman" w:cs="Times New Roman"/>
          <w:sz w:val="24"/>
          <w:szCs w:val="24"/>
        </w:rPr>
        <w:t>Chemical structure of the AG molecular</w:t>
      </w:r>
      <w:r w:rsidR="00FC1DBB" w:rsidRPr="00840EBE">
        <w:rPr>
          <w:rFonts w:ascii="Times New Roman" w:hAnsi="Times New Roman" w:cs="Times New Roman"/>
          <w:sz w:val="24"/>
          <w:szCs w:val="24"/>
        </w:rPr>
        <w:t xml:space="preserve">. </w:t>
      </w:r>
      <w:r w:rsidR="00FC1DBB" w:rsidRPr="00840EBE">
        <w:rPr>
          <w:rFonts w:ascii="Times New Roman" w:hAnsi="Times New Roman" w:cs="Times New Roman"/>
          <w:b/>
          <w:bCs/>
          <w:sz w:val="24"/>
          <w:szCs w:val="24"/>
        </w:rPr>
        <w:t>b</w:t>
      </w:r>
      <w:r w:rsidRPr="00840EBE">
        <w:rPr>
          <w:rFonts w:ascii="Times New Roman" w:hAnsi="Times New Roman" w:cs="Times New Roman"/>
          <w:sz w:val="24"/>
          <w:szCs w:val="24"/>
        </w:rPr>
        <w:t>,</w:t>
      </w:r>
      <w:r w:rsidRPr="00840EBE">
        <w:rPr>
          <w:rFonts w:ascii="Times New Roman" w:hAnsi="Times New Roman" w:cs="Times New Roman"/>
          <w:b/>
          <w:bCs/>
          <w:sz w:val="24"/>
          <w:szCs w:val="24"/>
        </w:rPr>
        <w:t xml:space="preserve"> </w:t>
      </w:r>
      <w:r w:rsidR="00F41AF7" w:rsidRPr="00840EBE">
        <w:rPr>
          <w:rFonts w:ascii="Times New Roman" w:hAnsi="Times New Roman" w:cs="Times New Roman"/>
          <w:sz w:val="24"/>
          <w:szCs w:val="24"/>
        </w:rPr>
        <w:t>ESP images of AG molecule.</w:t>
      </w:r>
    </w:p>
    <w:p w14:paraId="493B81B3" w14:textId="03CB645F" w:rsidR="00C33C80" w:rsidRPr="00840EBE" w:rsidRDefault="00C33C80" w:rsidP="00840EBE">
      <w:pPr>
        <w:widowControl/>
        <w:spacing w:line="360" w:lineRule="auto"/>
        <w:jc w:val="left"/>
        <w:rPr>
          <w:rFonts w:ascii="Times New Roman" w:hAnsi="Times New Roman" w:cs="Times New Roman"/>
          <w:b/>
          <w:bCs/>
          <w:sz w:val="24"/>
          <w:szCs w:val="24"/>
        </w:rPr>
      </w:pPr>
    </w:p>
    <w:p w14:paraId="34011ED0" w14:textId="77777777" w:rsidR="00C33C80" w:rsidRPr="00840EBE" w:rsidRDefault="00C33C80" w:rsidP="00840EBE">
      <w:pPr>
        <w:widowControl/>
        <w:spacing w:line="360" w:lineRule="auto"/>
        <w:jc w:val="left"/>
        <w:rPr>
          <w:rFonts w:ascii="Times New Roman" w:hAnsi="Times New Roman" w:cs="Times New Roman"/>
          <w:b/>
          <w:bCs/>
          <w:sz w:val="24"/>
          <w:szCs w:val="24"/>
        </w:rPr>
      </w:pPr>
      <w:r w:rsidRPr="00840EBE">
        <w:rPr>
          <w:rFonts w:ascii="Times New Roman" w:hAnsi="Times New Roman" w:cs="Times New Roman"/>
          <w:b/>
          <w:bCs/>
          <w:sz w:val="24"/>
          <w:szCs w:val="24"/>
        </w:rPr>
        <w:br w:type="page"/>
      </w:r>
    </w:p>
    <w:p w14:paraId="49147EB3" w14:textId="20100BBF" w:rsidR="004345B2" w:rsidRPr="00840EBE" w:rsidRDefault="00211F34" w:rsidP="00840EBE">
      <w:pPr>
        <w:widowControl/>
        <w:spacing w:line="360" w:lineRule="auto"/>
        <w:jc w:val="left"/>
        <w:rPr>
          <w:rFonts w:ascii="Times New Roman" w:hAnsi="Times New Roman" w:cs="Times New Roman"/>
          <w:b/>
          <w:bCs/>
          <w:sz w:val="24"/>
          <w:szCs w:val="24"/>
        </w:rPr>
      </w:pPr>
      <w:r w:rsidRPr="00840EBE">
        <w:rPr>
          <w:rFonts w:ascii="Times New Roman" w:hAnsi="Times New Roman" w:cs="Times New Roman"/>
          <w:b/>
          <w:bCs/>
          <w:noProof/>
          <w:sz w:val="24"/>
          <w:szCs w:val="24"/>
        </w:rPr>
        <w:lastRenderedPageBreak/>
        <w:drawing>
          <wp:inline distT="0" distB="0" distL="0" distR="0" wp14:anchorId="229F633F" wp14:editId="13D2D5CB">
            <wp:extent cx="5040000" cy="1494524"/>
            <wp:effectExtent l="0" t="0" r="8255" b="0"/>
            <wp:docPr id="1025" name="图片 1024">
              <a:extLst xmlns:a="http://schemas.openxmlformats.org/drawingml/2006/main">
                <a:ext uri="{FF2B5EF4-FFF2-40B4-BE49-F238E27FC236}">
                  <a16:creationId xmlns:a16="http://schemas.microsoft.com/office/drawing/2014/main" id="{CCA9A28A-5261-1BEE-44DF-41E5E2129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1024">
                      <a:extLst>
                        <a:ext uri="{FF2B5EF4-FFF2-40B4-BE49-F238E27FC236}">
                          <a16:creationId xmlns:a16="http://schemas.microsoft.com/office/drawing/2014/main" id="{CCA9A28A-5261-1BEE-44DF-41E5E2129F60}"/>
                        </a:ext>
                      </a:extLst>
                    </pic:cNvPr>
                    <pic:cNvPicPr>
                      <a:picLocks noChangeAspect="1"/>
                    </pic:cNvPicPr>
                  </pic:nvPicPr>
                  <pic:blipFill>
                    <a:blip r:embed="rId12"/>
                    <a:stretch>
                      <a:fillRect/>
                    </a:stretch>
                  </pic:blipFill>
                  <pic:spPr>
                    <a:xfrm>
                      <a:off x="0" y="0"/>
                      <a:ext cx="5040000" cy="1494524"/>
                    </a:xfrm>
                    <a:prstGeom prst="rect">
                      <a:avLst/>
                    </a:prstGeom>
                  </pic:spPr>
                </pic:pic>
              </a:graphicData>
            </a:graphic>
          </wp:inline>
        </w:drawing>
      </w:r>
    </w:p>
    <w:p w14:paraId="45CB89B2" w14:textId="03B1B02D" w:rsidR="00D53B38" w:rsidRPr="00840EBE" w:rsidRDefault="00A02448" w:rsidP="00840EBE">
      <w:pPr>
        <w:widowControl/>
        <w:spacing w:line="360" w:lineRule="auto"/>
        <w:rPr>
          <w:rFonts w:ascii="Times New Roman" w:hAnsi="Times New Roman" w:cs="Times New Roman"/>
          <w:sz w:val="24"/>
          <w:szCs w:val="24"/>
        </w:rPr>
      </w:pPr>
      <w:r w:rsidRPr="00840EBE">
        <w:rPr>
          <w:rFonts w:ascii="Times New Roman" w:hAnsi="Times New Roman" w:cs="Times New Roman"/>
          <w:b/>
          <w:bCs/>
          <w:sz w:val="24"/>
          <w:szCs w:val="24"/>
        </w:rPr>
        <w:t xml:space="preserve">Supplementary Fig. </w:t>
      </w:r>
      <w:r w:rsidR="00D53B38" w:rsidRPr="00840EBE">
        <w:rPr>
          <w:rFonts w:ascii="Times New Roman" w:hAnsi="Times New Roman" w:cs="Times New Roman"/>
          <w:b/>
          <w:bCs/>
          <w:sz w:val="24"/>
          <w:szCs w:val="24"/>
        </w:rPr>
        <w:t>2.</w:t>
      </w:r>
      <w:r w:rsidR="00FC1DBB" w:rsidRPr="00840EBE">
        <w:rPr>
          <w:rFonts w:ascii="Times New Roman" w:hAnsi="Times New Roman" w:cs="Times New Roman"/>
          <w:sz w:val="24"/>
          <w:szCs w:val="24"/>
        </w:rPr>
        <w:t xml:space="preserve"> Control of the possible configurations of Ti(OH)</w:t>
      </w:r>
      <w:r w:rsidR="00FC1DBB" w:rsidRPr="00840EBE">
        <w:rPr>
          <w:rFonts w:ascii="Times New Roman" w:hAnsi="Times New Roman" w:cs="Times New Roman"/>
          <w:sz w:val="24"/>
          <w:szCs w:val="24"/>
          <w:vertAlign w:val="subscript"/>
        </w:rPr>
        <w:t>4-x</w:t>
      </w:r>
      <w:r w:rsidR="00FC1DBB" w:rsidRPr="00840EBE">
        <w:rPr>
          <w:rFonts w:ascii="Times New Roman" w:hAnsi="Times New Roman" w:cs="Times New Roman"/>
          <w:sz w:val="24"/>
          <w:szCs w:val="24"/>
        </w:rPr>
        <w:t>(AG)</w:t>
      </w:r>
      <w:r w:rsidR="00FC1DBB" w:rsidRPr="00840EBE">
        <w:rPr>
          <w:rFonts w:ascii="Times New Roman" w:hAnsi="Times New Roman" w:cs="Times New Roman"/>
          <w:sz w:val="24"/>
          <w:szCs w:val="24"/>
          <w:vertAlign w:val="subscript"/>
        </w:rPr>
        <w:t>x</w:t>
      </w:r>
      <w:r w:rsidR="00FC1DBB" w:rsidRPr="00840EBE">
        <w:rPr>
          <w:rFonts w:ascii="Times New Roman" w:hAnsi="Times New Roman" w:cs="Times New Roman"/>
          <w:sz w:val="24"/>
          <w:szCs w:val="24"/>
        </w:rPr>
        <w:t xml:space="preserve"> (1≤x≤4) and their corresponding enthalpy values.</w:t>
      </w:r>
    </w:p>
    <w:p w14:paraId="6C8D3262" w14:textId="7753BBBC" w:rsidR="00D53B38" w:rsidRPr="00840EBE" w:rsidRDefault="00D53B38" w:rsidP="00840EBE">
      <w:pPr>
        <w:widowControl/>
        <w:spacing w:line="360" w:lineRule="auto"/>
        <w:jc w:val="left"/>
        <w:rPr>
          <w:rFonts w:ascii="Times New Roman" w:hAnsi="Times New Roman" w:cs="Times New Roman"/>
          <w:b/>
          <w:bCs/>
          <w:sz w:val="24"/>
          <w:szCs w:val="24"/>
        </w:rPr>
      </w:pPr>
    </w:p>
    <w:p w14:paraId="08977E83" w14:textId="2A07F18C" w:rsidR="00C33C80" w:rsidRPr="00840EBE" w:rsidRDefault="00C33C80" w:rsidP="00840EBE">
      <w:pPr>
        <w:widowControl/>
        <w:spacing w:line="360" w:lineRule="auto"/>
        <w:jc w:val="left"/>
        <w:rPr>
          <w:rFonts w:ascii="Times New Roman" w:hAnsi="Times New Roman" w:cs="Times New Roman"/>
          <w:b/>
          <w:bCs/>
          <w:sz w:val="24"/>
          <w:szCs w:val="24"/>
          <w:highlight w:val="yellow"/>
        </w:rPr>
      </w:pPr>
      <w:r w:rsidRPr="00840EBE">
        <w:rPr>
          <w:rFonts w:ascii="Times New Roman" w:hAnsi="Times New Roman" w:cs="Times New Roman"/>
          <w:b/>
          <w:bCs/>
          <w:sz w:val="24"/>
          <w:szCs w:val="24"/>
          <w:highlight w:val="yellow"/>
        </w:rPr>
        <w:br w:type="page"/>
      </w:r>
    </w:p>
    <w:p w14:paraId="0DCA557D" w14:textId="0D670112" w:rsidR="00EF4CF4" w:rsidRPr="00840EBE" w:rsidRDefault="00211F34" w:rsidP="00840EBE">
      <w:pPr>
        <w:widowControl/>
        <w:spacing w:line="360" w:lineRule="auto"/>
        <w:jc w:val="center"/>
        <w:rPr>
          <w:rFonts w:ascii="Times New Roman" w:hAnsi="Times New Roman" w:cs="Times New Roman"/>
          <w:b/>
          <w:bCs/>
          <w:sz w:val="24"/>
          <w:szCs w:val="24"/>
          <w:highlight w:val="yellow"/>
        </w:rPr>
      </w:pPr>
      <w:r w:rsidRPr="00840EBE">
        <w:rPr>
          <w:rFonts w:ascii="Times New Roman" w:hAnsi="Times New Roman" w:cs="Times New Roman"/>
          <w:b/>
          <w:bCs/>
          <w:noProof/>
          <w:sz w:val="24"/>
          <w:szCs w:val="24"/>
        </w:rPr>
        <w:lastRenderedPageBreak/>
        <w:drawing>
          <wp:inline distT="0" distB="0" distL="0" distR="0" wp14:anchorId="3278EAE3" wp14:editId="39E9EF68">
            <wp:extent cx="5040000" cy="2271981"/>
            <wp:effectExtent l="0" t="0" r="0" b="0"/>
            <wp:docPr id="1035" name="图片 1034">
              <a:extLst xmlns:a="http://schemas.openxmlformats.org/drawingml/2006/main">
                <a:ext uri="{FF2B5EF4-FFF2-40B4-BE49-F238E27FC236}">
                  <a16:creationId xmlns:a16="http://schemas.microsoft.com/office/drawing/2014/main" id="{7BC4E025-028F-1ABB-F288-715A28754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1034">
                      <a:extLst>
                        <a:ext uri="{FF2B5EF4-FFF2-40B4-BE49-F238E27FC236}">
                          <a16:creationId xmlns:a16="http://schemas.microsoft.com/office/drawing/2014/main" id="{7BC4E025-028F-1ABB-F288-715A2875498A}"/>
                        </a:ext>
                      </a:extLst>
                    </pic:cNvPr>
                    <pic:cNvPicPr>
                      <a:picLocks noChangeAspect="1"/>
                    </pic:cNvPicPr>
                  </pic:nvPicPr>
                  <pic:blipFill>
                    <a:blip r:embed="rId13"/>
                    <a:stretch>
                      <a:fillRect/>
                    </a:stretch>
                  </pic:blipFill>
                  <pic:spPr>
                    <a:xfrm>
                      <a:off x="0" y="0"/>
                      <a:ext cx="5040000" cy="2271981"/>
                    </a:xfrm>
                    <a:prstGeom prst="rect">
                      <a:avLst/>
                    </a:prstGeom>
                  </pic:spPr>
                </pic:pic>
              </a:graphicData>
            </a:graphic>
          </wp:inline>
        </w:drawing>
      </w:r>
    </w:p>
    <w:p w14:paraId="56344582" w14:textId="66FD36E1" w:rsidR="00D53B38" w:rsidRPr="00840EBE" w:rsidRDefault="00A02448" w:rsidP="00840EBE">
      <w:pPr>
        <w:widowControl/>
        <w:spacing w:line="360" w:lineRule="auto"/>
        <w:rPr>
          <w:rFonts w:ascii="Times New Roman" w:hAnsi="Times New Roman" w:cs="Times New Roman"/>
          <w:b/>
          <w:bCs/>
          <w:sz w:val="24"/>
          <w:szCs w:val="24"/>
        </w:rPr>
      </w:pPr>
      <w:bookmarkStart w:id="3" w:name="OLE_LINK1"/>
      <w:r w:rsidRPr="00840EBE">
        <w:rPr>
          <w:rFonts w:ascii="Times New Roman" w:hAnsi="Times New Roman" w:cs="Times New Roman"/>
          <w:b/>
          <w:bCs/>
          <w:sz w:val="24"/>
          <w:szCs w:val="24"/>
        </w:rPr>
        <w:t xml:space="preserve">Supplementary Fig. </w:t>
      </w:r>
      <w:r w:rsidR="00D53B38" w:rsidRPr="00840EBE">
        <w:rPr>
          <w:rFonts w:ascii="Times New Roman" w:hAnsi="Times New Roman" w:cs="Times New Roman"/>
          <w:b/>
          <w:bCs/>
          <w:sz w:val="24"/>
          <w:szCs w:val="24"/>
        </w:rPr>
        <w:t>3.</w:t>
      </w:r>
      <w:r w:rsidR="00E44542" w:rsidRPr="00840EBE">
        <w:rPr>
          <w:rFonts w:ascii="Times New Roman" w:hAnsi="Times New Roman" w:cs="Times New Roman"/>
          <w:b/>
          <w:bCs/>
          <w:sz w:val="24"/>
          <w:szCs w:val="24"/>
        </w:rPr>
        <w:t xml:space="preserve"> </w:t>
      </w:r>
      <w:r w:rsidR="00BF62F1" w:rsidRPr="00840EBE">
        <w:rPr>
          <w:rFonts w:ascii="Times New Roman" w:hAnsi="Times New Roman" w:cs="Times New Roman"/>
          <w:b/>
          <w:bCs/>
          <w:sz w:val="24"/>
          <w:szCs w:val="24"/>
        </w:rPr>
        <w:t>a</w:t>
      </w:r>
      <w:r w:rsidRPr="00840EBE">
        <w:rPr>
          <w:rFonts w:ascii="Times New Roman" w:hAnsi="Times New Roman" w:cs="Times New Roman"/>
          <w:sz w:val="24"/>
          <w:szCs w:val="24"/>
        </w:rPr>
        <w:t>,</w:t>
      </w:r>
      <w:r w:rsidR="00BF62F1" w:rsidRPr="00840EBE">
        <w:rPr>
          <w:rFonts w:ascii="Times New Roman" w:hAnsi="Times New Roman" w:cs="Times New Roman"/>
          <w:sz w:val="24"/>
          <w:szCs w:val="24"/>
        </w:rPr>
        <w:t xml:space="preserve"> Top-view SEM </w:t>
      </w:r>
      <w:r w:rsidR="00D65682">
        <w:rPr>
          <w:rFonts w:ascii="Times New Roman" w:hAnsi="Times New Roman" w:cs="Times New Roman" w:hint="eastAsia"/>
          <w:sz w:val="24"/>
          <w:szCs w:val="24"/>
        </w:rPr>
        <w:t xml:space="preserve">and </w:t>
      </w:r>
      <w:r w:rsidR="00D65682" w:rsidRPr="00D65682">
        <w:rPr>
          <w:rFonts w:ascii="Times New Roman" w:hAnsi="Times New Roman" w:cs="Times New Roman" w:hint="eastAsia"/>
          <w:b/>
          <w:bCs/>
          <w:sz w:val="24"/>
          <w:szCs w:val="24"/>
        </w:rPr>
        <w:t>b</w:t>
      </w:r>
      <w:r w:rsidR="00D65682">
        <w:rPr>
          <w:rFonts w:ascii="Times New Roman" w:hAnsi="Times New Roman" w:cs="Times New Roman" w:hint="eastAsia"/>
          <w:sz w:val="24"/>
          <w:szCs w:val="24"/>
        </w:rPr>
        <w:t xml:space="preserve">, AFM </w:t>
      </w:r>
      <w:r w:rsidR="00BF62F1" w:rsidRPr="00840EBE">
        <w:rPr>
          <w:rFonts w:ascii="Times New Roman" w:hAnsi="Times New Roman" w:cs="Times New Roman"/>
          <w:sz w:val="24"/>
          <w:szCs w:val="24"/>
        </w:rPr>
        <w:t>image</w:t>
      </w:r>
      <w:r w:rsidR="00D65682">
        <w:rPr>
          <w:rFonts w:ascii="Times New Roman" w:hAnsi="Times New Roman" w:cs="Times New Roman" w:hint="eastAsia"/>
          <w:sz w:val="24"/>
          <w:szCs w:val="24"/>
        </w:rPr>
        <w:t>s</w:t>
      </w:r>
      <w:r w:rsidR="00BF62F1" w:rsidRPr="00840EBE">
        <w:rPr>
          <w:rFonts w:ascii="Times New Roman" w:hAnsi="Times New Roman" w:cs="Times New Roman"/>
          <w:sz w:val="24"/>
          <w:szCs w:val="24"/>
        </w:rPr>
        <w:t xml:space="preserve"> of </w:t>
      </w:r>
      <w:r w:rsidR="00D65682">
        <w:rPr>
          <w:rFonts w:ascii="Times New Roman" w:hAnsi="Times New Roman" w:cs="Times New Roman" w:hint="eastAsia"/>
          <w:sz w:val="24"/>
          <w:szCs w:val="24"/>
        </w:rPr>
        <w:t xml:space="preserve">pristine </w:t>
      </w:r>
      <w:r w:rsidR="00BF62F1" w:rsidRPr="00840EBE">
        <w:rPr>
          <w:rFonts w:ascii="Times New Roman" w:hAnsi="Times New Roman" w:cs="Times New Roman"/>
          <w:sz w:val="24"/>
          <w:szCs w:val="24"/>
        </w:rPr>
        <w:t>TiO</w:t>
      </w:r>
      <w:r w:rsidR="00BF62F1" w:rsidRPr="00840EBE">
        <w:rPr>
          <w:rFonts w:ascii="Times New Roman" w:hAnsi="Times New Roman" w:cs="Times New Roman"/>
          <w:sz w:val="24"/>
          <w:szCs w:val="24"/>
          <w:vertAlign w:val="subscript"/>
        </w:rPr>
        <w:t>2</w:t>
      </w:r>
      <w:r w:rsidR="00BF62F1" w:rsidRPr="00840EBE">
        <w:rPr>
          <w:rFonts w:ascii="Times New Roman" w:hAnsi="Times New Roman" w:cs="Times New Roman"/>
          <w:sz w:val="24"/>
          <w:szCs w:val="24"/>
        </w:rPr>
        <w:t xml:space="preserve"> deposited on the FTO. </w:t>
      </w:r>
    </w:p>
    <w:bookmarkEnd w:id="3"/>
    <w:p w14:paraId="056714D5" w14:textId="074D28EA" w:rsidR="00C33C80" w:rsidRPr="00840EBE" w:rsidRDefault="00C33C80" w:rsidP="00840EBE">
      <w:pPr>
        <w:widowControl/>
        <w:spacing w:line="360" w:lineRule="auto"/>
        <w:jc w:val="left"/>
        <w:rPr>
          <w:rFonts w:ascii="Times New Roman" w:hAnsi="Times New Roman" w:cs="Times New Roman"/>
          <w:b/>
          <w:bCs/>
          <w:sz w:val="24"/>
          <w:szCs w:val="24"/>
        </w:rPr>
      </w:pPr>
      <w:r w:rsidRPr="00840EBE">
        <w:rPr>
          <w:rFonts w:ascii="Times New Roman" w:hAnsi="Times New Roman" w:cs="Times New Roman"/>
          <w:b/>
          <w:bCs/>
          <w:sz w:val="24"/>
          <w:szCs w:val="24"/>
        </w:rPr>
        <w:br w:type="page"/>
      </w:r>
    </w:p>
    <w:p w14:paraId="6E967416" w14:textId="1A7DAE54" w:rsidR="00D53B38" w:rsidRPr="00840EBE" w:rsidRDefault="00AD54E7" w:rsidP="00840EBE">
      <w:pPr>
        <w:widowControl/>
        <w:spacing w:line="360" w:lineRule="auto"/>
        <w:jc w:val="center"/>
        <w:rPr>
          <w:rFonts w:ascii="Times New Roman" w:hAnsi="Times New Roman" w:cs="Times New Roman"/>
          <w:b/>
          <w:bCs/>
          <w:sz w:val="24"/>
          <w:szCs w:val="24"/>
        </w:rPr>
      </w:pPr>
      <w:r w:rsidRPr="00840EBE">
        <w:rPr>
          <w:rFonts w:ascii="Times New Roman" w:hAnsi="Times New Roman" w:cs="Times New Roman"/>
          <w:b/>
          <w:bCs/>
          <w:noProof/>
          <w:sz w:val="24"/>
          <w:szCs w:val="24"/>
        </w:rPr>
        <w:lastRenderedPageBreak/>
        <w:drawing>
          <wp:inline distT="0" distB="0" distL="0" distR="0" wp14:anchorId="515AE82F" wp14:editId="6FB6EDAE">
            <wp:extent cx="3600000" cy="2736986"/>
            <wp:effectExtent l="0" t="0" r="635" b="6350"/>
            <wp:docPr id="1045" name="图片 1044">
              <a:extLst xmlns:a="http://schemas.openxmlformats.org/drawingml/2006/main">
                <a:ext uri="{FF2B5EF4-FFF2-40B4-BE49-F238E27FC236}">
                  <a16:creationId xmlns:a16="http://schemas.microsoft.com/office/drawing/2014/main" id="{440F39B7-21F3-6D52-949B-5B5B60B80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4">
                      <a:extLst>
                        <a:ext uri="{FF2B5EF4-FFF2-40B4-BE49-F238E27FC236}">
                          <a16:creationId xmlns:a16="http://schemas.microsoft.com/office/drawing/2014/main" id="{440F39B7-21F3-6D52-949B-5B5B60B8020B}"/>
                        </a:ext>
                      </a:extLst>
                    </pic:cNvPr>
                    <pic:cNvPicPr>
                      <a:picLocks noChangeAspect="1"/>
                    </pic:cNvPicPr>
                  </pic:nvPicPr>
                  <pic:blipFill rotWithShape="1">
                    <a:blip r:embed="rId14"/>
                    <a:srcRect l="9057" t="9591" r="11322" b="4938"/>
                    <a:stretch/>
                  </pic:blipFill>
                  <pic:spPr bwMode="auto">
                    <a:xfrm>
                      <a:off x="0" y="0"/>
                      <a:ext cx="3600000" cy="2736986"/>
                    </a:xfrm>
                    <a:prstGeom prst="rect">
                      <a:avLst/>
                    </a:prstGeom>
                    <a:ln>
                      <a:noFill/>
                    </a:ln>
                    <a:extLst>
                      <a:ext uri="{53640926-AAD7-44D8-BBD7-CCE9431645EC}">
                        <a14:shadowObscured xmlns:a14="http://schemas.microsoft.com/office/drawing/2010/main"/>
                      </a:ext>
                    </a:extLst>
                  </pic:spPr>
                </pic:pic>
              </a:graphicData>
            </a:graphic>
          </wp:inline>
        </w:drawing>
      </w:r>
    </w:p>
    <w:p w14:paraId="13D12627" w14:textId="215C479A" w:rsidR="00EF4CF4" w:rsidRPr="00840EBE" w:rsidRDefault="00A02448" w:rsidP="00840EBE">
      <w:pPr>
        <w:widowControl/>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 xml:space="preserve">Supplementary Fig. </w:t>
      </w:r>
      <w:r w:rsidR="00EF4CF4" w:rsidRPr="00840EBE">
        <w:rPr>
          <w:rFonts w:ascii="Times New Roman" w:hAnsi="Times New Roman" w:cs="Times New Roman"/>
          <w:b/>
          <w:bCs/>
          <w:sz w:val="24"/>
          <w:szCs w:val="24"/>
        </w:rPr>
        <w:t>4.</w:t>
      </w:r>
      <w:r w:rsidR="00396EB8" w:rsidRPr="00840EBE">
        <w:rPr>
          <w:rFonts w:ascii="Times New Roman" w:hAnsi="Times New Roman" w:cs="Times New Roman"/>
          <w:b/>
          <w:bCs/>
          <w:sz w:val="24"/>
          <w:szCs w:val="24"/>
        </w:rPr>
        <w:t xml:space="preserve"> </w:t>
      </w:r>
      <w:r w:rsidR="00396EB8" w:rsidRPr="00840EBE">
        <w:rPr>
          <w:rFonts w:ascii="Times New Roman" w:hAnsi="Times New Roman" w:cs="Times New Roman"/>
          <w:sz w:val="24"/>
          <w:szCs w:val="24"/>
        </w:rPr>
        <w:t>XPS spectra of TiO</w:t>
      </w:r>
      <w:r w:rsidR="00396EB8" w:rsidRPr="00840EBE">
        <w:rPr>
          <w:rFonts w:ascii="Times New Roman" w:hAnsi="Times New Roman" w:cs="Times New Roman"/>
          <w:sz w:val="24"/>
          <w:szCs w:val="24"/>
          <w:vertAlign w:val="subscript"/>
        </w:rPr>
        <w:t>2</w:t>
      </w:r>
      <w:r w:rsidR="00396EB8" w:rsidRPr="00840EBE">
        <w:rPr>
          <w:rFonts w:ascii="Times New Roman" w:hAnsi="Times New Roman" w:cs="Times New Roman"/>
          <w:sz w:val="24"/>
          <w:szCs w:val="24"/>
        </w:rPr>
        <w:t xml:space="preserve"> and TiO</w:t>
      </w:r>
      <w:r w:rsidR="00396EB8" w:rsidRPr="00840EBE">
        <w:rPr>
          <w:rFonts w:ascii="Times New Roman" w:hAnsi="Times New Roman" w:cs="Times New Roman"/>
          <w:sz w:val="24"/>
          <w:szCs w:val="24"/>
          <w:vertAlign w:val="subscript"/>
        </w:rPr>
        <w:t>2</w:t>
      </w:r>
      <w:r w:rsidR="00396EB8" w:rsidRPr="00840EBE">
        <w:rPr>
          <w:rFonts w:ascii="Times New Roman" w:hAnsi="Times New Roman" w:cs="Times New Roman"/>
          <w:sz w:val="24"/>
          <w:szCs w:val="24"/>
        </w:rPr>
        <w:t>-AG</w:t>
      </w:r>
      <w:r w:rsidR="009D66B0">
        <w:rPr>
          <w:rFonts w:ascii="Times New Roman" w:hAnsi="Times New Roman" w:cs="Times New Roman" w:hint="eastAsia"/>
          <w:sz w:val="24"/>
          <w:szCs w:val="24"/>
        </w:rPr>
        <w:t xml:space="preserve"> films</w:t>
      </w:r>
      <w:r w:rsidR="00396EB8" w:rsidRPr="00840EBE">
        <w:rPr>
          <w:rFonts w:ascii="Times New Roman" w:hAnsi="Times New Roman" w:cs="Times New Roman"/>
          <w:sz w:val="24"/>
          <w:szCs w:val="24"/>
        </w:rPr>
        <w:t>.</w:t>
      </w:r>
    </w:p>
    <w:p w14:paraId="2A838243" w14:textId="77777777" w:rsidR="00C33C80" w:rsidRPr="00840EBE" w:rsidRDefault="00C33C80" w:rsidP="00840EBE">
      <w:pPr>
        <w:widowControl/>
        <w:spacing w:line="360" w:lineRule="auto"/>
        <w:jc w:val="left"/>
        <w:rPr>
          <w:rFonts w:ascii="Times New Roman" w:hAnsi="Times New Roman" w:cs="Times New Roman"/>
          <w:b/>
          <w:bCs/>
          <w:sz w:val="24"/>
          <w:szCs w:val="24"/>
        </w:rPr>
      </w:pPr>
      <w:r w:rsidRPr="00840EBE">
        <w:rPr>
          <w:rFonts w:ascii="Times New Roman" w:hAnsi="Times New Roman" w:cs="Times New Roman"/>
          <w:b/>
          <w:bCs/>
          <w:sz w:val="24"/>
          <w:szCs w:val="24"/>
        </w:rPr>
        <w:br w:type="page"/>
      </w:r>
    </w:p>
    <w:p w14:paraId="3004752D" w14:textId="1C995667" w:rsidR="005B04D1" w:rsidRPr="00840EBE" w:rsidRDefault="00CF5092" w:rsidP="00840EBE">
      <w:pPr>
        <w:widowControl/>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1945BB9" wp14:editId="29F56407">
            <wp:extent cx="3600000" cy="2886886"/>
            <wp:effectExtent l="0" t="0" r="0" b="8890"/>
            <wp:docPr id="18603497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49793" name="图片 1860349793"/>
                    <pic:cNvPicPr/>
                  </pic:nvPicPr>
                  <pic:blipFill rotWithShape="1">
                    <a:blip r:embed="rId15"/>
                    <a:srcRect l="3163" t="7825" r="10456" b="1724"/>
                    <a:stretch/>
                  </pic:blipFill>
                  <pic:spPr bwMode="auto">
                    <a:xfrm>
                      <a:off x="0" y="0"/>
                      <a:ext cx="3600000" cy="2886886"/>
                    </a:xfrm>
                    <a:prstGeom prst="rect">
                      <a:avLst/>
                    </a:prstGeom>
                    <a:ln>
                      <a:noFill/>
                    </a:ln>
                    <a:extLst>
                      <a:ext uri="{53640926-AAD7-44D8-BBD7-CCE9431645EC}">
                        <a14:shadowObscured xmlns:a14="http://schemas.microsoft.com/office/drawing/2010/main"/>
                      </a:ext>
                    </a:extLst>
                  </pic:spPr>
                </pic:pic>
              </a:graphicData>
            </a:graphic>
          </wp:inline>
        </w:drawing>
      </w:r>
    </w:p>
    <w:p w14:paraId="4C00FB47" w14:textId="5DE90F8D" w:rsidR="003C33B7" w:rsidRPr="00840EBE" w:rsidRDefault="00A02448" w:rsidP="00840EBE">
      <w:pPr>
        <w:widowControl/>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 xml:space="preserve">Supplementary Fig. </w:t>
      </w:r>
      <w:r w:rsidR="005B04D1" w:rsidRPr="00840EBE">
        <w:rPr>
          <w:rFonts w:ascii="Times New Roman" w:hAnsi="Times New Roman" w:cs="Times New Roman"/>
          <w:b/>
          <w:bCs/>
          <w:sz w:val="24"/>
          <w:szCs w:val="24"/>
        </w:rPr>
        <w:t>5.</w:t>
      </w:r>
      <w:r w:rsidR="00E44542" w:rsidRPr="00840EBE">
        <w:rPr>
          <w:rFonts w:ascii="Times New Roman" w:hAnsi="Times New Roman" w:cs="Times New Roman"/>
          <w:b/>
          <w:bCs/>
          <w:sz w:val="24"/>
          <w:szCs w:val="24"/>
        </w:rPr>
        <w:t xml:space="preserve"> </w:t>
      </w:r>
      <w:r w:rsidR="000802DF" w:rsidRPr="00840EBE">
        <w:rPr>
          <w:rFonts w:ascii="Times New Roman" w:hAnsi="Times New Roman" w:cs="Times New Roman"/>
          <w:sz w:val="24"/>
          <w:szCs w:val="24"/>
        </w:rPr>
        <w:t>Transmi</w:t>
      </w:r>
      <w:r w:rsidR="00D33F8F">
        <w:rPr>
          <w:rFonts w:ascii="Times New Roman" w:hAnsi="Times New Roman" w:cs="Times New Roman" w:hint="eastAsia"/>
          <w:sz w:val="24"/>
          <w:szCs w:val="24"/>
        </w:rPr>
        <w:t>ttance</w:t>
      </w:r>
      <w:r w:rsidR="000802DF" w:rsidRPr="00840EBE">
        <w:rPr>
          <w:rFonts w:ascii="Times New Roman" w:hAnsi="Times New Roman" w:cs="Times New Roman"/>
          <w:sz w:val="24"/>
          <w:szCs w:val="24"/>
        </w:rPr>
        <w:t xml:space="preserve"> spectra of TiO</w:t>
      </w:r>
      <w:r w:rsidR="000802DF" w:rsidRPr="00840EBE">
        <w:rPr>
          <w:rFonts w:ascii="Times New Roman" w:hAnsi="Times New Roman" w:cs="Times New Roman"/>
          <w:sz w:val="24"/>
          <w:szCs w:val="24"/>
          <w:vertAlign w:val="subscript"/>
        </w:rPr>
        <w:t>2</w:t>
      </w:r>
      <w:r w:rsidR="000802DF" w:rsidRPr="00840EBE">
        <w:rPr>
          <w:rFonts w:ascii="Times New Roman" w:hAnsi="Times New Roman" w:cs="Times New Roman"/>
          <w:sz w:val="24"/>
          <w:szCs w:val="24"/>
        </w:rPr>
        <w:t xml:space="preserve"> and TiO</w:t>
      </w:r>
      <w:r w:rsidR="000802DF" w:rsidRPr="00840EBE">
        <w:rPr>
          <w:rFonts w:ascii="Times New Roman" w:hAnsi="Times New Roman" w:cs="Times New Roman"/>
          <w:sz w:val="24"/>
          <w:szCs w:val="24"/>
          <w:vertAlign w:val="subscript"/>
        </w:rPr>
        <w:t>2</w:t>
      </w:r>
      <w:r w:rsidR="000802DF" w:rsidRPr="00840EBE">
        <w:rPr>
          <w:rFonts w:ascii="Times New Roman" w:hAnsi="Times New Roman" w:cs="Times New Roman"/>
          <w:sz w:val="24"/>
          <w:szCs w:val="24"/>
        </w:rPr>
        <w:t>-AG.</w:t>
      </w:r>
      <w:r w:rsidR="00E44542" w:rsidRPr="00840EBE">
        <w:rPr>
          <w:rFonts w:ascii="Times New Roman" w:hAnsi="Times New Roman" w:cs="Times New Roman"/>
          <w:sz w:val="24"/>
          <w:szCs w:val="24"/>
        </w:rPr>
        <w:t xml:space="preserve"> </w:t>
      </w:r>
    </w:p>
    <w:p w14:paraId="146A5FF0" w14:textId="77777777" w:rsidR="00C33C80" w:rsidRPr="00840EBE" w:rsidRDefault="00C33C80" w:rsidP="00840EBE">
      <w:pPr>
        <w:widowControl/>
        <w:spacing w:line="360" w:lineRule="auto"/>
        <w:jc w:val="left"/>
        <w:rPr>
          <w:rFonts w:ascii="Times New Roman" w:hAnsi="Times New Roman" w:cs="Times New Roman"/>
          <w:b/>
          <w:bCs/>
          <w:sz w:val="24"/>
          <w:szCs w:val="24"/>
        </w:rPr>
      </w:pPr>
      <w:r w:rsidRPr="00840EBE">
        <w:rPr>
          <w:rFonts w:ascii="Times New Roman" w:hAnsi="Times New Roman" w:cs="Times New Roman"/>
          <w:b/>
          <w:bCs/>
          <w:sz w:val="24"/>
          <w:szCs w:val="24"/>
        </w:rPr>
        <w:br w:type="page"/>
      </w:r>
    </w:p>
    <w:p w14:paraId="19D9B9D4" w14:textId="15F5BBCE" w:rsidR="003C33B7" w:rsidRPr="00840EBE" w:rsidRDefault="003B6EEF" w:rsidP="00840EBE">
      <w:pPr>
        <w:widowControl/>
        <w:spacing w:line="360" w:lineRule="auto"/>
        <w:jc w:val="center"/>
        <w:rPr>
          <w:rFonts w:ascii="Times New Roman" w:hAnsi="Times New Roman" w:cs="Times New Roman"/>
          <w:b/>
          <w:bCs/>
          <w:sz w:val="24"/>
          <w:szCs w:val="24"/>
        </w:rPr>
      </w:pPr>
      <w:r w:rsidRPr="00840EBE">
        <w:rPr>
          <w:rFonts w:ascii="Times New Roman" w:hAnsi="Times New Roman" w:cs="Times New Roman"/>
          <w:b/>
          <w:bCs/>
          <w:noProof/>
          <w:sz w:val="24"/>
          <w:szCs w:val="24"/>
        </w:rPr>
        <w:lastRenderedPageBreak/>
        <w:drawing>
          <wp:inline distT="0" distB="0" distL="0" distR="0" wp14:anchorId="0F328E34" wp14:editId="666C8114">
            <wp:extent cx="3600000" cy="2865456"/>
            <wp:effectExtent l="0" t="0" r="635" b="0"/>
            <wp:docPr id="1049" name="图片 1048">
              <a:extLst xmlns:a="http://schemas.openxmlformats.org/drawingml/2006/main">
                <a:ext uri="{FF2B5EF4-FFF2-40B4-BE49-F238E27FC236}">
                  <a16:creationId xmlns:a16="http://schemas.microsoft.com/office/drawing/2014/main" id="{3756FA06-2AD8-BB3A-2FBB-C7FF6882D0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1048">
                      <a:extLst>
                        <a:ext uri="{FF2B5EF4-FFF2-40B4-BE49-F238E27FC236}">
                          <a16:creationId xmlns:a16="http://schemas.microsoft.com/office/drawing/2014/main" id="{3756FA06-2AD8-BB3A-2FBB-C7FF6882D0E0}"/>
                        </a:ext>
                      </a:extLst>
                    </pic:cNvPr>
                    <pic:cNvPicPr>
                      <a:picLocks noChangeAspect="1"/>
                    </pic:cNvPicPr>
                  </pic:nvPicPr>
                  <pic:blipFill>
                    <a:blip r:embed="rId16"/>
                    <a:srcRect l="2755" t="4749" r="5461"/>
                    <a:stretch/>
                  </pic:blipFill>
                  <pic:spPr>
                    <a:xfrm>
                      <a:off x="0" y="0"/>
                      <a:ext cx="3600000" cy="2865456"/>
                    </a:xfrm>
                    <a:prstGeom prst="rect">
                      <a:avLst/>
                    </a:prstGeom>
                  </pic:spPr>
                </pic:pic>
              </a:graphicData>
            </a:graphic>
          </wp:inline>
        </w:drawing>
      </w:r>
    </w:p>
    <w:p w14:paraId="7AD8021B" w14:textId="4A05F061" w:rsidR="00C33C80" w:rsidRPr="00840EBE" w:rsidRDefault="00A02448" w:rsidP="00840EBE">
      <w:pPr>
        <w:widowControl/>
        <w:spacing w:line="360" w:lineRule="auto"/>
        <w:ind w:leftChars="-26" w:left="-55"/>
        <w:rPr>
          <w:rFonts w:ascii="Times New Roman" w:hAnsi="Times New Roman" w:cs="Times New Roman"/>
          <w:sz w:val="24"/>
          <w:szCs w:val="24"/>
        </w:rPr>
      </w:pPr>
      <w:r w:rsidRPr="00840EBE">
        <w:rPr>
          <w:rFonts w:ascii="Times New Roman" w:hAnsi="Times New Roman" w:cs="Times New Roman"/>
          <w:b/>
          <w:bCs/>
          <w:sz w:val="24"/>
          <w:szCs w:val="24"/>
        </w:rPr>
        <w:t xml:space="preserve">Supplementary Fig. </w:t>
      </w:r>
      <w:r w:rsidR="005B04D1" w:rsidRPr="00840EBE">
        <w:rPr>
          <w:rFonts w:ascii="Times New Roman" w:hAnsi="Times New Roman" w:cs="Times New Roman"/>
          <w:b/>
          <w:bCs/>
          <w:sz w:val="24"/>
          <w:szCs w:val="24"/>
        </w:rPr>
        <w:t>6.</w:t>
      </w:r>
      <w:r w:rsidR="000F1A16" w:rsidRPr="00840EBE">
        <w:rPr>
          <w:rFonts w:ascii="Times New Roman" w:hAnsi="Times New Roman" w:cs="Times New Roman"/>
          <w:sz w:val="24"/>
          <w:szCs w:val="24"/>
        </w:rPr>
        <w:t xml:space="preserve"> </w:t>
      </w:r>
      <w:r w:rsidR="000F1A16" w:rsidRPr="00840EBE">
        <w:rPr>
          <w:rFonts w:ascii="Times New Roman" w:hAnsi="Times New Roman" w:cs="Times New Roman"/>
          <w:i/>
          <w:iCs/>
          <w:sz w:val="24"/>
          <w:szCs w:val="24"/>
        </w:rPr>
        <w:t>I–V</w:t>
      </w:r>
      <w:r w:rsidR="000F1A16" w:rsidRPr="00840EBE">
        <w:rPr>
          <w:rFonts w:ascii="Times New Roman" w:hAnsi="Times New Roman" w:cs="Times New Roman"/>
          <w:sz w:val="24"/>
          <w:szCs w:val="24"/>
        </w:rPr>
        <w:t xml:space="preserve"> curves for the devices with structure of FTO/ETL/Ag, where the ETL is TiO</w:t>
      </w:r>
      <w:r w:rsidR="000F1A16" w:rsidRPr="00840EBE">
        <w:rPr>
          <w:rFonts w:ascii="Times New Roman" w:hAnsi="Times New Roman" w:cs="Times New Roman"/>
          <w:sz w:val="24"/>
          <w:szCs w:val="24"/>
          <w:vertAlign w:val="subscript"/>
        </w:rPr>
        <w:t>2</w:t>
      </w:r>
      <w:r w:rsidR="000F1A16" w:rsidRPr="00840EBE">
        <w:rPr>
          <w:rFonts w:ascii="Times New Roman" w:hAnsi="Times New Roman" w:cs="Times New Roman"/>
          <w:sz w:val="24"/>
          <w:szCs w:val="24"/>
        </w:rPr>
        <w:t xml:space="preserve"> and TiO</w:t>
      </w:r>
      <w:r w:rsidR="000F1A16" w:rsidRPr="00840EBE">
        <w:rPr>
          <w:rFonts w:ascii="Times New Roman" w:hAnsi="Times New Roman" w:cs="Times New Roman"/>
          <w:sz w:val="24"/>
          <w:szCs w:val="24"/>
          <w:vertAlign w:val="subscript"/>
        </w:rPr>
        <w:t>2</w:t>
      </w:r>
      <w:r w:rsidR="000F1A16" w:rsidRPr="00840EBE">
        <w:rPr>
          <w:rFonts w:ascii="Times New Roman" w:hAnsi="Times New Roman" w:cs="Times New Roman"/>
          <w:sz w:val="24"/>
          <w:szCs w:val="24"/>
        </w:rPr>
        <w:t>-AG.</w:t>
      </w:r>
    </w:p>
    <w:p w14:paraId="6495A1C4" w14:textId="77777777" w:rsidR="00C33C80" w:rsidRPr="00840EBE" w:rsidRDefault="00C33C80" w:rsidP="00840EBE">
      <w:pPr>
        <w:widowControl/>
        <w:spacing w:line="360" w:lineRule="auto"/>
        <w:ind w:leftChars="-202" w:left="-424" w:firstLineChars="176" w:firstLine="424"/>
        <w:jc w:val="left"/>
        <w:rPr>
          <w:rFonts w:ascii="Times New Roman" w:hAnsi="Times New Roman" w:cs="Times New Roman"/>
          <w:b/>
          <w:bCs/>
          <w:sz w:val="24"/>
          <w:szCs w:val="24"/>
        </w:rPr>
      </w:pPr>
    </w:p>
    <w:p w14:paraId="4E253650" w14:textId="77777777" w:rsidR="00C33C80" w:rsidRPr="00840EBE" w:rsidRDefault="00C33C80" w:rsidP="00840EBE">
      <w:pPr>
        <w:widowControl/>
        <w:spacing w:line="360" w:lineRule="auto"/>
        <w:jc w:val="left"/>
        <w:rPr>
          <w:rFonts w:ascii="Times New Roman" w:hAnsi="Times New Roman" w:cs="Times New Roman"/>
          <w:b/>
          <w:bCs/>
          <w:sz w:val="24"/>
          <w:szCs w:val="24"/>
        </w:rPr>
      </w:pPr>
      <w:r w:rsidRPr="00840EBE">
        <w:rPr>
          <w:rFonts w:ascii="Times New Roman" w:hAnsi="Times New Roman" w:cs="Times New Roman"/>
          <w:b/>
          <w:bCs/>
          <w:sz w:val="24"/>
          <w:szCs w:val="24"/>
        </w:rPr>
        <w:br w:type="page"/>
      </w:r>
    </w:p>
    <w:p w14:paraId="1CD30BE9" w14:textId="69C9270E" w:rsidR="00B03604" w:rsidRPr="00840EBE" w:rsidRDefault="00D54286" w:rsidP="00840EBE">
      <w:pPr>
        <w:widowControl/>
        <w:spacing w:line="360" w:lineRule="auto"/>
        <w:ind w:leftChars="-202" w:left="-424" w:firstLineChars="176" w:firstLine="424"/>
        <w:jc w:val="center"/>
        <w:rPr>
          <w:rFonts w:ascii="Times New Roman" w:hAnsi="Times New Roman" w:cs="Times New Roman"/>
          <w:b/>
          <w:bCs/>
          <w:sz w:val="24"/>
          <w:szCs w:val="24"/>
        </w:rPr>
      </w:pPr>
      <w:r w:rsidRPr="00840EBE">
        <w:rPr>
          <w:rFonts w:ascii="Times New Roman" w:hAnsi="Times New Roman" w:cs="Times New Roman"/>
          <w:b/>
          <w:bCs/>
          <w:noProof/>
          <w:sz w:val="24"/>
          <w:szCs w:val="24"/>
        </w:rPr>
        <w:lastRenderedPageBreak/>
        <w:drawing>
          <wp:inline distT="0" distB="0" distL="0" distR="0" wp14:anchorId="5DBA9BE5" wp14:editId="61FEE59D">
            <wp:extent cx="5040000" cy="2966697"/>
            <wp:effectExtent l="0" t="0" r="8255" b="5715"/>
            <wp:docPr id="1452593440" name="图片 145259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908"/>
                    <a:stretch/>
                  </pic:blipFill>
                  <pic:spPr bwMode="auto">
                    <a:xfrm>
                      <a:off x="0" y="0"/>
                      <a:ext cx="5040000" cy="2966697"/>
                    </a:xfrm>
                    <a:prstGeom prst="rect">
                      <a:avLst/>
                    </a:prstGeom>
                    <a:noFill/>
                    <a:ln>
                      <a:noFill/>
                    </a:ln>
                    <a:extLst>
                      <a:ext uri="{53640926-AAD7-44D8-BBD7-CCE9431645EC}">
                        <a14:shadowObscured xmlns:a14="http://schemas.microsoft.com/office/drawing/2010/main"/>
                      </a:ext>
                    </a:extLst>
                  </pic:spPr>
                </pic:pic>
              </a:graphicData>
            </a:graphic>
          </wp:inline>
        </w:drawing>
      </w:r>
    </w:p>
    <w:p w14:paraId="56A7B94F" w14:textId="2E7422E1" w:rsidR="005B04D1" w:rsidRPr="00840EBE" w:rsidRDefault="00A02448" w:rsidP="00840EBE">
      <w:pPr>
        <w:widowControl/>
        <w:spacing w:line="360" w:lineRule="auto"/>
        <w:ind w:leftChars="-26" w:left="-55"/>
        <w:rPr>
          <w:rFonts w:ascii="Times New Roman" w:hAnsi="Times New Roman" w:cs="Times New Roman"/>
          <w:sz w:val="24"/>
          <w:szCs w:val="24"/>
        </w:rPr>
      </w:pPr>
      <w:r w:rsidRPr="00840EBE">
        <w:rPr>
          <w:rFonts w:ascii="Times New Roman" w:hAnsi="Times New Roman" w:cs="Times New Roman"/>
          <w:b/>
          <w:bCs/>
          <w:sz w:val="24"/>
          <w:szCs w:val="24"/>
        </w:rPr>
        <w:t xml:space="preserve">Supplementary Fig. </w:t>
      </w:r>
      <w:r w:rsidR="005B04D1" w:rsidRPr="00840EBE">
        <w:rPr>
          <w:rFonts w:ascii="Times New Roman" w:hAnsi="Times New Roman" w:cs="Times New Roman"/>
          <w:b/>
          <w:bCs/>
          <w:sz w:val="24"/>
          <w:szCs w:val="24"/>
        </w:rPr>
        <w:t>7.</w:t>
      </w:r>
      <w:r w:rsidR="00A35976" w:rsidRPr="00840EBE">
        <w:rPr>
          <w:rFonts w:ascii="Times New Roman" w:hAnsi="Times New Roman" w:cs="Times New Roman"/>
          <w:b/>
          <w:bCs/>
          <w:sz w:val="24"/>
          <w:szCs w:val="24"/>
        </w:rPr>
        <w:t xml:space="preserve"> </w:t>
      </w:r>
      <w:r w:rsidR="00A35976" w:rsidRPr="00840EBE">
        <w:rPr>
          <w:rFonts w:ascii="Times New Roman" w:hAnsi="Times New Roman" w:cs="Times New Roman"/>
          <w:sz w:val="24"/>
          <w:szCs w:val="24"/>
        </w:rPr>
        <w:t xml:space="preserve">Velocity cloud </w:t>
      </w:r>
      <w:r w:rsidR="003E5FD6" w:rsidRPr="00840EBE">
        <w:rPr>
          <w:rFonts w:ascii="Times New Roman" w:hAnsi="Times New Roman" w:cs="Times New Roman"/>
          <w:sz w:val="24"/>
          <w:szCs w:val="24"/>
        </w:rPr>
        <w:t>maps</w:t>
      </w:r>
      <w:r w:rsidR="00A35976" w:rsidRPr="00840EBE">
        <w:rPr>
          <w:rFonts w:ascii="Times New Roman" w:hAnsi="Times New Roman" w:cs="Times New Roman"/>
          <w:sz w:val="24"/>
          <w:szCs w:val="24"/>
        </w:rPr>
        <w:t xml:space="preserve"> of </w:t>
      </w:r>
      <w:r w:rsidR="00E36A78" w:rsidRPr="00840EBE">
        <w:rPr>
          <w:rFonts w:ascii="Times New Roman" w:hAnsi="Times New Roman" w:cs="Times New Roman"/>
          <w:sz w:val="24"/>
          <w:szCs w:val="24"/>
        </w:rPr>
        <w:t>the</w:t>
      </w:r>
      <w:r w:rsidR="00A35976" w:rsidRPr="00840EBE">
        <w:rPr>
          <w:rFonts w:ascii="Times New Roman" w:hAnsi="Times New Roman" w:cs="Times New Roman"/>
          <w:sz w:val="24"/>
          <w:szCs w:val="24"/>
        </w:rPr>
        <w:t xml:space="preserve"> perovskite precursor droplet falling to a solid flat substrate in a nitrogen environment (</w:t>
      </w:r>
      <w:r w:rsidR="003E5FD6" w:rsidRPr="00840EBE">
        <w:rPr>
          <w:rFonts w:ascii="Times New Roman" w:hAnsi="Times New Roman" w:cs="Times New Roman"/>
          <w:sz w:val="24"/>
          <w:szCs w:val="24"/>
        </w:rPr>
        <w:t xml:space="preserve">the </w:t>
      </w:r>
      <w:r w:rsidR="00A35976" w:rsidRPr="00840EBE">
        <w:rPr>
          <w:rFonts w:ascii="Times New Roman" w:hAnsi="Times New Roman" w:cs="Times New Roman"/>
          <w:sz w:val="24"/>
          <w:szCs w:val="24"/>
        </w:rPr>
        <w:t xml:space="preserve">time </w:t>
      </w:r>
      <w:proofErr w:type="spellStart"/>
      <w:r w:rsidR="00DC5592" w:rsidRPr="00840EBE">
        <w:rPr>
          <w:rFonts w:ascii="Times New Roman" w:hAnsi="Times New Roman" w:cs="Times New Roman"/>
          <w:sz w:val="24"/>
          <w:szCs w:val="24"/>
        </w:rPr>
        <w:t>t</w:t>
      </w:r>
      <w:proofErr w:type="spellEnd"/>
      <w:r w:rsidR="00DC5592" w:rsidRPr="00840EBE">
        <w:rPr>
          <w:rFonts w:ascii="Times New Roman" w:hAnsi="Times New Roman" w:cs="Times New Roman"/>
          <w:sz w:val="24"/>
          <w:szCs w:val="24"/>
        </w:rPr>
        <w:t xml:space="preserve"> </w:t>
      </w:r>
      <w:r w:rsidR="003E5FD6" w:rsidRPr="00840EBE">
        <w:rPr>
          <w:rFonts w:ascii="Times New Roman" w:hAnsi="Times New Roman" w:cs="Times New Roman"/>
          <w:sz w:val="24"/>
          <w:szCs w:val="24"/>
        </w:rPr>
        <w:t xml:space="preserve">has been </w:t>
      </w:r>
      <w:r w:rsidR="00A35976" w:rsidRPr="00840EBE">
        <w:rPr>
          <w:rFonts w:ascii="Times New Roman" w:hAnsi="Times New Roman" w:cs="Times New Roman"/>
          <w:sz w:val="24"/>
          <w:szCs w:val="24"/>
        </w:rPr>
        <w:t>normalized)</w:t>
      </w:r>
      <w:r w:rsidR="003E5FD6" w:rsidRPr="00840EBE">
        <w:rPr>
          <w:rFonts w:ascii="Times New Roman" w:hAnsi="Times New Roman" w:cs="Times New Roman"/>
          <w:sz w:val="24"/>
          <w:szCs w:val="24"/>
        </w:rPr>
        <w:t>.</w:t>
      </w:r>
    </w:p>
    <w:p w14:paraId="6B65E16F" w14:textId="77777777" w:rsidR="002C2FFA" w:rsidRPr="00840EBE" w:rsidRDefault="002C2FFA" w:rsidP="00840EBE">
      <w:pPr>
        <w:widowControl/>
        <w:spacing w:line="360" w:lineRule="auto"/>
        <w:ind w:leftChars="-26" w:left="-55"/>
        <w:jc w:val="left"/>
        <w:rPr>
          <w:rFonts w:ascii="Times New Roman" w:hAnsi="Times New Roman" w:cs="Times New Roman"/>
          <w:b/>
          <w:bCs/>
          <w:sz w:val="24"/>
          <w:szCs w:val="24"/>
        </w:rPr>
      </w:pPr>
    </w:p>
    <w:p w14:paraId="473E25D5" w14:textId="77777777" w:rsidR="00C33C80" w:rsidRPr="00840EBE" w:rsidRDefault="00C33C80" w:rsidP="00840EBE">
      <w:pPr>
        <w:widowControl/>
        <w:spacing w:line="360" w:lineRule="auto"/>
        <w:jc w:val="left"/>
        <w:rPr>
          <w:rFonts w:ascii="Times New Roman" w:hAnsi="Times New Roman" w:cs="Times New Roman"/>
          <w:b/>
          <w:bCs/>
          <w:sz w:val="24"/>
          <w:szCs w:val="24"/>
        </w:rPr>
      </w:pPr>
      <w:r w:rsidRPr="00840EBE">
        <w:rPr>
          <w:rFonts w:ascii="Times New Roman" w:hAnsi="Times New Roman" w:cs="Times New Roman"/>
          <w:b/>
          <w:bCs/>
          <w:sz w:val="24"/>
          <w:szCs w:val="24"/>
        </w:rPr>
        <w:br w:type="page"/>
      </w:r>
    </w:p>
    <w:p w14:paraId="11462E41" w14:textId="20B991CD" w:rsidR="003B6EEF" w:rsidRPr="00840EBE" w:rsidRDefault="00E45B2D" w:rsidP="00840EBE">
      <w:pPr>
        <w:widowControl/>
        <w:spacing w:line="360" w:lineRule="auto"/>
        <w:jc w:val="center"/>
        <w:rPr>
          <w:rFonts w:ascii="Times New Roman" w:hAnsi="Times New Roman" w:cs="Times New Roman"/>
          <w:b/>
          <w:bCs/>
          <w:sz w:val="24"/>
          <w:szCs w:val="24"/>
        </w:rPr>
      </w:pPr>
      <w:r w:rsidRPr="00840EBE">
        <w:rPr>
          <w:rFonts w:ascii="Times New Roman" w:hAnsi="Times New Roman" w:cs="Times New Roman"/>
          <w:b/>
          <w:bCs/>
          <w:noProof/>
          <w:sz w:val="24"/>
          <w:szCs w:val="24"/>
        </w:rPr>
        <w:lastRenderedPageBreak/>
        <w:drawing>
          <wp:inline distT="0" distB="0" distL="0" distR="0" wp14:anchorId="0A1B1A73" wp14:editId="31633F62">
            <wp:extent cx="5039752" cy="2212008"/>
            <wp:effectExtent l="0" t="0" r="0" b="0"/>
            <wp:docPr id="8" name="图片 7">
              <a:extLst xmlns:a="http://schemas.openxmlformats.org/drawingml/2006/main">
                <a:ext uri="{FF2B5EF4-FFF2-40B4-BE49-F238E27FC236}">
                  <a16:creationId xmlns:a16="http://schemas.microsoft.com/office/drawing/2014/main" id="{600B3A32-5FF2-D542-0E8E-F665918BB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600B3A32-5FF2-D542-0E8E-F665918BBF0E}"/>
                        </a:ext>
                      </a:extLst>
                    </pic:cNvPr>
                    <pic:cNvPicPr>
                      <a:picLocks noChangeAspect="1"/>
                    </pic:cNvPicPr>
                  </pic:nvPicPr>
                  <pic:blipFill rotWithShape="1">
                    <a:blip r:embed="rId18"/>
                    <a:srcRect l="2342" t="3980" r="4855" b="3653"/>
                    <a:stretch/>
                  </pic:blipFill>
                  <pic:spPr bwMode="auto">
                    <a:xfrm>
                      <a:off x="0" y="0"/>
                      <a:ext cx="5040000" cy="2212117"/>
                    </a:xfrm>
                    <a:prstGeom prst="rect">
                      <a:avLst/>
                    </a:prstGeom>
                    <a:ln>
                      <a:noFill/>
                    </a:ln>
                    <a:extLst>
                      <a:ext uri="{53640926-AAD7-44D8-BBD7-CCE9431645EC}">
                        <a14:shadowObscured xmlns:a14="http://schemas.microsoft.com/office/drawing/2010/main"/>
                      </a:ext>
                    </a:extLst>
                  </pic:spPr>
                </pic:pic>
              </a:graphicData>
            </a:graphic>
          </wp:inline>
        </w:drawing>
      </w:r>
    </w:p>
    <w:p w14:paraId="1CCCD755" w14:textId="43B134BD" w:rsidR="005B04D1" w:rsidRPr="00840EBE" w:rsidRDefault="00A02448" w:rsidP="00840EBE">
      <w:pPr>
        <w:widowControl/>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 xml:space="preserve">Supplementary Fig. </w:t>
      </w:r>
      <w:r w:rsidR="005B04D1" w:rsidRPr="00840EBE">
        <w:rPr>
          <w:rFonts w:ascii="Times New Roman" w:hAnsi="Times New Roman" w:cs="Times New Roman"/>
          <w:b/>
          <w:bCs/>
          <w:sz w:val="24"/>
          <w:szCs w:val="24"/>
        </w:rPr>
        <w:t>8.</w:t>
      </w:r>
      <w:r w:rsidR="00E44542" w:rsidRPr="00840EBE">
        <w:rPr>
          <w:rFonts w:ascii="Times New Roman" w:hAnsi="Times New Roman" w:cs="Times New Roman"/>
          <w:b/>
          <w:bCs/>
          <w:sz w:val="24"/>
          <w:szCs w:val="24"/>
        </w:rPr>
        <w:t xml:space="preserve"> </w:t>
      </w:r>
      <w:r w:rsidR="00015890" w:rsidRPr="00840EBE">
        <w:rPr>
          <w:rFonts w:ascii="Times New Roman" w:hAnsi="Times New Roman" w:cs="Times New Roman"/>
          <w:sz w:val="24"/>
          <w:szCs w:val="24"/>
        </w:rPr>
        <w:t xml:space="preserve">Grain size of perovskite films deposited on </w:t>
      </w:r>
      <w:r w:rsidR="00015890" w:rsidRPr="00840EBE">
        <w:rPr>
          <w:rFonts w:ascii="Times New Roman" w:hAnsi="Times New Roman" w:cs="Times New Roman"/>
          <w:b/>
          <w:bCs/>
          <w:sz w:val="24"/>
          <w:szCs w:val="24"/>
        </w:rPr>
        <w:t>a</w:t>
      </w:r>
      <w:r w:rsidRPr="00840EBE">
        <w:rPr>
          <w:rFonts w:ascii="Times New Roman" w:hAnsi="Times New Roman" w:cs="Times New Roman"/>
          <w:sz w:val="24"/>
          <w:szCs w:val="24"/>
        </w:rPr>
        <w:t>,</w:t>
      </w:r>
      <w:r w:rsidR="00015890" w:rsidRPr="00840EBE">
        <w:rPr>
          <w:rFonts w:ascii="Times New Roman" w:hAnsi="Times New Roman" w:cs="Times New Roman"/>
          <w:sz w:val="24"/>
          <w:szCs w:val="24"/>
        </w:rPr>
        <w:t xml:space="preserve"> </w:t>
      </w:r>
      <w:r w:rsidR="000706CB" w:rsidRPr="00840EBE">
        <w:rPr>
          <w:rFonts w:ascii="Times New Roman" w:hAnsi="Times New Roman" w:cs="Times New Roman"/>
          <w:sz w:val="24"/>
          <w:szCs w:val="24"/>
        </w:rPr>
        <w:t>Ti</w:t>
      </w:r>
      <w:r w:rsidR="00015890" w:rsidRPr="00840EBE">
        <w:rPr>
          <w:rFonts w:ascii="Times New Roman" w:hAnsi="Times New Roman" w:cs="Times New Roman"/>
          <w:sz w:val="24"/>
          <w:szCs w:val="24"/>
        </w:rPr>
        <w:t>O</w:t>
      </w:r>
      <w:r w:rsidR="00015890" w:rsidRPr="00840EBE">
        <w:rPr>
          <w:rFonts w:ascii="Times New Roman" w:hAnsi="Times New Roman" w:cs="Times New Roman"/>
          <w:sz w:val="24"/>
          <w:szCs w:val="24"/>
          <w:vertAlign w:val="subscript"/>
        </w:rPr>
        <w:t>2</w:t>
      </w:r>
      <w:r w:rsidR="00015890" w:rsidRPr="00840EBE">
        <w:rPr>
          <w:rFonts w:ascii="Times New Roman" w:hAnsi="Times New Roman" w:cs="Times New Roman"/>
          <w:sz w:val="24"/>
          <w:szCs w:val="24"/>
        </w:rPr>
        <w:t xml:space="preserve"> and </w:t>
      </w:r>
      <w:r w:rsidR="00015890" w:rsidRPr="00840EBE">
        <w:rPr>
          <w:rFonts w:ascii="Times New Roman" w:hAnsi="Times New Roman" w:cs="Times New Roman"/>
          <w:b/>
          <w:bCs/>
          <w:sz w:val="24"/>
          <w:szCs w:val="24"/>
        </w:rPr>
        <w:t>b</w:t>
      </w:r>
      <w:r w:rsidRPr="00840EBE">
        <w:rPr>
          <w:rFonts w:ascii="Times New Roman" w:hAnsi="Times New Roman" w:cs="Times New Roman"/>
          <w:sz w:val="24"/>
          <w:szCs w:val="24"/>
        </w:rPr>
        <w:t>,</w:t>
      </w:r>
      <w:r w:rsidR="00015890" w:rsidRPr="00840EBE">
        <w:rPr>
          <w:rFonts w:ascii="Times New Roman" w:hAnsi="Times New Roman" w:cs="Times New Roman"/>
          <w:sz w:val="24"/>
          <w:szCs w:val="24"/>
        </w:rPr>
        <w:t xml:space="preserve"> </w:t>
      </w:r>
      <w:r w:rsidR="000706CB" w:rsidRPr="00840EBE">
        <w:rPr>
          <w:rFonts w:ascii="Times New Roman" w:hAnsi="Times New Roman" w:cs="Times New Roman"/>
          <w:sz w:val="24"/>
          <w:szCs w:val="24"/>
        </w:rPr>
        <w:t>Ti</w:t>
      </w:r>
      <w:r w:rsidR="00015890" w:rsidRPr="00840EBE">
        <w:rPr>
          <w:rFonts w:ascii="Times New Roman" w:hAnsi="Times New Roman" w:cs="Times New Roman"/>
          <w:sz w:val="24"/>
          <w:szCs w:val="24"/>
        </w:rPr>
        <w:t>O</w:t>
      </w:r>
      <w:r w:rsidR="00015890" w:rsidRPr="00840EBE">
        <w:rPr>
          <w:rFonts w:ascii="Times New Roman" w:hAnsi="Times New Roman" w:cs="Times New Roman"/>
          <w:sz w:val="24"/>
          <w:szCs w:val="24"/>
          <w:vertAlign w:val="subscript"/>
        </w:rPr>
        <w:t>2</w:t>
      </w:r>
      <w:r w:rsidR="000706CB" w:rsidRPr="00840EBE">
        <w:rPr>
          <w:rFonts w:ascii="Times New Roman" w:hAnsi="Times New Roman" w:cs="Times New Roman"/>
          <w:sz w:val="24"/>
          <w:szCs w:val="24"/>
        </w:rPr>
        <w:t>-AG</w:t>
      </w:r>
      <w:r w:rsidR="00015890" w:rsidRPr="00840EBE">
        <w:rPr>
          <w:rFonts w:ascii="Times New Roman" w:hAnsi="Times New Roman" w:cs="Times New Roman"/>
          <w:sz w:val="24"/>
          <w:szCs w:val="24"/>
        </w:rPr>
        <w:t>.</w:t>
      </w:r>
      <w:r w:rsidRPr="00840EBE">
        <w:rPr>
          <w:rFonts w:ascii="Times New Roman" w:hAnsi="Times New Roman" w:cs="Times New Roman"/>
          <w:sz w:val="24"/>
          <w:szCs w:val="24"/>
        </w:rPr>
        <w:t xml:space="preserve"> </w:t>
      </w:r>
      <w:r w:rsidR="00281239" w:rsidRPr="00840EBE">
        <w:rPr>
          <w:rFonts w:ascii="Times New Roman" w:hAnsi="Times New Roman" w:cs="Times New Roman"/>
          <w:sz w:val="24"/>
          <w:szCs w:val="24"/>
        </w:rPr>
        <w:t>(</w:t>
      </w:r>
      <w:r w:rsidR="004B065B" w:rsidRPr="00840EBE">
        <w:rPr>
          <w:rFonts w:ascii="Times New Roman" w:hAnsi="Times New Roman" w:cs="Times New Roman"/>
          <w:sz w:val="24"/>
          <w:szCs w:val="24"/>
        </w:rPr>
        <w:t>S</w:t>
      </w:r>
      <w:r w:rsidR="00281239" w:rsidRPr="00840EBE">
        <w:rPr>
          <w:rFonts w:ascii="Times New Roman" w:hAnsi="Times New Roman" w:cs="Times New Roman"/>
          <w:sz w:val="24"/>
          <w:szCs w:val="24"/>
        </w:rPr>
        <w:t>ize unit: nm)</w:t>
      </w:r>
    </w:p>
    <w:p w14:paraId="2E367320" w14:textId="79EB7048" w:rsidR="00C33C80" w:rsidRPr="00840EBE" w:rsidRDefault="00C33C80" w:rsidP="00840EBE">
      <w:pPr>
        <w:widowControl/>
        <w:spacing w:line="360" w:lineRule="auto"/>
        <w:jc w:val="left"/>
        <w:rPr>
          <w:rFonts w:ascii="Times New Roman" w:hAnsi="Times New Roman" w:cs="Times New Roman"/>
          <w:b/>
          <w:bCs/>
          <w:sz w:val="24"/>
          <w:szCs w:val="24"/>
        </w:rPr>
      </w:pPr>
      <w:r w:rsidRPr="00840EBE">
        <w:rPr>
          <w:rFonts w:ascii="Times New Roman" w:hAnsi="Times New Roman" w:cs="Times New Roman"/>
          <w:b/>
          <w:bCs/>
          <w:sz w:val="24"/>
          <w:szCs w:val="24"/>
        </w:rPr>
        <w:br w:type="page"/>
      </w:r>
    </w:p>
    <w:p w14:paraId="32367509" w14:textId="47466A27" w:rsidR="005B04D1" w:rsidRPr="00840EBE" w:rsidRDefault="00F97D6B" w:rsidP="00840EBE">
      <w:pPr>
        <w:widowControl/>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3634709" wp14:editId="0D17686B">
            <wp:extent cx="3600000" cy="2752739"/>
            <wp:effectExtent l="0" t="0" r="0" b="0"/>
            <wp:docPr id="5720888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88861" name="图片 572088861"/>
                    <pic:cNvPicPr/>
                  </pic:nvPicPr>
                  <pic:blipFill rotWithShape="1">
                    <a:blip r:embed="rId19"/>
                    <a:srcRect l="7579" t="7426" r="9585" b="2463"/>
                    <a:stretch/>
                  </pic:blipFill>
                  <pic:spPr bwMode="auto">
                    <a:xfrm>
                      <a:off x="0" y="0"/>
                      <a:ext cx="3600000" cy="2752739"/>
                    </a:xfrm>
                    <a:prstGeom prst="rect">
                      <a:avLst/>
                    </a:prstGeom>
                    <a:ln>
                      <a:noFill/>
                    </a:ln>
                    <a:extLst>
                      <a:ext uri="{53640926-AAD7-44D8-BBD7-CCE9431645EC}">
                        <a14:shadowObscured xmlns:a14="http://schemas.microsoft.com/office/drawing/2010/main"/>
                      </a:ext>
                    </a:extLst>
                  </pic:spPr>
                </pic:pic>
              </a:graphicData>
            </a:graphic>
          </wp:inline>
        </w:drawing>
      </w:r>
    </w:p>
    <w:p w14:paraId="5322AA15" w14:textId="0801A5A4" w:rsidR="00C33C80" w:rsidRPr="00840EBE" w:rsidRDefault="00A02448" w:rsidP="00840EBE">
      <w:pPr>
        <w:widowControl/>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 xml:space="preserve">Supplementary Fig. </w:t>
      </w:r>
      <w:r w:rsidR="005B04D1" w:rsidRPr="00840EBE">
        <w:rPr>
          <w:rFonts w:ascii="Times New Roman" w:hAnsi="Times New Roman" w:cs="Times New Roman"/>
          <w:b/>
          <w:bCs/>
          <w:sz w:val="24"/>
          <w:szCs w:val="24"/>
        </w:rPr>
        <w:t>9.</w:t>
      </w:r>
      <w:r w:rsidR="000706CB" w:rsidRPr="00840EBE">
        <w:rPr>
          <w:rFonts w:ascii="Times New Roman" w:hAnsi="Times New Roman" w:cs="Times New Roman"/>
          <w:b/>
          <w:bCs/>
          <w:sz w:val="24"/>
          <w:szCs w:val="24"/>
        </w:rPr>
        <w:t xml:space="preserve"> </w:t>
      </w:r>
      <w:r w:rsidR="002F11D7" w:rsidRPr="002F11D7">
        <w:rPr>
          <w:rFonts w:ascii="Times New Roman" w:hAnsi="Times New Roman" w:cs="Times New Roman"/>
          <w:sz w:val="24"/>
          <w:szCs w:val="24"/>
        </w:rPr>
        <w:t xml:space="preserve">FWHM </w:t>
      </w:r>
      <w:r w:rsidR="00996C34" w:rsidRPr="00840EBE">
        <w:rPr>
          <w:rFonts w:ascii="Times New Roman" w:hAnsi="Times New Roman" w:cs="Times New Roman"/>
          <w:sz w:val="24"/>
          <w:szCs w:val="24"/>
        </w:rPr>
        <w:t>of the perovskite (110) plane based on TiO</w:t>
      </w:r>
      <w:r w:rsidR="00996C34" w:rsidRPr="00840EBE">
        <w:rPr>
          <w:rFonts w:ascii="Times New Roman" w:hAnsi="Times New Roman" w:cs="Times New Roman"/>
          <w:sz w:val="24"/>
          <w:szCs w:val="24"/>
          <w:vertAlign w:val="subscript"/>
        </w:rPr>
        <w:t>2</w:t>
      </w:r>
      <w:r w:rsidR="00996C34" w:rsidRPr="00840EBE">
        <w:rPr>
          <w:rFonts w:ascii="Times New Roman" w:hAnsi="Times New Roman" w:cs="Times New Roman"/>
          <w:sz w:val="24"/>
          <w:szCs w:val="24"/>
        </w:rPr>
        <w:t xml:space="preserve"> and TiO</w:t>
      </w:r>
      <w:r w:rsidR="00996C34" w:rsidRPr="00840EBE">
        <w:rPr>
          <w:rFonts w:ascii="Times New Roman" w:hAnsi="Times New Roman" w:cs="Times New Roman"/>
          <w:sz w:val="24"/>
          <w:szCs w:val="24"/>
          <w:vertAlign w:val="subscript"/>
        </w:rPr>
        <w:t>2</w:t>
      </w:r>
      <w:r w:rsidR="00996C34" w:rsidRPr="00840EBE">
        <w:rPr>
          <w:rFonts w:ascii="Times New Roman" w:hAnsi="Times New Roman" w:cs="Times New Roman"/>
          <w:sz w:val="24"/>
          <w:szCs w:val="24"/>
        </w:rPr>
        <w:t>-AG</w:t>
      </w:r>
      <w:r w:rsidR="002F11D7">
        <w:rPr>
          <w:rFonts w:ascii="Times New Roman" w:hAnsi="Times New Roman" w:cs="Times New Roman" w:hint="eastAsia"/>
          <w:sz w:val="24"/>
          <w:szCs w:val="24"/>
        </w:rPr>
        <w:t xml:space="preserve"> from</w:t>
      </w:r>
      <w:r w:rsidR="002F11D7" w:rsidRPr="002F11D7">
        <w:rPr>
          <w:rFonts w:ascii="Times New Roman" w:hAnsi="Times New Roman" w:cs="Times New Roman"/>
          <w:sz w:val="24"/>
          <w:szCs w:val="24"/>
        </w:rPr>
        <w:t xml:space="preserve"> </w:t>
      </w:r>
      <w:r w:rsidR="002F11D7" w:rsidRPr="00840EBE">
        <w:rPr>
          <w:rFonts w:ascii="Times New Roman" w:hAnsi="Times New Roman" w:cs="Times New Roman"/>
          <w:sz w:val="24"/>
          <w:szCs w:val="24"/>
        </w:rPr>
        <w:t>XRD patterns</w:t>
      </w:r>
      <w:r w:rsidR="002F11D7">
        <w:rPr>
          <w:rFonts w:ascii="Times New Roman" w:hAnsi="Times New Roman" w:cs="Times New Roman" w:hint="eastAsia"/>
          <w:sz w:val="24"/>
          <w:szCs w:val="24"/>
        </w:rPr>
        <w:t>.</w:t>
      </w:r>
      <w:r w:rsidR="002F11D7" w:rsidRPr="00840EBE">
        <w:rPr>
          <w:rFonts w:ascii="Times New Roman" w:hAnsi="Times New Roman" w:cs="Times New Roman"/>
          <w:b/>
          <w:bCs/>
          <w:sz w:val="24"/>
          <w:szCs w:val="24"/>
        </w:rPr>
        <w:t xml:space="preserve"> </w:t>
      </w:r>
      <w:r w:rsidR="00C33C80" w:rsidRPr="00840EBE">
        <w:rPr>
          <w:rFonts w:ascii="Times New Roman" w:hAnsi="Times New Roman" w:cs="Times New Roman"/>
          <w:b/>
          <w:bCs/>
          <w:sz w:val="24"/>
          <w:szCs w:val="24"/>
        </w:rPr>
        <w:br w:type="page"/>
      </w:r>
    </w:p>
    <w:p w14:paraId="46CF2C23" w14:textId="1566FA38" w:rsidR="00C33C80" w:rsidRPr="00840EBE" w:rsidRDefault="003B6EEF" w:rsidP="00840EBE">
      <w:pPr>
        <w:widowControl/>
        <w:spacing w:line="360" w:lineRule="auto"/>
        <w:jc w:val="center"/>
        <w:rPr>
          <w:rFonts w:ascii="Times New Roman" w:hAnsi="Times New Roman" w:cs="Times New Roman"/>
          <w:b/>
          <w:bCs/>
          <w:sz w:val="24"/>
          <w:szCs w:val="24"/>
        </w:rPr>
      </w:pPr>
      <w:r w:rsidRPr="00840EBE">
        <w:rPr>
          <w:rFonts w:ascii="Times New Roman" w:hAnsi="Times New Roman" w:cs="Times New Roman"/>
          <w:b/>
          <w:bCs/>
          <w:noProof/>
          <w:sz w:val="24"/>
          <w:szCs w:val="24"/>
        </w:rPr>
        <w:lastRenderedPageBreak/>
        <w:drawing>
          <wp:inline distT="0" distB="0" distL="0" distR="0" wp14:anchorId="46FC8CE3" wp14:editId="7F4FE807">
            <wp:extent cx="5040000" cy="1514027"/>
            <wp:effectExtent l="0" t="0" r="0" b="0"/>
            <wp:docPr id="1571" name="图片 1570">
              <a:extLst xmlns:a="http://schemas.openxmlformats.org/drawingml/2006/main">
                <a:ext uri="{FF2B5EF4-FFF2-40B4-BE49-F238E27FC236}">
                  <a16:creationId xmlns:a16="http://schemas.microsoft.com/office/drawing/2014/main" id="{1A60112D-DF0F-FC55-C367-4659F28E5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图片 1570">
                      <a:extLst>
                        <a:ext uri="{FF2B5EF4-FFF2-40B4-BE49-F238E27FC236}">
                          <a16:creationId xmlns:a16="http://schemas.microsoft.com/office/drawing/2014/main" id="{1A60112D-DF0F-FC55-C367-4659F28E5098}"/>
                        </a:ext>
                      </a:extLst>
                    </pic:cNvPr>
                    <pic:cNvPicPr>
                      <a:picLocks noChangeAspect="1"/>
                    </pic:cNvPicPr>
                  </pic:nvPicPr>
                  <pic:blipFill rotWithShape="1">
                    <a:blip r:embed="rId20"/>
                    <a:srcRect l="1589" r="2625"/>
                    <a:stretch/>
                  </pic:blipFill>
                  <pic:spPr bwMode="auto">
                    <a:xfrm>
                      <a:off x="0" y="0"/>
                      <a:ext cx="5040000" cy="1514027"/>
                    </a:xfrm>
                    <a:prstGeom prst="rect">
                      <a:avLst/>
                    </a:prstGeom>
                    <a:ln>
                      <a:noFill/>
                    </a:ln>
                    <a:extLst>
                      <a:ext uri="{53640926-AAD7-44D8-BBD7-CCE9431645EC}">
                        <a14:shadowObscured xmlns:a14="http://schemas.microsoft.com/office/drawing/2010/main"/>
                      </a:ext>
                    </a:extLst>
                  </pic:spPr>
                </pic:pic>
              </a:graphicData>
            </a:graphic>
          </wp:inline>
        </w:drawing>
      </w:r>
    </w:p>
    <w:p w14:paraId="63C07A0B" w14:textId="2F934AE3" w:rsidR="005B04D1" w:rsidRPr="00840EBE" w:rsidRDefault="00A02448" w:rsidP="00840EBE">
      <w:pPr>
        <w:widowControl/>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 xml:space="preserve">Supplementary Fig. </w:t>
      </w:r>
      <w:r w:rsidR="005B04D1" w:rsidRPr="00840EBE">
        <w:rPr>
          <w:rFonts w:ascii="Times New Roman" w:hAnsi="Times New Roman" w:cs="Times New Roman"/>
          <w:b/>
          <w:bCs/>
          <w:sz w:val="24"/>
          <w:szCs w:val="24"/>
        </w:rPr>
        <w:t>10.</w:t>
      </w:r>
      <w:r w:rsidR="00996C34" w:rsidRPr="00840EBE">
        <w:rPr>
          <w:rFonts w:ascii="Times New Roman" w:hAnsi="Times New Roman" w:cs="Times New Roman"/>
          <w:b/>
          <w:bCs/>
          <w:sz w:val="24"/>
          <w:szCs w:val="24"/>
        </w:rPr>
        <w:t xml:space="preserve"> </w:t>
      </w:r>
      <w:r w:rsidR="00996C34" w:rsidRPr="00840EBE">
        <w:rPr>
          <w:rFonts w:ascii="Times New Roman" w:hAnsi="Times New Roman" w:cs="Times New Roman"/>
          <w:sz w:val="24"/>
          <w:szCs w:val="24"/>
          <w:shd w:val="clear" w:color="auto" w:fill="FFFFFF"/>
        </w:rPr>
        <w:t xml:space="preserve">Depth-dependent GIXRD patterns of the perovskite (202) plane based on </w:t>
      </w:r>
      <w:r w:rsidR="00996C34" w:rsidRPr="00840EBE">
        <w:rPr>
          <w:rFonts w:ascii="Times New Roman" w:hAnsi="Times New Roman" w:cs="Times New Roman"/>
          <w:b/>
          <w:bCs/>
          <w:sz w:val="24"/>
          <w:szCs w:val="24"/>
          <w:shd w:val="clear" w:color="auto" w:fill="FFFFFF"/>
        </w:rPr>
        <w:t>a</w:t>
      </w:r>
      <w:r w:rsidRPr="00840EBE">
        <w:rPr>
          <w:rFonts w:ascii="Times New Roman" w:hAnsi="Times New Roman" w:cs="Times New Roman"/>
          <w:sz w:val="24"/>
          <w:szCs w:val="24"/>
          <w:shd w:val="clear" w:color="auto" w:fill="FFFFFF"/>
        </w:rPr>
        <w:t>,</w:t>
      </w:r>
      <w:r w:rsidR="00996C34" w:rsidRPr="00840EBE">
        <w:rPr>
          <w:rFonts w:ascii="Times New Roman" w:hAnsi="Times New Roman" w:cs="Times New Roman"/>
          <w:sz w:val="24"/>
          <w:szCs w:val="24"/>
          <w:shd w:val="clear" w:color="auto" w:fill="FFFFFF"/>
        </w:rPr>
        <w:t xml:space="preserve"> TiO</w:t>
      </w:r>
      <w:r w:rsidR="00996C34" w:rsidRPr="00840EBE">
        <w:rPr>
          <w:rFonts w:ascii="Times New Roman" w:hAnsi="Times New Roman" w:cs="Times New Roman"/>
          <w:sz w:val="24"/>
          <w:szCs w:val="24"/>
          <w:shd w:val="clear" w:color="auto" w:fill="FFFFFF"/>
          <w:vertAlign w:val="subscript"/>
        </w:rPr>
        <w:t>2</w:t>
      </w:r>
      <w:r w:rsidR="00996C34" w:rsidRPr="00840EBE">
        <w:rPr>
          <w:rFonts w:ascii="Times New Roman" w:hAnsi="Times New Roman" w:cs="Times New Roman"/>
          <w:sz w:val="24"/>
          <w:szCs w:val="24"/>
          <w:shd w:val="clear" w:color="auto" w:fill="FFFFFF"/>
        </w:rPr>
        <w:t xml:space="preserve"> and </w:t>
      </w:r>
      <w:r w:rsidR="00996C34" w:rsidRPr="00840EBE">
        <w:rPr>
          <w:rFonts w:ascii="Times New Roman" w:hAnsi="Times New Roman" w:cs="Times New Roman"/>
          <w:b/>
          <w:bCs/>
          <w:sz w:val="24"/>
          <w:szCs w:val="24"/>
          <w:shd w:val="clear" w:color="auto" w:fill="FFFFFF"/>
        </w:rPr>
        <w:t>b</w:t>
      </w:r>
      <w:r w:rsidRPr="00840EBE">
        <w:rPr>
          <w:rFonts w:ascii="Times New Roman" w:hAnsi="Times New Roman" w:cs="Times New Roman"/>
          <w:sz w:val="24"/>
          <w:szCs w:val="24"/>
          <w:shd w:val="clear" w:color="auto" w:fill="FFFFFF"/>
        </w:rPr>
        <w:t>,</w:t>
      </w:r>
      <w:r w:rsidR="00996C34" w:rsidRPr="00840EBE">
        <w:rPr>
          <w:rFonts w:ascii="Times New Roman" w:hAnsi="Times New Roman" w:cs="Times New Roman"/>
          <w:sz w:val="24"/>
          <w:szCs w:val="24"/>
          <w:shd w:val="clear" w:color="auto" w:fill="FFFFFF"/>
        </w:rPr>
        <w:t xml:space="preserve"> TiO</w:t>
      </w:r>
      <w:r w:rsidR="00996C34" w:rsidRPr="00840EBE">
        <w:rPr>
          <w:rFonts w:ascii="Times New Roman" w:hAnsi="Times New Roman" w:cs="Times New Roman"/>
          <w:sz w:val="24"/>
          <w:szCs w:val="24"/>
          <w:shd w:val="clear" w:color="auto" w:fill="FFFFFF"/>
          <w:vertAlign w:val="subscript"/>
        </w:rPr>
        <w:t>2</w:t>
      </w:r>
      <w:r w:rsidR="00996C34" w:rsidRPr="00840EBE">
        <w:rPr>
          <w:rFonts w:ascii="Times New Roman" w:hAnsi="Times New Roman" w:cs="Times New Roman"/>
          <w:sz w:val="24"/>
          <w:szCs w:val="24"/>
          <w:shd w:val="clear" w:color="auto" w:fill="FFFFFF"/>
        </w:rPr>
        <w:t xml:space="preserve">-AG films. </w:t>
      </w:r>
      <w:r w:rsidR="00996C34" w:rsidRPr="00840EBE">
        <w:rPr>
          <w:rFonts w:ascii="Times New Roman" w:hAnsi="Times New Roman" w:cs="Times New Roman"/>
          <w:b/>
          <w:bCs/>
          <w:sz w:val="24"/>
          <w:szCs w:val="24"/>
          <w:shd w:val="clear" w:color="auto" w:fill="FFFFFF"/>
        </w:rPr>
        <w:t>c</w:t>
      </w:r>
      <w:r w:rsidRPr="00840EBE">
        <w:rPr>
          <w:rFonts w:ascii="Times New Roman" w:hAnsi="Times New Roman" w:cs="Times New Roman"/>
          <w:sz w:val="24"/>
          <w:szCs w:val="24"/>
          <w:shd w:val="clear" w:color="auto" w:fill="FFFFFF"/>
        </w:rPr>
        <w:t>,</w:t>
      </w:r>
      <w:r w:rsidR="00996C34" w:rsidRPr="00840EBE">
        <w:rPr>
          <w:rFonts w:ascii="Times New Roman" w:hAnsi="Times New Roman" w:cs="Times New Roman"/>
          <w:sz w:val="24"/>
          <w:szCs w:val="24"/>
          <w:shd w:val="clear" w:color="auto" w:fill="FFFFFF"/>
        </w:rPr>
        <w:t xml:space="preserve"> </w:t>
      </w:r>
      <w:r w:rsidR="000802DF">
        <w:rPr>
          <w:rFonts w:ascii="Times New Roman" w:hAnsi="Times New Roman" w:cs="Times New Roman" w:hint="eastAsia"/>
          <w:sz w:val="24"/>
          <w:szCs w:val="24"/>
          <w:shd w:val="clear" w:color="auto" w:fill="FFFFFF"/>
        </w:rPr>
        <w:t>D</w:t>
      </w:r>
      <w:r w:rsidR="00996C34" w:rsidRPr="00840EBE">
        <w:rPr>
          <w:rFonts w:ascii="Times New Roman" w:hAnsi="Times New Roman" w:cs="Times New Roman"/>
          <w:sz w:val="24"/>
          <w:szCs w:val="24"/>
          <w:shd w:val="clear" w:color="auto" w:fill="FFFFFF"/>
        </w:rPr>
        <w:t>-spacing values obtained from the perovskite (202) plane as a function of incidence angle.</w:t>
      </w:r>
    </w:p>
    <w:p w14:paraId="22134229" w14:textId="77777777" w:rsidR="00726A6F" w:rsidRPr="00840EBE" w:rsidRDefault="00726A6F" w:rsidP="00840EBE">
      <w:pPr>
        <w:widowControl/>
        <w:spacing w:line="360" w:lineRule="auto"/>
        <w:jc w:val="left"/>
        <w:rPr>
          <w:rFonts w:ascii="Times New Roman" w:hAnsi="Times New Roman" w:cs="Times New Roman"/>
          <w:b/>
          <w:bCs/>
          <w:sz w:val="24"/>
          <w:szCs w:val="24"/>
        </w:rPr>
      </w:pPr>
      <w:r w:rsidRPr="00840EBE">
        <w:rPr>
          <w:rFonts w:ascii="Times New Roman" w:hAnsi="Times New Roman" w:cs="Times New Roman"/>
          <w:b/>
          <w:bCs/>
          <w:sz w:val="24"/>
          <w:szCs w:val="24"/>
        </w:rPr>
        <w:br w:type="page"/>
      </w:r>
    </w:p>
    <w:p w14:paraId="3161EEA9" w14:textId="1E198553" w:rsidR="00726A6F" w:rsidRPr="00840EBE" w:rsidRDefault="00E232FD" w:rsidP="00840EBE">
      <w:pPr>
        <w:widowControl/>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41C772D" wp14:editId="4B137412">
            <wp:extent cx="5040000" cy="2257881"/>
            <wp:effectExtent l="0" t="0" r="8255" b="0"/>
            <wp:docPr id="4107465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46561" name="图片 410746561"/>
                    <pic:cNvPicPr/>
                  </pic:nvPicPr>
                  <pic:blipFill rotWithShape="1">
                    <a:blip r:embed="rId21"/>
                    <a:srcRect l="4734" t="4908" r="5322" b="1579"/>
                    <a:stretch/>
                  </pic:blipFill>
                  <pic:spPr bwMode="auto">
                    <a:xfrm>
                      <a:off x="0" y="0"/>
                      <a:ext cx="5040000" cy="2257881"/>
                    </a:xfrm>
                    <a:prstGeom prst="rect">
                      <a:avLst/>
                    </a:prstGeom>
                    <a:ln>
                      <a:noFill/>
                    </a:ln>
                    <a:extLst>
                      <a:ext uri="{53640926-AAD7-44D8-BBD7-CCE9431645EC}">
                        <a14:shadowObscured xmlns:a14="http://schemas.microsoft.com/office/drawing/2010/main"/>
                      </a:ext>
                    </a:extLst>
                  </pic:spPr>
                </pic:pic>
              </a:graphicData>
            </a:graphic>
          </wp:inline>
        </w:drawing>
      </w:r>
    </w:p>
    <w:p w14:paraId="59927C89" w14:textId="03E1C0F0" w:rsidR="005B04D1" w:rsidRPr="00840EBE" w:rsidRDefault="00A02448" w:rsidP="00840EBE">
      <w:pPr>
        <w:widowControl/>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 xml:space="preserve">Supplementary Fig. </w:t>
      </w:r>
      <w:r w:rsidR="006C524D" w:rsidRPr="00840EBE">
        <w:rPr>
          <w:rFonts w:ascii="Times New Roman" w:hAnsi="Times New Roman" w:cs="Times New Roman"/>
          <w:b/>
          <w:bCs/>
          <w:sz w:val="24"/>
          <w:szCs w:val="24"/>
        </w:rPr>
        <w:t>11.</w:t>
      </w:r>
      <w:r w:rsidR="00155FAB" w:rsidRPr="00840EBE">
        <w:rPr>
          <w:rFonts w:ascii="Times New Roman" w:hAnsi="Times New Roman" w:cs="Times New Roman"/>
          <w:sz w:val="24"/>
          <w:szCs w:val="24"/>
          <w:shd w:val="clear" w:color="auto" w:fill="FFFFFF"/>
        </w:rPr>
        <w:t xml:space="preserve"> </w:t>
      </w:r>
      <w:r w:rsidRPr="00840EBE">
        <w:rPr>
          <w:rFonts w:ascii="Times New Roman" w:hAnsi="Times New Roman" w:cs="Times New Roman"/>
          <w:b/>
          <w:bCs/>
          <w:sz w:val="24"/>
          <w:szCs w:val="24"/>
          <w:shd w:val="clear" w:color="auto" w:fill="FFFFFF"/>
        </w:rPr>
        <w:t>a</w:t>
      </w:r>
      <w:r w:rsidRPr="00840EBE">
        <w:rPr>
          <w:rFonts w:ascii="Times New Roman" w:hAnsi="Times New Roman" w:cs="Times New Roman"/>
          <w:sz w:val="24"/>
          <w:szCs w:val="24"/>
          <w:shd w:val="clear" w:color="auto" w:fill="FFFFFF"/>
        </w:rPr>
        <w:t>,</w:t>
      </w:r>
      <w:r w:rsidR="00155FAB" w:rsidRPr="00840EBE">
        <w:rPr>
          <w:rFonts w:ascii="Times New Roman" w:hAnsi="Times New Roman" w:cs="Times New Roman"/>
          <w:sz w:val="24"/>
          <w:szCs w:val="24"/>
          <w:shd w:val="clear" w:color="auto" w:fill="FFFFFF"/>
        </w:rPr>
        <w:t xml:space="preserve"> UV–vis spectr</w:t>
      </w:r>
      <w:r w:rsidR="004E4A13">
        <w:rPr>
          <w:rFonts w:ascii="Times New Roman" w:hAnsi="Times New Roman" w:cs="Times New Roman" w:hint="eastAsia"/>
          <w:sz w:val="24"/>
          <w:szCs w:val="24"/>
          <w:shd w:val="clear" w:color="auto" w:fill="FFFFFF"/>
        </w:rPr>
        <w:t>um</w:t>
      </w:r>
      <w:r w:rsidR="00671F45" w:rsidRPr="00840EBE">
        <w:rPr>
          <w:rFonts w:ascii="Times New Roman" w:hAnsi="Times New Roman" w:cs="Times New Roman"/>
          <w:sz w:val="24"/>
          <w:szCs w:val="24"/>
          <w:shd w:val="clear" w:color="auto" w:fill="FFFFFF"/>
        </w:rPr>
        <w:t xml:space="preserve"> and</w:t>
      </w:r>
      <w:r w:rsidR="00155FAB" w:rsidRPr="00840EBE">
        <w:rPr>
          <w:rFonts w:ascii="Times New Roman" w:hAnsi="Times New Roman" w:cs="Times New Roman"/>
          <w:sz w:val="24"/>
          <w:szCs w:val="24"/>
          <w:shd w:val="clear" w:color="auto" w:fill="FFFFFF"/>
        </w:rPr>
        <w:t xml:space="preserve"> </w:t>
      </w:r>
      <w:r w:rsidR="00155FAB" w:rsidRPr="00840EBE">
        <w:rPr>
          <w:rFonts w:ascii="Times New Roman" w:hAnsi="Times New Roman" w:cs="Times New Roman"/>
          <w:b/>
          <w:bCs/>
          <w:sz w:val="24"/>
          <w:szCs w:val="24"/>
          <w:shd w:val="clear" w:color="auto" w:fill="FFFFFF"/>
        </w:rPr>
        <w:t>b</w:t>
      </w:r>
      <w:r w:rsidRPr="00840EBE">
        <w:rPr>
          <w:rFonts w:ascii="Times New Roman" w:hAnsi="Times New Roman" w:cs="Times New Roman"/>
          <w:sz w:val="24"/>
          <w:szCs w:val="24"/>
          <w:shd w:val="clear" w:color="auto" w:fill="FFFFFF"/>
        </w:rPr>
        <w:t>,</w:t>
      </w:r>
      <w:r w:rsidR="00155FAB" w:rsidRPr="00840EBE">
        <w:rPr>
          <w:rFonts w:ascii="Times New Roman" w:hAnsi="Times New Roman" w:cs="Times New Roman"/>
          <w:sz w:val="24"/>
          <w:szCs w:val="24"/>
          <w:shd w:val="clear" w:color="auto" w:fill="FFFFFF"/>
        </w:rPr>
        <w:t xml:space="preserve"> </w:t>
      </w:r>
      <w:proofErr w:type="spellStart"/>
      <w:r w:rsidR="00155FAB" w:rsidRPr="00840EBE">
        <w:rPr>
          <w:rFonts w:ascii="Times New Roman" w:hAnsi="Times New Roman" w:cs="Times New Roman"/>
          <w:sz w:val="24"/>
          <w:szCs w:val="24"/>
          <w:shd w:val="clear" w:color="auto" w:fill="FFFFFF"/>
        </w:rPr>
        <w:t>Tauc</w:t>
      </w:r>
      <w:proofErr w:type="spellEnd"/>
      <w:r w:rsidR="00155FAB" w:rsidRPr="00840EBE">
        <w:rPr>
          <w:rFonts w:ascii="Times New Roman" w:hAnsi="Times New Roman" w:cs="Times New Roman"/>
          <w:sz w:val="24"/>
          <w:szCs w:val="24"/>
          <w:shd w:val="clear" w:color="auto" w:fill="FFFFFF"/>
        </w:rPr>
        <w:t xml:space="preserve"> plot of perovskite film.</w:t>
      </w:r>
    </w:p>
    <w:p w14:paraId="1B965564" w14:textId="57DDF00A" w:rsidR="00726A6F" w:rsidRPr="00840EBE" w:rsidRDefault="00726A6F" w:rsidP="00840EBE">
      <w:pPr>
        <w:widowControl/>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br w:type="page"/>
      </w:r>
    </w:p>
    <w:p w14:paraId="18A8DF81" w14:textId="77777777" w:rsidR="00245760" w:rsidRPr="00840EBE" w:rsidRDefault="00245760" w:rsidP="00245760">
      <w:pPr>
        <w:widowControl/>
        <w:spacing w:line="360" w:lineRule="auto"/>
        <w:jc w:val="center"/>
        <w:rPr>
          <w:rFonts w:ascii="Times New Roman" w:hAnsi="Times New Roman" w:cs="Times New Roman"/>
          <w:b/>
          <w:bCs/>
          <w:sz w:val="24"/>
          <w:szCs w:val="24"/>
          <w:highlight w:val="yellow"/>
        </w:rPr>
      </w:pPr>
      <w:r>
        <w:rPr>
          <w:rFonts w:ascii="Times New Roman" w:hAnsi="Times New Roman" w:cs="Times New Roman"/>
          <w:b/>
          <w:bCs/>
          <w:noProof/>
          <w:sz w:val="24"/>
          <w:szCs w:val="24"/>
        </w:rPr>
        <w:lastRenderedPageBreak/>
        <w:drawing>
          <wp:inline distT="0" distB="0" distL="0" distR="0" wp14:anchorId="2548AAB0" wp14:editId="6FC8E6F2">
            <wp:extent cx="5040000" cy="2108353"/>
            <wp:effectExtent l="0" t="0" r="0" b="0"/>
            <wp:docPr id="172293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312" name="图片 17229312"/>
                    <pic:cNvPicPr/>
                  </pic:nvPicPr>
                  <pic:blipFill rotWithShape="1">
                    <a:blip r:embed="rId22"/>
                    <a:srcRect l="501" t="4116" r="4597"/>
                    <a:stretch/>
                  </pic:blipFill>
                  <pic:spPr bwMode="auto">
                    <a:xfrm>
                      <a:off x="0" y="0"/>
                      <a:ext cx="5040000" cy="2108353"/>
                    </a:xfrm>
                    <a:prstGeom prst="rect">
                      <a:avLst/>
                    </a:prstGeom>
                    <a:ln>
                      <a:noFill/>
                    </a:ln>
                    <a:extLst>
                      <a:ext uri="{53640926-AAD7-44D8-BBD7-CCE9431645EC}">
                        <a14:shadowObscured xmlns:a14="http://schemas.microsoft.com/office/drawing/2010/main"/>
                      </a:ext>
                    </a:extLst>
                  </pic:spPr>
                </pic:pic>
              </a:graphicData>
            </a:graphic>
          </wp:inline>
        </w:drawing>
      </w:r>
    </w:p>
    <w:p w14:paraId="219326EA" w14:textId="77777777" w:rsidR="00245760" w:rsidRPr="00840EBE" w:rsidRDefault="00245760" w:rsidP="00245760">
      <w:pPr>
        <w:widowControl/>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Supplementary Fig. 1</w:t>
      </w:r>
      <w:r>
        <w:rPr>
          <w:rFonts w:ascii="Times New Roman" w:hAnsi="Times New Roman" w:cs="Times New Roman" w:hint="eastAsia"/>
          <w:b/>
          <w:bCs/>
          <w:sz w:val="24"/>
          <w:szCs w:val="24"/>
        </w:rPr>
        <w:t>2</w:t>
      </w:r>
      <w:r w:rsidRPr="00840EBE">
        <w:rPr>
          <w:rFonts w:ascii="Times New Roman" w:hAnsi="Times New Roman" w:cs="Times New Roman"/>
          <w:b/>
          <w:bCs/>
          <w:sz w:val="24"/>
          <w:szCs w:val="24"/>
        </w:rPr>
        <w:t xml:space="preserve">. </w:t>
      </w:r>
      <w:r w:rsidRPr="00840EBE">
        <w:rPr>
          <w:rFonts w:ascii="Times New Roman" w:hAnsi="Times New Roman" w:cs="Times New Roman"/>
          <w:sz w:val="24"/>
          <w:szCs w:val="24"/>
        </w:rPr>
        <w:t xml:space="preserve">Statistical photovoltaic parameters of the devices with different AG concentrations </w:t>
      </w:r>
      <w:r>
        <w:rPr>
          <w:rFonts w:ascii="Times New Roman" w:hAnsi="Times New Roman" w:cs="Times New Roman" w:hint="eastAsia"/>
          <w:sz w:val="24"/>
          <w:szCs w:val="24"/>
        </w:rPr>
        <w:t>include</w:t>
      </w:r>
      <w:r w:rsidRPr="00840EBE">
        <w:rPr>
          <w:rFonts w:ascii="Times New Roman" w:hAnsi="Times New Roman" w:cs="Times New Roman"/>
          <w:sz w:val="24"/>
          <w:szCs w:val="24"/>
        </w:rPr>
        <w:t xml:space="preserve"> </w:t>
      </w:r>
      <w:r w:rsidRPr="00840EBE">
        <w:rPr>
          <w:rFonts w:ascii="Times New Roman" w:hAnsi="Times New Roman" w:cs="Times New Roman"/>
          <w:b/>
          <w:bCs/>
          <w:sz w:val="24"/>
          <w:szCs w:val="24"/>
        </w:rPr>
        <w:t>a</w:t>
      </w:r>
      <w:r w:rsidRPr="00840EBE">
        <w:rPr>
          <w:rFonts w:ascii="Times New Roman" w:hAnsi="Times New Roman" w:cs="Times New Roman"/>
          <w:sz w:val="24"/>
          <w:szCs w:val="24"/>
        </w:rPr>
        <w:t xml:space="preserve">, </w:t>
      </w:r>
      <w:r w:rsidRPr="00840EBE">
        <w:rPr>
          <w:rFonts w:ascii="Times New Roman" w:hAnsi="Times New Roman" w:cs="Times New Roman"/>
          <w:i/>
          <w:iCs/>
          <w:sz w:val="24"/>
          <w:szCs w:val="24"/>
        </w:rPr>
        <w:t>V</w:t>
      </w:r>
      <w:r w:rsidRPr="00840EBE">
        <w:rPr>
          <w:rFonts w:ascii="Times New Roman" w:hAnsi="Times New Roman" w:cs="Times New Roman"/>
          <w:sz w:val="24"/>
          <w:szCs w:val="24"/>
          <w:vertAlign w:val="subscript"/>
        </w:rPr>
        <w:t>OC</w:t>
      </w:r>
      <w:r w:rsidRPr="00840EBE">
        <w:rPr>
          <w:rFonts w:ascii="Times New Roman" w:hAnsi="Times New Roman" w:cs="Times New Roman"/>
          <w:sz w:val="24"/>
          <w:szCs w:val="24"/>
        </w:rPr>
        <w:t xml:space="preserve"> and </w:t>
      </w:r>
      <w:r w:rsidRPr="00840EBE">
        <w:rPr>
          <w:rFonts w:ascii="Times New Roman" w:hAnsi="Times New Roman" w:cs="Times New Roman"/>
          <w:b/>
          <w:bCs/>
          <w:sz w:val="24"/>
          <w:szCs w:val="24"/>
        </w:rPr>
        <w:t>b</w:t>
      </w:r>
      <w:r w:rsidRPr="00840EBE">
        <w:rPr>
          <w:rFonts w:ascii="Times New Roman" w:hAnsi="Times New Roman" w:cs="Times New Roman"/>
          <w:sz w:val="24"/>
          <w:szCs w:val="24"/>
        </w:rPr>
        <w:t xml:space="preserve">, </w:t>
      </w:r>
      <w:r w:rsidRPr="00840EBE">
        <w:rPr>
          <w:rFonts w:ascii="Times New Roman" w:hAnsi="Times New Roman" w:cs="Times New Roman"/>
          <w:i/>
          <w:iCs/>
          <w:sz w:val="24"/>
          <w:szCs w:val="24"/>
        </w:rPr>
        <w:t>J</w:t>
      </w:r>
      <w:r w:rsidRPr="00840EBE">
        <w:rPr>
          <w:rFonts w:ascii="Times New Roman" w:hAnsi="Times New Roman" w:cs="Times New Roman"/>
          <w:sz w:val="24"/>
          <w:szCs w:val="24"/>
          <w:vertAlign w:val="subscript"/>
        </w:rPr>
        <w:t>SC</w:t>
      </w:r>
      <w:r w:rsidRPr="00840EBE">
        <w:rPr>
          <w:rFonts w:ascii="Times New Roman" w:hAnsi="Times New Roman" w:cs="Times New Roman"/>
          <w:sz w:val="24"/>
          <w:szCs w:val="24"/>
        </w:rPr>
        <w:t xml:space="preserve">, respectively. </w:t>
      </w:r>
    </w:p>
    <w:p w14:paraId="30E33D06" w14:textId="77777777" w:rsidR="00245760" w:rsidRPr="00245760" w:rsidRDefault="00245760" w:rsidP="00840EBE">
      <w:pPr>
        <w:widowControl/>
        <w:spacing w:line="360" w:lineRule="auto"/>
        <w:jc w:val="center"/>
        <w:rPr>
          <w:rFonts w:ascii="Times New Roman" w:hAnsi="Times New Roman" w:cs="Times New Roman"/>
          <w:b/>
          <w:bCs/>
          <w:sz w:val="24"/>
          <w:szCs w:val="24"/>
        </w:rPr>
      </w:pPr>
    </w:p>
    <w:p w14:paraId="126D0CBC" w14:textId="77777777" w:rsidR="00245760" w:rsidRDefault="00245760">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2342A663" w14:textId="4DF3861E" w:rsidR="006C524D" w:rsidRPr="00840EBE" w:rsidRDefault="004B49CD" w:rsidP="00840EBE">
      <w:pPr>
        <w:widowControl/>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79C8439" wp14:editId="7A0F2362">
            <wp:extent cx="3600000" cy="2979192"/>
            <wp:effectExtent l="0" t="0" r="635" b="0"/>
            <wp:docPr id="15981634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63409" name="图片 1598163409"/>
                    <pic:cNvPicPr/>
                  </pic:nvPicPr>
                  <pic:blipFill rotWithShape="1">
                    <a:blip r:embed="rId23"/>
                    <a:srcRect l="10777" t="11320" r="11063" b="12239"/>
                    <a:stretch/>
                  </pic:blipFill>
                  <pic:spPr bwMode="auto">
                    <a:xfrm>
                      <a:off x="0" y="0"/>
                      <a:ext cx="3600000" cy="2979192"/>
                    </a:xfrm>
                    <a:prstGeom prst="rect">
                      <a:avLst/>
                    </a:prstGeom>
                    <a:ln>
                      <a:noFill/>
                    </a:ln>
                    <a:extLst>
                      <a:ext uri="{53640926-AAD7-44D8-BBD7-CCE9431645EC}">
                        <a14:shadowObscured xmlns:a14="http://schemas.microsoft.com/office/drawing/2010/main"/>
                      </a:ext>
                    </a:extLst>
                  </pic:spPr>
                </pic:pic>
              </a:graphicData>
            </a:graphic>
          </wp:inline>
        </w:drawing>
      </w:r>
    </w:p>
    <w:p w14:paraId="781F6699" w14:textId="7C8E47FC" w:rsidR="00726A6F" w:rsidRPr="00840EBE" w:rsidRDefault="00A02448" w:rsidP="00245760">
      <w:pPr>
        <w:widowControl/>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 xml:space="preserve">Supplementary Fig. </w:t>
      </w:r>
      <w:r w:rsidR="0009743E" w:rsidRPr="00840EBE">
        <w:rPr>
          <w:rFonts w:ascii="Times New Roman" w:hAnsi="Times New Roman" w:cs="Times New Roman"/>
          <w:b/>
          <w:bCs/>
          <w:sz w:val="24"/>
          <w:szCs w:val="24"/>
        </w:rPr>
        <w:t>1</w:t>
      </w:r>
      <w:r w:rsidR="00245760">
        <w:rPr>
          <w:rFonts w:ascii="Times New Roman" w:hAnsi="Times New Roman" w:cs="Times New Roman" w:hint="eastAsia"/>
          <w:b/>
          <w:bCs/>
          <w:sz w:val="24"/>
          <w:szCs w:val="24"/>
        </w:rPr>
        <w:t>3</w:t>
      </w:r>
      <w:r w:rsidR="0009743E" w:rsidRPr="00840EBE">
        <w:rPr>
          <w:rFonts w:ascii="Times New Roman" w:hAnsi="Times New Roman" w:cs="Times New Roman"/>
          <w:b/>
          <w:bCs/>
          <w:sz w:val="24"/>
          <w:szCs w:val="24"/>
        </w:rPr>
        <w:t>.</w:t>
      </w:r>
      <w:r w:rsidR="00155FAB" w:rsidRPr="00840EBE">
        <w:rPr>
          <w:rFonts w:ascii="Times New Roman" w:hAnsi="Times New Roman" w:cs="Times New Roman"/>
          <w:b/>
          <w:bCs/>
          <w:sz w:val="24"/>
          <w:szCs w:val="24"/>
        </w:rPr>
        <w:t xml:space="preserve"> </w:t>
      </w:r>
      <w:r w:rsidR="00155FAB" w:rsidRPr="00840EBE">
        <w:rPr>
          <w:rFonts w:ascii="Times New Roman" w:hAnsi="Times New Roman" w:cs="Times New Roman"/>
          <w:i/>
          <w:iCs/>
          <w:sz w:val="24"/>
          <w:szCs w:val="24"/>
        </w:rPr>
        <w:t>J–V</w:t>
      </w:r>
      <w:r w:rsidR="00155FAB" w:rsidRPr="00840EBE">
        <w:rPr>
          <w:rFonts w:ascii="Times New Roman" w:hAnsi="Times New Roman" w:cs="Times New Roman"/>
          <w:sz w:val="24"/>
          <w:szCs w:val="24"/>
        </w:rPr>
        <w:t xml:space="preserve"> curves of </w:t>
      </w:r>
      <w:r w:rsidR="004B49CD" w:rsidRPr="00840EBE">
        <w:rPr>
          <w:rFonts w:ascii="Times New Roman" w:hAnsi="Times New Roman" w:cs="Times New Roman"/>
          <w:sz w:val="24"/>
          <w:szCs w:val="24"/>
        </w:rPr>
        <w:t xml:space="preserve">PSCs </w:t>
      </w:r>
      <w:r w:rsidR="004B49CD">
        <w:rPr>
          <w:rFonts w:ascii="Times New Roman" w:hAnsi="Times New Roman" w:cs="Times New Roman" w:hint="eastAsia"/>
          <w:sz w:val="24"/>
          <w:szCs w:val="24"/>
        </w:rPr>
        <w:t>with</w:t>
      </w:r>
      <w:r w:rsidR="00155FAB" w:rsidRPr="00840EBE">
        <w:rPr>
          <w:rFonts w:ascii="Times New Roman" w:hAnsi="Times New Roman" w:cs="Times New Roman"/>
          <w:sz w:val="24"/>
          <w:szCs w:val="24"/>
        </w:rPr>
        <w:t xml:space="preserve"> TiO</w:t>
      </w:r>
      <w:r w:rsidR="00155FAB" w:rsidRPr="00840EBE">
        <w:rPr>
          <w:rFonts w:ascii="Times New Roman" w:hAnsi="Times New Roman" w:cs="Times New Roman"/>
          <w:sz w:val="24"/>
          <w:szCs w:val="24"/>
          <w:vertAlign w:val="subscript"/>
        </w:rPr>
        <w:t>2</w:t>
      </w:r>
      <w:r w:rsidR="00155FAB" w:rsidRPr="00840EBE">
        <w:rPr>
          <w:rFonts w:ascii="Times New Roman" w:hAnsi="Times New Roman" w:cs="Times New Roman"/>
          <w:sz w:val="24"/>
          <w:szCs w:val="24"/>
        </w:rPr>
        <w:t xml:space="preserve"> and TiO</w:t>
      </w:r>
      <w:r w:rsidR="00155FAB" w:rsidRPr="00840EBE">
        <w:rPr>
          <w:rFonts w:ascii="Times New Roman" w:hAnsi="Times New Roman" w:cs="Times New Roman"/>
          <w:sz w:val="24"/>
          <w:szCs w:val="24"/>
          <w:vertAlign w:val="subscript"/>
        </w:rPr>
        <w:t>2</w:t>
      </w:r>
      <w:r w:rsidR="00155FAB" w:rsidRPr="00840EBE">
        <w:rPr>
          <w:rFonts w:ascii="Times New Roman" w:hAnsi="Times New Roman" w:cs="Times New Roman"/>
          <w:sz w:val="24"/>
          <w:szCs w:val="24"/>
        </w:rPr>
        <w:t xml:space="preserve">-AG </w:t>
      </w:r>
      <w:r w:rsidR="004B49CD">
        <w:rPr>
          <w:rFonts w:ascii="Times New Roman" w:hAnsi="Times New Roman" w:cs="Times New Roman" w:hint="eastAsia"/>
          <w:sz w:val="24"/>
          <w:szCs w:val="24"/>
        </w:rPr>
        <w:t xml:space="preserve">scanned </w:t>
      </w:r>
      <w:r w:rsidR="00155FAB" w:rsidRPr="00840EBE">
        <w:rPr>
          <w:rFonts w:ascii="Times New Roman" w:hAnsi="Times New Roman" w:cs="Times New Roman"/>
          <w:sz w:val="24"/>
          <w:szCs w:val="24"/>
        </w:rPr>
        <w:t xml:space="preserve">at forward and reverse </w:t>
      </w:r>
      <w:r w:rsidR="004B49CD">
        <w:rPr>
          <w:rFonts w:ascii="Times New Roman" w:hAnsi="Times New Roman" w:cs="Times New Roman" w:hint="eastAsia"/>
          <w:sz w:val="24"/>
          <w:szCs w:val="24"/>
        </w:rPr>
        <w:t>direction</w:t>
      </w:r>
      <w:r w:rsidR="00155FAB" w:rsidRPr="00840EBE">
        <w:rPr>
          <w:rFonts w:ascii="Times New Roman" w:hAnsi="Times New Roman" w:cs="Times New Roman"/>
          <w:sz w:val="24"/>
          <w:szCs w:val="24"/>
        </w:rPr>
        <w:t>s.</w:t>
      </w:r>
    </w:p>
    <w:p w14:paraId="3468E5E2" w14:textId="22AFA6C8" w:rsidR="00094534" w:rsidRDefault="00726A6F" w:rsidP="00245760">
      <w:pPr>
        <w:widowControl/>
        <w:spacing w:line="360" w:lineRule="auto"/>
        <w:jc w:val="center"/>
        <w:rPr>
          <w:rFonts w:ascii="Times New Roman" w:hAnsi="Times New Roman" w:cs="Times New Roman"/>
          <w:b/>
          <w:bCs/>
          <w:sz w:val="24"/>
          <w:szCs w:val="24"/>
        </w:rPr>
      </w:pPr>
      <w:r w:rsidRPr="00840EBE">
        <w:rPr>
          <w:rFonts w:ascii="Times New Roman" w:hAnsi="Times New Roman" w:cs="Times New Roman"/>
          <w:b/>
          <w:bCs/>
          <w:sz w:val="24"/>
          <w:szCs w:val="24"/>
        </w:rPr>
        <w:br w:type="page"/>
      </w:r>
    </w:p>
    <w:p w14:paraId="17EFBE35" w14:textId="245B1171" w:rsidR="00930DEB" w:rsidRPr="00840EBE" w:rsidRDefault="00930DEB" w:rsidP="00245760">
      <w:pPr>
        <w:widowControl/>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4B8EE2C" wp14:editId="498BE90D">
            <wp:extent cx="3600000" cy="2842644"/>
            <wp:effectExtent l="0" t="0" r="0" b="0"/>
            <wp:docPr id="12106241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24119" name="图片 1210624119"/>
                    <pic:cNvPicPr/>
                  </pic:nvPicPr>
                  <pic:blipFill rotWithShape="1">
                    <a:blip r:embed="rId24"/>
                    <a:srcRect l="2537" t="7492" r="15477"/>
                    <a:stretch/>
                  </pic:blipFill>
                  <pic:spPr bwMode="auto">
                    <a:xfrm>
                      <a:off x="0" y="0"/>
                      <a:ext cx="3600000" cy="2842644"/>
                    </a:xfrm>
                    <a:prstGeom prst="rect">
                      <a:avLst/>
                    </a:prstGeom>
                    <a:ln>
                      <a:noFill/>
                    </a:ln>
                    <a:extLst>
                      <a:ext uri="{53640926-AAD7-44D8-BBD7-CCE9431645EC}">
                        <a14:shadowObscured xmlns:a14="http://schemas.microsoft.com/office/drawing/2010/main"/>
                      </a:ext>
                    </a:extLst>
                  </pic:spPr>
                </pic:pic>
              </a:graphicData>
            </a:graphic>
          </wp:inline>
        </w:drawing>
      </w:r>
    </w:p>
    <w:p w14:paraId="10063C35" w14:textId="49067F65" w:rsidR="0009743E" w:rsidRPr="00840EBE" w:rsidRDefault="00A02448" w:rsidP="00840EBE">
      <w:pPr>
        <w:widowControl/>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t xml:space="preserve">Supplementary Fig. </w:t>
      </w:r>
      <w:r w:rsidR="0009743E" w:rsidRPr="00840EBE">
        <w:rPr>
          <w:rFonts w:ascii="Times New Roman" w:hAnsi="Times New Roman" w:cs="Times New Roman"/>
          <w:b/>
          <w:bCs/>
          <w:sz w:val="24"/>
          <w:szCs w:val="24"/>
        </w:rPr>
        <w:t>14.</w:t>
      </w:r>
      <w:r w:rsidR="00E44542" w:rsidRPr="00840EBE">
        <w:rPr>
          <w:rFonts w:ascii="Times New Roman" w:hAnsi="Times New Roman" w:cs="Times New Roman"/>
          <w:b/>
          <w:bCs/>
          <w:sz w:val="24"/>
          <w:szCs w:val="24"/>
        </w:rPr>
        <w:t xml:space="preserve"> </w:t>
      </w:r>
      <w:r w:rsidR="00281239" w:rsidRPr="00840EBE">
        <w:rPr>
          <w:rFonts w:ascii="Times New Roman" w:hAnsi="Times New Roman" w:cs="Times New Roman"/>
          <w:i/>
          <w:iCs/>
          <w:sz w:val="24"/>
          <w:szCs w:val="24"/>
        </w:rPr>
        <w:t>V</w:t>
      </w:r>
      <w:r w:rsidR="00281239" w:rsidRPr="00840EBE">
        <w:rPr>
          <w:rFonts w:ascii="Times New Roman" w:hAnsi="Times New Roman" w:cs="Times New Roman"/>
          <w:sz w:val="24"/>
          <w:szCs w:val="24"/>
          <w:vertAlign w:val="subscript"/>
        </w:rPr>
        <w:t>OC</w:t>
      </w:r>
      <w:r w:rsidR="00E44542" w:rsidRPr="00840EBE">
        <w:rPr>
          <w:rFonts w:ascii="Times New Roman" w:hAnsi="Times New Roman" w:cs="Times New Roman"/>
          <w:sz w:val="24"/>
          <w:szCs w:val="24"/>
        </w:rPr>
        <w:t xml:space="preserve"> </w:t>
      </w:r>
      <w:r w:rsidR="0003636F">
        <w:rPr>
          <w:rFonts w:ascii="Times New Roman" w:hAnsi="Times New Roman" w:cs="Times New Roman" w:hint="eastAsia"/>
          <w:sz w:val="24"/>
          <w:szCs w:val="24"/>
        </w:rPr>
        <w:t xml:space="preserve">values </w:t>
      </w:r>
      <w:r w:rsidR="00E44542" w:rsidRPr="00840EBE">
        <w:rPr>
          <w:rFonts w:ascii="Times New Roman" w:hAnsi="Times New Roman" w:cs="Times New Roman"/>
          <w:sz w:val="24"/>
          <w:szCs w:val="24"/>
        </w:rPr>
        <w:t xml:space="preserve">of the PSCs with </w:t>
      </w:r>
      <w:r w:rsidR="00E44542" w:rsidRPr="00840EBE">
        <w:rPr>
          <w:rFonts w:ascii="Times New Roman" w:hAnsi="Times New Roman" w:cs="Times New Roman"/>
          <w:sz w:val="24"/>
          <w:szCs w:val="24"/>
          <w:shd w:val="clear" w:color="auto" w:fill="FFFFFF"/>
        </w:rPr>
        <w:t>TiO</w:t>
      </w:r>
      <w:r w:rsidR="00E44542" w:rsidRPr="00840EBE">
        <w:rPr>
          <w:rFonts w:ascii="Times New Roman" w:hAnsi="Times New Roman" w:cs="Times New Roman"/>
          <w:sz w:val="24"/>
          <w:szCs w:val="24"/>
          <w:shd w:val="clear" w:color="auto" w:fill="FFFFFF"/>
          <w:vertAlign w:val="subscript"/>
        </w:rPr>
        <w:t>2</w:t>
      </w:r>
      <w:r w:rsidR="00E44542" w:rsidRPr="00840EBE">
        <w:rPr>
          <w:rFonts w:ascii="Times New Roman" w:hAnsi="Times New Roman" w:cs="Times New Roman"/>
          <w:sz w:val="24"/>
          <w:szCs w:val="24"/>
          <w:shd w:val="clear" w:color="auto" w:fill="FFFFFF"/>
        </w:rPr>
        <w:t xml:space="preserve"> and TiO</w:t>
      </w:r>
      <w:r w:rsidR="00E44542" w:rsidRPr="00840EBE">
        <w:rPr>
          <w:rFonts w:ascii="Times New Roman" w:hAnsi="Times New Roman" w:cs="Times New Roman"/>
          <w:sz w:val="24"/>
          <w:szCs w:val="24"/>
          <w:shd w:val="clear" w:color="auto" w:fill="FFFFFF"/>
          <w:vertAlign w:val="subscript"/>
        </w:rPr>
        <w:t>2</w:t>
      </w:r>
      <w:r w:rsidR="00E44542" w:rsidRPr="00840EBE">
        <w:rPr>
          <w:rFonts w:ascii="Times New Roman" w:hAnsi="Times New Roman" w:cs="Times New Roman"/>
          <w:sz w:val="24"/>
          <w:szCs w:val="24"/>
          <w:shd w:val="clear" w:color="auto" w:fill="FFFFFF"/>
        </w:rPr>
        <w:t xml:space="preserve">-AG </w:t>
      </w:r>
      <w:r w:rsidR="00E44542" w:rsidRPr="00840EBE">
        <w:rPr>
          <w:rFonts w:ascii="Times New Roman" w:hAnsi="Times New Roman" w:cs="Times New Roman"/>
          <w:sz w:val="24"/>
          <w:szCs w:val="24"/>
        </w:rPr>
        <w:t>ETL under different light intensity.</w:t>
      </w:r>
    </w:p>
    <w:p w14:paraId="7573E52E" w14:textId="111C1C72" w:rsidR="005B04D1" w:rsidRPr="00840EBE" w:rsidRDefault="005B04D1" w:rsidP="00840EBE">
      <w:pPr>
        <w:widowControl/>
        <w:spacing w:line="360" w:lineRule="auto"/>
        <w:jc w:val="left"/>
        <w:rPr>
          <w:rFonts w:ascii="Times New Roman" w:hAnsi="Times New Roman" w:cs="Times New Roman"/>
          <w:b/>
          <w:bCs/>
          <w:sz w:val="24"/>
          <w:szCs w:val="24"/>
        </w:rPr>
      </w:pPr>
    </w:p>
    <w:p w14:paraId="1E3BDA8F" w14:textId="4C4C83C7" w:rsidR="00D84A2A" w:rsidRPr="00840EBE" w:rsidRDefault="00D84A2A" w:rsidP="00840EBE">
      <w:pPr>
        <w:widowControl/>
        <w:spacing w:line="360" w:lineRule="auto"/>
        <w:jc w:val="left"/>
        <w:rPr>
          <w:rFonts w:ascii="Times New Roman" w:hAnsi="Times New Roman" w:cs="Times New Roman"/>
          <w:b/>
          <w:bCs/>
          <w:sz w:val="24"/>
          <w:szCs w:val="24"/>
        </w:rPr>
      </w:pPr>
      <w:r w:rsidRPr="00840EBE">
        <w:rPr>
          <w:rFonts w:ascii="Times New Roman" w:hAnsi="Times New Roman" w:cs="Times New Roman"/>
          <w:b/>
          <w:bCs/>
          <w:sz w:val="24"/>
          <w:szCs w:val="24"/>
        </w:rPr>
        <w:br w:type="page"/>
      </w:r>
    </w:p>
    <w:p w14:paraId="2A63694D" w14:textId="6C84B2CD" w:rsidR="00A02448" w:rsidRPr="00840EBE" w:rsidRDefault="00A02448" w:rsidP="00840EBE">
      <w:pPr>
        <w:spacing w:line="360" w:lineRule="auto"/>
        <w:rPr>
          <w:rFonts w:ascii="Times New Roman" w:hAnsi="Times New Roman" w:cs="Times New Roman"/>
          <w:b/>
          <w:bCs/>
          <w:sz w:val="24"/>
          <w:szCs w:val="24"/>
        </w:rPr>
      </w:pPr>
      <w:r w:rsidRPr="00840EBE">
        <w:rPr>
          <w:rFonts w:ascii="Times New Roman" w:hAnsi="Times New Roman" w:cs="Times New Roman"/>
          <w:b/>
          <w:bCs/>
          <w:sz w:val="24"/>
          <w:szCs w:val="24"/>
        </w:rPr>
        <w:lastRenderedPageBreak/>
        <w:t>Supplementary Table</w:t>
      </w:r>
      <w:r w:rsidR="002B7078">
        <w:rPr>
          <w:rFonts w:ascii="Times New Roman" w:hAnsi="Times New Roman" w:cs="Times New Roman" w:hint="eastAsia"/>
          <w:b/>
          <w:bCs/>
          <w:sz w:val="24"/>
          <w:szCs w:val="24"/>
        </w:rPr>
        <w:t>s</w:t>
      </w:r>
      <w:r w:rsidRPr="00840EBE">
        <w:rPr>
          <w:rFonts w:ascii="Times New Roman" w:hAnsi="Times New Roman" w:cs="Times New Roman"/>
          <w:b/>
          <w:bCs/>
          <w:sz w:val="24"/>
          <w:szCs w:val="24"/>
        </w:rPr>
        <w:t xml:space="preserve"> 1 and 2</w:t>
      </w:r>
    </w:p>
    <w:p w14:paraId="117B1135" w14:textId="77777777" w:rsidR="00A02448" w:rsidRPr="00840EBE" w:rsidRDefault="00A02448" w:rsidP="00840EBE">
      <w:pPr>
        <w:spacing w:line="360" w:lineRule="auto"/>
        <w:rPr>
          <w:rFonts w:ascii="Times New Roman" w:hAnsi="Times New Roman" w:cs="Times New Roman"/>
          <w:b/>
          <w:bCs/>
          <w:sz w:val="24"/>
          <w:szCs w:val="24"/>
        </w:rPr>
      </w:pPr>
    </w:p>
    <w:p w14:paraId="7EDC4F2B" w14:textId="30C2C08C" w:rsidR="002061FC" w:rsidRPr="00840EBE" w:rsidRDefault="00A02448" w:rsidP="00840EBE">
      <w:pPr>
        <w:spacing w:line="360" w:lineRule="auto"/>
        <w:rPr>
          <w:rFonts w:ascii="Times New Roman" w:hAnsi="Times New Roman" w:cs="Times New Roman"/>
          <w:sz w:val="24"/>
          <w:szCs w:val="24"/>
        </w:rPr>
      </w:pPr>
      <w:r w:rsidRPr="00840EBE">
        <w:rPr>
          <w:rFonts w:ascii="Times New Roman" w:hAnsi="Times New Roman" w:cs="Times New Roman"/>
          <w:b/>
          <w:bCs/>
          <w:sz w:val="24"/>
          <w:szCs w:val="24"/>
        </w:rPr>
        <w:t xml:space="preserve">Supplementary </w:t>
      </w:r>
      <w:r w:rsidR="002061FC" w:rsidRPr="00840EBE">
        <w:rPr>
          <w:rFonts w:ascii="Times New Roman" w:hAnsi="Times New Roman" w:cs="Times New Roman"/>
          <w:b/>
          <w:bCs/>
          <w:sz w:val="24"/>
          <w:szCs w:val="24"/>
        </w:rPr>
        <w:t>Table S</w:t>
      </w:r>
      <w:r w:rsidR="007928D6" w:rsidRPr="00840EBE">
        <w:rPr>
          <w:rFonts w:ascii="Times New Roman" w:hAnsi="Times New Roman" w:cs="Times New Roman"/>
          <w:b/>
          <w:bCs/>
          <w:sz w:val="24"/>
          <w:szCs w:val="24"/>
        </w:rPr>
        <w:t>1</w:t>
      </w:r>
      <w:r w:rsidR="002061FC" w:rsidRPr="00840EBE">
        <w:rPr>
          <w:rFonts w:ascii="Times New Roman" w:hAnsi="Times New Roman" w:cs="Times New Roman"/>
          <w:b/>
          <w:bCs/>
          <w:sz w:val="24"/>
          <w:szCs w:val="24"/>
        </w:rPr>
        <w:t>.</w:t>
      </w:r>
      <w:r w:rsidR="002061FC" w:rsidRPr="00840EBE">
        <w:rPr>
          <w:rFonts w:ascii="Times New Roman" w:hAnsi="Times New Roman" w:cs="Times New Roman"/>
          <w:sz w:val="24"/>
          <w:szCs w:val="24"/>
        </w:rPr>
        <w:t xml:space="preserve"> </w:t>
      </w:r>
      <w:r w:rsidR="001B4E56">
        <w:rPr>
          <w:rFonts w:ascii="Times New Roman" w:hAnsi="Times New Roman" w:cs="Times New Roman" w:hint="eastAsia"/>
          <w:sz w:val="24"/>
          <w:szCs w:val="24"/>
        </w:rPr>
        <w:t>Fitting</w:t>
      </w:r>
      <w:r w:rsidR="002061FC" w:rsidRPr="00840EBE">
        <w:rPr>
          <w:rFonts w:ascii="Times New Roman" w:hAnsi="Times New Roman" w:cs="Times New Roman"/>
          <w:sz w:val="24"/>
          <w:szCs w:val="24"/>
        </w:rPr>
        <w:t xml:space="preserve"> parameters of </w:t>
      </w:r>
      <w:r w:rsidR="001B4E56">
        <w:rPr>
          <w:rFonts w:ascii="Times New Roman" w:hAnsi="Times New Roman" w:cs="Times New Roman" w:hint="eastAsia"/>
          <w:sz w:val="24"/>
          <w:szCs w:val="24"/>
        </w:rPr>
        <w:t xml:space="preserve">TRPL for </w:t>
      </w:r>
      <w:r w:rsidR="002061FC" w:rsidRPr="00840EBE">
        <w:rPr>
          <w:rFonts w:ascii="Times New Roman" w:hAnsi="Times New Roman" w:cs="Times New Roman"/>
          <w:sz w:val="24"/>
          <w:szCs w:val="24"/>
        </w:rPr>
        <w:t>the perovskite films grown on TiO</w:t>
      </w:r>
      <w:r w:rsidR="002061FC" w:rsidRPr="00840EBE">
        <w:rPr>
          <w:rFonts w:ascii="Times New Roman" w:hAnsi="Times New Roman" w:cs="Times New Roman"/>
          <w:sz w:val="24"/>
          <w:szCs w:val="24"/>
          <w:vertAlign w:val="subscript"/>
        </w:rPr>
        <w:t>2</w:t>
      </w:r>
      <w:r w:rsidR="002061FC" w:rsidRPr="00840EBE">
        <w:rPr>
          <w:rFonts w:ascii="Times New Roman" w:hAnsi="Times New Roman" w:cs="Times New Roman"/>
          <w:sz w:val="24"/>
          <w:szCs w:val="24"/>
        </w:rPr>
        <w:t xml:space="preserve"> and TiO</w:t>
      </w:r>
      <w:r w:rsidR="002061FC" w:rsidRPr="00840EBE">
        <w:rPr>
          <w:rFonts w:ascii="Times New Roman" w:hAnsi="Times New Roman" w:cs="Times New Roman"/>
          <w:sz w:val="24"/>
          <w:szCs w:val="24"/>
          <w:vertAlign w:val="subscript"/>
        </w:rPr>
        <w:t>2</w:t>
      </w:r>
      <w:r w:rsidR="002061FC" w:rsidRPr="00840EBE">
        <w:rPr>
          <w:rFonts w:ascii="Times New Roman" w:hAnsi="Times New Roman" w:cs="Times New Roman"/>
          <w:sz w:val="24"/>
          <w:szCs w:val="24"/>
        </w:rPr>
        <w:t>-AG.</w:t>
      </w:r>
      <w:r w:rsidR="00620703" w:rsidRPr="00840EBE">
        <w:rPr>
          <w:rFonts w:ascii="Times New Roman" w:hAnsi="Times New Roman" w:cs="Times New Roman"/>
          <w:sz w:val="24"/>
          <w:szCs w:val="24"/>
        </w:rPr>
        <w:t xml:space="preserve">                     </w:t>
      </w:r>
    </w:p>
    <w:tbl>
      <w:tblPr>
        <w:tblStyle w:val="af2"/>
        <w:tblpPr w:leftFromText="180" w:rightFromText="180" w:vertAnchor="text" w:horzAnchor="margin" w:tblpXSpec="center" w:tblpY="97"/>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1238"/>
        <w:gridCol w:w="1351"/>
        <w:gridCol w:w="1407"/>
        <w:gridCol w:w="1351"/>
        <w:gridCol w:w="1405"/>
      </w:tblGrid>
      <w:tr w:rsidR="00AE2DF9" w:rsidRPr="00840EBE" w14:paraId="2C86271B" w14:textId="77777777" w:rsidTr="000C5002">
        <w:trPr>
          <w:trHeight w:val="567"/>
        </w:trPr>
        <w:tc>
          <w:tcPr>
            <w:tcW w:w="936" w:type="pct"/>
            <w:tcBorders>
              <w:top w:val="single" w:sz="12" w:space="0" w:color="auto"/>
              <w:bottom w:val="single" w:sz="6" w:space="0" w:color="auto"/>
            </w:tcBorders>
            <w:vAlign w:val="center"/>
          </w:tcPr>
          <w:p w14:paraId="0329711F" w14:textId="33D824C2" w:rsidR="002061FC" w:rsidRPr="00840EBE" w:rsidRDefault="00836121"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ETL</w:t>
            </w:r>
          </w:p>
        </w:tc>
        <w:tc>
          <w:tcPr>
            <w:tcW w:w="745" w:type="pct"/>
            <w:tcBorders>
              <w:top w:val="single" w:sz="12" w:space="0" w:color="auto"/>
              <w:bottom w:val="single" w:sz="6" w:space="0" w:color="auto"/>
            </w:tcBorders>
            <w:vAlign w:val="center"/>
          </w:tcPr>
          <w:p w14:paraId="67E57672" w14:textId="337A6331" w:rsidR="002061FC" w:rsidRPr="00840EBE" w:rsidRDefault="00E13021" w:rsidP="00840EBE">
            <w:pPr>
              <w:spacing w:line="360" w:lineRule="auto"/>
              <w:jc w:val="center"/>
              <w:rPr>
                <w:rFonts w:ascii="Times New Roman" w:hAnsi="Times New Roman" w:cs="Times New Roman"/>
                <w:sz w:val="24"/>
                <w:szCs w:val="24"/>
              </w:rPr>
            </w:pPr>
            <w:bookmarkStart w:id="4" w:name="_Hlk163838940"/>
            <w:r w:rsidRPr="00840EBE">
              <w:rPr>
                <w:rFonts w:ascii="Times New Roman" w:hAnsi="Times New Roman" w:cs="Times New Roman"/>
                <w:sz w:val="24"/>
                <w:szCs w:val="24"/>
              </w:rPr>
              <w:t>τ</w:t>
            </w:r>
            <w:r w:rsidR="002061FC" w:rsidRPr="00840EBE">
              <w:rPr>
                <w:rFonts w:ascii="Times New Roman" w:hAnsi="Times New Roman" w:cs="Times New Roman"/>
                <w:sz w:val="24"/>
                <w:szCs w:val="24"/>
                <w:vertAlign w:val="subscript"/>
              </w:rPr>
              <w:t>1</w:t>
            </w:r>
            <w:bookmarkEnd w:id="4"/>
            <w:r w:rsidR="00327737" w:rsidRPr="00840EBE">
              <w:rPr>
                <w:rFonts w:ascii="Times New Roman" w:hAnsi="Times New Roman" w:cs="Times New Roman"/>
                <w:sz w:val="24"/>
                <w:szCs w:val="24"/>
                <w:vertAlign w:val="subscript"/>
              </w:rPr>
              <w:t xml:space="preserve"> </w:t>
            </w:r>
            <w:r w:rsidR="00327737" w:rsidRPr="00840EBE">
              <w:rPr>
                <w:rFonts w:ascii="Times New Roman" w:hAnsi="Times New Roman" w:cs="Times New Roman"/>
                <w:sz w:val="24"/>
                <w:szCs w:val="24"/>
              </w:rPr>
              <w:t>(</w:t>
            </w:r>
            <w:proofErr w:type="spellStart"/>
            <w:r w:rsidR="00327737" w:rsidRPr="00840EBE">
              <w:rPr>
                <w:rFonts w:ascii="Times New Roman" w:hAnsi="Times New Roman" w:cs="Times New Roman"/>
                <w:sz w:val="24"/>
                <w:szCs w:val="24"/>
              </w:rPr>
              <w:t>μs</w:t>
            </w:r>
            <w:proofErr w:type="spellEnd"/>
            <w:r w:rsidR="00327737" w:rsidRPr="00840EBE">
              <w:rPr>
                <w:rFonts w:ascii="Times New Roman" w:hAnsi="Times New Roman" w:cs="Times New Roman"/>
                <w:sz w:val="24"/>
                <w:szCs w:val="24"/>
              </w:rPr>
              <w:t>)</w:t>
            </w:r>
          </w:p>
        </w:tc>
        <w:tc>
          <w:tcPr>
            <w:tcW w:w="813" w:type="pct"/>
            <w:tcBorders>
              <w:top w:val="single" w:sz="12" w:space="0" w:color="auto"/>
              <w:bottom w:val="single" w:sz="6" w:space="0" w:color="auto"/>
            </w:tcBorders>
            <w:vAlign w:val="center"/>
          </w:tcPr>
          <w:p w14:paraId="68FDD87E" w14:textId="34A72D10" w:rsidR="002061FC" w:rsidRPr="00840EBE" w:rsidRDefault="00327737"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A</w:t>
            </w:r>
            <w:r w:rsidRPr="00840EBE">
              <w:rPr>
                <w:rFonts w:ascii="Times New Roman" w:hAnsi="Times New Roman" w:cs="Times New Roman"/>
                <w:sz w:val="24"/>
                <w:szCs w:val="24"/>
                <w:vertAlign w:val="subscript"/>
              </w:rPr>
              <w:t>1</w:t>
            </w:r>
          </w:p>
        </w:tc>
        <w:tc>
          <w:tcPr>
            <w:tcW w:w="847" w:type="pct"/>
            <w:tcBorders>
              <w:top w:val="single" w:sz="12" w:space="0" w:color="auto"/>
              <w:bottom w:val="single" w:sz="6" w:space="0" w:color="auto"/>
            </w:tcBorders>
            <w:vAlign w:val="center"/>
          </w:tcPr>
          <w:p w14:paraId="6D674BE3" w14:textId="16FBB2A4" w:rsidR="002061FC" w:rsidRPr="00840EBE" w:rsidRDefault="00E13021"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τ</w:t>
            </w:r>
            <w:r w:rsidR="00327737" w:rsidRPr="00840EBE">
              <w:rPr>
                <w:rFonts w:ascii="Times New Roman" w:hAnsi="Times New Roman" w:cs="Times New Roman"/>
                <w:sz w:val="24"/>
                <w:szCs w:val="24"/>
                <w:vertAlign w:val="subscript"/>
              </w:rPr>
              <w:t xml:space="preserve">2 </w:t>
            </w:r>
            <w:r w:rsidR="00327737" w:rsidRPr="00840EBE">
              <w:rPr>
                <w:rFonts w:ascii="Times New Roman" w:hAnsi="Times New Roman" w:cs="Times New Roman"/>
                <w:sz w:val="24"/>
                <w:szCs w:val="24"/>
              </w:rPr>
              <w:t>(</w:t>
            </w:r>
            <w:proofErr w:type="spellStart"/>
            <w:r w:rsidR="00327737" w:rsidRPr="00840EBE">
              <w:rPr>
                <w:rFonts w:ascii="Times New Roman" w:hAnsi="Times New Roman" w:cs="Times New Roman"/>
                <w:sz w:val="24"/>
                <w:szCs w:val="24"/>
              </w:rPr>
              <w:t>μs</w:t>
            </w:r>
            <w:proofErr w:type="spellEnd"/>
            <w:r w:rsidR="00327737" w:rsidRPr="00840EBE">
              <w:rPr>
                <w:rFonts w:ascii="Times New Roman" w:hAnsi="Times New Roman" w:cs="Times New Roman"/>
                <w:sz w:val="24"/>
                <w:szCs w:val="24"/>
              </w:rPr>
              <w:t>)</w:t>
            </w:r>
          </w:p>
        </w:tc>
        <w:tc>
          <w:tcPr>
            <w:tcW w:w="813" w:type="pct"/>
            <w:tcBorders>
              <w:top w:val="single" w:sz="12" w:space="0" w:color="auto"/>
              <w:bottom w:val="single" w:sz="6" w:space="0" w:color="auto"/>
            </w:tcBorders>
            <w:vAlign w:val="center"/>
          </w:tcPr>
          <w:p w14:paraId="2ED735CF" w14:textId="325B7A38" w:rsidR="002061FC" w:rsidRPr="00840EBE" w:rsidRDefault="00327737"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A</w:t>
            </w:r>
            <w:r w:rsidRPr="00840EBE">
              <w:rPr>
                <w:rFonts w:ascii="Times New Roman" w:hAnsi="Times New Roman" w:cs="Times New Roman"/>
                <w:sz w:val="24"/>
                <w:szCs w:val="24"/>
                <w:vertAlign w:val="subscript"/>
              </w:rPr>
              <w:t>2</w:t>
            </w:r>
          </w:p>
        </w:tc>
        <w:tc>
          <w:tcPr>
            <w:tcW w:w="847" w:type="pct"/>
            <w:tcBorders>
              <w:top w:val="single" w:sz="12" w:space="0" w:color="auto"/>
              <w:bottom w:val="single" w:sz="6" w:space="0" w:color="auto"/>
            </w:tcBorders>
            <w:vAlign w:val="center"/>
          </w:tcPr>
          <w:p w14:paraId="113800DF" w14:textId="2A124E14" w:rsidR="002061FC" w:rsidRPr="00840EBE" w:rsidRDefault="00E13021" w:rsidP="00840EBE">
            <w:pPr>
              <w:spacing w:line="360" w:lineRule="auto"/>
              <w:jc w:val="center"/>
              <w:rPr>
                <w:rFonts w:ascii="Times New Roman" w:hAnsi="Times New Roman" w:cs="Times New Roman"/>
                <w:sz w:val="24"/>
                <w:szCs w:val="24"/>
              </w:rPr>
            </w:pPr>
            <w:proofErr w:type="spellStart"/>
            <w:r w:rsidRPr="00840EBE">
              <w:rPr>
                <w:rFonts w:ascii="Times New Roman" w:hAnsi="Times New Roman" w:cs="Times New Roman"/>
                <w:sz w:val="24"/>
                <w:szCs w:val="24"/>
              </w:rPr>
              <w:t>τ</w:t>
            </w:r>
            <w:r w:rsidR="0094636D" w:rsidRPr="00840EBE">
              <w:rPr>
                <w:rFonts w:ascii="Times New Roman" w:hAnsi="Times New Roman" w:cs="Times New Roman"/>
                <w:sz w:val="24"/>
                <w:szCs w:val="24"/>
                <w:vertAlign w:val="subscript"/>
              </w:rPr>
              <w:t>ave</w:t>
            </w:r>
            <w:proofErr w:type="spellEnd"/>
            <w:r w:rsidR="00E940B6" w:rsidRPr="00840EBE">
              <w:rPr>
                <w:rFonts w:ascii="Times New Roman" w:hAnsi="Times New Roman" w:cs="Times New Roman"/>
                <w:sz w:val="24"/>
                <w:szCs w:val="24"/>
              </w:rPr>
              <w:t xml:space="preserve"> </w:t>
            </w:r>
            <w:r w:rsidR="00327737" w:rsidRPr="00840EBE">
              <w:rPr>
                <w:rFonts w:ascii="Times New Roman" w:hAnsi="Times New Roman" w:cs="Times New Roman"/>
                <w:sz w:val="24"/>
                <w:szCs w:val="24"/>
              </w:rPr>
              <w:t>(</w:t>
            </w:r>
            <w:proofErr w:type="spellStart"/>
            <w:r w:rsidR="00327737" w:rsidRPr="00840EBE">
              <w:rPr>
                <w:rFonts w:ascii="Times New Roman" w:hAnsi="Times New Roman" w:cs="Times New Roman"/>
                <w:sz w:val="24"/>
                <w:szCs w:val="24"/>
              </w:rPr>
              <w:t>μs</w:t>
            </w:r>
            <w:proofErr w:type="spellEnd"/>
            <w:r w:rsidR="00327737" w:rsidRPr="00840EBE">
              <w:rPr>
                <w:rFonts w:ascii="Times New Roman" w:hAnsi="Times New Roman" w:cs="Times New Roman"/>
                <w:sz w:val="24"/>
                <w:szCs w:val="24"/>
              </w:rPr>
              <w:t>)</w:t>
            </w:r>
          </w:p>
        </w:tc>
      </w:tr>
      <w:tr w:rsidR="00AE2DF9" w:rsidRPr="00840EBE" w14:paraId="3C70C299" w14:textId="77777777" w:rsidTr="000C5002">
        <w:trPr>
          <w:trHeight w:val="519"/>
        </w:trPr>
        <w:tc>
          <w:tcPr>
            <w:tcW w:w="936" w:type="pct"/>
            <w:tcBorders>
              <w:top w:val="single" w:sz="6" w:space="0" w:color="auto"/>
            </w:tcBorders>
            <w:vAlign w:val="center"/>
          </w:tcPr>
          <w:p w14:paraId="31970436" w14:textId="5A102C94" w:rsidR="00620703" w:rsidRPr="00840EBE" w:rsidRDefault="00620703" w:rsidP="00840EBE">
            <w:pPr>
              <w:spacing w:line="360" w:lineRule="auto"/>
              <w:jc w:val="center"/>
              <w:rPr>
                <w:rFonts w:ascii="Times New Roman" w:hAnsi="Times New Roman" w:cs="Times New Roman"/>
                <w:sz w:val="24"/>
                <w:szCs w:val="24"/>
                <w:vertAlign w:val="subscript"/>
              </w:rPr>
            </w:pPr>
            <w:r w:rsidRPr="00840EBE">
              <w:rPr>
                <w:rFonts w:ascii="Times New Roman" w:hAnsi="Times New Roman" w:cs="Times New Roman"/>
                <w:sz w:val="24"/>
                <w:szCs w:val="24"/>
              </w:rPr>
              <w:t>TiO</w:t>
            </w:r>
            <w:r w:rsidRPr="00840EBE">
              <w:rPr>
                <w:rFonts w:ascii="Times New Roman" w:hAnsi="Times New Roman" w:cs="Times New Roman"/>
                <w:sz w:val="24"/>
                <w:szCs w:val="24"/>
                <w:vertAlign w:val="subscript"/>
              </w:rPr>
              <w:t>2</w:t>
            </w:r>
          </w:p>
        </w:tc>
        <w:tc>
          <w:tcPr>
            <w:tcW w:w="745" w:type="pct"/>
            <w:tcBorders>
              <w:top w:val="single" w:sz="6" w:space="0" w:color="auto"/>
            </w:tcBorders>
            <w:vAlign w:val="center"/>
          </w:tcPr>
          <w:p w14:paraId="09895773" w14:textId="5343A5C2" w:rsidR="00620703" w:rsidRPr="00840EBE" w:rsidRDefault="00620703" w:rsidP="00840EBE">
            <w:pPr>
              <w:spacing w:line="360" w:lineRule="auto"/>
              <w:jc w:val="center"/>
              <w:rPr>
                <w:rFonts w:ascii="Times New Roman" w:hAnsi="Times New Roman" w:cs="Times New Roman"/>
                <w:sz w:val="24"/>
                <w:szCs w:val="24"/>
              </w:rPr>
            </w:pPr>
            <w:r w:rsidRPr="00840EBE">
              <w:rPr>
                <w:rFonts w:ascii="Times New Roman" w:eastAsia="宋体" w:hAnsi="Times New Roman" w:cs="Times New Roman"/>
                <w:kern w:val="0"/>
                <w:sz w:val="24"/>
                <w:szCs w:val="24"/>
                <w14:ligatures w14:val="none"/>
              </w:rPr>
              <w:t>161.93</w:t>
            </w:r>
          </w:p>
        </w:tc>
        <w:tc>
          <w:tcPr>
            <w:tcW w:w="813" w:type="pct"/>
            <w:tcBorders>
              <w:top w:val="single" w:sz="6" w:space="0" w:color="auto"/>
            </w:tcBorders>
            <w:vAlign w:val="center"/>
          </w:tcPr>
          <w:p w14:paraId="74EC835B" w14:textId="7C969665" w:rsidR="00620703" w:rsidRPr="00840EBE" w:rsidRDefault="00636074"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17.17%</w:t>
            </w:r>
          </w:p>
        </w:tc>
        <w:tc>
          <w:tcPr>
            <w:tcW w:w="847" w:type="pct"/>
            <w:tcBorders>
              <w:top w:val="single" w:sz="6" w:space="0" w:color="auto"/>
            </w:tcBorders>
            <w:vAlign w:val="center"/>
          </w:tcPr>
          <w:p w14:paraId="30783D2F" w14:textId="1D0D0C53" w:rsidR="00620703" w:rsidRPr="00840EBE" w:rsidRDefault="00620703"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1659.72</w:t>
            </w:r>
          </w:p>
        </w:tc>
        <w:tc>
          <w:tcPr>
            <w:tcW w:w="813" w:type="pct"/>
            <w:tcBorders>
              <w:top w:val="single" w:sz="6" w:space="0" w:color="auto"/>
            </w:tcBorders>
            <w:vAlign w:val="center"/>
          </w:tcPr>
          <w:p w14:paraId="0FD0091F" w14:textId="56144FC5" w:rsidR="00620703" w:rsidRPr="00840EBE" w:rsidRDefault="00636074"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82.83%</w:t>
            </w:r>
          </w:p>
        </w:tc>
        <w:tc>
          <w:tcPr>
            <w:tcW w:w="847" w:type="pct"/>
            <w:tcBorders>
              <w:top w:val="single" w:sz="6" w:space="0" w:color="auto"/>
            </w:tcBorders>
            <w:vAlign w:val="center"/>
          </w:tcPr>
          <w:p w14:paraId="3AFAA3F5" w14:textId="18335FE1" w:rsidR="00620703" w:rsidRPr="00840EBE" w:rsidRDefault="00620703"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1630.02</w:t>
            </w:r>
          </w:p>
        </w:tc>
      </w:tr>
      <w:tr w:rsidR="00AE2DF9" w:rsidRPr="00840EBE" w14:paraId="1A92F183" w14:textId="77777777" w:rsidTr="000C5002">
        <w:trPr>
          <w:trHeight w:val="570"/>
        </w:trPr>
        <w:tc>
          <w:tcPr>
            <w:tcW w:w="936" w:type="pct"/>
            <w:vAlign w:val="center"/>
          </w:tcPr>
          <w:p w14:paraId="4CE64431" w14:textId="784A9B04" w:rsidR="00620703" w:rsidRPr="00840EBE" w:rsidRDefault="00620703"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TiO</w:t>
            </w:r>
            <w:r w:rsidRPr="00840EBE">
              <w:rPr>
                <w:rFonts w:ascii="Times New Roman" w:hAnsi="Times New Roman" w:cs="Times New Roman"/>
                <w:sz w:val="24"/>
                <w:szCs w:val="24"/>
                <w:vertAlign w:val="subscript"/>
              </w:rPr>
              <w:t>2</w:t>
            </w:r>
            <w:r w:rsidRPr="00840EBE">
              <w:rPr>
                <w:rFonts w:ascii="Times New Roman" w:hAnsi="Times New Roman" w:cs="Times New Roman"/>
                <w:sz w:val="24"/>
                <w:szCs w:val="24"/>
              </w:rPr>
              <w:t>-AG</w:t>
            </w:r>
          </w:p>
        </w:tc>
        <w:tc>
          <w:tcPr>
            <w:tcW w:w="745" w:type="pct"/>
            <w:vAlign w:val="center"/>
          </w:tcPr>
          <w:p w14:paraId="38D2F91F" w14:textId="20C57B82" w:rsidR="00620703" w:rsidRPr="00840EBE" w:rsidRDefault="00620703" w:rsidP="00840EBE">
            <w:pPr>
              <w:spacing w:line="360" w:lineRule="auto"/>
              <w:jc w:val="center"/>
              <w:rPr>
                <w:rFonts w:ascii="Times New Roman" w:hAnsi="Times New Roman" w:cs="Times New Roman"/>
                <w:sz w:val="24"/>
                <w:szCs w:val="24"/>
              </w:rPr>
            </w:pPr>
            <w:r w:rsidRPr="00840EBE">
              <w:rPr>
                <w:rFonts w:ascii="Times New Roman" w:eastAsia="宋体" w:hAnsi="Times New Roman" w:cs="Times New Roman"/>
                <w:kern w:val="0"/>
                <w:sz w:val="24"/>
                <w:szCs w:val="24"/>
                <w14:ligatures w14:val="none"/>
              </w:rPr>
              <w:t>136.52</w:t>
            </w:r>
          </w:p>
        </w:tc>
        <w:tc>
          <w:tcPr>
            <w:tcW w:w="813" w:type="pct"/>
            <w:vAlign w:val="center"/>
          </w:tcPr>
          <w:p w14:paraId="10ABF4A1" w14:textId="6CC297B2" w:rsidR="00620703" w:rsidRPr="00840EBE" w:rsidRDefault="00636074" w:rsidP="00840EBE">
            <w:pPr>
              <w:spacing w:line="360" w:lineRule="auto"/>
              <w:jc w:val="center"/>
              <w:rPr>
                <w:rFonts w:ascii="Times New Roman" w:hAnsi="Times New Roman" w:cs="Times New Roman"/>
                <w:sz w:val="24"/>
                <w:szCs w:val="24"/>
              </w:rPr>
            </w:pPr>
            <w:r w:rsidRPr="00840EBE">
              <w:rPr>
                <w:rFonts w:ascii="Times New Roman" w:eastAsia="宋体" w:hAnsi="Times New Roman" w:cs="Times New Roman"/>
                <w:kern w:val="0"/>
                <w:sz w:val="24"/>
                <w:szCs w:val="24"/>
                <w14:ligatures w14:val="none"/>
              </w:rPr>
              <w:t>21.89%</w:t>
            </w:r>
          </w:p>
        </w:tc>
        <w:tc>
          <w:tcPr>
            <w:tcW w:w="847" w:type="pct"/>
            <w:vAlign w:val="center"/>
          </w:tcPr>
          <w:p w14:paraId="2FD47A37" w14:textId="0DAAB8F7" w:rsidR="00620703" w:rsidRPr="00840EBE" w:rsidRDefault="00620703" w:rsidP="00840EBE">
            <w:pPr>
              <w:spacing w:line="360" w:lineRule="auto"/>
              <w:jc w:val="center"/>
              <w:rPr>
                <w:rFonts w:ascii="Times New Roman" w:hAnsi="Times New Roman" w:cs="Times New Roman"/>
                <w:sz w:val="24"/>
                <w:szCs w:val="24"/>
              </w:rPr>
            </w:pPr>
            <w:r w:rsidRPr="00840EBE">
              <w:rPr>
                <w:rFonts w:ascii="Times New Roman" w:eastAsia="宋体" w:hAnsi="Times New Roman" w:cs="Times New Roman"/>
                <w:kern w:val="0"/>
                <w:sz w:val="24"/>
                <w:szCs w:val="24"/>
                <w14:ligatures w14:val="none"/>
              </w:rPr>
              <w:t>956.08</w:t>
            </w:r>
          </w:p>
        </w:tc>
        <w:tc>
          <w:tcPr>
            <w:tcW w:w="813" w:type="pct"/>
            <w:vAlign w:val="center"/>
          </w:tcPr>
          <w:p w14:paraId="05614C87" w14:textId="04D60CD1" w:rsidR="00620703" w:rsidRPr="00840EBE" w:rsidRDefault="00636074" w:rsidP="00840EBE">
            <w:pPr>
              <w:spacing w:line="360" w:lineRule="auto"/>
              <w:jc w:val="center"/>
              <w:rPr>
                <w:rFonts w:ascii="Times New Roman" w:hAnsi="Times New Roman" w:cs="Times New Roman"/>
                <w:sz w:val="24"/>
                <w:szCs w:val="24"/>
              </w:rPr>
            </w:pPr>
            <w:r w:rsidRPr="00840EBE">
              <w:rPr>
                <w:rFonts w:ascii="Times New Roman" w:eastAsia="宋体" w:hAnsi="Times New Roman" w:cs="Times New Roman"/>
                <w:kern w:val="0"/>
                <w:sz w:val="24"/>
                <w:szCs w:val="24"/>
                <w14:ligatures w14:val="none"/>
              </w:rPr>
              <w:t>78.11%</w:t>
            </w:r>
          </w:p>
        </w:tc>
        <w:tc>
          <w:tcPr>
            <w:tcW w:w="847" w:type="pct"/>
            <w:vAlign w:val="center"/>
          </w:tcPr>
          <w:p w14:paraId="00C18188" w14:textId="69985CC7" w:rsidR="00620703" w:rsidRPr="00840EBE" w:rsidRDefault="00620703"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924.55</w:t>
            </w:r>
          </w:p>
        </w:tc>
      </w:tr>
    </w:tbl>
    <w:p w14:paraId="725DEE3F" w14:textId="77777777" w:rsidR="00836121" w:rsidRPr="00840EBE" w:rsidRDefault="00836121" w:rsidP="00840EBE">
      <w:pPr>
        <w:spacing w:line="360" w:lineRule="auto"/>
        <w:rPr>
          <w:rFonts w:ascii="Times New Roman" w:hAnsi="Times New Roman" w:cs="Times New Roman"/>
          <w:b/>
          <w:bCs/>
          <w:sz w:val="24"/>
          <w:szCs w:val="24"/>
        </w:rPr>
      </w:pPr>
    </w:p>
    <w:p w14:paraId="7A1A95A3" w14:textId="6B757656" w:rsidR="00095ABB" w:rsidRPr="00840EBE" w:rsidRDefault="00095ABB" w:rsidP="00840EBE">
      <w:pPr>
        <w:widowControl/>
        <w:spacing w:line="360" w:lineRule="auto"/>
        <w:jc w:val="left"/>
        <w:rPr>
          <w:rFonts w:ascii="Times New Roman" w:hAnsi="Times New Roman" w:cs="Times New Roman"/>
          <w:b/>
          <w:bCs/>
          <w:sz w:val="24"/>
          <w:szCs w:val="24"/>
        </w:rPr>
      </w:pPr>
      <w:r w:rsidRPr="00840EBE">
        <w:rPr>
          <w:rFonts w:ascii="Times New Roman" w:hAnsi="Times New Roman" w:cs="Times New Roman"/>
          <w:b/>
          <w:bCs/>
          <w:sz w:val="24"/>
          <w:szCs w:val="24"/>
        </w:rPr>
        <w:br w:type="page"/>
      </w:r>
    </w:p>
    <w:p w14:paraId="672B1E91" w14:textId="2527FFBF" w:rsidR="002061FC" w:rsidRPr="00840EBE" w:rsidRDefault="00A02448" w:rsidP="00840EBE">
      <w:pPr>
        <w:spacing w:line="360" w:lineRule="auto"/>
        <w:rPr>
          <w:rFonts w:ascii="Times New Roman" w:hAnsi="Times New Roman" w:cs="Times New Roman"/>
          <w:sz w:val="24"/>
          <w:szCs w:val="24"/>
        </w:rPr>
      </w:pPr>
      <w:r w:rsidRPr="00840EBE">
        <w:rPr>
          <w:rFonts w:ascii="Times New Roman" w:hAnsi="Times New Roman" w:cs="Times New Roman"/>
          <w:b/>
          <w:bCs/>
          <w:sz w:val="24"/>
          <w:szCs w:val="24"/>
        </w:rPr>
        <w:lastRenderedPageBreak/>
        <w:t xml:space="preserve">Supplementary </w:t>
      </w:r>
      <w:r w:rsidR="007769E8" w:rsidRPr="00840EBE">
        <w:rPr>
          <w:rFonts w:ascii="Times New Roman" w:hAnsi="Times New Roman" w:cs="Times New Roman"/>
          <w:b/>
          <w:bCs/>
          <w:sz w:val="24"/>
          <w:szCs w:val="24"/>
        </w:rPr>
        <w:t>Table S</w:t>
      </w:r>
      <w:r w:rsidR="00322B0D" w:rsidRPr="00840EBE">
        <w:rPr>
          <w:rFonts w:ascii="Times New Roman" w:hAnsi="Times New Roman" w:cs="Times New Roman"/>
          <w:b/>
          <w:bCs/>
          <w:sz w:val="24"/>
          <w:szCs w:val="24"/>
        </w:rPr>
        <w:t>2</w:t>
      </w:r>
      <w:r w:rsidR="007769E8" w:rsidRPr="00840EBE">
        <w:rPr>
          <w:rFonts w:ascii="Times New Roman" w:hAnsi="Times New Roman" w:cs="Times New Roman"/>
          <w:b/>
          <w:bCs/>
          <w:sz w:val="24"/>
          <w:szCs w:val="24"/>
        </w:rPr>
        <w:t>.</w:t>
      </w:r>
      <w:r w:rsidR="007769E8" w:rsidRPr="00840EBE">
        <w:rPr>
          <w:rFonts w:ascii="Times New Roman" w:hAnsi="Times New Roman" w:cs="Times New Roman"/>
          <w:sz w:val="24"/>
          <w:szCs w:val="24"/>
        </w:rPr>
        <w:t xml:space="preserve"> </w:t>
      </w:r>
      <w:r w:rsidR="00322B0D" w:rsidRPr="00840EBE">
        <w:rPr>
          <w:rFonts w:ascii="Times New Roman" w:hAnsi="Times New Roman" w:cs="Times New Roman"/>
          <w:sz w:val="24"/>
          <w:szCs w:val="24"/>
        </w:rPr>
        <w:t>D</w:t>
      </w:r>
      <w:r w:rsidR="007769E8" w:rsidRPr="00840EBE">
        <w:rPr>
          <w:rFonts w:ascii="Times New Roman" w:hAnsi="Times New Roman" w:cs="Times New Roman"/>
          <w:sz w:val="24"/>
          <w:szCs w:val="24"/>
        </w:rPr>
        <w:t xml:space="preserve">etailed photovoltaic parameters of </w:t>
      </w:r>
      <w:r w:rsidR="000C5002">
        <w:rPr>
          <w:rFonts w:ascii="Times New Roman" w:hAnsi="Times New Roman" w:cs="Times New Roman" w:hint="eastAsia"/>
          <w:sz w:val="24"/>
          <w:szCs w:val="24"/>
        </w:rPr>
        <w:t xml:space="preserve">champion </w:t>
      </w:r>
      <w:r w:rsidR="007769E8" w:rsidRPr="00840EBE">
        <w:rPr>
          <w:rFonts w:ascii="Times New Roman" w:hAnsi="Times New Roman" w:cs="Times New Roman"/>
          <w:sz w:val="24"/>
          <w:szCs w:val="24"/>
        </w:rPr>
        <w:t xml:space="preserve">devices optimized by different </w:t>
      </w:r>
      <w:r w:rsidR="000C5002" w:rsidRPr="00840EBE">
        <w:rPr>
          <w:rFonts w:ascii="Times New Roman" w:hAnsi="Times New Roman" w:cs="Times New Roman"/>
          <w:sz w:val="24"/>
          <w:szCs w:val="24"/>
        </w:rPr>
        <w:t xml:space="preserve">AG </w:t>
      </w:r>
      <w:r w:rsidR="007769E8" w:rsidRPr="00840EBE">
        <w:rPr>
          <w:rFonts w:ascii="Times New Roman" w:hAnsi="Times New Roman" w:cs="Times New Roman"/>
          <w:sz w:val="24"/>
          <w:szCs w:val="24"/>
        </w:rPr>
        <w:t>concentration</w:t>
      </w:r>
      <w:r w:rsidR="00382758" w:rsidRPr="00840EBE">
        <w:rPr>
          <w:rFonts w:ascii="Times New Roman" w:hAnsi="Times New Roman" w:cs="Times New Roman"/>
          <w:sz w:val="24"/>
          <w:szCs w:val="24"/>
        </w:rPr>
        <w:t>.</w:t>
      </w:r>
    </w:p>
    <w:tbl>
      <w:tblPr>
        <w:tblStyle w:val="af2"/>
        <w:tblpPr w:leftFromText="180" w:rightFromText="180" w:vertAnchor="text" w:horzAnchor="margin" w:tblpXSpec="center" w:tblpY="97"/>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40"/>
        <w:gridCol w:w="2090"/>
        <w:gridCol w:w="1331"/>
        <w:gridCol w:w="1228"/>
        <w:gridCol w:w="1517"/>
      </w:tblGrid>
      <w:tr w:rsidR="000C5002" w:rsidRPr="00840EBE" w14:paraId="712D6CAC" w14:textId="77777777" w:rsidTr="000C5002">
        <w:trPr>
          <w:trHeight w:val="567"/>
        </w:trPr>
        <w:tc>
          <w:tcPr>
            <w:tcW w:w="1289" w:type="pct"/>
            <w:tcBorders>
              <w:top w:val="single" w:sz="12" w:space="0" w:color="auto"/>
              <w:bottom w:val="single" w:sz="6" w:space="0" w:color="auto"/>
            </w:tcBorders>
            <w:vAlign w:val="center"/>
          </w:tcPr>
          <w:p w14:paraId="70D651D0" w14:textId="0CEC8D3B"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Concentration</w:t>
            </w:r>
          </w:p>
        </w:tc>
        <w:tc>
          <w:tcPr>
            <w:tcW w:w="1258" w:type="pct"/>
            <w:tcBorders>
              <w:top w:val="single" w:sz="12" w:space="0" w:color="auto"/>
              <w:bottom w:val="single" w:sz="6" w:space="0" w:color="auto"/>
            </w:tcBorders>
            <w:vAlign w:val="center"/>
          </w:tcPr>
          <w:p w14:paraId="75AFA99F" w14:textId="607792CD" w:rsidR="000C5002" w:rsidRPr="00840EBE" w:rsidRDefault="000C5002" w:rsidP="00840EBE">
            <w:pPr>
              <w:spacing w:line="360" w:lineRule="auto"/>
              <w:jc w:val="center"/>
              <w:rPr>
                <w:rFonts w:ascii="Times New Roman" w:hAnsi="Times New Roman" w:cs="Times New Roman"/>
                <w:i/>
                <w:iCs/>
                <w:sz w:val="24"/>
                <w:szCs w:val="24"/>
              </w:rPr>
            </w:pPr>
            <w:r w:rsidRPr="00840EBE">
              <w:rPr>
                <w:rFonts w:ascii="Times New Roman" w:hAnsi="Times New Roman" w:cs="Times New Roman"/>
                <w:i/>
                <w:iCs/>
                <w:sz w:val="24"/>
                <w:szCs w:val="24"/>
              </w:rPr>
              <w:t>J</w:t>
            </w:r>
            <w:r w:rsidRPr="00840EBE">
              <w:rPr>
                <w:rFonts w:ascii="Times New Roman" w:hAnsi="Times New Roman" w:cs="Times New Roman"/>
                <w:sz w:val="24"/>
                <w:szCs w:val="24"/>
                <w:vertAlign w:val="subscript"/>
              </w:rPr>
              <w:t>SC</w:t>
            </w:r>
            <w:r w:rsidRPr="00840EBE">
              <w:rPr>
                <w:rFonts w:ascii="Times New Roman" w:hAnsi="Times New Roman" w:cs="Times New Roman"/>
                <w:sz w:val="24"/>
                <w:szCs w:val="24"/>
              </w:rPr>
              <w:t xml:space="preserve"> (mA/cm</w:t>
            </w:r>
            <w:r w:rsidRPr="00840EBE">
              <w:rPr>
                <w:rFonts w:ascii="Times New Roman" w:hAnsi="Times New Roman" w:cs="Times New Roman"/>
                <w:sz w:val="24"/>
                <w:szCs w:val="24"/>
                <w:vertAlign w:val="superscript"/>
              </w:rPr>
              <w:t>2</w:t>
            </w:r>
            <w:r w:rsidRPr="00840EBE">
              <w:rPr>
                <w:rFonts w:ascii="Times New Roman" w:hAnsi="Times New Roman" w:cs="Times New Roman"/>
                <w:sz w:val="24"/>
                <w:szCs w:val="24"/>
              </w:rPr>
              <w:t>)</w:t>
            </w:r>
          </w:p>
        </w:tc>
        <w:tc>
          <w:tcPr>
            <w:tcW w:w="801" w:type="pct"/>
            <w:tcBorders>
              <w:top w:val="single" w:sz="12" w:space="0" w:color="auto"/>
              <w:bottom w:val="single" w:sz="6" w:space="0" w:color="auto"/>
            </w:tcBorders>
            <w:vAlign w:val="center"/>
          </w:tcPr>
          <w:p w14:paraId="4A540165" w14:textId="3D44063A"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i/>
                <w:iCs/>
                <w:sz w:val="24"/>
                <w:szCs w:val="24"/>
              </w:rPr>
              <w:t>V</w:t>
            </w:r>
            <w:r w:rsidRPr="00840EBE">
              <w:rPr>
                <w:rFonts w:ascii="Times New Roman" w:hAnsi="Times New Roman" w:cs="Times New Roman"/>
                <w:sz w:val="24"/>
                <w:szCs w:val="24"/>
                <w:vertAlign w:val="subscript"/>
              </w:rPr>
              <w:t>OC</w:t>
            </w:r>
            <w:r w:rsidRPr="00840EBE">
              <w:rPr>
                <w:rFonts w:ascii="Times New Roman" w:hAnsi="Times New Roman" w:cs="Times New Roman"/>
                <w:sz w:val="24"/>
                <w:szCs w:val="24"/>
              </w:rPr>
              <w:t xml:space="preserve"> (V)</w:t>
            </w:r>
          </w:p>
        </w:tc>
        <w:tc>
          <w:tcPr>
            <w:tcW w:w="739" w:type="pct"/>
            <w:tcBorders>
              <w:top w:val="single" w:sz="12" w:space="0" w:color="auto"/>
              <w:bottom w:val="single" w:sz="6" w:space="0" w:color="auto"/>
            </w:tcBorders>
            <w:vAlign w:val="center"/>
          </w:tcPr>
          <w:p w14:paraId="3B79A72C" w14:textId="4391223A"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FF (%)</w:t>
            </w:r>
          </w:p>
        </w:tc>
        <w:tc>
          <w:tcPr>
            <w:tcW w:w="913" w:type="pct"/>
            <w:tcBorders>
              <w:top w:val="single" w:sz="12" w:space="0" w:color="auto"/>
              <w:bottom w:val="single" w:sz="6" w:space="0" w:color="auto"/>
            </w:tcBorders>
            <w:vAlign w:val="center"/>
          </w:tcPr>
          <w:p w14:paraId="1502188A" w14:textId="298456FC" w:rsidR="000C5002" w:rsidRPr="00840EBE" w:rsidRDefault="000C5002" w:rsidP="00840EBE">
            <w:pPr>
              <w:spacing w:line="360" w:lineRule="auto"/>
              <w:jc w:val="center"/>
              <w:rPr>
                <w:rFonts w:ascii="Times New Roman" w:hAnsi="Times New Roman" w:cs="Times New Roman"/>
                <w:i/>
                <w:iCs/>
                <w:sz w:val="24"/>
                <w:szCs w:val="24"/>
              </w:rPr>
            </w:pPr>
            <w:r w:rsidRPr="00840EBE">
              <w:rPr>
                <w:rFonts w:ascii="Times New Roman" w:hAnsi="Times New Roman" w:cs="Times New Roman"/>
                <w:sz w:val="24"/>
                <w:szCs w:val="24"/>
                <w:vertAlign w:val="subscript"/>
              </w:rPr>
              <w:t xml:space="preserve"> </w:t>
            </w:r>
            <w:r w:rsidRPr="00840EBE">
              <w:rPr>
                <w:rFonts w:ascii="Times New Roman" w:hAnsi="Times New Roman" w:cs="Times New Roman"/>
                <w:sz w:val="24"/>
                <w:szCs w:val="24"/>
              </w:rPr>
              <w:t>PCE (%)</w:t>
            </w:r>
          </w:p>
        </w:tc>
      </w:tr>
      <w:tr w:rsidR="000C5002" w:rsidRPr="00840EBE" w14:paraId="4A8EE7D8" w14:textId="77777777" w:rsidTr="000C5002">
        <w:trPr>
          <w:trHeight w:val="237"/>
        </w:trPr>
        <w:tc>
          <w:tcPr>
            <w:tcW w:w="1289" w:type="pct"/>
            <w:tcBorders>
              <w:top w:val="single" w:sz="6" w:space="0" w:color="auto"/>
            </w:tcBorders>
            <w:vAlign w:val="center"/>
          </w:tcPr>
          <w:p w14:paraId="76AF024F" w14:textId="6580ACAB" w:rsidR="000C5002" w:rsidRPr="00840EBE" w:rsidRDefault="000C5002" w:rsidP="00840EBE">
            <w:pPr>
              <w:spacing w:line="360" w:lineRule="auto"/>
              <w:jc w:val="center"/>
              <w:rPr>
                <w:rFonts w:ascii="Times New Roman" w:hAnsi="Times New Roman" w:cs="Times New Roman"/>
                <w:sz w:val="24"/>
                <w:szCs w:val="24"/>
                <w:vertAlign w:val="subscript"/>
              </w:rPr>
            </w:pPr>
            <w:r w:rsidRPr="00840EBE">
              <w:rPr>
                <w:rFonts w:ascii="Times New Roman" w:hAnsi="Times New Roman" w:cs="Times New Roman"/>
                <w:sz w:val="24"/>
                <w:szCs w:val="24"/>
              </w:rPr>
              <w:t>0 mg/mL</w:t>
            </w:r>
          </w:p>
        </w:tc>
        <w:tc>
          <w:tcPr>
            <w:tcW w:w="1258" w:type="pct"/>
            <w:tcBorders>
              <w:top w:val="single" w:sz="6" w:space="0" w:color="auto"/>
            </w:tcBorders>
            <w:vAlign w:val="center"/>
          </w:tcPr>
          <w:p w14:paraId="1B0B5F46" w14:textId="305B9394" w:rsidR="000C5002" w:rsidRPr="00840EBE" w:rsidRDefault="000C5002" w:rsidP="000C5002">
            <w:pPr>
              <w:spacing w:line="360" w:lineRule="auto"/>
              <w:jc w:val="center"/>
              <w:rPr>
                <w:rFonts w:ascii="Times New Roman" w:hAnsi="Times New Roman" w:cs="Times New Roman"/>
                <w:kern w:val="24"/>
                <w:sz w:val="24"/>
                <w:szCs w:val="24"/>
              </w:rPr>
            </w:pPr>
            <w:r w:rsidRPr="00840EBE">
              <w:rPr>
                <w:rFonts w:ascii="Times New Roman" w:hAnsi="Times New Roman" w:cs="Times New Roman"/>
                <w:kern w:val="24"/>
                <w:sz w:val="24"/>
                <w:szCs w:val="24"/>
              </w:rPr>
              <w:t>25.</w:t>
            </w:r>
            <w:r w:rsidR="006515AC">
              <w:rPr>
                <w:rFonts w:ascii="Times New Roman" w:hAnsi="Times New Roman" w:cs="Times New Roman" w:hint="eastAsia"/>
                <w:kern w:val="24"/>
                <w:sz w:val="24"/>
                <w:szCs w:val="24"/>
              </w:rPr>
              <w:t>54</w:t>
            </w:r>
          </w:p>
        </w:tc>
        <w:tc>
          <w:tcPr>
            <w:tcW w:w="801" w:type="pct"/>
            <w:tcBorders>
              <w:top w:val="single" w:sz="6" w:space="0" w:color="auto"/>
            </w:tcBorders>
            <w:vAlign w:val="center"/>
          </w:tcPr>
          <w:p w14:paraId="042F476E" w14:textId="64BBC6B3"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kern w:val="24"/>
                <w:sz w:val="24"/>
                <w:szCs w:val="24"/>
              </w:rPr>
              <w:t>1.</w:t>
            </w:r>
            <w:r w:rsidR="006515AC">
              <w:rPr>
                <w:rFonts w:ascii="Times New Roman" w:hAnsi="Times New Roman" w:cs="Times New Roman" w:hint="eastAsia"/>
                <w:kern w:val="24"/>
                <w:sz w:val="24"/>
                <w:szCs w:val="24"/>
              </w:rPr>
              <w:t>17</w:t>
            </w:r>
          </w:p>
        </w:tc>
        <w:tc>
          <w:tcPr>
            <w:tcW w:w="739" w:type="pct"/>
            <w:tcBorders>
              <w:top w:val="single" w:sz="6" w:space="0" w:color="auto"/>
            </w:tcBorders>
            <w:vAlign w:val="center"/>
          </w:tcPr>
          <w:p w14:paraId="710525D5" w14:textId="24A2B6E2"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kern w:val="24"/>
                <w:sz w:val="24"/>
                <w:szCs w:val="24"/>
              </w:rPr>
              <w:t>7</w:t>
            </w:r>
            <w:r w:rsidR="006515AC">
              <w:rPr>
                <w:rFonts w:ascii="Times New Roman" w:hAnsi="Times New Roman" w:cs="Times New Roman" w:hint="eastAsia"/>
                <w:kern w:val="24"/>
                <w:sz w:val="24"/>
                <w:szCs w:val="24"/>
              </w:rPr>
              <w:t>7.14</w:t>
            </w:r>
          </w:p>
        </w:tc>
        <w:tc>
          <w:tcPr>
            <w:tcW w:w="913" w:type="pct"/>
            <w:tcBorders>
              <w:top w:val="single" w:sz="6" w:space="0" w:color="auto"/>
            </w:tcBorders>
            <w:vAlign w:val="center"/>
          </w:tcPr>
          <w:p w14:paraId="5E579836" w14:textId="02389C38" w:rsidR="000C5002" w:rsidRPr="00840EBE" w:rsidRDefault="000C5002" w:rsidP="00840EBE">
            <w:pPr>
              <w:spacing w:line="360" w:lineRule="auto"/>
              <w:jc w:val="center"/>
              <w:rPr>
                <w:rFonts w:ascii="Times New Roman" w:hAnsi="Times New Roman" w:cs="Times New Roman"/>
                <w:kern w:val="24"/>
                <w:sz w:val="24"/>
                <w:szCs w:val="24"/>
              </w:rPr>
            </w:pPr>
            <w:r w:rsidRPr="00840EBE">
              <w:rPr>
                <w:rFonts w:ascii="Times New Roman" w:hAnsi="Times New Roman" w:cs="Times New Roman"/>
                <w:kern w:val="24"/>
                <w:sz w:val="24"/>
                <w:szCs w:val="24"/>
              </w:rPr>
              <w:t>23.</w:t>
            </w:r>
            <w:r w:rsidR="006515AC">
              <w:rPr>
                <w:rFonts w:ascii="Times New Roman" w:hAnsi="Times New Roman" w:cs="Times New Roman" w:hint="eastAsia"/>
                <w:kern w:val="24"/>
                <w:sz w:val="24"/>
                <w:szCs w:val="24"/>
              </w:rPr>
              <w:t>05</w:t>
            </w:r>
          </w:p>
        </w:tc>
      </w:tr>
      <w:tr w:rsidR="000C5002" w:rsidRPr="00840EBE" w14:paraId="40D54FA8" w14:textId="77777777" w:rsidTr="000C5002">
        <w:trPr>
          <w:trHeight w:val="53"/>
        </w:trPr>
        <w:tc>
          <w:tcPr>
            <w:tcW w:w="1289" w:type="pct"/>
            <w:vAlign w:val="center"/>
          </w:tcPr>
          <w:p w14:paraId="70037769" w14:textId="06558FF0"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0.</w:t>
            </w:r>
            <w:r w:rsidRPr="00840EBE">
              <w:rPr>
                <w:rFonts w:ascii="Times New Roman" w:hAnsi="Times New Roman" w:cs="Times New Roman"/>
                <w:kern w:val="24"/>
                <w:sz w:val="24"/>
                <w:szCs w:val="24"/>
              </w:rPr>
              <w:t>44 mg/mL</w:t>
            </w:r>
          </w:p>
        </w:tc>
        <w:tc>
          <w:tcPr>
            <w:tcW w:w="1258" w:type="pct"/>
            <w:vAlign w:val="center"/>
          </w:tcPr>
          <w:p w14:paraId="294B466F" w14:textId="7D2DA862" w:rsidR="000C5002" w:rsidRPr="00840EBE" w:rsidRDefault="000C5002" w:rsidP="000C5002">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2</w:t>
            </w:r>
            <w:r w:rsidRPr="00840EBE">
              <w:rPr>
                <w:rFonts w:ascii="Times New Roman" w:hAnsi="Times New Roman" w:cs="Times New Roman"/>
                <w:kern w:val="24"/>
                <w:sz w:val="24"/>
                <w:szCs w:val="24"/>
              </w:rPr>
              <w:t>4</w:t>
            </w:r>
            <w:r w:rsidRPr="00840EBE">
              <w:rPr>
                <w:rFonts w:ascii="Times New Roman" w:hAnsi="Times New Roman" w:cs="Times New Roman"/>
                <w:sz w:val="24"/>
                <w:szCs w:val="24"/>
              </w:rPr>
              <w:t>.96</w:t>
            </w:r>
          </w:p>
        </w:tc>
        <w:tc>
          <w:tcPr>
            <w:tcW w:w="801" w:type="pct"/>
            <w:vAlign w:val="center"/>
          </w:tcPr>
          <w:p w14:paraId="7EBBD47A" w14:textId="7794FA17"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1.17</w:t>
            </w:r>
          </w:p>
        </w:tc>
        <w:tc>
          <w:tcPr>
            <w:tcW w:w="739" w:type="pct"/>
            <w:vAlign w:val="center"/>
          </w:tcPr>
          <w:p w14:paraId="745954C5" w14:textId="2FAF41D3"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78.86</w:t>
            </w:r>
          </w:p>
        </w:tc>
        <w:tc>
          <w:tcPr>
            <w:tcW w:w="913" w:type="pct"/>
            <w:vAlign w:val="center"/>
          </w:tcPr>
          <w:p w14:paraId="426ACE7B" w14:textId="73D17FDC"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23.03</w:t>
            </w:r>
          </w:p>
        </w:tc>
      </w:tr>
      <w:tr w:rsidR="000C5002" w:rsidRPr="00840EBE" w14:paraId="4E7926F5" w14:textId="77777777" w:rsidTr="000C5002">
        <w:trPr>
          <w:trHeight w:val="53"/>
        </w:trPr>
        <w:tc>
          <w:tcPr>
            <w:tcW w:w="1289" w:type="pct"/>
            <w:vAlign w:val="center"/>
          </w:tcPr>
          <w:p w14:paraId="56B0DAA0" w14:textId="1B7FAF0D"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 xml:space="preserve">0.59 </w:t>
            </w:r>
            <w:r w:rsidRPr="00840EBE">
              <w:rPr>
                <w:rFonts w:ascii="Times New Roman" w:hAnsi="Times New Roman" w:cs="Times New Roman"/>
                <w:kern w:val="24"/>
                <w:sz w:val="24"/>
                <w:szCs w:val="24"/>
              </w:rPr>
              <w:t>mg/mL</w:t>
            </w:r>
          </w:p>
        </w:tc>
        <w:tc>
          <w:tcPr>
            <w:tcW w:w="1258" w:type="pct"/>
            <w:vAlign w:val="center"/>
          </w:tcPr>
          <w:p w14:paraId="0671D8AC" w14:textId="218C8915" w:rsidR="000C5002" w:rsidRPr="00840EBE" w:rsidRDefault="000C5002" w:rsidP="000C5002">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26.0</w:t>
            </w:r>
            <w:r w:rsidRPr="00840EBE">
              <w:rPr>
                <w:rFonts w:ascii="Times New Roman" w:hAnsi="Times New Roman" w:cs="Times New Roman"/>
                <w:kern w:val="24"/>
                <w:sz w:val="24"/>
                <w:szCs w:val="24"/>
              </w:rPr>
              <w:t>3</w:t>
            </w:r>
          </w:p>
        </w:tc>
        <w:tc>
          <w:tcPr>
            <w:tcW w:w="801" w:type="pct"/>
            <w:vAlign w:val="center"/>
          </w:tcPr>
          <w:p w14:paraId="3932A990" w14:textId="7A861F76"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1.17</w:t>
            </w:r>
          </w:p>
        </w:tc>
        <w:tc>
          <w:tcPr>
            <w:tcW w:w="739" w:type="pct"/>
            <w:vAlign w:val="center"/>
          </w:tcPr>
          <w:p w14:paraId="79A52EA3" w14:textId="473A577A"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77.10</w:t>
            </w:r>
          </w:p>
        </w:tc>
        <w:tc>
          <w:tcPr>
            <w:tcW w:w="913" w:type="pct"/>
            <w:vAlign w:val="center"/>
          </w:tcPr>
          <w:p w14:paraId="202BE979" w14:textId="19B39808"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2</w:t>
            </w:r>
            <w:r w:rsidRPr="00840EBE">
              <w:rPr>
                <w:rFonts w:ascii="Times New Roman" w:hAnsi="Times New Roman" w:cs="Times New Roman"/>
                <w:kern w:val="24"/>
                <w:sz w:val="24"/>
                <w:szCs w:val="24"/>
              </w:rPr>
              <w:t>3</w:t>
            </w:r>
            <w:r w:rsidRPr="00840EBE">
              <w:rPr>
                <w:rFonts w:ascii="Times New Roman" w:hAnsi="Times New Roman" w:cs="Times New Roman"/>
                <w:sz w:val="24"/>
                <w:szCs w:val="24"/>
              </w:rPr>
              <w:t>.</w:t>
            </w:r>
            <w:r w:rsidRPr="00840EBE">
              <w:rPr>
                <w:rFonts w:ascii="Times New Roman" w:hAnsi="Times New Roman" w:cs="Times New Roman"/>
                <w:kern w:val="24"/>
                <w:sz w:val="24"/>
                <w:szCs w:val="24"/>
              </w:rPr>
              <w:t>4</w:t>
            </w:r>
            <w:r w:rsidRPr="00840EBE">
              <w:rPr>
                <w:rFonts w:ascii="Times New Roman" w:hAnsi="Times New Roman" w:cs="Times New Roman"/>
                <w:sz w:val="24"/>
                <w:szCs w:val="24"/>
              </w:rPr>
              <w:t>8</w:t>
            </w:r>
          </w:p>
        </w:tc>
      </w:tr>
      <w:tr w:rsidR="000C5002" w:rsidRPr="00840EBE" w14:paraId="02A32B4B" w14:textId="77777777" w:rsidTr="000C5002">
        <w:trPr>
          <w:trHeight w:val="53"/>
        </w:trPr>
        <w:tc>
          <w:tcPr>
            <w:tcW w:w="1289" w:type="pct"/>
            <w:vAlign w:val="center"/>
          </w:tcPr>
          <w:p w14:paraId="565AE616" w14:textId="7894FA5C"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0.7</w:t>
            </w:r>
            <w:r w:rsidRPr="00840EBE">
              <w:rPr>
                <w:rFonts w:ascii="Times New Roman" w:eastAsia="宋体" w:hAnsi="Times New Roman" w:cs="Times New Roman"/>
                <w:kern w:val="0"/>
                <w:sz w:val="24"/>
                <w:szCs w:val="24"/>
                <w14:ligatures w14:val="none"/>
              </w:rPr>
              <w:t xml:space="preserve">3 </w:t>
            </w:r>
            <w:r w:rsidRPr="00840EBE">
              <w:rPr>
                <w:rFonts w:ascii="Times New Roman" w:hAnsi="Times New Roman" w:cs="Times New Roman"/>
                <w:kern w:val="24"/>
                <w:sz w:val="24"/>
                <w:szCs w:val="24"/>
              </w:rPr>
              <w:t>mg/mL</w:t>
            </w:r>
          </w:p>
        </w:tc>
        <w:tc>
          <w:tcPr>
            <w:tcW w:w="1258" w:type="pct"/>
            <w:vAlign w:val="center"/>
          </w:tcPr>
          <w:p w14:paraId="7002FB60" w14:textId="7A7AC932" w:rsidR="000C5002" w:rsidRPr="00840EBE" w:rsidRDefault="000C5002" w:rsidP="000C5002">
            <w:pPr>
              <w:spacing w:line="360" w:lineRule="auto"/>
              <w:jc w:val="center"/>
              <w:rPr>
                <w:rFonts w:ascii="Times New Roman" w:hAnsi="Times New Roman" w:cs="Times New Roman"/>
                <w:kern w:val="24"/>
                <w:sz w:val="24"/>
                <w:szCs w:val="24"/>
              </w:rPr>
            </w:pPr>
            <w:r w:rsidRPr="00840EBE">
              <w:rPr>
                <w:rFonts w:ascii="Times New Roman" w:hAnsi="Times New Roman" w:cs="Times New Roman"/>
                <w:kern w:val="24"/>
                <w:sz w:val="24"/>
                <w:szCs w:val="24"/>
              </w:rPr>
              <w:t>25.</w:t>
            </w:r>
            <w:r w:rsidR="006515AC">
              <w:rPr>
                <w:rFonts w:ascii="Times New Roman" w:hAnsi="Times New Roman" w:cs="Times New Roman" w:hint="eastAsia"/>
                <w:kern w:val="24"/>
                <w:sz w:val="24"/>
                <w:szCs w:val="24"/>
              </w:rPr>
              <w:t>97</w:t>
            </w:r>
          </w:p>
        </w:tc>
        <w:tc>
          <w:tcPr>
            <w:tcW w:w="801" w:type="pct"/>
            <w:vAlign w:val="center"/>
          </w:tcPr>
          <w:p w14:paraId="5C581A26" w14:textId="5225E101"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kern w:val="24"/>
                <w:sz w:val="24"/>
                <w:szCs w:val="24"/>
              </w:rPr>
              <w:t>1.1</w:t>
            </w:r>
            <w:r w:rsidR="006515AC">
              <w:rPr>
                <w:rFonts w:ascii="Times New Roman" w:hAnsi="Times New Roman" w:cs="Times New Roman" w:hint="eastAsia"/>
                <w:kern w:val="24"/>
                <w:sz w:val="24"/>
                <w:szCs w:val="24"/>
              </w:rPr>
              <w:t>9</w:t>
            </w:r>
          </w:p>
        </w:tc>
        <w:tc>
          <w:tcPr>
            <w:tcW w:w="739" w:type="pct"/>
            <w:vAlign w:val="center"/>
          </w:tcPr>
          <w:p w14:paraId="24F66833" w14:textId="3424939A"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kern w:val="24"/>
                <w:sz w:val="24"/>
                <w:szCs w:val="24"/>
              </w:rPr>
              <w:t>79.</w:t>
            </w:r>
            <w:r w:rsidR="006515AC">
              <w:rPr>
                <w:rFonts w:ascii="Times New Roman" w:hAnsi="Times New Roman" w:cs="Times New Roman" w:hint="eastAsia"/>
                <w:kern w:val="24"/>
                <w:sz w:val="24"/>
                <w:szCs w:val="24"/>
              </w:rPr>
              <w:t>56</w:t>
            </w:r>
          </w:p>
        </w:tc>
        <w:tc>
          <w:tcPr>
            <w:tcW w:w="913" w:type="pct"/>
            <w:vAlign w:val="center"/>
          </w:tcPr>
          <w:p w14:paraId="6A9F3B79" w14:textId="33C147CE" w:rsidR="000C5002" w:rsidRPr="00840EBE" w:rsidRDefault="000C5002" w:rsidP="00840EBE">
            <w:pPr>
              <w:spacing w:line="360" w:lineRule="auto"/>
              <w:jc w:val="center"/>
              <w:rPr>
                <w:rFonts w:ascii="Times New Roman" w:hAnsi="Times New Roman" w:cs="Times New Roman"/>
                <w:kern w:val="24"/>
                <w:sz w:val="24"/>
                <w:szCs w:val="24"/>
              </w:rPr>
            </w:pPr>
            <w:r w:rsidRPr="00840EBE">
              <w:rPr>
                <w:rFonts w:ascii="Times New Roman" w:hAnsi="Times New Roman" w:cs="Times New Roman"/>
                <w:kern w:val="24"/>
                <w:sz w:val="24"/>
                <w:szCs w:val="24"/>
              </w:rPr>
              <w:t>24.</w:t>
            </w:r>
            <w:r w:rsidR="006515AC">
              <w:rPr>
                <w:rFonts w:ascii="Times New Roman" w:hAnsi="Times New Roman" w:cs="Times New Roman" w:hint="eastAsia"/>
                <w:kern w:val="24"/>
                <w:sz w:val="24"/>
                <w:szCs w:val="24"/>
              </w:rPr>
              <w:t>5</w:t>
            </w:r>
            <w:r w:rsidRPr="00840EBE">
              <w:rPr>
                <w:rFonts w:ascii="Times New Roman" w:hAnsi="Times New Roman" w:cs="Times New Roman"/>
                <w:kern w:val="24"/>
                <w:sz w:val="24"/>
                <w:szCs w:val="24"/>
              </w:rPr>
              <w:t>9</w:t>
            </w:r>
          </w:p>
        </w:tc>
      </w:tr>
      <w:tr w:rsidR="000C5002" w:rsidRPr="00840EBE" w14:paraId="1807E0BB" w14:textId="77777777" w:rsidTr="000C5002">
        <w:trPr>
          <w:trHeight w:val="53"/>
        </w:trPr>
        <w:tc>
          <w:tcPr>
            <w:tcW w:w="1289" w:type="pct"/>
            <w:vAlign w:val="center"/>
          </w:tcPr>
          <w:p w14:paraId="149625F0" w14:textId="18DE1622"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0.</w:t>
            </w:r>
            <w:r w:rsidRPr="00840EBE">
              <w:rPr>
                <w:rFonts w:ascii="Times New Roman" w:hAnsi="Times New Roman" w:cs="Times New Roman"/>
                <w:kern w:val="24"/>
                <w:sz w:val="24"/>
                <w:szCs w:val="24"/>
              </w:rPr>
              <w:t>88 mg/mL</w:t>
            </w:r>
          </w:p>
        </w:tc>
        <w:tc>
          <w:tcPr>
            <w:tcW w:w="1258" w:type="pct"/>
            <w:vAlign w:val="center"/>
          </w:tcPr>
          <w:p w14:paraId="2B6475BF" w14:textId="14844FD5" w:rsidR="000C5002" w:rsidRPr="00840EBE" w:rsidRDefault="000C5002" w:rsidP="000C5002">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25.</w:t>
            </w:r>
            <w:r w:rsidRPr="00840EBE">
              <w:rPr>
                <w:rFonts w:ascii="Times New Roman" w:hAnsi="Times New Roman" w:cs="Times New Roman"/>
                <w:kern w:val="24"/>
                <w:sz w:val="24"/>
                <w:szCs w:val="24"/>
              </w:rPr>
              <w:t>3</w:t>
            </w:r>
            <w:r w:rsidRPr="00840EBE">
              <w:rPr>
                <w:rFonts w:ascii="Times New Roman" w:hAnsi="Times New Roman" w:cs="Times New Roman"/>
                <w:sz w:val="24"/>
                <w:szCs w:val="24"/>
              </w:rPr>
              <w:t>1</w:t>
            </w:r>
          </w:p>
        </w:tc>
        <w:tc>
          <w:tcPr>
            <w:tcW w:w="801" w:type="pct"/>
            <w:vAlign w:val="center"/>
          </w:tcPr>
          <w:p w14:paraId="52FC3DA9" w14:textId="01D033EB"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1.15</w:t>
            </w:r>
          </w:p>
        </w:tc>
        <w:tc>
          <w:tcPr>
            <w:tcW w:w="739" w:type="pct"/>
            <w:vAlign w:val="center"/>
          </w:tcPr>
          <w:p w14:paraId="0A96C0DB" w14:textId="69C0D08B"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77.</w:t>
            </w:r>
            <w:r w:rsidRPr="00840EBE">
              <w:rPr>
                <w:rFonts w:ascii="Times New Roman" w:hAnsi="Times New Roman" w:cs="Times New Roman"/>
                <w:kern w:val="24"/>
                <w:sz w:val="24"/>
                <w:szCs w:val="24"/>
              </w:rPr>
              <w:t>34</w:t>
            </w:r>
          </w:p>
        </w:tc>
        <w:tc>
          <w:tcPr>
            <w:tcW w:w="913" w:type="pct"/>
            <w:vAlign w:val="center"/>
          </w:tcPr>
          <w:p w14:paraId="23AA98C6" w14:textId="6554A833" w:rsidR="000C5002" w:rsidRPr="00840EBE" w:rsidRDefault="000C5002" w:rsidP="00840EBE">
            <w:pPr>
              <w:spacing w:line="360" w:lineRule="auto"/>
              <w:jc w:val="center"/>
              <w:rPr>
                <w:rFonts w:ascii="Times New Roman" w:hAnsi="Times New Roman" w:cs="Times New Roman"/>
                <w:sz w:val="24"/>
                <w:szCs w:val="24"/>
              </w:rPr>
            </w:pPr>
            <w:r w:rsidRPr="00840EBE">
              <w:rPr>
                <w:rFonts w:ascii="Times New Roman" w:hAnsi="Times New Roman" w:cs="Times New Roman"/>
                <w:sz w:val="24"/>
                <w:szCs w:val="24"/>
              </w:rPr>
              <w:t>22.51</w:t>
            </w:r>
          </w:p>
        </w:tc>
      </w:tr>
    </w:tbl>
    <w:p w14:paraId="1AA2C117" w14:textId="77777777" w:rsidR="007769E8" w:rsidRPr="00840EBE" w:rsidRDefault="007769E8" w:rsidP="00322B0D">
      <w:pPr>
        <w:spacing w:line="360" w:lineRule="auto"/>
        <w:rPr>
          <w:rFonts w:ascii="Times New Roman" w:hAnsi="Times New Roman" w:cs="Times New Roman"/>
          <w:sz w:val="24"/>
          <w:szCs w:val="24"/>
        </w:rPr>
      </w:pPr>
    </w:p>
    <w:sectPr w:rsidR="007769E8" w:rsidRPr="00840EB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7919F" w14:textId="77777777" w:rsidR="008A2BC4" w:rsidRDefault="008A2BC4" w:rsidP="00591CC2">
      <w:r>
        <w:separator/>
      </w:r>
    </w:p>
  </w:endnote>
  <w:endnote w:type="continuationSeparator" w:id="0">
    <w:p w14:paraId="2F31D086" w14:textId="77777777" w:rsidR="008A2BC4" w:rsidRDefault="008A2BC4" w:rsidP="00591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F543C" w14:textId="77777777" w:rsidR="008A2BC4" w:rsidRDefault="008A2BC4" w:rsidP="00591CC2">
      <w:r>
        <w:separator/>
      </w:r>
    </w:p>
  </w:footnote>
  <w:footnote w:type="continuationSeparator" w:id="0">
    <w:p w14:paraId="480ED5A5" w14:textId="77777777" w:rsidR="008A2BC4" w:rsidRDefault="008A2BC4" w:rsidP="00591C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456F73"/>
    <w:multiLevelType w:val="hybridMultilevel"/>
    <w:tmpl w:val="0EE4940E"/>
    <w:lvl w:ilvl="0" w:tplc="ED9AE21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95476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04C"/>
    <w:rsid w:val="00003A2D"/>
    <w:rsid w:val="00007E8D"/>
    <w:rsid w:val="00015890"/>
    <w:rsid w:val="0002349B"/>
    <w:rsid w:val="00024060"/>
    <w:rsid w:val="0002628B"/>
    <w:rsid w:val="00032745"/>
    <w:rsid w:val="0003636F"/>
    <w:rsid w:val="000637D7"/>
    <w:rsid w:val="00066B09"/>
    <w:rsid w:val="00066E15"/>
    <w:rsid w:val="000700B6"/>
    <w:rsid w:val="000706CB"/>
    <w:rsid w:val="00072185"/>
    <w:rsid w:val="000802DF"/>
    <w:rsid w:val="00094534"/>
    <w:rsid w:val="00095ABB"/>
    <w:rsid w:val="0009743E"/>
    <w:rsid w:val="000A7538"/>
    <w:rsid w:val="000B0FB3"/>
    <w:rsid w:val="000C0E61"/>
    <w:rsid w:val="000C5002"/>
    <w:rsid w:val="000D7737"/>
    <w:rsid w:val="000D7F60"/>
    <w:rsid w:val="000F1A16"/>
    <w:rsid w:val="0010554B"/>
    <w:rsid w:val="00147821"/>
    <w:rsid w:val="00155FAB"/>
    <w:rsid w:val="001704B9"/>
    <w:rsid w:val="001743B0"/>
    <w:rsid w:val="00195955"/>
    <w:rsid w:val="001B4E56"/>
    <w:rsid w:val="001B6B6D"/>
    <w:rsid w:val="001C4F30"/>
    <w:rsid w:val="002061FC"/>
    <w:rsid w:val="00211F34"/>
    <w:rsid w:val="00222EC4"/>
    <w:rsid w:val="00225C5B"/>
    <w:rsid w:val="00230630"/>
    <w:rsid w:val="0023737E"/>
    <w:rsid w:val="00245760"/>
    <w:rsid w:val="00247EF8"/>
    <w:rsid w:val="00266976"/>
    <w:rsid w:val="00267BD8"/>
    <w:rsid w:val="00281239"/>
    <w:rsid w:val="002A6726"/>
    <w:rsid w:val="002B7078"/>
    <w:rsid w:val="002C2FFA"/>
    <w:rsid w:val="002D4CC5"/>
    <w:rsid w:val="002F11D7"/>
    <w:rsid w:val="00322B0D"/>
    <w:rsid w:val="003244E1"/>
    <w:rsid w:val="003246DB"/>
    <w:rsid w:val="00327737"/>
    <w:rsid w:val="00335E18"/>
    <w:rsid w:val="00351178"/>
    <w:rsid w:val="00363580"/>
    <w:rsid w:val="00372039"/>
    <w:rsid w:val="00375E79"/>
    <w:rsid w:val="00382758"/>
    <w:rsid w:val="00396EB8"/>
    <w:rsid w:val="003A68BA"/>
    <w:rsid w:val="003B1093"/>
    <w:rsid w:val="003B6EEF"/>
    <w:rsid w:val="003C33B7"/>
    <w:rsid w:val="003C4CB9"/>
    <w:rsid w:val="003C5A5D"/>
    <w:rsid w:val="003D4D21"/>
    <w:rsid w:val="003E1E57"/>
    <w:rsid w:val="003E5FD6"/>
    <w:rsid w:val="004077E2"/>
    <w:rsid w:val="00417483"/>
    <w:rsid w:val="00433312"/>
    <w:rsid w:val="004345B2"/>
    <w:rsid w:val="004436D7"/>
    <w:rsid w:val="0044508E"/>
    <w:rsid w:val="00496342"/>
    <w:rsid w:val="004A4CC4"/>
    <w:rsid w:val="004A61E1"/>
    <w:rsid w:val="004B065B"/>
    <w:rsid w:val="004B49CD"/>
    <w:rsid w:val="004B49D8"/>
    <w:rsid w:val="004B5B4C"/>
    <w:rsid w:val="004D3DE8"/>
    <w:rsid w:val="004E4A13"/>
    <w:rsid w:val="00501D2E"/>
    <w:rsid w:val="00507963"/>
    <w:rsid w:val="0053120E"/>
    <w:rsid w:val="005345D6"/>
    <w:rsid w:val="00543693"/>
    <w:rsid w:val="00567C80"/>
    <w:rsid w:val="00585F87"/>
    <w:rsid w:val="00591CC2"/>
    <w:rsid w:val="005B04D1"/>
    <w:rsid w:val="00600695"/>
    <w:rsid w:val="0060726A"/>
    <w:rsid w:val="00620703"/>
    <w:rsid w:val="006232AB"/>
    <w:rsid w:val="00633E9F"/>
    <w:rsid w:val="00636074"/>
    <w:rsid w:val="00645726"/>
    <w:rsid w:val="006515AC"/>
    <w:rsid w:val="0065569F"/>
    <w:rsid w:val="00661669"/>
    <w:rsid w:val="006663ED"/>
    <w:rsid w:val="00666628"/>
    <w:rsid w:val="00671F45"/>
    <w:rsid w:val="0067312C"/>
    <w:rsid w:val="00676EFF"/>
    <w:rsid w:val="00682492"/>
    <w:rsid w:val="006875F5"/>
    <w:rsid w:val="006964BE"/>
    <w:rsid w:val="006A330B"/>
    <w:rsid w:val="006A440A"/>
    <w:rsid w:val="006B7868"/>
    <w:rsid w:val="006C524D"/>
    <w:rsid w:val="006E712A"/>
    <w:rsid w:val="006F6293"/>
    <w:rsid w:val="007259DC"/>
    <w:rsid w:val="00726A6F"/>
    <w:rsid w:val="00727B53"/>
    <w:rsid w:val="007302A5"/>
    <w:rsid w:val="00741ADF"/>
    <w:rsid w:val="0074589F"/>
    <w:rsid w:val="007769E8"/>
    <w:rsid w:val="00792309"/>
    <w:rsid w:val="007928D6"/>
    <w:rsid w:val="00797CAB"/>
    <w:rsid w:val="007A4973"/>
    <w:rsid w:val="007A6E9F"/>
    <w:rsid w:val="007E0CD7"/>
    <w:rsid w:val="00822F71"/>
    <w:rsid w:val="0082588E"/>
    <w:rsid w:val="00836121"/>
    <w:rsid w:val="00840EBE"/>
    <w:rsid w:val="0084381F"/>
    <w:rsid w:val="00872209"/>
    <w:rsid w:val="00895CFD"/>
    <w:rsid w:val="008A2BC4"/>
    <w:rsid w:val="008C42AF"/>
    <w:rsid w:val="008C4A75"/>
    <w:rsid w:val="008E3475"/>
    <w:rsid w:val="00904497"/>
    <w:rsid w:val="00922585"/>
    <w:rsid w:val="00925B97"/>
    <w:rsid w:val="009264BD"/>
    <w:rsid w:val="00930DEB"/>
    <w:rsid w:val="00934723"/>
    <w:rsid w:val="00940741"/>
    <w:rsid w:val="00942710"/>
    <w:rsid w:val="0094636D"/>
    <w:rsid w:val="0096744B"/>
    <w:rsid w:val="00970C2E"/>
    <w:rsid w:val="00996C34"/>
    <w:rsid w:val="009C631C"/>
    <w:rsid w:val="009C6C97"/>
    <w:rsid w:val="009D66B0"/>
    <w:rsid w:val="009E59FF"/>
    <w:rsid w:val="00A02448"/>
    <w:rsid w:val="00A12E16"/>
    <w:rsid w:val="00A13917"/>
    <w:rsid w:val="00A35976"/>
    <w:rsid w:val="00A4076A"/>
    <w:rsid w:val="00A40B57"/>
    <w:rsid w:val="00A472DF"/>
    <w:rsid w:val="00A57298"/>
    <w:rsid w:val="00A62D67"/>
    <w:rsid w:val="00A63049"/>
    <w:rsid w:val="00A63768"/>
    <w:rsid w:val="00A70895"/>
    <w:rsid w:val="00A71D7B"/>
    <w:rsid w:val="00A75958"/>
    <w:rsid w:val="00AA05CE"/>
    <w:rsid w:val="00AA3B6D"/>
    <w:rsid w:val="00AD54E7"/>
    <w:rsid w:val="00AE2DF9"/>
    <w:rsid w:val="00B03604"/>
    <w:rsid w:val="00B0596D"/>
    <w:rsid w:val="00B13914"/>
    <w:rsid w:val="00B6519E"/>
    <w:rsid w:val="00B76CB1"/>
    <w:rsid w:val="00B76F80"/>
    <w:rsid w:val="00B952D9"/>
    <w:rsid w:val="00BB1D44"/>
    <w:rsid w:val="00BC2B3F"/>
    <w:rsid w:val="00BC4E4C"/>
    <w:rsid w:val="00BC7034"/>
    <w:rsid w:val="00BD368C"/>
    <w:rsid w:val="00BE3D28"/>
    <w:rsid w:val="00BF62F1"/>
    <w:rsid w:val="00C11FD3"/>
    <w:rsid w:val="00C15187"/>
    <w:rsid w:val="00C24B3D"/>
    <w:rsid w:val="00C274DF"/>
    <w:rsid w:val="00C32810"/>
    <w:rsid w:val="00C33C80"/>
    <w:rsid w:val="00C74FDD"/>
    <w:rsid w:val="00C77B9B"/>
    <w:rsid w:val="00C87CE9"/>
    <w:rsid w:val="00CA39EE"/>
    <w:rsid w:val="00CA55A9"/>
    <w:rsid w:val="00CF5092"/>
    <w:rsid w:val="00D06451"/>
    <w:rsid w:val="00D272A5"/>
    <w:rsid w:val="00D303E8"/>
    <w:rsid w:val="00D33F8F"/>
    <w:rsid w:val="00D53B38"/>
    <w:rsid w:val="00D54286"/>
    <w:rsid w:val="00D65682"/>
    <w:rsid w:val="00D6604E"/>
    <w:rsid w:val="00D70FC4"/>
    <w:rsid w:val="00D80D97"/>
    <w:rsid w:val="00D82BFF"/>
    <w:rsid w:val="00D84A2A"/>
    <w:rsid w:val="00D872BC"/>
    <w:rsid w:val="00D97C57"/>
    <w:rsid w:val="00D97D41"/>
    <w:rsid w:val="00DB2B3F"/>
    <w:rsid w:val="00DC0BA6"/>
    <w:rsid w:val="00DC2959"/>
    <w:rsid w:val="00DC5592"/>
    <w:rsid w:val="00DD54B4"/>
    <w:rsid w:val="00DE528C"/>
    <w:rsid w:val="00DF768D"/>
    <w:rsid w:val="00E13021"/>
    <w:rsid w:val="00E232FD"/>
    <w:rsid w:val="00E36A78"/>
    <w:rsid w:val="00E44542"/>
    <w:rsid w:val="00E45B2D"/>
    <w:rsid w:val="00E5395F"/>
    <w:rsid w:val="00E5400E"/>
    <w:rsid w:val="00E60783"/>
    <w:rsid w:val="00E940B6"/>
    <w:rsid w:val="00E97D58"/>
    <w:rsid w:val="00EA15BE"/>
    <w:rsid w:val="00EB3006"/>
    <w:rsid w:val="00EC545F"/>
    <w:rsid w:val="00EC6219"/>
    <w:rsid w:val="00ED6C5D"/>
    <w:rsid w:val="00EE3BE6"/>
    <w:rsid w:val="00EE6EFC"/>
    <w:rsid w:val="00EE7A36"/>
    <w:rsid w:val="00EF0F79"/>
    <w:rsid w:val="00EF4CF4"/>
    <w:rsid w:val="00EF77C0"/>
    <w:rsid w:val="00EF77D1"/>
    <w:rsid w:val="00F00710"/>
    <w:rsid w:val="00F060DE"/>
    <w:rsid w:val="00F41AF7"/>
    <w:rsid w:val="00F476E7"/>
    <w:rsid w:val="00F50354"/>
    <w:rsid w:val="00F5596B"/>
    <w:rsid w:val="00F6004C"/>
    <w:rsid w:val="00F67890"/>
    <w:rsid w:val="00F93EE3"/>
    <w:rsid w:val="00F97D6B"/>
    <w:rsid w:val="00FA0565"/>
    <w:rsid w:val="00FB4A8F"/>
    <w:rsid w:val="00FC1DBB"/>
    <w:rsid w:val="00FC79C4"/>
    <w:rsid w:val="00FF0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D41884"/>
  <w15:docId w15:val="{5E15A252-CCDB-42AD-B2AE-3AC99CD6F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04D1"/>
    <w:pPr>
      <w:widowControl w:val="0"/>
      <w:jc w:val="both"/>
    </w:pPr>
  </w:style>
  <w:style w:type="paragraph" w:styleId="1">
    <w:name w:val="heading 1"/>
    <w:aliases w:val="标题样式一"/>
    <w:next w:val="a"/>
    <w:link w:val="10"/>
    <w:uiPriority w:val="9"/>
    <w:qFormat/>
    <w:rsid w:val="00007E8D"/>
    <w:pPr>
      <w:keepNext/>
      <w:keepLines/>
      <w:pBdr>
        <w:bottom w:val="single" w:sz="8" w:space="0" w:color="DBE5F1" w:themeColor="accent1" w:themeTint="33"/>
      </w:pBdr>
      <w:spacing w:after="200" w:line="300" w:lineRule="auto"/>
      <w:outlineLvl w:val="0"/>
    </w:pPr>
    <w:rPr>
      <w:rFonts w:asciiTheme="majorHAnsi" w:eastAsia="Microsoft YaHei UI" w:hAnsiTheme="majorHAnsi" w:cstheme="majorBidi"/>
      <w:color w:val="4F81BD" w:themeColor="accent1"/>
      <w:kern w:val="0"/>
      <w:sz w:val="36"/>
      <w:szCs w:val="36"/>
      <w:lang w:eastAsia="ja-JP"/>
    </w:rPr>
  </w:style>
  <w:style w:type="paragraph" w:styleId="2">
    <w:name w:val="heading 2"/>
    <w:aliases w:val="标题样式二"/>
    <w:next w:val="a"/>
    <w:link w:val="20"/>
    <w:uiPriority w:val="9"/>
    <w:unhideWhenUsed/>
    <w:qFormat/>
    <w:rsid w:val="00007E8D"/>
    <w:pPr>
      <w:keepNext/>
      <w:keepLines/>
      <w:spacing w:before="120" w:after="120"/>
      <w:outlineLvl w:val="1"/>
    </w:pPr>
    <w:rPr>
      <w:rFonts w:eastAsia="Microsoft YaHei UI"/>
      <w:b/>
      <w:bCs/>
      <w:color w:val="1F497D" w:themeColor="text2"/>
      <w:kern w:val="0"/>
      <w:sz w:val="26"/>
      <w:szCs w:val="26"/>
      <w:lang w:eastAsia="ja-JP"/>
    </w:rPr>
  </w:style>
  <w:style w:type="paragraph" w:styleId="3">
    <w:name w:val="heading 3"/>
    <w:basedOn w:val="a"/>
    <w:next w:val="a"/>
    <w:link w:val="30"/>
    <w:uiPriority w:val="9"/>
    <w:semiHidden/>
    <w:unhideWhenUsed/>
    <w:qFormat/>
    <w:rsid w:val="00F6004C"/>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rsid w:val="00F6004C"/>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0"/>
    <w:uiPriority w:val="9"/>
    <w:semiHidden/>
    <w:unhideWhenUsed/>
    <w:qFormat/>
    <w:rsid w:val="00F6004C"/>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0"/>
    <w:uiPriority w:val="9"/>
    <w:semiHidden/>
    <w:unhideWhenUsed/>
    <w:qFormat/>
    <w:rsid w:val="00F6004C"/>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rsid w:val="00F6004C"/>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F6004C"/>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F6004C"/>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标题样式一 字符"/>
    <w:basedOn w:val="a0"/>
    <w:link w:val="1"/>
    <w:uiPriority w:val="9"/>
    <w:rsid w:val="00007E8D"/>
    <w:rPr>
      <w:rFonts w:asciiTheme="majorHAnsi" w:eastAsia="Microsoft YaHei UI" w:hAnsiTheme="majorHAnsi" w:cstheme="majorBidi"/>
      <w:color w:val="4F81BD" w:themeColor="accent1"/>
      <w:kern w:val="0"/>
      <w:sz w:val="36"/>
      <w:szCs w:val="36"/>
      <w:lang w:eastAsia="ja-JP"/>
    </w:rPr>
  </w:style>
  <w:style w:type="character" w:customStyle="1" w:styleId="20">
    <w:name w:val="标题 2 字符"/>
    <w:aliases w:val="标题样式二 字符"/>
    <w:basedOn w:val="a0"/>
    <w:link w:val="2"/>
    <w:uiPriority w:val="9"/>
    <w:rsid w:val="00007E8D"/>
    <w:rPr>
      <w:rFonts w:eastAsia="Microsoft YaHei UI"/>
      <w:b/>
      <w:bCs/>
      <w:color w:val="1F497D" w:themeColor="text2"/>
      <w:kern w:val="0"/>
      <w:sz w:val="26"/>
      <w:szCs w:val="26"/>
      <w:lang w:eastAsia="ja-JP"/>
    </w:rPr>
  </w:style>
  <w:style w:type="character" w:customStyle="1" w:styleId="30">
    <w:name w:val="标题 3 字符"/>
    <w:basedOn w:val="a0"/>
    <w:link w:val="3"/>
    <w:uiPriority w:val="9"/>
    <w:semiHidden/>
    <w:rsid w:val="00F6004C"/>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rsid w:val="00F6004C"/>
    <w:rPr>
      <w:rFonts w:cstheme="majorBidi"/>
      <w:color w:val="365F91" w:themeColor="accent1" w:themeShade="BF"/>
      <w:sz w:val="28"/>
      <w:szCs w:val="28"/>
    </w:rPr>
  </w:style>
  <w:style w:type="character" w:customStyle="1" w:styleId="50">
    <w:name w:val="标题 5 字符"/>
    <w:basedOn w:val="a0"/>
    <w:link w:val="5"/>
    <w:uiPriority w:val="9"/>
    <w:semiHidden/>
    <w:rsid w:val="00F6004C"/>
    <w:rPr>
      <w:rFonts w:cstheme="majorBidi"/>
      <w:color w:val="365F91" w:themeColor="accent1" w:themeShade="BF"/>
      <w:sz w:val="24"/>
      <w:szCs w:val="24"/>
    </w:rPr>
  </w:style>
  <w:style w:type="character" w:customStyle="1" w:styleId="60">
    <w:name w:val="标题 6 字符"/>
    <w:basedOn w:val="a0"/>
    <w:link w:val="6"/>
    <w:uiPriority w:val="9"/>
    <w:semiHidden/>
    <w:rsid w:val="00F6004C"/>
    <w:rPr>
      <w:rFonts w:cstheme="majorBidi"/>
      <w:b/>
      <w:bCs/>
      <w:color w:val="365F91" w:themeColor="accent1" w:themeShade="BF"/>
    </w:rPr>
  </w:style>
  <w:style w:type="character" w:customStyle="1" w:styleId="70">
    <w:name w:val="标题 7 字符"/>
    <w:basedOn w:val="a0"/>
    <w:link w:val="7"/>
    <w:uiPriority w:val="9"/>
    <w:semiHidden/>
    <w:rsid w:val="00F6004C"/>
    <w:rPr>
      <w:rFonts w:cstheme="majorBidi"/>
      <w:b/>
      <w:bCs/>
      <w:color w:val="595959" w:themeColor="text1" w:themeTint="A6"/>
    </w:rPr>
  </w:style>
  <w:style w:type="character" w:customStyle="1" w:styleId="80">
    <w:name w:val="标题 8 字符"/>
    <w:basedOn w:val="a0"/>
    <w:link w:val="8"/>
    <w:uiPriority w:val="9"/>
    <w:semiHidden/>
    <w:rsid w:val="00F6004C"/>
    <w:rPr>
      <w:rFonts w:cstheme="majorBidi"/>
      <w:color w:val="595959" w:themeColor="text1" w:themeTint="A6"/>
    </w:rPr>
  </w:style>
  <w:style w:type="character" w:customStyle="1" w:styleId="90">
    <w:name w:val="标题 9 字符"/>
    <w:basedOn w:val="a0"/>
    <w:link w:val="9"/>
    <w:uiPriority w:val="9"/>
    <w:semiHidden/>
    <w:rsid w:val="00F6004C"/>
    <w:rPr>
      <w:rFonts w:eastAsiaTheme="majorEastAsia" w:cstheme="majorBidi"/>
      <w:color w:val="595959" w:themeColor="text1" w:themeTint="A6"/>
    </w:rPr>
  </w:style>
  <w:style w:type="paragraph" w:styleId="a3">
    <w:name w:val="Title"/>
    <w:basedOn w:val="a"/>
    <w:next w:val="a"/>
    <w:link w:val="a4"/>
    <w:uiPriority w:val="10"/>
    <w:qFormat/>
    <w:rsid w:val="00F6004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6004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004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6004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6004C"/>
    <w:pPr>
      <w:spacing w:before="160" w:after="160"/>
      <w:jc w:val="center"/>
    </w:pPr>
    <w:rPr>
      <w:i/>
      <w:iCs/>
      <w:color w:val="404040" w:themeColor="text1" w:themeTint="BF"/>
    </w:rPr>
  </w:style>
  <w:style w:type="character" w:customStyle="1" w:styleId="a8">
    <w:name w:val="引用 字符"/>
    <w:basedOn w:val="a0"/>
    <w:link w:val="a7"/>
    <w:uiPriority w:val="29"/>
    <w:rsid w:val="00F6004C"/>
    <w:rPr>
      <w:i/>
      <w:iCs/>
      <w:color w:val="404040" w:themeColor="text1" w:themeTint="BF"/>
    </w:rPr>
  </w:style>
  <w:style w:type="paragraph" w:styleId="a9">
    <w:name w:val="List Paragraph"/>
    <w:basedOn w:val="a"/>
    <w:uiPriority w:val="34"/>
    <w:qFormat/>
    <w:rsid w:val="00F6004C"/>
    <w:pPr>
      <w:ind w:left="720"/>
      <w:contextualSpacing/>
    </w:pPr>
  </w:style>
  <w:style w:type="character" w:styleId="aa">
    <w:name w:val="Intense Emphasis"/>
    <w:basedOn w:val="a0"/>
    <w:uiPriority w:val="21"/>
    <w:qFormat/>
    <w:rsid w:val="00F6004C"/>
    <w:rPr>
      <w:i/>
      <w:iCs/>
      <w:color w:val="365F91" w:themeColor="accent1" w:themeShade="BF"/>
    </w:rPr>
  </w:style>
  <w:style w:type="paragraph" w:styleId="ab">
    <w:name w:val="Intense Quote"/>
    <w:basedOn w:val="a"/>
    <w:next w:val="a"/>
    <w:link w:val="ac"/>
    <w:uiPriority w:val="30"/>
    <w:qFormat/>
    <w:rsid w:val="00F6004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c">
    <w:name w:val="明显引用 字符"/>
    <w:basedOn w:val="a0"/>
    <w:link w:val="ab"/>
    <w:uiPriority w:val="30"/>
    <w:rsid w:val="00F6004C"/>
    <w:rPr>
      <w:i/>
      <w:iCs/>
      <w:color w:val="365F91" w:themeColor="accent1" w:themeShade="BF"/>
    </w:rPr>
  </w:style>
  <w:style w:type="character" w:styleId="ad">
    <w:name w:val="Intense Reference"/>
    <w:basedOn w:val="a0"/>
    <w:uiPriority w:val="32"/>
    <w:qFormat/>
    <w:rsid w:val="00F6004C"/>
    <w:rPr>
      <w:b/>
      <w:bCs/>
      <w:smallCaps/>
      <w:color w:val="365F91" w:themeColor="accent1" w:themeShade="BF"/>
      <w:spacing w:val="5"/>
    </w:rPr>
  </w:style>
  <w:style w:type="paragraph" w:styleId="ae">
    <w:name w:val="header"/>
    <w:basedOn w:val="a"/>
    <w:link w:val="af"/>
    <w:uiPriority w:val="99"/>
    <w:unhideWhenUsed/>
    <w:rsid w:val="00591CC2"/>
    <w:pPr>
      <w:tabs>
        <w:tab w:val="center" w:pos="4153"/>
        <w:tab w:val="right" w:pos="8306"/>
      </w:tabs>
      <w:snapToGrid w:val="0"/>
      <w:jc w:val="center"/>
    </w:pPr>
    <w:rPr>
      <w:sz w:val="18"/>
      <w:szCs w:val="18"/>
    </w:rPr>
  </w:style>
  <w:style w:type="character" w:customStyle="1" w:styleId="af">
    <w:name w:val="页眉 字符"/>
    <w:basedOn w:val="a0"/>
    <w:link w:val="ae"/>
    <w:uiPriority w:val="99"/>
    <w:rsid w:val="00591CC2"/>
    <w:rPr>
      <w:sz w:val="18"/>
      <w:szCs w:val="18"/>
    </w:rPr>
  </w:style>
  <w:style w:type="paragraph" w:styleId="af0">
    <w:name w:val="footer"/>
    <w:basedOn w:val="a"/>
    <w:link w:val="af1"/>
    <w:uiPriority w:val="99"/>
    <w:unhideWhenUsed/>
    <w:rsid w:val="00591CC2"/>
    <w:pPr>
      <w:tabs>
        <w:tab w:val="center" w:pos="4153"/>
        <w:tab w:val="right" w:pos="8306"/>
      </w:tabs>
      <w:snapToGrid w:val="0"/>
      <w:jc w:val="left"/>
    </w:pPr>
    <w:rPr>
      <w:sz w:val="18"/>
      <w:szCs w:val="18"/>
    </w:rPr>
  </w:style>
  <w:style w:type="character" w:customStyle="1" w:styleId="af1">
    <w:name w:val="页脚 字符"/>
    <w:basedOn w:val="a0"/>
    <w:link w:val="af0"/>
    <w:uiPriority w:val="99"/>
    <w:rsid w:val="00591CC2"/>
    <w:rPr>
      <w:sz w:val="18"/>
      <w:szCs w:val="18"/>
    </w:rPr>
  </w:style>
  <w:style w:type="table" w:styleId="af2">
    <w:name w:val="Table Grid"/>
    <w:basedOn w:val="a1"/>
    <w:uiPriority w:val="59"/>
    <w:rsid w:val="00206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t">
    <w:name w:val="tgt"/>
    <w:basedOn w:val="a"/>
    <w:link w:val="tgt0"/>
    <w:rsid w:val="00072185"/>
    <w:pPr>
      <w:widowControl/>
      <w:spacing w:before="100" w:beforeAutospacing="1" w:after="100" w:afterAutospacing="1"/>
      <w:jc w:val="left"/>
    </w:pPr>
    <w:rPr>
      <w:rFonts w:ascii="宋体" w:eastAsia="宋体" w:hAnsi="宋体" w:cs="宋体"/>
      <w:kern w:val="0"/>
      <w:sz w:val="24"/>
      <w:szCs w:val="24"/>
      <w14:ligatures w14:val="none"/>
    </w:rPr>
  </w:style>
  <w:style w:type="character" w:customStyle="1" w:styleId="tgt0">
    <w:name w:val="tgt 字符"/>
    <w:link w:val="tgt"/>
    <w:rsid w:val="00072185"/>
    <w:rPr>
      <w:rFonts w:ascii="宋体" w:eastAsia="宋体" w:hAnsi="宋体" w:cs="宋体"/>
      <w:kern w:val="0"/>
      <w:sz w:val="24"/>
      <w:szCs w:val="24"/>
      <w14:ligatures w14:val="none"/>
    </w:rPr>
  </w:style>
  <w:style w:type="character" w:styleId="af3">
    <w:name w:val="Hyperlink"/>
    <w:basedOn w:val="a0"/>
    <w:uiPriority w:val="99"/>
    <w:unhideWhenUsed/>
    <w:rsid w:val="00D84A2A"/>
    <w:rPr>
      <w:color w:val="0000FF" w:themeColor="hyperlink"/>
      <w:u w:val="single"/>
    </w:rPr>
  </w:style>
  <w:style w:type="character" w:styleId="af4">
    <w:name w:val="Unresolved Mention"/>
    <w:basedOn w:val="a0"/>
    <w:uiPriority w:val="99"/>
    <w:semiHidden/>
    <w:unhideWhenUsed/>
    <w:rsid w:val="00D84A2A"/>
    <w:rPr>
      <w:color w:val="605E5C"/>
      <w:shd w:val="clear" w:color="auto" w:fill="E1DFDD"/>
    </w:rPr>
  </w:style>
  <w:style w:type="paragraph" w:styleId="af5">
    <w:name w:val="Revision"/>
    <w:hidden/>
    <w:uiPriority w:val="99"/>
    <w:semiHidden/>
    <w:rsid w:val="00281239"/>
  </w:style>
  <w:style w:type="character" w:styleId="af6">
    <w:name w:val="annotation reference"/>
    <w:basedOn w:val="a0"/>
    <w:uiPriority w:val="99"/>
    <w:semiHidden/>
    <w:unhideWhenUsed/>
    <w:rsid w:val="00FC1DBB"/>
    <w:rPr>
      <w:sz w:val="21"/>
      <w:szCs w:val="21"/>
    </w:rPr>
  </w:style>
  <w:style w:type="paragraph" w:styleId="af7">
    <w:name w:val="annotation text"/>
    <w:basedOn w:val="a"/>
    <w:link w:val="af8"/>
    <w:uiPriority w:val="99"/>
    <w:semiHidden/>
    <w:unhideWhenUsed/>
    <w:rsid w:val="00FC1DBB"/>
    <w:pPr>
      <w:jc w:val="left"/>
    </w:pPr>
  </w:style>
  <w:style w:type="character" w:customStyle="1" w:styleId="af8">
    <w:name w:val="批注文字 字符"/>
    <w:basedOn w:val="a0"/>
    <w:link w:val="af7"/>
    <w:uiPriority w:val="99"/>
    <w:semiHidden/>
    <w:rsid w:val="00FC1DBB"/>
  </w:style>
  <w:style w:type="paragraph" w:styleId="af9">
    <w:name w:val="annotation subject"/>
    <w:basedOn w:val="af7"/>
    <w:next w:val="af7"/>
    <w:link w:val="afa"/>
    <w:uiPriority w:val="99"/>
    <w:semiHidden/>
    <w:unhideWhenUsed/>
    <w:rsid w:val="00FC1DBB"/>
    <w:rPr>
      <w:b/>
      <w:bCs/>
    </w:rPr>
  </w:style>
  <w:style w:type="character" w:customStyle="1" w:styleId="afa">
    <w:name w:val="批注主题 字符"/>
    <w:basedOn w:val="af8"/>
    <w:link w:val="af9"/>
    <w:uiPriority w:val="99"/>
    <w:semiHidden/>
    <w:rsid w:val="00FC1D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492650">
      <w:bodyDiv w:val="1"/>
      <w:marLeft w:val="0"/>
      <w:marRight w:val="0"/>
      <w:marTop w:val="0"/>
      <w:marBottom w:val="0"/>
      <w:divBdr>
        <w:top w:val="none" w:sz="0" w:space="0" w:color="auto"/>
        <w:left w:val="none" w:sz="0" w:space="0" w:color="auto"/>
        <w:bottom w:val="none" w:sz="0" w:space="0" w:color="auto"/>
        <w:right w:val="none" w:sz="0" w:space="0" w:color="auto"/>
      </w:divBdr>
    </w:div>
    <w:div w:id="1000502630">
      <w:bodyDiv w:val="1"/>
      <w:marLeft w:val="0"/>
      <w:marRight w:val="0"/>
      <w:marTop w:val="0"/>
      <w:marBottom w:val="0"/>
      <w:divBdr>
        <w:top w:val="none" w:sz="0" w:space="0" w:color="auto"/>
        <w:left w:val="none" w:sz="0" w:space="0" w:color="auto"/>
        <w:bottom w:val="none" w:sz="0" w:space="0" w:color="auto"/>
        <w:right w:val="none" w:sz="0" w:space="0" w:color="auto"/>
      </w:divBdr>
    </w:div>
    <w:div w:id="1057317410">
      <w:bodyDiv w:val="1"/>
      <w:marLeft w:val="0"/>
      <w:marRight w:val="0"/>
      <w:marTop w:val="0"/>
      <w:marBottom w:val="0"/>
      <w:divBdr>
        <w:top w:val="none" w:sz="0" w:space="0" w:color="auto"/>
        <w:left w:val="none" w:sz="0" w:space="0" w:color="auto"/>
        <w:bottom w:val="none" w:sz="0" w:space="0" w:color="auto"/>
        <w:right w:val="none" w:sz="0" w:space="0" w:color="auto"/>
      </w:divBdr>
    </w:div>
    <w:div w:id="1292635078">
      <w:bodyDiv w:val="1"/>
      <w:marLeft w:val="0"/>
      <w:marRight w:val="0"/>
      <w:marTop w:val="0"/>
      <w:marBottom w:val="0"/>
      <w:divBdr>
        <w:top w:val="none" w:sz="0" w:space="0" w:color="auto"/>
        <w:left w:val="none" w:sz="0" w:space="0" w:color="auto"/>
        <w:bottom w:val="none" w:sz="0" w:space="0" w:color="auto"/>
        <w:right w:val="none" w:sz="0" w:space="0" w:color="auto"/>
      </w:divBdr>
    </w:div>
    <w:div w:id="1311520492">
      <w:bodyDiv w:val="1"/>
      <w:marLeft w:val="0"/>
      <w:marRight w:val="0"/>
      <w:marTop w:val="0"/>
      <w:marBottom w:val="0"/>
      <w:divBdr>
        <w:top w:val="none" w:sz="0" w:space="0" w:color="auto"/>
        <w:left w:val="none" w:sz="0" w:space="0" w:color="auto"/>
        <w:bottom w:val="none" w:sz="0" w:space="0" w:color="auto"/>
        <w:right w:val="none" w:sz="0" w:space="0" w:color="auto"/>
      </w:divBdr>
    </w:div>
    <w:div w:id="1328702986">
      <w:bodyDiv w:val="1"/>
      <w:marLeft w:val="0"/>
      <w:marRight w:val="0"/>
      <w:marTop w:val="0"/>
      <w:marBottom w:val="0"/>
      <w:divBdr>
        <w:top w:val="none" w:sz="0" w:space="0" w:color="auto"/>
        <w:left w:val="none" w:sz="0" w:space="0" w:color="auto"/>
        <w:bottom w:val="none" w:sz="0" w:space="0" w:color="auto"/>
        <w:right w:val="none" w:sz="0" w:space="0" w:color="auto"/>
      </w:divBdr>
    </w:div>
    <w:div w:id="1493447527">
      <w:bodyDiv w:val="1"/>
      <w:marLeft w:val="0"/>
      <w:marRight w:val="0"/>
      <w:marTop w:val="0"/>
      <w:marBottom w:val="0"/>
      <w:divBdr>
        <w:top w:val="none" w:sz="0" w:space="0" w:color="auto"/>
        <w:left w:val="none" w:sz="0" w:space="0" w:color="auto"/>
        <w:bottom w:val="none" w:sz="0" w:space="0" w:color="auto"/>
        <w:right w:val="none" w:sz="0" w:space="0" w:color="auto"/>
      </w:divBdr>
    </w:div>
    <w:div w:id="1650283766">
      <w:bodyDiv w:val="1"/>
      <w:marLeft w:val="0"/>
      <w:marRight w:val="0"/>
      <w:marTop w:val="0"/>
      <w:marBottom w:val="0"/>
      <w:divBdr>
        <w:top w:val="none" w:sz="0" w:space="0" w:color="auto"/>
        <w:left w:val="none" w:sz="0" w:space="0" w:color="auto"/>
        <w:bottom w:val="none" w:sz="0" w:space="0" w:color="auto"/>
        <w:right w:val="none" w:sz="0" w:space="0" w:color="auto"/>
      </w:divBdr>
    </w:div>
    <w:div w:id="1795753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ikaiwang@zju.edu.c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ti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tif"/><Relationship Id="rId5" Type="http://schemas.openxmlformats.org/officeDocument/2006/relationships/webSettings" Target="webSettings.xml"/><Relationship Id="rId15" Type="http://schemas.openxmlformats.org/officeDocument/2006/relationships/image" Target="media/image5.tif"/><Relationship Id="rId23" Type="http://schemas.openxmlformats.org/officeDocument/2006/relationships/image" Target="media/image13.tif"/><Relationship Id="rId10" Type="http://schemas.openxmlformats.org/officeDocument/2006/relationships/hyperlink" Target="mailto:dongyang@dicp.ac.cn" TargetMode="External"/><Relationship Id="rId19" Type="http://schemas.openxmlformats.org/officeDocument/2006/relationships/image" Target="media/image9.tif"/><Relationship Id="rId4" Type="http://schemas.openxmlformats.org/officeDocument/2006/relationships/settings" Target="settings.xml"/><Relationship Id="rId9" Type="http://schemas.openxmlformats.org/officeDocument/2006/relationships/hyperlink" Target="mailto:szliu@dicp.ac.cn" TargetMode="External"/><Relationship Id="rId14" Type="http://schemas.openxmlformats.org/officeDocument/2006/relationships/image" Target="media/image4.png"/><Relationship Id="rId22" Type="http://schemas.openxmlformats.org/officeDocument/2006/relationships/image" Target="media/image12.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4EB98-6BD7-4BA9-99AA-28261DD78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23</Pages>
  <Words>2033</Words>
  <Characters>11589</Characters>
  <Application>Microsoft Office Word</Application>
  <DocSecurity>0</DocSecurity>
  <Lines>96</Lines>
  <Paragraphs>27</Paragraphs>
  <ScaleCrop>false</ScaleCrop>
  <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茜</dc:creator>
  <cp:keywords/>
  <dc:description/>
  <cp:lastModifiedBy>Dong Yang</cp:lastModifiedBy>
  <cp:revision>60</cp:revision>
  <dcterms:created xsi:type="dcterms:W3CDTF">2025-02-27T09:35:00Z</dcterms:created>
  <dcterms:modified xsi:type="dcterms:W3CDTF">2025-03-03T08:11:00Z</dcterms:modified>
</cp:coreProperties>
</file>