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BCA57" w14:textId="7DFA94DF" w:rsidR="00C50E12" w:rsidRPr="006E23C1" w:rsidRDefault="00450977" w:rsidP="001345A7">
      <w:pPr>
        <w:adjustRightInd w:val="0"/>
        <w:snapToGrid w:val="0"/>
        <w:spacing w:line="480" w:lineRule="auto"/>
        <w:jc w:val="center"/>
        <w:rPr>
          <w:rFonts w:ascii="Times New Roman" w:hAnsi="Times New Roman" w:cs="Times New Roman"/>
          <w:b/>
          <w:bCs/>
          <w:sz w:val="40"/>
          <w:szCs w:val="48"/>
        </w:rPr>
      </w:pPr>
      <w:r w:rsidRPr="006E23C1">
        <w:rPr>
          <w:rFonts w:ascii="Times New Roman" w:hAnsi="Times New Roman" w:cs="Times New Roman"/>
          <w:b/>
          <w:bCs/>
          <w:sz w:val="40"/>
          <w:szCs w:val="48"/>
        </w:rPr>
        <w:t>Supporting information</w:t>
      </w:r>
    </w:p>
    <w:p w14:paraId="09114F16" w14:textId="77777777" w:rsidR="00B11531" w:rsidRPr="00A939CF" w:rsidRDefault="00B11531" w:rsidP="00B11531">
      <w:pPr>
        <w:adjustRightInd w:val="0"/>
        <w:snapToGrid w:val="0"/>
        <w:spacing w:line="480" w:lineRule="auto"/>
        <w:jc w:val="center"/>
        <w:rPr>
          <w:rFonts w:ascii="Times New Roman" w:eastAsia="DengXian" w:hAnsi="Times New Roman" w:cs="Times New Roman"/>
          <w:b/>
          <w:color w:val="000000" w:themeColor="text1"/>
          <w:sz w:val="32"/>
          <w:szCs w:val="32"/>
        </w:rPr>
      </w:pPr>
      <w:proofErr w:type="spellStart"/>
      <w:r w:rsidRPr="00A939CF">
        <w:rPr>
          <w:rFonts w:ascii="Times New Roman" w:eastAsia="DengXian" w:hAnsi="Times New Roman" w:cs="Times New Roman"/>
          <w:b/>
          <w:color w:val="000000" w:themeColor="text1"/>
          <w:sz w:val="32"/>
          <w:szCs w:val="32"/>
        </w:rPr>
        <w:t>Fe</w:t>
      </w:r>
      <w:r w:rsidRPr="00A939CF">
        <w:rPr>
          <w:rFonts w:ascii="Times New Roman" w:eastAsia="DengXian" w:hAnsi="Times New Roman" w:cs="Times New Roman"/>
          <w:b/>
          <w:color w:val="000000" w:themeColor="text1"/>
          <w:sz w:val="32"/>
          <w:szCs w:val="32"/>
          <w:vertAlign w:val="superscript"/>
        </w:rPr>
        <w:t>III</w:t>
      </w:r>
      <w:proofErr w:type="spellEnd"/>
      <w:r w:rsidRPr="00A939CF">
        <w:rPr>
          <w:rFonts w:ascii="Times New Roman" w:eastAsia="DengXian" w:hAnsi="Times New Roman" w:cs="Times New Roman"/>
          <w:b/>
          <w:color w:val="000000" w:themeColor="text1"/>
          <w:sz w:val="32"/>
          <w:szCs w:val="32"/>
        </w:rPr>
        <w:t>-Driven Self-Cycled Fenton via Contact-Electro-Catalysis for Water Purification</w:t>
      </w:r>
    </w:p>
    <w:p w14:paraId="6FE2115D" w14:textId="77777777" w:rsidR="00C50E12" w:rsidRPr="00C8080F" w:rsidRDefault="00C50E12" w:rsidP="00FC1F83">
      <w:pPr>
        <w:adjustRightInd w:val="0"/>
        <w:snapToGrid w:val="0"/>
        <w:spacing w:line="480" w:lineRule="auto"/>
        <w:jc w:val="center"/>
        <w:rPr>
          <w:rFonts w:ascii="Times New Roman" w:eastAsia="DengXian" w:hAnsi="Times New Roman" w:cs="Times New Roman"/>
          <w:b/>
          <w:sz w:val="32"/>
          <w:szCs w:val="32"/>
        </w:rPr>
      </w:pPr>
    </w:p>
    <w:p w14:paraId="68F293A8" w14:textId="46F95B3F" w:rsidR="00552E01" w:rsidRPr="00AE7C3B" w:rsidRDefault="00B4402E" w:rsidP="00B4402E">
      <w:pPr>
        <w:autoSpaceDE w:val="0"/>
        <w:autoSpaceDN w:val="0"/>
        <w:adjustRightInd w:val="0"/>
        <w:snapToGrid w:val="0"/>
        <w:spacing w:line="480" w:lineRule="auto"/>
        <w:jc w:val="center"/>
        <w:rPr>
          <w:rFonts w:ascii="Times New Roman" w:hAnsi="Times New Roman" w:cs="Times New Roman"/>
        </w:rPr>
      </w:pPr>
      <w:proofErr w:type="spellStart"/>
      <w:r>
        <w:rPr>
          <w:rFonts w:ascii="Times New Roman" w:hAnsi="Times New Roman" w:cs="Times New Roman"/>
        </w:rPr>
        <w:t>D</w:t>
      </w:r>
      <w:r>
        <w:rPr>
          <w:rFonts w:ascii="Times New Roman" w:hAnsi="Times New Roman" w:cs="Times New Roman" w:hint="eastAsia"/>
        </w:rPr>
        <w:t>ongmei</w:t>
      </w:r>
      <w:proofErr w:type="spellEnd"/>
      <w:r>
        <w:rPr>
          <w:rFonts w:ascii="Times New Roman" w:hAnsi="Times New Roman" w:cs="Times New Roman"/>
        </w:rPr>
        <w:t xml:space="preserve"> Ma </w:t>
      </w:r>
      <w:proofErr w:type="gramStart"/>
      <w:r>
        <w:rPr>
          <w:rFonts w:ascii="Times New Roman" w:hAnsi="Times New Roman" w:cs="Times New Roman"/>
          <w:color w:val="000000" w:themeColor="text1"/>
          <w:vertAlign w:val="superscript"/>
        </w:rPr>
        <w:t>†</w:t>
      </w:r>
      <w:r>
        <w:rPr>
          <w:rFonts w:ascii="Times New Roman" w:hAnsi="Times New Roman" w:cs="Times New Roman" w:hint="eastAsia"/>
          <w:color w:val="000000" w:themeColor="text1"/>
          <w:vertAlign w:val="superscript"/>
        </w:rPr>
        <w:t>,</w:t>
      </w:r>
      <w:r w:rsidRPr="00373661">
        <w:rPr>
          <w:rFonts w:ascii="Times New Roman" w:hAnsi="Times New Roman" w:cs="Times New Roman"/>
          <w:color w:val="000000" w:themeColor="text1"/>
          <w:vertAlign w:val="superscript"/>
        </w:rPr>
        <w:t>‡</w:t>
      </w:r>
      <w:proofErr w:type="gramEnd"/>
      <w:r>
        <w:rPr>
          <w:rFonts w:ascii="Times New Roman" w:hAnsi="Times New Roman" w:cs="Times New Roman"/>
          <w:color w:val="000000" w:themeColor="text1"/>
          <w:vertAlign w:val="superscript"/>
        </w:rPr>
        <w:t>,1</w:t>
      </w:r>
      <w:r>
        <w:rPr>
          <w:rFonts w:ascii="Times New Roman" w:hAnsi="Times New Roman" w:cs="Times New Roman"/>
        </w:rPr>
        <w:t xml:space="preserve">, </w:t>
      </w:r>
      <w:proofErr w:type="spellStart"/>
      <w:r>
        <w:rPr>
          <w:rFonts w:ascii="Times New Roman" w:hAnsi="Times New Roman" w:cs="Times New Roman"/>
        </w:rPr>
        <w:t>Jin</w:t>
      </w:r>
      <w:proofErr w:type="spellEnd"/>
      <w:r>
        <w:rPr>
          <w:rFonts w:ascii="Times New Roman" w:hAnsi="Times New Roman" w:cs="Times New Roman"/>
        </w:rPr>
        <w:t xml:space="preserve"> Zhang </w:t>
      </w:r>
      <w:r>
        <w:rPr>
          <w:rFonts w:ascii="Times New Roman" w:hAnsi="Times New Roman" w:cs="Times New Roman"/>
          <w:color w:val="000000" w:themeColor="text1"/>
          <w:vertAlign w:val="superscript"/>
        </w:rPr>
        <w:t>†,1</w:t>
      </w:r>
      <w:r>
        <w:rPr>
          <w:rFonts w:ascii="Times New Roman" w:hAnsi="Times New Roman" w:cs="Times New Roman"/>
        </w:rPr>
        <w:t>,</w:t>
      </w:r>
      <w:r w:rsidRPr="002E3FF1">
        <w:rPr>
          <w:rFonts w:ascii="Times New Roman" w:hAnsi="Times New Roman" w:cs="Times New Roman"/>
        </w:rPr>
        <w:t xml:space="preserve"> </w:t>
      </w:r>
      <w:r>
        <w:rPr>
          <w:rFonts w:ascii="Times New Roman" w:hAnsi="Times New Roman" w:cs="Times New Roman"/>
        </w:rPr>
        <w:t xml:space="preserve">Wei Li </w:t>
      </w:r>
      <w:r>
        <w:rPr>
          <w:rFonts w:ascii="Times New Roman" w:hAnsi="Times New Roman" w:cs="Times New Roman"/>
          <w:color w:val="000000" w:themeColor="text1"/>
          <w:vertAlign w:val="superscript"/>
        </w:rPr>
        <w:t>†</w:t>
      </w:r>
      <w:r>
        <w:rPr>
          <w:rFonts w:ascii="Times New Roman" w:hAnsi="Times New Roman" w:cs="Times New Roman" w:hint="eastAsia"/>
          <w:color w:val="000000" w:themeColor="text1"/>
          <w:vertAlign w:val="superscript"/>
        </w:rPr>
        <w:t>,</w:t>
      </w:r>
      <w:r w:rsidRPr="00373661">
        <w:rPr>
          <w:rFonts w:ascii="Times New Roman" w:hAnsi="Times New Roman" w:cs="Times New Roman"/>
          <w:color w:val="000000" w:themeColor="text1"/>
          <w:vertAlign w:val="superscript"/>
        </w:rPr>
        <w:t>‡</w:t>
      </w:r>
      <w:r>
        <w:rPr>
          <w:rFonts w:ascii="Times New Roman" w:eastAsia="Arial Unicode MS" w:hAnsi="Times New Roman" w:cs="Times New Roman" w:hint="eastAsia"/>
          <w:color w:val="000000" w:themeColor="text1"/>
          <w:vertAlign w:val="superscript"/>
        </w:rPr>
        <w:t>,</w:t>
      </w:r>
      <w:r>
        <w:rPr>
          <w:rFonts w:ascii="Times New Roman" w:hAnsi="Times New Roman" w:cs="Times New Roman"/>
        </w:rPr>
        <w:t xml:space="preserve">*, </w:t>
      </w:r>
      <w:r>
        <w:rPr>
          <w:rFonts w:ascii="Times New Roman" w:hAnsi="Times New Roman" w:cs="Times New Roman" w:hint="eastAsia"/>
        </w:rPr>
        <w:t xml:space="preserve">Jinxing Ma </w:t>
      </w:r>
      <w:r w:rsidRPr="00373661">
        <w:rPr>
          <w:rFonts w:ascii="Times New Roman" w:eastAsia="Arial Unicode MS" w:hAnsi="Times New Roman" w:cs="Times New Roman"/>
          <w:color w:val="000000" w:themeColor="text1"/>
          <w:vertAlign w:val="superscript"/>
        </w:rPr>
        <w:t>§</w:t>
      </w:r>
      <w:r>
        <w:rPr>
          <w:rFonts w:ascii="Times New Roman" w:hAnsi="Times New Roman" w:cs="Times New Roman" w:hint="eastAsia"/>
        </w:rPr>
        <w:t xml:space="preserve">, </w:t>
      </w:r>
      <w:proofErr w:type="spellStart"/>
      <w:r>
        <w:rPr>
          <w:rFonts w:ascii="Times New Roman" w:hAnsi="Times New Roman" w:cs="Times New Roman" w:hint="eastAsia"/>
        </w:rPr>
        <w:t>Kuanchang</w:t>
      </w:r>
      <w:proofErr w:type="spellEnd"/>
      <w:r>
        <w:rPr>
          <w:rFonts w:ascii="Times New Roman" w:hAnsi="Times New Roman" w:cs="Times New Roman" w:hint="eastAsia"/>
        </w:rPr>
        <w:t xml:space="preserve"> He </w:t>
      </w:r>
      <w:r w:rsidRPr="00373661">
        <w:rPr>
          <w:rFonts w:ascii="Times New Roman" w:eastAsia="Arial Unicode MS" w:hAnsi="Times New Roman" w:cs="Times New Roman"/>
          <w:color w:val="000000" w:themeColor="text1"/>
          <w:vertAlign w:val="superscript"/>
        </w:rPr>
        <w:t>§</w:t>
      </w:r>
      <w:r>
        <w:rPr>
          <w:rFonts w:ascii="Times New Roman" w:hAnsi="Times New Roman" w:cs="Times New Roman" w:hint="eastAsia"/>
        </w:rPr>
        <w:t xml:space="preserve">, </w:t>
      </w:r>
      <w:proofErr w:type="spellStart"/>
      <w:r>
        <w:rPr>
          <w:rFonts w:ascii="Times New Roman" w:hAnsi="Times New Roman" w:cs="Times New Roman" w:hint="eastAsia"/>
        </w:rPr>
        <w:t>Kui</w:t>
      </w:r>
      <w:proofErr w:type="spellEnd"/>
      <w:r>
        <w:rPr>
          <w:rFonts w:ascii="Times New Roman" w:hAnsi="Times New Roman" w:cs="Times New Roman" w:hint="eastAsia"/>
        </w:rPr>
        <w:t xml:space="preserve"> Yang </w:t>
      </w:r>
      <w:r w:rsidRPr="00373661">
        <w:rPr>
          <w:rFonts w:ascii="Times New Roman" w:eastAsia="Arial Unicode MS" w:hAnsi="Times New Roman" w:cs="Times New Roman"/>
          <w:color w:val="000000" w:themeColor="text1"/>
          <w:vertAlign w:val="superscript"/>
        </w:rPr>
        <w:t>§</w:t>
      </w:r>
      <w:r>
        <w:rPr>
          <w:rFonts w:ascii="Times New Roman" w:hAnsi="Times New Roman" w:cs="Times New Roman" w:hint="eastAsia"/>
        </w:rPr>
        <w:t xml:space="preserve">, </w:t>
      </w:r>
      <w:proofErr w:type="spellStart"/>
      <w:r>
        <w:rPr>
          <w:rFonts w:ascii="Times New Roman" w:hAnsi="Times New Roman" w:cs="Times New Roman" w:hint="eastAsia"/>
        </w:rPr>
        <w:t>Jianghu</w:t>
      </w:r>
      <w:proofErr w:type="spellEnd"/>
      <w:r>
        <w:rPr>
          <w:rFonts w:ascii="Times New Roman" w:hAnsi="Times New Roman" w:cs="Times New Roman" w:hint="eastAsia"/>
        </w:rPr>
        <w:t xml:space="preserve"> Cui </w:t>
      </w:r>
      <w:r>
        <w:rPr>
          <w:rFonts w:ascii="Times New Roman" w:hAnsi="Times New Roman" w:cs="Times New Roman"/>
          <w:color w:val="000000" w:themeColor="text1"/>
          <w:vertAlign w:val="superscript"/>
        </w:rPr>
        <w:t>†</w:t>
      </w:r>
      <w:r>
        <w:rPr>
          <w:rFonts w:ascii="Times New Roman" w:hAnsi="Times New Roman" w:cs="Times New Roman" w:hint="eastAsia"/>
          <w:color w:val="000000" w:themeColor="text1"/>
          <w:vertAlign w:val="superscript"/>
        </w:rPr>
        <w:t>,</w:t>
      </w:r>
      <w:r w:rsidRPr="00373661">
        <w:rPr>
          <w:rFonts w:ascii="Times New Roman" w:hAnsi="Times New Roman" w:cs="Times New Roman"/>
          <w:color w:val="000000" w:themeColor="text1"/>
          <w:vertAlign w:val="superscript"/>
        </w:rPr>
        <w:t>‡</w:t>
      </w:r>
      <w:r>
        <w:rPr>
          <w:rFonts w:ascii="Times New Roman" w:hAnsi="Times New Roman" w:cs="Times New Roman" w:hint="eastAsia"/>
        </w:rPr>
        <w:t xml:space="preserve">, Qian Liu </w:t>
      </w:r>
      <w:r>
        <w:rPr>
          <w:rFonts w:ascii="Times New Roman" w:hAnsi="Times New Roman" w:cs="Times New Roman"/>
          <w:color w:val="000000" w:themeColor="text1"/>
          <w:vertAlign w:val="superscript"/>
        </w:rPr>
        <w:t>†</w:t>
      </w:r>
      <w:r>
        <w:rPr>
          <w:rFonts w:ascii="Times New Roman" w:hAnsi="Times New Roman" w:cs="Times New Roman" w:hint="eastAsia"/>
        </w:rPr>
        <w:t xml:space="preserve">, </w:t>
      </w:r>
      <w:proofErr w:type="spellStart"/>
      <w:r>
        <w:rPr>
          <w:rFonts w:ascii="Times New Roman" w:hAnsi="Times New Roman" w:cs="Times New Roman" w:hint="eastAsia"/>
        </w:rPr>
        <w:t>Sihao</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Lv</w:t>
      </w:r>
      <w:proofErr w:type="spellEnd"/>
      <w:r>
        <w:rPr>
          <w:rFonts w:ascii="Times New Roman" w:hAnsi="Times New Roman" w:cs="Times New Roman" w:hint="eastAsia"/>
        </w:rPr>
        <w:t xml:space="preserve"> </w:t>
      </w:r>
      <w:r>
        <w:rPr>
          <w:rFonts w:ascii="Times New Roman" w:hAnsi="Times New Roman" w:cs="Times New Roman"/>
          <w:color w:val="000000" w:themeColor="text1"/>
          <w:vertAlign w:val="superscript"/>
        </w:rPr>
        <w:t>†</w:t>
      </w:r>
      <w:r>
        <w:rPr>
          <w:rFonts w:ascii="Times New Roman" w:hAnsi="Times New Roman" w:cs="Times New Roman" w:hint="eastAsia"/>
        </w:rPr>
        <w:t xml:space="preserve">, Min Zhang </w:t>
      </w:r>
      <w:r w:rsidRPr="00373661">
        <w:rPr>
          <w:rFonts w:ascii="Times New Roman" w:hAnsi="Times New Roman" w:cs="Times New Roman"/>
          <w:color w:val="000000" w:themeColor="text1"/>
          <w:vertAlign w:val="superscript"/>
        </w:rPr>
        <w:t>‡</w:t>
      </w:r>
      <w:r>
        <w:rPr>
          <w:rFonts w:ascii="Times New Roman" w:hAnsi="Times New Roman" w:cs="Times New Roman" w:hint="eastAsia"/>
        </w:rPr>
        <w:t xml:space="preserve">, </w:t>
      </w:r>
      <w:proofErr w:type="spellStart"/>
      <w:r>
        <w:rPr>
          <w:rFonts w:ascii="Times New Roman" w:hAnsi="Times New Roman" w:cs="Times New Roman" w:hint="eastAsia"/>
        </w:rPr>
        <w:t>Faliang</w:t>
      </w:r>
      <w:proofErr w:type="spellEnd"/>
      <w:r>
        <w:rPr>
          <w:rFonts w:ascii="Times New Roman" w:hAnsi="Times New Roman" w:cs="Times New Roman" w:hint="eastAsia"/>
        </w:rPr>
        <w:t xml:space="preserve"> Cheng </w:t>
      </w:r>
      <w:r w:rsidRPr="00373661">
        <w:rPr>
          <w:rFonts w:ascii="Times New Roman" w:hAnsi="Times New Roman" w:cs="Times New Roman"/>
          <w:color w:val="000000" w:themeColor="text1"/>
          <w:vertAlign w:val="superscript"/>
        </w:rPr>
        <w:t>‡</w:t>
      </w:r>
      <w:r>
        <w:rPr>
          <w:rFonts w:ascii="Times New Roman" w:hAnsi="Times New Roman" w:cs="Times New Roman" w:hint="eastAsia"/>
        </w:rPr>
        <w:t xml:space="preserve">, </w:t>
      </w:r>
      <w:proofErr w:type="spellStart"/>
      <w:r w:rsidRPr="00957117">
        <w:rPr>
          <w:rFonts w:ascii="Times New Roman" w:hAnsi="Times New Roman" w:cs="Times New Roman"/>
        </w:rPr>
        <w:t>Defeng</w:t>
      </w:r>
      <w:proofErr w:type="spellEnd"/>
      <w:r w:rsidRPr="00957117">
        <w:rPr>
          <w:rFonts w:ascii="Times New Roman" w:hAnsi="Times New Roman" w:cs="Times New Roman"/>
        </w:rPr>
        <w:t xml:space="preserve"> Xing </w:t>
      </w:r>
      <w:r w:rsidRPr="00373661">
        <w:rPr>
          <w:rFonts w:ascii="Times New Roman" w:hAnsi="Times New Roman" w:cs="Times New Roman"/>
          <w:vertAlign w:val="superscript"/>
        </w:rPr>
        <w:t>¶</w:t>
      </w:r>
    </w:p>
    <w:p w14:paraId="4CD03BE4" w14:textId="77777777" w:rsidR="00503063" w:rsidRPr="00503063" w:rsidRDefault="00503063" w:rsidP="00C50E12">
      <w:pPr>
        <w:widowControl w:val="0"/>
        <w:autoSpaceDE w:val="0"/>
        <w:autoSpaceDN w:val="0"/>
        <w:adjustRightInd w:val="0"/>
        <w:snapToGrid w:val="0"/>
        <w:spacing w:line="480" w:lineRule="auto"/>
        <w:ind w:firstLine="480"/>
        <w:jc w:val="center"/>
        <w:rPr>
          <w:rFonts w:ascii="Times New Roman" w:eastAsia="DengXian" w:hAnsi="Times New Roman" w:cs="Times New Roman"/>
          <w:i/>
          <w:iCs/>
          <w:kern w:val="2"/>
        </w:rPr>
      </w:pPr>
      <w:r w:rsidRPr="00503063">
        <w:rPr>
          <w:rFonts w:ascii="Times New Roman" w:eastAsia="DengXian" w:hAnsi="Times New Roman" w:cs="Times New Roman"/>
          <w:color w:val="000000"/>
          <w:kern w:val="2"/>
        </w:rPr>
        <w:t>†</w:t>
      </w:r>
      <w:r w:rsidRPr="00503063">
        <w:rPr>
          <w:rFonts w:ascii="Times New Roman" w:eastAsia="DengXian" w:hAnsi="Times New Roman" w:cs="Times New Roman"/>
          <w:i/>
          <w:iCs/>
          <w:kern w:val="2"/>
        </w:rPr>
        <w:t xml:space="preserve"> Research Center for Eco-environmental Engineering, </w:t>
      </w:r>
      <w:r w:rsidRPr="00503063">
        <w:rPr>
          <w:rFonts w:ascii="Times New Roman" w:eastAsia="楷体" w:hAnsi="Times New Roman" w:cs="Times New Roman"/>
          <w:i/>
          <w:iCs/>
          <w:kern w:val="2"/>
        </w:rPr>
        <w:t>School of Environment and Civil Engineering</w:t>
      </w:r>
      <w:r w:rsidRPr="00503063">
        <w:rPr>
          <w:rFonts w:ascii="Times New Roman" w:eastAsia="DengXian" w:hAnsi="Times New Roman" w:cs="Times New Roman"/>
          <w:i/>
          <w:iCs/>
          <w:kern w:val="2"/>
        </w:rPr>
        <w:t>, Dongguan University of Technology, Dongguan 523808, China</w:t>
      </w:r>
    </w:p>
    <w:p w14:paraId="6B967683" w14:textId="77777777" w:rsidR="00503063" w:rsidRPr="00503063" w:rsidRDefault="00503063" w:rsidP="00C50E12">
      <w:pPr>
        <w:widowControl w:val="0"/>
        <w:autoSpaceDE w:val="0"/>
        <w:autoSpaceDN w:val="0"/>
        <w:adjustRightInd w:val="0"/>
        <w:snapToGrid w:val="0"/>
        <w:spacing w:line="480" w:lineRule="auto"/>
        <w:ind w:firstLine="480"/>
        <w:jc w:val="center"/>
        <w:rPr>
          <w:rFonts w:ascii="Times New Roman" w:eastAsia="DengXian" w:hAnsi="Times New Roman" w:cs="Times New Roman"/>
          <w:i/>
          <w:iCs/>
          <w:kern w:val="2"/>
        </w:rPr>
      </w:pPr>
      <w:r w:rsidRPr="00503063">
        <w:rPr>
          <w:rFonts w:ascii="Times New Roman" w:eastAsia="DengXian" w:hAnsi="Times New Roman" w:cs="Times New Roman"/>
          <w:color w:val="000000"/>
          <w:kern w:val="2"/>
        </w:rPr>
        <w:t>‡</w:t>
      </w:r>
      <w:r w:rsidRPr="00503063">
        <w:rPr>
          <w:rFonts w:ascii="Times New Roman" w:eastAsia="楷体" w:hAnsi="Times New Roman" w:cs="Times New Roman"/>
          <w:kern w:val="2"/>
        </w:rPr>
        <w:t xml:space="preserve"> </w:t>
      </w:r>
      <w:r w:rsidRPr="00503063">
        <w:rPr>
          <w:rFonts w:ascii="Times New Roman" w:eastAsia="DengXian" w:hAnsi="DengXian" w:cs="Times New Roman"/>
          <w:i/>
          <w:iCs/>
          <w:kern w:val="2"/>
        </w:rPr>
        <w:t>Guangdong Engineering and Technology Research Center for Advanced Nanomaterials, School of Environment and Civil Engineering, Dongguan University of Technology, Dongguan</w:t>
      </w:r>
      <w:r w:rsidRPr="00503063">
        <w:rPr>
          <w:rFonts w:ascii="Times New Roman" w:eastAsia="DengXian" w:hAnsi="DengXian" w:cs="Times New Roman" w:hint="eastAsia"/>
          <w:i/>
          <w:iCs/>
          <w:kern w:val="2"/>
        </w:rPr>
        <w:t xml:space="preserve"> </w:t>
      </w:r>
      <w:r w:rsidRPr="00503063">
        <w:rPr>
          <w:rFonts w:ascii="Times New Roman" w:eastAsia="DengXian" w:hAnsi="DengXian" w:cs="Times New Roman"/>
          <w:i/>
          <w:iCs/>
          <w:kern w:val="2"/>
        </w:rPr>
        <w:t>523808, China</w:t>
      </w:r>
    </w:p>
    <w:p w14:paraId="064D73E2" w14:textId="77777777" w:rsidR="00503063" w:rsidRPr="00503063" w:rsidRDefault="00503063" w:rsidP="00C50E12">
      <w:pPr>
        <w:widowControl w:val="0"/>
        <w:autoSpaceDE w:val="0"/>
        <w:autoSpaceDN w:val="0"/>
        <w:adjustRightInd w:val="0"/>
        <w:snapToGrid w:val="0"/>
        <w:spacing w:line="480" w:lineRule="auto"/>
        <w:ind w:firstLine="480"/>
        <w:jc w:val="center"/>
        <w:rPr>
          <w:rFonts w:ascii="Times New Roman" w:eastAsia="DengXian" w:hAnsi="Times New Roman" w:cs="Times New Roman"/>
          <w:i/>
          <w:iCs/>
          <w:kern w:val="2"/>
        </w:rPr>
      </w:pPr>
      <w:r w:rsidRPr="00503063">
        <w:rPr>
          <w:rFonts w:ascii="Times New Roman" w:eastAsia="Arial Unicode MS" w:hAnsi="Times New Roman" w:cs="Times New Roman"/>
          <w:color w:val="000000"/>
          <w:kern w:val="2"/>
        </w:rPr>
        <w:t>§</w:t>
      </w:r>
      <w:r w:rsidRPr="00503063">
        <w:rPr>
          <w:rFonts w:ascii="Times New Roman" w:eastAsia="Arial Unicode MS" w:hAnsi="Times New Roman" w:cs="Times New Roman" w:hint="eastAsia"/>
          <w:color w:val="000000"/>
          <w:kern w:val="2"/>
        </w:rPr>
        <w:t xml:space="preserve"> </w:t>
      </w:r>
      <w:r w:rsidRPr="00503063">
        <w:rPr>
          <w:rFonts w:ascii="Times New Roman" w:eastAsia="DengXian" w:hAnsi="DengXian" w:cs="Times New Roman"/>
          <w:i/>
          <w:iCs/>
          <w:color w:val="000000"/>
          <w:kern w:val="2"/>
        </w:rPr>
        <w:t>School of Ecology, Environment and Resources, Guangdong University of Technology</w:t>
      </w:r>
      <w:r w:rsidRPr="00503063">
        <w:rPr>
          <w:rFonts w:ascii="Times New Roman" w:eastAsia="DengXian" w:hAnsi="DengXian" w:cs="Times New Roman" w:hint="eastAsia"/>
          <w:i/>
          <w:iCs/>
          <w:kern w:val="2"/>
        </w:rPr>
        <w:t>,</w:t>
      </w:r>
      <w:r w:rsidRPr="00503063">
        <w:rPr>
          <w:rFonts w:ascii="Times New Roman" w:eastAsia="DengXian" w:hAnsi="DengXian" w:cs="Times New Roman"/>
          <w:i/>
          <w:iCs/>
          <w:kern w:val="2"/>
        </w:rPr>
        <w:t xml:space="preserve"> Guangzhou 510006, China</w:t>
      </w:r>
    </w:p>
    <w:p w14:paraId="646354FB" w14:textId="77777777" w:rsidR="00503063" w:rsidRDefault="00503063" w:rsidP="00C50E12">
      <w:pPr>
        <w:widowControl w:val="0"/>
        <w:autoSpaceDE w:val="0"/>
        <w:autoSpaceDN w:val="0"/>
        <w:adjustRightInd w:val="0"/>
        <w:snapToGrid w:val="0"/>
        <w:spacing w:line="480" w:lineRule="auto"/>
        <w:jc w:val="center"/>
        <w:rPr>
          <w:rFonts w:ascii="Times New Roman" w:eastAsia="楷体" w:hAnsi="Times New Roman" w:cs="Times New Roman"/>
          <w:i/>
          <w:iCs/>
          <w:kern w:val="2"/>
        </w:rPr>
      </w:pPr>
      <w:r w:rsidRPr="00503063">
        <w:rPr>
          <w:rFonts w:ascii="Times New Roman" w:eastAsia="DengXian" w:hAnsi="Times New Roman" w:cs="Times New Roman"/>
          <w:i/>
          <w:iCs/>
          <w:kern w:val="2"/>
        </w:rPr>
        <w:t>¶</w:t>
      </w:r>
      <w:r w:rsidRPr="00503063">
        <w:rPr>
          <w:rFonts w:ascii="Times New Roman" w:eastAsia="DengXian" w:hAnsi="Times New Roman" w:cs="Times New Roman" w:hint="eastAsia"/>
          <w:i/>
          <w:iCs/>
          <w:kern w:val="2"/>
        </w:rPr>
        <w:t xml:space="preserve"> </w:t>
      </w:r>
      <w:r w:rsidRPr="00503063">
        <w:rPr>
          <w:rFonts w:ascii="Times New Roman" w:eastAsia="DengXian" w:hAnsi="Times New Roman" w:cs="Times New Roman"/>
          <w:i/>
          <w:iCs/>
          <w:kern w:val="2"/>
        </w:rPr>
        <w:t>State Key Laboratory of Urban Water Resource and Environment, School of Environment, Harbin Institute of Technology, Harbin 150090, Chin</w:t>
      </w:r>
      <w:r w:rsidRPr="00503063">
        <w:rPr>
          <w:rFonts w:ascii="Times New Roman" w:eastAsia="楷体" w:hAnsi="Times New Roman" w:cs="Times New Roman"/>
          <w:i/>
          <w:iCs/>
          <w:kern w:val="2"/>
        </w:rPr>
        <w:t>a</w:t>
      </w:r>
    </w:p>
    <w:p w14:paraId="5531825D" w14:textId="0903D8B8" w:rsidR="00916EAA" w:rsidRPr="00916EAA" w:rsidRDefault="00916EAA" w:rsidP="00916EAA">
      <w:pPr>
        <w:autoSpaceDE w:val="0"/>
        <w:autoSpaceDN w:val="0"/>
        <w:adjustRightInd w:val="0"/>
        <w:snapToGrid w:val="0"/>
        <w:spacing w:line="480" w:lineRule="auto"/>
        <w:jc w:val="center"/>
        <w:rPr>
          <w:rFonts w:ascii="Times New Roman" w:eastAsia="楷体" w:hAnsi="Times New Roman" w:cs="Times New Roman"/>
          <w:i/>
          <w:iCs/>
        </w:rPr>
      </w:pPr>
      <w:r w:rsidRPr="00DD4A1E">
        <w:rPr>
          <w:rFonts w:ascii="Times New Roman" w:hAnsi="Times New Roman" w:cs="Times New Roman"/>
          <w:color w:val="000000"/>
          <w:vertAlign w:val="superscript"/>
        </w:rPr>
        <w:t>1</w:t>
      </w:r>
      <w:r w:rsidRPr="00DD4A1E">
        <w:rPr>
          <w:rFonts w:ascii="Times New Roman" w:hAnsi="Times New Roman" w:cs="Times New Roman"/>
        </w:rPr>
        <w:t xml:space="preserve"> </w:t>
      </w:r>
      <w:proofErr w:type="spellStart"/>
      <w:r>
        <w:rPr>
          <w:rFonts w:ascii="Times New Roman" w:hAnsi="Times New Roman" w:cs="Times New Roman"/>
        </w:rPr>
        <w:t>D</w:t>
      </w:r>
      <w:r>
        <w:rPr>
          <w:rFonts w:ascii="Times New Roman" w:hAnsi="Times New Roman" w:cs="Times New Roman" w:hint="eastAsia"/>
        </w:rPr>
        <w:t>ongmei</w:t>
      </w:r>
      <w:proofErr w:type="spellEnd"/>
      <w:r>
        <w:rPr>
          <w:rFonts w:ascii="Times New Roman" w:hAnsi="Times New Roman" w:cs="Times New Roman"/>
        </w:rPr>
        <w:t xml:space="preserve"> Ma</w:t>
      </w:r>
      <w:r>
        <w:rPr>
          <w:rFonts w:ascii="Times New Roman" w:hAnsi="Times New Roman" w:cs="Times New Roman"/>
          <w:color w:val="000000"/>
        </w:rPr>
        <w:t xml:space="preserve"> and </w:t>
      </w:r>
      <w:proofErr w:type="spellStart"/>
      <w:r>
        <w:rPr>
          <w:rFonts w:ascii="Times New Roman" w:hAnsi="Times New Roman" w:cs="Times New Roman"/>
        </w:rPr>
        <w:t>Jin</w:t>
      </w:r>
      <w:proofErr w:type="spellEnd"/>
      <w:r>
        <w:rPr>
          <w:rFonts w:ascii="Times New Roman" w:hAnsi="Times New Roman" w:cs="Times New Roman"/>
        </w:rPr>
        <w:t xml:space="preserve"> Zhang</w:t>
      </w:r>
      <w:r>
        <w:rPr>
          <w:rFonts w:ascii="Times New Roman" w:hAnsi="Times New Roman" w:cs="Times New Roman"/>
          <w:color w:val="000000"/>
        </w:rPr>
        <w:t xml:space="preserve"> contributed equally to this work</w:t>
      </w:r>
    </w:p>
    <w:p w14:paraId="51BFFDA5" w14:textId="77777777" w:rsidR="00503063" w:rsidRPr="00503063" w:rsidRDefault="00503063" w:rsidP="00C50E12">
      <w:pPr>
        <w:widowControl w:val="0"/>
        <w:autoSpaceDE w:val="0"/>
        <w:autoSpaceDN w:val="0"/>
        <w:adjustRightInd w:val="0"/>
        <w:snapToGrid w:val="0"/>
        <w:spacing w:line="480" w:lineRule="auto"/>
        <w:ind w:firstLine="480"/>
        <w:jc w:val="center"/>
        <w:rPr>
          <w:rFonts w:ascii="Times New Roman" w:eastAsia="DengXian" w:hAnsi="Times New Roman" w:cs="Times New Roman"/>
          <w:kern w:val="2"/>
        </w:rPr>
      </w:pPr>
      <w:r w:rsidRPr="00503063">
        <w:rPr>
          <w:rFonts w:ascii="Times New Roman" w:eastAsia="DengXian" w:hAnsi="Times New Roman" w:cs="Times New Roman"/>
          <w:kern w:val="2"/>
        </w:rPr>
        <w:t xml:space="preserve">* </w:t>
      </w:r>
      <w:r w:rsidRPr="00503063">
        <w:rPr>
          <w:rFonts w:ascii="Times New Roman" w:eastAsia="DengXian" w:hAnsi="Times New Roman" w:cs="Times New Roman"/>
          <w:b/>
          <w:kern w:val="2"/>
        </w:rPr>
        <w:t>Corresponding author</w:t>
      </w:r>
      <w:r w:rsidRPr="00503063">
        <w:rPr>
          <w:rFonts w:ascii="Times New Roman" w:eastAsia="DengXian" w:hAnsi="Times New Roman" w:cs="Times New Roman"/>
          <w:kern w:val="2"/>
        </w:rPr>
        <w:t>. Research Center for Eco-environmental Engineering, Dongguan University of Technology, Dongguan 523808, China</w:t>
      </w:r>
    </w:p>
    <w:p w14:paraId="4D728253" w14:textId="77777777" w:rsidR="00503063" w:rsidRPr="00503063" w:rsidRDefault="00503063" w:rsidP="00C50E12">
      <w:pPr>
        <w:widowControl w:val="0"/>
        <w:autoSpaceDE w:val="0"/>
        <w:autoSpaceDN w:val="0"/>
        <w:adjustRightInd w:val="0"/>
        <w:snapToGrid w:val="0"/>
        <w:spacing w:line="480" w:lineRule="auto"/>
        <w:ind w:firstLine="480"/>
        <w:jc w:val="center"/>
        <w:rPr>
          <w:rFonts w:ascii="Times New Roman" w:eastAsia="DengXian" w:hAnsi="Times New Roman" w:cs="Times New Roman"/>
          <w:kern w:val="2"/>
        </w:rPr>
      </w:pPr>
      <w:r w:rsidRPr="00503063">
        <w:rPr>
          <w:rFonts w:ascii="Times New Roman" w:eastAsia="DengXian" w:hAnsi="Times New Roman" w:cs="Times New Roman"/>
          <w:kern w:val="2"/>
        </w:rPr>
        <w:t>E-mail address: liwei@dgut.edu.cn</w:t>
      </w:r>
    </w:p>
    <w:p w14:paraId="3E920DC7" w14:textId="77777777" w:rsidR="00A34998" w:rsidRDefault="00A34998" w:rsidP="00C50E12">
      <w:pPr>
        <w:adjustRightInd w:val="0"/>
        <w:snapToGrid w:val="0"/>
        <w:spacing w:line="480" w:lineRule="auto"/>
        <w:rPr>
          <w:rFonts w:ascii="Times New Roman" w:hAnsi="Times New Roman" w:cs="Times New Roman"/>
          <w:i/>
          <w:color w:val="000000" w:themeColor="text1"/>
        </w:rPr>
      </w:pPr>
    </w:p>
    <w:p w14:paraId="3CFE8CC2" w14:textId="37F97942" w:rsidR="00503063" w:rsidRPr="00503063" w:rsidRDefault="00503063" w:rsidP="00C50E12">
      <w:pPr>
        <w:adjustRightInd w:val="0"/>
        <w:snapToGrid w:val="0"/>
        <w:spacing w:line="480" w:lineRule="auto"/>
        <w:rPr>
          <w:rFonts w:ascii="Times New Roman" w:hAnsi="Times New Roman" w:cs="Times New Roman"/>
          <w:b/>
          <w:bCs/>
          <w:i/>
          <w:color w:val="000000" w:themeColor="text1"/>
        </w:rPr>
      </w:pPr>
      <w:r w:rsidRPr="00BB10E5">
        <w:rPr>
          <w:rFonts w:ascii="Times New Roman" w:hAnsi="Times New Roman" w:cs="Times New Roman"/>
          <w:i/>
          <w:color w:val="000000" w:themeColor="text1"/>
        </w:rPr>
        <w:t>The</w:t>
      </w:r>
      <w:r w:rsidR="000E1455">
        <w:rPr>
          <w:rFonts w:ascii="Times New Roman" w:hAnsi="Times New Roman" w:cs="Times New Roman"/>
          <w:i/>
          <w:color w:val="000000" w:themeColor="text1"/>
        </w:rPr>
        <w:t xml:space="preserve"> </w:t>
      </w:r>
      <w:r w:rsidR="000E1455" w:rsidRPr="000E1455">
        <w:rPr>
          <w:rFonts w:ascii="Times New Roman" w:hAnsi="Times New Roman" w:cs="Times New Roman" w:hint="eastAsia"/>
          <w:i/>
          <w:color w:val="000000" w:themeColor="text1"/>
        </w:rPr>
        <w:t>s</w:t>
      </w:r>
      <w:r w:rsidR="000E1455" w:rsidRPr="000E1455">
        <w:rPr>
          <w:rFonts w:ascii="Times New Roman" w:eastAsiaTheme="minorEastAsia" w:hAnsi="Times New Roman" w:cs="Times New Roman" w:hint="eastAsia"/>
          <w:i/>
          <w:color w:val="000000" w:themeColor="text1"/>
          <w:kern w:val="2"/>
        </w:rPr>
        <w:t>upplementary</w:t>
      </w:r>
      <w:r w:rsidR="000E1455" w:rsidRPr="000E1455">
        <w:rPr>
          <w:rFonts w:ascii="Times New Roman" w:hAnsi="Times New Roman" w:cs="Times New Roman"/>
          <w:i/>
          <w:color w:val="000000" w:themeColor="text1"/>
        </w:rPr>
        <w:t xml:space="preserve"> </w:t>
      </w:r>
      <w:r w:rsidR="000E1455" w:rsidRPr="000E1455">
        <w:rPr>
          <w:rFonts w:ascii="Times New Roman" w:eastAsia="DengXian" w:hAnsi="Times New Roman" w:cs="Times New Roman" w:hint="eastAsia"/>
          <w:i/>
          <w:color w:val="000000" w:themeColor="text1"/>
        </w:rPr>
        <w:t>file</w:t>
      </w:r>
      <w:r w:rsidRPr="00BB10E5">
        <w:rPr>
          <w:rFonts w:ascii="Times New Roman" w:hAnsi="Times New Roman" w:cs="Times New Roman"/>
          <w:i/>
          <w:color w:val="000000" w:themeColor="text1"/>
        </w:rPr>
        <w:t xml:space="preserve"> included:</w:t>
      </w:r>
      <w:r>
        <w:rPr>
          <w:rFonts w:ascii="Times New Roman" w:hAnsi="Times New Roman" w:cs="Times New Roman"/>
          <w:b/>
          <w:bCs/>
          <w:i/>
          <w:color w:val="000000" w:themeColor="text1"/>
        </w:rPr>
        <w:t xml:space="preserve"> </w:t>
      </w:r>
      <w:r w:rsidR="00F83859" w:rsidRPr="00C80352">
        <w:rPr>
          <w:rFonts w:ascii="Times New Roman" w:hAnsi="Times New Roman" w:cs="Times New Roman"/>
          <w:b/>
          <w:bCs/>
          <w:i/>
          <w:color w:val="000000" w:themeColor="text1"/>
        </w:rPr>
        <w:t xml:space="preserve">6 </w:t>
      </w:r>
      <w:r w:rsidR="00F66EE7" w:rsidRPr="00C80352">
        <w:rPr>
          <w:rFonts w:ascii="Times New Roman" w:hAnsi="Times New Roman" w:cs="Times New Roman"/>
          <w:b/>
          <w:bCs/>
          <w:i/>
          <w:color w:val="000000" w:themeColor="text1"/>
        </w:rPr>
        <w:t>Notes</w:t>
      </w:r>
      <w:r w:rsidRPr="00C80352">
        <w:rPr>
          <w:rFonts w:ascii="Times New Roman" w:hAnsi="Times New Roman" w:cs="Times New Roman"/>
          <w:i/>
          <w:color w:val="000000" w:themeColor="text1"/>
        </w:rPr>
        <w:t xml:space="preserve">, </w:t>
      </w:r>
      <w:r w:rsidR="00F83859" w:rsidRPr="00C80352">
        <w:rPr>
          <w:rFonts w:ascii="Times New Roman" w:hAnsi="Times New Roman" w:cs="Times New Roman"/>
          <w:b/>
          <w:bCs/>
          <w:i/>
          <w:color w:val="000000" w:themeColor="text1"/>
        </w:rPr>
        <w:t xml:space="preserve">5 </w:t>
      </w:r>
      <w:r w:rsidRPr="00C80352">
        <w:rPr>
          <w:rFonts w:ascii="Times New Roman" w:hAnsi="Times New Roman" w:cs="Times New Roman"/>
          <w:b/>
          <w:bCs/>
          <w:i/>
          <w:color w:val="000000" w:themeColor="text1"/>
        </w:rPr>
        <w:t>Tables</w:t>
      </w:r>
      <w:r w:rsidRPr="00C80352">
        <w:rPr>
          <w:rFonts w:ascii="Times New Roman" w:hAnsi="Times New Roman" w:cs="Times New Roman"/>
          <w:i/>
          <w:color w:val="000000" w:themeColor="text1"/>
        </w:rPr>
        <w:t xml:space="preserve">, </w:t>
      </w:r>
      <w:r w:rsidR="00F83859" w:rsidRPr="00C80352">
        <w:rPr>
          <w:rFonts w:ascii="Times New Roman" w:hAnsi="Times New Roman" w:cs="Times New Roman"/>
          <w:b/>
          <w:bCs/>
          <w:i/>
          <w:color w:val="000000" w:themeColor="text1"/>
        </w:rPr>
        <w:t xml:space="preserve">21 </w:t>
      </w:r>
      <w:r w:rsidRPr="00C80352">
        <w:rPr>
          <w:rFonts w:ascii="Times New Roman" w:hAnsi="Times New Roman" w:cs="Times New Roman"/>
          <w:b/>
          <w:bCs/>
          <w:i/>
          <w:color w:val="000000" w:themeColor="text1"/>
        </w:rPr>
        <w:t>Figures.</w:t>
      </w:r>
    </w:p>
    <w:p w14:paraId="0C6AC9D1" w14:textId="77777777" w:rsidR="00503063" w:rsidRDefault="00503063">
      <w:pPr>
        <w:rPr>
          <w:rFonts w:ascii="Times New Roman" w:hAnsi="Times New Roman" w:cs="Times New Roman"/>
          <w:b/>
          <w:bCs/>
        </w:rPr>
      </w:pPr>
      <w:r>
        <w:rPr>
          <w:rFonts w:ascii="Times New Roman" w:hAnsi="Times New Roman" w:cs="Times New Roman"/>
          <w:b/>
          <w:bCs/>
        </w:rPr>
        <w:br w:type="page"/>
      </w:r>
    </w:p>
    <w:p w14:paraId="5F6F99CD" w14:textId="1CA492DD" w:rsidR="00E21213" w:rsidRPr="005A74EA" w:rsidRDefault="00E21213" w:rsidP="008F0576">
      <w:pPr>
        <w:widowControl w:val="0"/>
        <w:adjustRightInd w:val="0"/>
        <w:snapToGrid w:val="0"/>
        <w:spacing w:line="480" w:lineRule="auto"/>
        <w:rPr>
          <w:rFonts w:ascii="Times New Roman" w:eastAsiaTheme="minorEastAsia" w:hAnsi="Times New Roman" w:cs="Times New Roman"/>
          <w:b/>
          <w:color w:val="000000" w:themeColor="text1"/>
          <w:kern w:val="2"/>
        </w:rPr>
      </w:pPr>
      <w:r w:rsidRPr="00587A06">
        <w:rPr>
          <w:rFonts w:ascii="Times New Roman" w:eastAsiaTheme="minorEastAsia" w:hAnsi="Times New Roman" w:cs="Times New Roman" w:hint="eastAsia"/>
          <w:b/>
          <w:color w:val="0432FF"/>
          <w:kern w:val="2"/>
        </w:rPr>
        <w:lastRenderedPageBreak/>
        <w:t>Supplementary</w:t>
      </w:r>
      <w:r w:rsidRPr="00587A06">
        <w:rPr>
          <w:rFonts w:ascii="Times New Roman" w:eastAsiaTheme="minorEastAsia" w:hAnsi="Times New Roman" w:cs="Times New Roman"/>
          <w:b/>
          <w:color w:val="0432FF"/>
          <w:kern w:val="2"/>
        </w:rPr>
        <w:t xml:space="preserve"> </w:t>
      </w:r>
      <w:r w:rsidRPr="00587A06">
        <w:rPr>
          <w:rFonts w:ascii="Times New Roman" w:eastAsiaTheme="minorEastAsia" w:hAnsi="Times New Roman" w:cs="Times New Roman" w:hint="eastAsia"/>
          <w:b/>
          <w:color w:val="0432FF"/>
          <w:kern w:val="2"/>
        </w:rPr>
        <w:t>Note</w:t>
      </w:r>
      <w:r w:rsidRPr="00587A06">
        <w:rPr>
          <w:rFonts w:ascii="Times New Roman" w:eastAsiaTheme="minorEastAsia" w:hAnsi="Times New Roman" w:cs="Times New Roman"/>
          <w:b/>
          <w:color w:val="0432FF"/>
          <w:kern w:val="2"/>
        </w:rPr>
        <w:t xml:space="preserve"> </w:t>
      </w:r>
      <w:r>
        <w:rPr>
          <w:rFonts w:ascii="Times New Roman" w:eastAsiaTheme="minorEastAsia" w:hAnsi="Times New Roman" w:cs="Times New Roman"/>
          <w:b/>
          <w:color w:val="0432FF"/>
          <w:kern w:val="2"/>
        </w:rPr>
        <w:t>1</w:t>
      </w:r>
      <w:r w:rsidRPr="00587A06">
        <w:rPr>
          <w:rFonts w:ascii="Times New Roman" w:eastAsiaTheme="minorEastAsia" w:hAnsi="Times New Roman" w:cs="Times New Roman"/>
          <w:b/>
          <w:color w:val="0432FF"/>
          <w:kern w:val="2"/>
        </w:rPr>
        <w:t>.</w:t>
      </w:r>
      <w:r w:rsidRPr="00587A06">
        <w:rPr>
          <w:rFonts w:ascii="Times New Roman" w:eastAsia="DengXian" w:hAnsi="Times New Roman" w:cs="Times New Roman"/>
          <w:b/>
          <w:iCs/>
          <w:color w:val="0432FF"/>
          <w:sz w:val="21"/>
          <w:szCs w:val="21"/>
        </w:rPr>
        <w:t xml:space="preserve"> </w:t>
      </w:r>
      <w:r w:rsidRPr="00A939CF">
        <w:rPr>
          <w:rFonts w:ascii="Times New Roman" w:eastAsia="DengXian" w:hAnsi="Times New Roman" w:cs="Times New Roman"/>
          <w:b/>
          <w:iCs/>
        </w:rPr>
        <w:t xml:space="preserve">The </w:t>
      </w:r>
      <w:r w:rsidRPr="00A939CF">
        <w:rPr>
          <w:rFonts w:ascii="Times New Roman" w:eastAsia="DengXian" w:hAnsi="Times New Roman" w:cs="Times New Roman" w:hint="eastAsia"/>
          <w:b/>
          <w:iCs/>
        </w:rPr>
        <w:t>detection</w:t>
      </w:r>
      <w:r w:rsidRPr="00A939CF">
        <w:rPr>
          <w:rFonts w:ascii="Times New Roman" w:eastAsia="DengXian" w:hAnsi="Times New Roman" w:cs="Times New Roman"/>
          <w:b/>
          <w:iCs/>
        </w:rPr>
        <w:t xml:space="preserve"> of Fe species and in-situ detection of fresh </w:t>
      </w:r>
      <w:proofErr w:type="spellStart"/>
      <w:r w:rsidRPr="00A939CF">
        <w:rPr>
          <w:rFonts w:ascii="Times New Roman" w:eastAsia="DengXian" w:hAnsi="Times New Roman" w:cs="Times New Roman"/>
          <w:b/>
          <w:iCs/>
        </w:rPr>
        <w:t>Fe</w:t>
      </w:r>
      <w:r w:rsidRPr="00A939CF">
        <w:rPr>
          <w:rFonts w:ascii="Times New Roman" w:eastAsia="DengXian" w:hAnsi="Times New Roman" w:cs="Times New Roman"/>
          <w:b/>
          <w:iCs/>
          <w:vertAlign w:val="superscript"/>
        </w:rPr>
        <w:t>II</w:t>
      </w:r>
      <w:proofErr w:type="spellEnd"/>
    </w:p>
    <w:p w14:paraId="576C29B5" w14:textId="12FC335D" w:rsidR="00E21213" w:rsidRPr="00587A06" w:rsidRDefault="00E21213" w:rsidP="008F0576">
      <w:pPr>
        <w:adjustRightInd w:val="0"/>
        <w:snapToGrid w:val="0"/>
        <w:spacing w:line="480" w:lineRule="auto"/>
        <w:jc w:val="both"/>
        <w:rPr>
          <w:rFonts w:ascii="Times New Roman" w:eastAsia="DengXian" w:hAnsi="Times New Roman" w:cs="Times New Roman"/>
          <w:b/>
          <w:i/>
          <w:color w:val="0432FF"/>
        </w:rPr>
      </w:pPr>
      <w:r w:rsidRPr="00587A06">
        <w:rPr>
          <w:rFonts w:ascii="Times New Roman" w:eastAsia="DengXian" w:hAnsi="Times New Roman" w:cs="Times New Roman" w:hint="eastAsia"/>
          <w:b/>
          <w:i/>
          <w:color w:val="0432FF"/>
        </w:rPr>
        <w:t>Note</w:t>
      </w:r>
      <w:r w:rsidRPr="00587A06">
        <w:rPr>
          <w:rFonts w:ascii="Times New Roman" w:eastAsia="DengXian" w:hAnsi="Times New Roman" w:cs="Times New Roman"/>
          <w:b/>
          <w:i/>
          <w:color w:val="0432FF"/>
        </w:rPr>
        <w:t xml:space="preserve"> </w:t>
      </w:r>
      <w:r>
        <w:rPr>
          <w:rFonts w:ascii="Times New Roman" w:eastAsia="DengXian" w:hAnsi="Times New Roman" w:cs="Times New Roman"/>
          <w:b/>
          <w:i/>
          <w:color w:val="0432FF"/>
        </w:rPr>
        <w:t>1</w:t>
      </w:r>
      <w:r w:rsidRPr="00587A06">
        <w:rPr>
          <w:rFonts w:ascii="Times New Roman" w:eastAsia="DengXian" w:hAnsi="Times New Roman" w:cs="Times New Roman"/>
          <w:b/>
          <w:i/>
          <w:color w:val="0432FF"/>
        </w:rPr>
        <w:t xml:space="preserve">.1 The ex-situ detection of </w:t>
      </w:r>
      <w:proofErr w:type="spellStart"/>
      <w:r w:rsidRPr="00587A06">
        <w:rPr>
          <w:rFonts w:ascii="Times New Roman" w:eastAsia="DengXian" w:hAnsi="Times New Roman" w:cs="Times New Roman"/>
          <w:b/>
          <w:i/>
          <w:color w:val="0432FF"/>
        </w:rPr>
        <w:t>Fe</w:t>
      </w:r>
      <w:r w:rsidRPr="00587A06">
        <w:rPr>
          <w:rFonts w:ascii="Times New Roman" w:eastAsia="DengXian" w:hAnsi="Times New Roman" w:cs="Times New Roman"/>
          <w:b/>
          <w:i/>
          <w:color w:val="0432FF"/>
          <w:vertAlign w:val="superscript"/>
        </w:rPr>
        <w:fldChar w:fldCharType="begin"/>
      </w:r>
      <w:r w:rsidRPr="00587A06">
        <w:rPr>
          <w:rFonts w:ascii="Times New Roman" w:hAnsi="Times New Roman" w:cs="Times New Roman"/>
          <w:b/>
          <w:i/>
          <w:color w:val="0432FF"/>
          <w:vertAlign w:val="superscript"/>
        </w:rPr>
        <w:instrText xml:space="preserve"> = 2 \* ROMAN </w:instrText>
      </w:r>
      <w:r w:rsidRPr="00587A06">
        <w:rPr>
          <w:rFonts w:ascii="Times New Roman" w:eastAsia="DengXian" w:hAnsi="Times New Roman" w:cs="Times New Roman"/>
          <w:b/>
          <w:i/>
          <w:color w:val="0432FF"/>
          <w:vertAlign w:val="superscript"/>
        </w:rPr>
        <w:fldChar w:fldCharType="separate"/>
      </w:r>
      <w:r w:rsidRPr="00587A06">
        <w:rPr>
          <w:rFonts w:ascii="Times New Roman" w:hAnsi="Times New Roman" w:cs="Times New Roman"/>
          <w:b/>
          <w:i/>
          <w:noProof/>
          <w:color w:val="0432FF"/>
          <w:vertAlign w:val="superscript"/>
        </w:rPr>
        <w:t>II</w:t>
      </w:r>
      <w:proofErr w:type="spellEnd"/>
      <w:r w:rsidRPr="00587A06">
        <w:rPr>
          <w:rFonts w:ascii="Times New Roman" w:eastAsia="DengXian" w:hAnsi="Times New Roman" w:cs="Times New Roman"/>
          <w:b/>
          <w:i/>
          <w:color w:val="0432FF"/>
          <w:vertAlign w:val="superscript"/>
        </w:rPr>
        <w:fldChar w:fldCharType="end"/>
      </w:r>
      <w:r w:rsidRPr="00587A06">
        <w:rPr>
          <w:rFonts w:ascii="Times New Roman" w:eastAsia="DengXian" w:hAnsi="Times New Roman" w:cs="Times New Roman"/>
          <w:b/>
          <w:i/>
          <w:color w:val="0432FF"/>
        </w:rPr>
        <w:t xml:space="preserve"> and </w:t>
      </w:r>
      <w:proofErr w:type="spellStart"/>
      <w:r w:rsidRPr="00587A06">
        <w:rPr>
          <w:rFonts w:ascii="Times New Roman" w:eastAsia="DengXian" w:hAnsi="Times New Roman" w:cs="Times New Roman"/>
          <w:b/>
          <w:i/>
          <w:color w:val="0432FF"/>
        </w:rPr>
        <w:t>Fe</w:t>
      </w:r>
      <w:r w:rsidRPr="00587A06">
        <w:rPr>
          <w:rFonts w:ascii="Times New Roman" w:eastAsia="DengXian" w:hAnsi="Times New Roman" w:cs="Times New Roman"/>
          <w:b/>
          <w:i/>
          <w:color w:val="0432FF"/>
          <w:vertAlign w:val="superscript"/>
        </w:rPr>
        <w:fldChar w:fldCharType="begin"/>
      </w:r>
      <w:r w:rsidRPr="00587A06">
        <w:rPr>
          <w:rFonts w:ascii="Times New Roman" w:hAnsi="Times New Roman" w:cs="Times New Roman"/>
          <w:b/>
          <w:i/>
          <w:color w:val="0432FF"/>
          <w:vertAlign w:val="superscript"/>
        </w:rPr>
        <w:instrText xml:space="preserve"> = 3 \* ROMAN </w:instrText>
      </w:r>
      <w:r w:rsidRPr="00587A06">
        <w:rPr>
          <w:rFonts w:ascii="Times New Roman" w:eastAsia="DengXian" w:hAnsi="Times New Roman" w:cs="Times New Roman"/>
          <w:b/>
          <w:i/>
          <w:color w:val="0432FF"/>
          <w:vertAlign w:val="superscript"/>
        </w:rPr>
        <w:fldChar w:fldCharType="separate"/>
      </w:r>
      <w:r w:rsidRPr="00587A06">
        <w:rPr>
          <w:rFonts w:ascii="Times New Roman" w:hAnsi="Times New Roman" w:cs="Times New Roman"/>
          <w:b/>
          <w:i/>
          <w:noProof/>
          <w:color w:val="0432FF"/>
          <w:vertAlign w:val="superscript"/>
        </w:rPr>
        <w:t>III</w:t>
      </w:r>
      <w:proofErr w:type="spellEnd"/>
      <w:r w:rsidRPr="00587A06">
        <w:rPr>
          <w:rFonts w:ascii="Times New Roman" w:eastAsia="DengXian" w:hAnsi="Times New Roman" w:cs="Times New Roman"/>
          <w:b/>
          <w:i/>
          <w:color w:val="0432FF"/>
          <w:vertAlign w:val="superscript"/>
        </w:rPr>
        <w:fldChar w:fldCharType="end"/>
      </w:r>
      <w:r w:rsidRPr="00587A06">
        <w:rPr>
          <w:rFonts w:ascii="Times New Roman" w:eastAsia="DengXian" w:hAnsi="Times New Roman" w:cs="Times New Roman"/>
          <w:b/>
          <w:i/>
          <w:color w:val="0432FF"/>
        </w:rPr>
        <w:t xml:space="preserve"> by 1,10-phenanthroline spectrophotometry:</w:t>
      </w:r>
    </w:p>
    <w:p w14:paraId="6B88F598" w14:textId="77777777" w:rsidR="00E21213" w:rsidRDefault="00E21213" w:rsidP="008F0576">
      <w:pPr>
        <w:adjustRightInd w:val="0"/>
        <w:snapToGrid w:val="0"/>
        <w:spacing w:line="480" w:lineRule="auto"/>
        <w:ind w:firstLineChars="200" w:firstLine="480"/>
        <w:jc w:val="both"/>
        <w:rPr>
          <w:rFonts w:ascii="Times New Roman" w:eastAsia="DengXian" w:hAnsi="Times New Roman" w:cs="Times New Roman"/>
          <w:bCs/>
          <w:iCs/>
        </w:rPr>
      </w:pPr>
      <w:r>
        <w:rPr>
          <w:rFonts w:ascii="Times New Roman" w:eastAsia="DengXian" w:hAnsi="Times New Roman" w:cs="Times New Roman"/>
          <w:bCs/>
          <w:iCs/>
        </w:rPr>
        <w:t xml:space="preserve">For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hint="eastAsia"/>
          <w:bCs/>
          <w:iCs/>
        </w:rPr>
        <w:t xml:space="preserve"> quantification</w:t>
      </w:r>
      <w:r>
        <w:rPr>
          <w:rFonts w:ascii="Times New Roman" w:eastAsia="DengXian" w:hAnsi="Times New Roman" w:cs="Times New Roman"/>
          <w:bCs/>
          <w:iCs/>
        </w:rPr>
        <w:t>, 1 mL of filtered liquid sample was added into a 20 mL colorimetric tube</w:t>
      </w:r>
      <w:r>
        <w:rPr>
          <w:rFonts w:ascii="Times New Roman" w:eastAsia="DengXian" w:hAnsi="Times New Roman" w:cs="Times New Roman" w:hint="eastAsia"/>
          <w:bCs/>
          <w:iCs/>
        </w:rPr>
        <w:t>. The analytical sequence proceeded as</w:t>
      </w:r>
      <w:r>
        <w:rPr>
          <w:rFonts w:ascii="Times New Roman" w:eastAsia="DengXian" w:hAnsi="Times New Roman" w:cs="Times New Roman"/>
          <w:bCs/>
          <w:iCs/>
        </w:rPr>
        <w:t xml:space="preserve"> follow</w:t>
      </w:r>
      <w:r>
        <w:rPr>
          <w:rFonts w:ascii="Times New Roman" w:eastAsia="DengXian" w:hAnsi="Times New Roman" w:cs="Times New Roman" w:hint="eastAsia"/>
          <w:bCs/>
          <w:iCs/>
        </w:rPr>
        <w:t xml:space="preserve">s: </w:t>
      </w:r>
      <w:r>
        <w:rPr>
          <w:rFonts w:ascii="Times New Roman" w:eastAsia="DengXian" w:hAnsi="Times New Roman" w:cs="Times New Roman"/>
          <w:bCs/>
          <w:iCs/>
        </w:rPr>
        <w:t xml:space="preserve">2 mL of acetic acid/sodium acetate solution (pH = 4.6), 0.4 mL of 1,10-phenanthroline solution (1.2 </w:t>
      </w:r>
      <w:proofErr w:type="spellStart"/>
      <w:r w:rsidRPr="00332061">
        <w:rPr>
          <w:rFonts w:ascii="Times New Roman" w:eastAsia="DengXian" w:hAnsi="Times New Roman" w:cs="Times New Roman"/>
          <w:bCs/>
          <w:iCs/>
        </w:rPr>
        <w:t>g</w:t>
      </w:r>
      <w:r w:rsidRPr="00332061">
        <w:rPr>
          <w:rFonts w:ascii="Times New Roman" w:eastAsia="DengXian" w:hAnsi="Times New Roman" w:cs="Times New Roman"/>
        </w:rPr>
        <w:t>·</w:t>
      </w:r>
      <w:r w:rsidRPr="00332061">
        <w:rPr>
          <w:rFonts w:ascii="Times New Roman" w:eastAsia="DengXian" w:hAnsi="Times New Roman" w:cs="Times New Roman"/>
          <w:bCs/>
          <w:iCs/>
        </w:rPr>
        <w:t>L</w:t>
      </w:r>
      <w:proofErr w:type="spellEnd"/>
      <w:r w:rsidRPr="003D5BE4">
        <w:rPr>
          <w:rFonts w:ascii="Times New Roman" w:hAnsi="Times New Roman" w:cs="Times New Roman"/>
          <w:vertAlign w:val="superscript"/>
        </w:rPr>
        <w:t>–</w:t>
      </w:r>
      <w:r w:rsidRPr="00332061">
        <w:rPr>
          <w:rFonts w:ascii="Times New Roman" w:eastAsia="DengXian" w:hAnsi="Times New Roman" w:cs="Times New Roman" w:hint="eastAsia"/>
          <w:vertAlign w:val="superscript"/>
        </w:rPr>
        <w:t>1</w:t>
      </w:r>
      <w:r>
        <w:rPr>
          <w:rFonts w:ascii="Times New Roman" w:eastAsia="DengXian" w:hAnsi="Times New Roman" w:cs="Times New Roman"/>
          <w:bCs/>
          <w:iCs/>
        </w:rPr>
        <w:t>), and 6.6 mL of DI water</w:t>
      </w:r>
      <w:r>
        <w:rPr>
          <w:rFonts w:ascii="Times New Roman" w:eastAsia="DengXian" w:hAnsi="Times New Roman" w:cs="Times New Roman" w:hint="eastAsia"/>
          <w:bCs/>
          <w:iCs/>
        </w:rPr>
        <w:t xml:space="preserve"> were introduced.</w:t>
      </w:r>
      <w:r>
        <w:rPr>
          <w:rFonts w:ascii="Times New Roman" w:eastAsia="DengXian" w:hAnsi="Times New Roman" w:cs="Times New Roman"/>
          <w:bCs/>
          <w:iCs/>
        </w:rPr>
        <w:t xml:space="preserve"> After 5 min of </w:t>
      </w:r>
      <w:r>
        <w:rPr>
          <w:rFonts w:ascii="Times New Roman" w:eastAsia="DengXian" w:hAnsi="Times New Roman" w:cs="Times New Roman" w:hint="eastAsia"/>
          <w:bCs/>
          <w:iCs/>
        </w:rPr>
        <w:t xml:space="preserve">controlled chromogenic </w:t>
      </w:r>
      <w:r>
        <w:rPr>
          <w:rFonts w:ascii="Times New Roman" w:eastAsia="DengXian" w:hAnsi="Times New Roman" w:cs="Times New Roman"/>
          <w:bCs/>
          <w:iCs/>
        </w:rPr>
        <w:t>development</w:t>
      </w:r>
      <w:r>
        <w:rPr>
          <w:rFonts w:ascii="Times New Roman" w:eastAsia="DengXian" w:hAnsi="Times New Roman" w:cs="Times New Roman" w:hint="eastAsia"/>
          <w:bCs/>
          <w:iCs/>
        </w:rPr>
        <w:t xml:space="preserve"> under ambient conditions</w:t>
      </w:r>
      <w:r>
        <w:rPr>
          <w:rFonts w:ascii="Times New Roman" w:eastAsia="DengXian" w:hAnsi="Times New Roman" w:cs="Times New Roman"/>
          <w:bCs/>
          <w:iCs/>
        </w:rPr>
        <w:t xml:space="preserve">, absorbance </w:t>
      </w:r>
      <w:r>
        <w:rPr>
          <w:rFonts w:ascii="Times New Roman" w:eastAsia="DengXian" w:hAnsi="Times New Roman" w:cs="Times New Roman" w:hint="eastAsia"/>
          <w:bCs/>
          <w:iCs/>
        </w:rPr>
        <w:t>measurements were</w:t>
      </w:r>
      <w:r>
        <w:rPr>
          <w:rFonts w:ascii="Times New Roman" w:eastAsia="DengXian" w:hAnsi="Times New Roman" w:cs="Times New Roman"/>
          <w:bCs/>
          <w:iCs/>
        </w:rPr>
        <w:t xml:space="preserve"> analyzed by a UV-Vis spectrophotometer at 510 nm</w:t>
      </w:r>
      <w:r>
        <w:rPr>
          <w:rFonts w:ascii="Times New Roman" w:eastAsia="DengXian" w:hAnsi="Times New Roman" w:cs="Times New Roman" w:hint="eastAsia"/>
          <w:bCs/>
          <w:iCs/>
        </w:rPr>
        <w:t>.</w:t>
      </w:r>
      <w:r>
        <w:rPr>
          <w:rFonts w:ascii="Times New Roman" w:eastAsia="DengXian" w:hAnsi="Times New Roman" w:cs="Times New Roman"/>
          <w:bCs/>
          <w:iCs/>
        </w:rPr>
        <w:t xml:space="preserve">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bCs/>
          <w:iCs/>
        </w:rPr>
        <w:t xml:space="preserve"> concentration</w:t>
      </w:r>
      <w:r>
        <w:rPr>
          <w:rFonts w:ascii="Times New Roman" w:eastAsia="DengXian" w:hAnsi="Times New Roman" w:cs="Times New Roman" w:hint="eastAsia"/>
          <w:bCs/>
          <w:iCs/>
        </w:rPr>
        <w:t>s were calculated through linear regression against pre-established calibration curves</w:t>
      </w:r>
      <w:r>
        <w:rPr>
          <w:rFonts w:ascii="Times New Roman" w:eastAsia="DengXian" w:hAnsi="Times New Roman" w:cs="Times New Roman"/>
          <w:bCs/>
          <w:iCs/>
        </w:rPr>
        <w:t>.</w:t>
      </w:r>
    </w:p>
    <w:p w14:paraId="0042B731" w14:textId="77777777" w:rsidR="00E21213" w:rsidRDefault="00E21213" w:rsidP="008F0576">
      <w:pPr>
        <w:adjustRightInd w:val="0"/>
        <w:snapToGrid w:val="0"/>
        <w:spacing w:line="480" w:lineRule="auto"/>
        <w:ind w:firstLineChars="200" w:firstLine="480"/>
        <w:jc w:val="both"/>
        <w:rPr>
          <w:rFonts w:ascii="Times New Roman" w:eastAsia="DengXian" w:hAnsi="Times New Roman" w:cs="Times New Roman"/>
          <w:bCs/>
          <w:iCs/>
        </w:rPr>
      </w:pP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bCs/>
          <w:iCs/>
        </w:rPr>
        <w:t xml:space="preserve"> concentration</w:t>
      </w:r>
      <w:r>
        <w:rPr>
          <w:rFonts w:ascii="Times New Roman" w:eastAsia="DengXian" w:hAnsi="Times New Roman" w:cs="Times New Roman" w:hint="eastAsia"/>
          <w:bCs/>
          <w:iCs/>
        </w:rPr>
        <w:t xml:space="preserve">s </w:t>
      </w:r>
      <w:r>
        <w:rPr>
          <w:rFonts w:ascii="Times New Roman" w:eastAsia="DengXian" w:hAnsi="Times New Roman" w:cs="Times New Roman"/>
          <w:bCs/>
          <w:iCs/>
        </w:rPr>
        <w:t xml:space="preserve">was </w:t>
      </w:r>
      <w:r>
        <w:rPr>
          <w:rFonts w:ascii="Times New Roman" w:eastAsia="DengXian" w:hAnsi="Times New Roman" w:cs="Times New Roman" w:hint="eastAsia"/>
          <w:bCs/>
          <w:iCs/>
        </w:rPr>
        <w:t xml:space="preserve">calculated by difference between </w:t>
      </w:r>
      <w:r w:rsidRPr="00A72EA9">
        <w:rPr>
          <w:rFonts w:ascii="Times New Roman" w:eastAsia="DengXian" w:hAnsi="Times New Roman" w:cs="Times New Roman"/>
          <w:bCs/>
          <w:iCs/>
        </w:rPr>
        <w:t xml:space="preserve">total </w:t>
      </w:r>
      <w:r>
        <w:rPr>
          <w:rFonts w:ascii="Times New Roman" w:eastAsia="DengXian" w:hAnsi="Times New Roman" w:cs="Times New Roman"/>
          <w:bCs/>
          <w:iCs/>
        </w:rPr>
        <w:t>Fe</w:t>
      </w:r>
      <w:r w:rsidRPr="00A72EA9">
        <w:rPr>
          <w:rFonts w:ascii="Times New Roman" w:eastAsia="DengXian" w:hAnsi="Times New Roman" w:cs="Times New Roman"/>
          <w:bCs/>
          <w:iCs/>
        </w:rPr>
        <w:t xml:space="preserve"> </w:t>
      </w:r>
      <w:r>
        <w:rPr>
          <w:rFonts w:ascii="Times New Roman" w:eastAsia="DengXian" w:hAnsi="Times New Roman" w:cs="Times New Roman"/>
          <w:bCs/>
          <w:iCs/>
        </w:rPr>
        <w:t xml:space="preserve">and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hint="eastAsia"/>
          <w:bCs/>
          <w:iCs/>
        </w:rPr>
        <w:t xml:space="preserve"> </w:t>
      </w:r>
      <w:r>
        <w:rPr>
          <w:rFonts w:ascii="Times New Roman" w:eastAsia="DengXian" w:hAnsi="Times New Roman" w:cs="Times New Roman"/>
          <w:bCs/>
          <w:iCs/>
        </w:rPr>
        <w:t>concentration</w:t>
      </w:r>
      <w:r>
        <w:rPr>
          <w:rFonts w:ascii="Times New Roman" w:eastAsia="DengXian" w:hAnsi="Times New Roman" w:cs="Times New Roman" w:hint="eastAsia"/>
          <w:bCs/>
          <w:iCs/>
        </w:rPr>
        <w:t>s</w:t>
      </w:r>
      <w:r>
        <w:rPr>
          <w:rFonts w:ascii="Times New Roman" w:eastAsia="DengXian" w:hAnsi="Times New Roman" w:cs="Times New Roman"/>
          <w:bCs/>
          <w:iCs/>
        </w:rPr>
        <w:t xml:space="preserve">. For total </w:t>
      </w:r>
      <w:r>
        <w:rPr>
          <w:rFonts w:ascii="Times New Roman" w:eastAsia="DengXian" w:hAnsi="Times New Roman" w:cs="Times New Roman" w:hint="eastAsia"/>
          <w:bCs/>
          <w:iCs/>
        </w:rPr>
        <w:t>Fe quantification</w:t>
      </w:r>
      <w:r>
        <w:rPr>
          <w:rFonts w:ascii="Times New Roman" w:eastAsia="DengXian" w:hAnsi="Times New Roman" w:cs="Times New Roman"/>
          <w:bCs/>
          <w:iCs/>
        </w:rPr>
        <w:t xml:space="preserve">, 1 mL of filtered liquid sample was </w:t>
      </w:r>
      <w:r>
        <w:rPr>
          <w:rFonts w:ascii="Times New Roman" w:eastAsia="DengXian" w:hAnsi="Times New Roman" w:cs="Times New Roman" w:hint="eastAsia"/>
          <w:bCs/>
          <w:iCs/>
        </w:rPr>
        <w:t>introduced</w:t>
      </w:r>
      <w:r>
        <w:rPr>
          <w:rFonts w:ascii="Times New Roman" w:eastAsia="DengXian" w:hAnsi="Times New Roman" w:cs="Times New Roman"/>
          <w:bCs/>
          <w:iCs/>
        </w:rPr>
        <w:t xml:space="preserve"> into a 20 mL colorimetric tube, followed by the addition of 2 mL of acetic acid/sodium acetate solution (pH = 4.6), 0.4 mL of hydroxylamine hydrochloride (100 </w:t>
      </w:r>
      <w:proofErr w:type="spellStart"/>
      <w:r w:rsidRPr="00332061">
        <w:rPr>
          <w:rFonts w:ascii="Times New Roman" w:eastAsia="DengXian" w:hAnsi="Times New Roman" w:cs="Times New Roman"/>
          <w:bCs/>
          <w:iCs/>
        </w:rPr>
        <w:t>g</w:t>
      </w:r>
      <w:r w:rsidRPr="00332061">
        <w:rPr>
          <w:rFonts w:ascii="Times New Roman" w:eastAsia="DengXian" w:hAnsi="Times New Roman" w:cs="Times New Roman"/>
        </w:rPr>
        <w:t>·</w:t>
      </w:r>
      <w:r w:rsidRPr="00332061">
        <w:rPr>
          <w:rFonts w:ascii="Times New Roman" w:eastAsia="DengXian" w:hAnsi="Times New Roman" w:cs="Times New Roman"/>
          <w:bCs/>
          <w:iCs/>
        </w:rPr>
        <w:t>L</w:t>
      </w:r>
      <w:proofErr w:type="spellEnd"/>
      <w:r w:rsidRPr="003D5BE4">
        <w:rPr>
          <w:rFonts w:ascii="Times New Roman" w:hAnsi="Times New Roman" w:cs="Times New Roman"/>
          <w:vertAlign w:val="superscript"/>
        </w:rPr>
        <w:t>–</w:t>
      </w:r>
      <w:r w:rsidRPr="00332061">
        <w:rPr>
          <w:rFonts w:ascii="Times New Roman" w:eastAsia="DengXian" w:hAnsi="Times New Roman" w:cs="Times New Roman" w:hint="eastAsia"/>
          <w:vertAlign w:val="superscript"/>
        </w:rPr>
        <w:t>1</w:t>
      </w:r>
      <w:r>
        <w:rPr>
          <w:rFonts w:ascii="Times New Roman" w:eastAsia="DengXian" w:hAnsi="Times New Roman" w:cs="Times New Roman"/>
          <w:bCs/>
          <w:iCs/>
        </w:rPr>
        <w:t>),</w:t>
      </w:r>
      <w:r>
        <w:rPr>
          <w:rFonts w:ascii="Times New Roman" w:eastAsia="DengXian" w:hAnsi="Times New Roman" w:cs="Times New Roman" w:hint="eastAsia"/>
          <w:bCs/>
          <w:iCs/>
        </w:rPr>
        <w:t xml:space="preserve"> </w:t>
      </w:r>
      <w:r>
        <w:rPr>
          <w:rFonts w:ascii="Times New Roman" w:eastAsia="DengXian" w:hAnsi="Times New Roman" w:cs="Times New Roman"/>
          <w:bCs/>
          <w:iCs/>
        </w:rPr>
        <w:t xml:space="preserve">0.4 mL of 1,10-phenanthroline solution (1.2 </w:t>
      </w:r>
      <w:proofErr w:type="spellStart"/>
      <w:r w:rsidRPr="00332061">
        <w:rPr>
          <w:rFonts w:ascii="Times New Roman" w:eastAsia="DengXian" w:hAnsi="Times New Roman" w:cs="Times New Roman"/>
          <w:bCs/>
          <w:iCs/>
        </w:rPr>
        <w:t>g</w:t>
      </w:r>
      <w:r w:rsidRPr="00332061">
        <w:rPr>
          <w:rFonts w:ascii="Times New Roman" w:eastAsia="DengXian" w:hAnsi="Times New Roman" w:cs="Times New Roman"/>
        </w:rPr>
        <w:t>·</w:t>
      </w:r>
      <w:r w:rsidRPr="00332061">
        <w:rPr>
          <w:rFonts w:ascii="Times New Roman" w:eastAsia="DengXian" w:hAnsi="Times New Roman" w:cs="Times New Roman"/>
          <w:bCs/>
          <w:iCs/>
        </w:rPr>
        <w:t>L</w:t>
      </w:r>
      <w:proofErr w:type="spellEnd"/>
      <w:r w:rsidRPr="003D5BE4">
        <w:rPr>
          <w:rFonts w:ascii="Times New Roman" w:hAnsi="Times New Roman" w:cs="Times New Roman"/>
          <w:vertAlign w:val="superscript"/>
        </w:rPr>
        <w:t>–</w:t>
      </w:r>
      <w:r w:rsidRPr="00332061">
        <w:rPr>
          <w:rFonts w:ascii="Times New Roman" w:eastAsia="DengXian" w:hAnsi="Times New Roman" w:cs="Times New Roman" w:hint="eastAsia"/>
          <w:vertAlign w:val="superscript"/>
        </w:rPr>
        <w:t>1</w:t>
      </w:r>
      <w:r>
        <w:rPr>
          <w:rFonts w:ascii="Times New Roman" w:eastAsia="DengXian" w:hAnsi="Times New Roman" w:cs="Times New Roman"/>
          <w:bCs/>
          <w:iCs/>
        </w:rPr>
        <w:t xml:space="preserve">), and 6.2 mL of DI water. </w:t>
      </w:r>
      <w:r>
        <w:rPr>
          <w:rFonts w:ascii="Times New Roman" w:eastAsia="DengXian" w:hAnsi="Times New Roman" w:cs="Times New Roman" w:hint="eastAsia"/>
          <w:bCs/>
          <w:iCs/>
        </w:rPr>
        <w:t xml:space="preserve">Following </w:t>
      </w:r>
      <w:r>
        <w:rPr>
          <w:rFonts w:ascii="Times New Roman" w:eastAsia="DengXian" w:hAnsi="Times New Roman" w:cs="Times New Roman"/>
          <w:bCs/>
          <w:iCs/>
        </w:rPr>
        <w:t xml:space="preserve">5 min of </w:t>
      </w:r>
      <w:r>
        <w:rPr>
          <w:rFonts w:ascii="Times New Roman" w:eastAsia="DengXian" w:hAnsi="Times New Roman" w:cs="Times New Roman" w:hint="eastAsia"/>
          <w:bCs/>
          <w:iCs/>
        </w:rPr>
        <w:t xml:space="preserve">standardized chromogenic </w:t>
      </w:r>
      <w:r>
        <w:rPr>
          <w:rFonts w:ascii="Times New Roman" w:eastAsia="DengXian" w:hAnsi="Times New Roman" w:cs="Times New Roman"/>
          <w:bCs/>
          <w:iCs/>
        </w:rPr>
        <w:t>development</w:t>
      </w:r>
      <w:r>
        <w:rPr>
          <w:rFonts w:ascii="Times New Roman" w:eastAsia="DengXian" w:hAnsi="Times New Roman" w:cs="Times New Roman" w:hint="eastAsia"/>
          <w:bCs/>
          <w:iCs/>
        </w:rPr>
        <w:t xml:space="preserve"> under ambient conditions</w:t>
      </w:r>
      <w:r>
        <w:rPr>
          <w:rFonts w:ascii="Times New Roman" w:eastAsia="DengXian" w:hAnsi="Times New Roman" w:cs="Times New Roman"/>
          <w:bCs/>
          <w:iCs/>
        </w:rPr>
        <w:t xml:space="preserve">, absorbance </w:t>
      </w:r>
      <w:r>
        <w:rPr>
          <w:rFonts w:ascii="Times New Roman" w:eastAsia="DengXian" w:hAnsi="Times New Roman" w:cs="Times New Roman" w:hint="eastAsia"/>
          <w:bCs/>
          <w:iCs/>
        </w:rPr>
        <w:t>measurements were</w:t>
      </w:r>
      <w:r>
        <w:rPr>
          <w:rFonts w:ascii="Times New Roman" w:eastAsia="DengXian" w:hAnsi="Times New Roman" w:cs="Times New Roman"/>
          <w:bCs/>
          <w:iCs/>
        </w:rPr>
        <w:t xml:space="preserve"> </w:t>
      </w:r>
      <w:r>
        <w:rPr>
          <w:rFonts w:ascii="Times New Roman" w:eastAsia="DengXian" w:hAnsi="Times New Roman" w:cs="Times New Roman" w:hint="eastAsia"/>
          <w:bCs/>
          <w:iCs/>
        </w:rPr>
        <w:t>measure</w:t>
      </w:r>
      <w:r>
        <w:rPr>
          <w:rFonts w:ascii="Times New Roman" w:eastAsia="DengXian" w:hAnsi="Times New Roman" w:cs="Times New Roman"/>
          <w:bCs/>
          <w:iCs/>
        </w:rPr>
        <w:t>d by a UV-Vis spectrophotometer at 510 nm</w:t>
      </w:r>
      <w:r>
        <w:rPr>
          <w:rFonts w:ascii="Times New Roman" w:eastAsia="DengXian" w:hAnsi="Times New Roman" w:cs="Times New Roman" w:hint="eastAsia"/>
          <w:bCs/>
          <w:iCs/>
        </w:rPr>
        <w:t>.</w:t>
      </w:r>
      <w:r>
        <w:rPr>
          <w:rFonts w:ascii="Times New Roman" w:eastAsia="DengXian" w:hAnsi="Times New Roman" w:cs="Times New Roman"/>
          <w:bCs/>
          <w:iCs/>
        </w:rPr>
        <w:t xml:space="preserve"> </w:t>
      </w:r>
      <w:r>
        <w:rPr>
          <w:rFonts w:ascii="Times New Roman" w:eastAsia="DengXian" w:hAnsi="Times New Roman" w:cs="Times New Roman" w:hint="eastAsia"/>
          <w:bCs/>
          <w:iCs/>
        </w:rPr>
        <w:t xml:space="preserve">Total Fe concentrations were derived from pre-established calibration curves, with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hint="eastAsia"/>
          <w:bCs/>
          <w:iCs/>
          <w:vertAlign w:val="superscript"/>
        </w:rPr>
        <w:t xml:space="preserve"> </w:t>
      </w:r>
      <w:r>
        <w:rPr>
          <w:rFonts w:ascii="Times New Roman" w:eastAsia="DengXian" w:hAnsi="Times New Roman" w:cs="Times New Roman" w:hint="eastAsia"/>
          <w:bCs/>
          <w:iCs/>
        </w:rPr>
        <w:t xml:space="preserve">levels determined by subtracting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2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hint="eastAsia"/>
          <w:bCs/>
          <w:iCs/>
          <w:vertAlign w:val="superscript"/>
        </w:rPr>
        <w:t xml:space="preserve"> </w:t>
      </w:r>
      <w:r>
        <w:rPr>
          <w:rFonts w:ascii="Times New Roman" w:eastAsia="DengXian" w:hAnsi="Times New Roman" w:cs="Times New Roman" w:hint="eastAsia"/>
          <w:bCs/>
          <w:iCs/>
        </w:rPr>
        <w:t>values from total Fe measurements</w:t>
      </w:r>
      <w:r>
        <w:rPr>
          <w:rFonts w:ascii="Times New Roman" w:eastAsia="DengXian" w:hAnsi="Times New Roman" w:cs="Times New Roman"/>
          <w:bCs/>
          <w:iCs/>
        </w:rPr>
        <w:t>.</w:t>
      </w:r>
    </w:p>
    <w:p w14:paraId="1A7A86BB" w14:textId="3C8604A5" w:rsidR="00E21213" w:rsidRPr="00587A06" w:rsidRDefault="00E21213" w:rsidP="008F0576">
      <w:pPr>
        <w:adjustRightInd w:val="0"/>
        <w:snapToGrid w:val="0"/>
        <w:spacing w:line="480" w:lineRule="auto"/>
        <w:jc w:val="both"/>
        <w:rPr>
          <w:rFonts w:ascii="Times New Roman" w:eastAsia="DengXian" w:hAnsi="Times New Roman" w:cs="Times New Roman"/>
          <w:b/>
          <w:i/>
          <w:color w:val="0432FF"/>
        </w:rPr>
      </w:pPr>
      <w:r w:rsidRPr="00587A06">
        <w:rPr>
          <w:rFonts w:ascii="Times New Roman" w:eastAsia="DengXian" w:hAnsi="Times New Roman" w:cs="Times New Roman" w:hint="eastAsia"/>
          <w:b/>
          <w:i/>
          <w:color w:val="0432FF"/>
        </w:rPr>
        <w:t>Note</w:t>
      </w:r>
      <w:r w:rsidRPr="00587A06">
        <w:rPr>
          <w:rFonts w:ascii="Times New Roman" w:eastAsia="DengXian" w:hAnsi="Times New Roman" w:cs="Times New Roman"/>
          <w:b/>
          <w:i/>
          <w:color w:val="0432FF"/>
        </w:rPr>
        <w:t xml:space="preserve"> </w:t>
      </w:r>
      <w:r w:rsidR="009C6753">
        <w:rPr>
          <w:rFonts w:ascii="Times New Roman" w:eastAsia="DengXian" w:hAnsi="Times New Roman" w:cs="Times New Roman"/>
          <w:b/>
          <w:i/>
          <w:color w:val="0432FF"/>
        </w:rPr>
        <w:t>1</w:t>
      </w:r>
      <w:r w:rsidRPr="00587A06">
        <w:rPr>
          <w:rFonts w:ascii="Times New Roman" w:eastAsia="DengXian" w:hAnsi="Times New Roman" w:cs="Times New Roman"/>
          <w:b/>
          <w:i/>
          <w:color w:val="0432FF"/>
        </w:rPr>
        <w:t xml:space="preserve">.2 The in-situ detection of fresh </w:t>
      </w:r>
      <w:proofErr w:type="spellStart"/>
      <w:r w:rsidRPr="00587A06">
        <w:rPr>
          <w:rFonts w:ascii="Times New Roman" w:eastAsia="DengXian" w:hAnsi="Times New Roman" w:cs="Times New Roman"/>
          <w:b/>
          <w:i/>
          <w:color w:val="0432FF"/>
        </w:rPr>
        <w:t>Fe</w:t>
      </w:r>
      <w:r w:rsidRPr="00587A06">
        <w:rPr>
          <w:rFonts w:ascii="Times New Roman" w:eastAsia="DengXian" w:hAnsi="Times New Roman" w:cs="Times New Roman"/>
          <w:b/>
          <w:i/>
          <w:color w:val="0432FF"/>
          <w:vertAlign w:val="superscript"/>
        </w:rPr>
        <w:fldChar w:fldCharType="begin"/>
      </w:r>
      <w:r w:rsidRPr="00587A06">
        <w:rPr>
          <w:rFonts w:ascii="Times New Roman" w:hAnsi="Times New Roman" w:cs="Times New Roman"/>
          <w:b/>
          <w:i/>
          <w:color w:val="0432FF"/>
          <w:vertAlign w:val="superscript"/>
        </w:rPr>
        <w:instrText xml:space="preserve"> = 2 \* ROMAN </w:instrText>
      </w:r>
      <w:r w:rsidRPr="00587A06">
        <w:rPr>
          <w:rFonts w:ascii="Times New Roman" w:eastAsia="DengXian" w:hAnsi="Times New Roman" w:cs="Times New Roman"/>
          <w:b/>
          <w:i/>
          <w:color w:val="0432FF"/>
          <w:vertAlign w:val="superscript"/>
        </w:rPr>
        <w:fldChar w:fldCharType="separate"/>
      </w:r>
      <w:r w:rsidRPr="00587A06">
        <w:rPr>
          <w:rFonts w:ascii="Times New Roman" w:hAnsi="Times New Roman" w:cs="Times New Roman"/>
          <w:b/>
          <w:i/>
          <w:noProof/>
          <w:color w:val="0432FF"/>
          <w:vertAlign w:val="superscript"/>
        </w:rPr>
        <w:t>II</w:t>
      </w:r>
      <w:proofErr w:type="spellEnd"/>
      <w:r w:rsidRPr="00587A06">
        <w:rPr>
          <w:rFonts w:ascii="Times New Roman" w:eastAsia="DengXian" w:hAnsi="Times New Roman" w:cs="Times New Roman"/>
          <w:b/>
          <w:i/>
          <w:color w:val="0432FF"/>
          <w:vertAlign w:val="superscript"/>
        </w:rPr>
        <w:fldChar w:fldCharType="end"/>
      </w:r>
      <w:r w:rsidRPr="00587A06">
        <w:rPr>
          <w:rFonts w:ascii="Times New Roman" w:eastAsia="DengXian" w:hAnsi="Times New Roman" w:cs="Times New Roman"/>
          <w:b/>
          <w:i/>
          <w:color w:val="0432FF"/>
        </w:rPr>
        <w:t xml:space="preserve"> by 1,10-phenanthroline spectrophotometry:</w:t>
      </w:r>
    </w:p>
    <w:p w14:paraId="698F62B0" w14:textId="77777777" w:rsidR="00E21213" w:rsidRPr="00A939CF" w:rsidRDefault="00E21213" w:rsidP="008F0576">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Pr>
          <w:rFonts w:ascii="Times New Roman" w:eastAsia="DengXian" w:hAnsi="Times New Roman" w:cs="Times New Roman" w:hint="eastAsia"/>
          <w:bCs/>
          <w:iCs/>
        </w:rPr>
        <w:t xml:space="preserve">A reaction system containing </w:t>
      </w:r>
      <w:r>
        <w:rPr>
          <w:rFonts w:ascii="Times New Roman" w:eastAsia="DengXian" w:hAnsi="Times New Roman" w:cs="Times New Roman"/>
          <w:bCs/>
          <w:iCs/>
        </w:rPr>
        <w:t>3 mg of FEP</w:t>
      </w:r>
      <w:r>
        <w:rPr>
          <w:rFonts w:ascii="Times New Roman" w:eastAsia="DengXian" w:hAnsi="Times New Roman" w:cs="Times New Roman" w:hint="eastAsia"/>
          <w:bCs/>
          <w:iCs/>
        </w:rPr>
        <w:t xml:space="preserve"> particles </w:t>
      </w:r>
      <w:r>
        <w:rPr>
          <w:rFonts w:ascii="Times New Roman" w:eastAsia="DengXian" w:hAnsi="Times New Roman" w:cs="Times New Roman"/>
          <w:bCs/>
          <w:iCs/>
        </w:rPr>
        <w:t xml:space="preserve">and 0.1 mL of </w:t>
      </w:r>
      <w:proofErr w:type="spellStart"/>
      <w:r>
        <w:rPr>
          <w:rFonts w:ascii="Times New Roman" w:eastAsia="DengXian" w:hAnsi="Times New Roman" w:cs="Times New Roman"/>
          <w:bCs/>
          <w:iCs/>
        </w:rPr>
        <w:t>Fe</w:t>
      </w:r>
      <w:r>
        <w:rPr>
          <w:rFonts w:ascii="Times New Roman" w:eastAsia="DengXian" w:hAnsi="Times New Roman" w:cs="Times New Roman"/>
          <w:bCs/>
          <w:iCs/>
          <w:vertAlign w:val="superscript"/>
        </w:rPr>
        <w:fldChar w:fldCharType="begin"/>
      </w:r>
      <w:r>
        <w:rPr>
          <w:rFonts w:ascii="Times New Roman" w:hAnsi="Times New Roman" w:cs="Times New Roman"/>
          <w:bCs/>
          <w:iCs/>
          <w:vertAlign w:val="superscript"/>
        </w:rPr>
        <w:instrText xml:space="preserve"> </w:instrText>
      </w:r>
      <w:r>
        <w:rPr>
          <w:rFonts w:ascii="Times New Roman" w:hAnsi="Times New Roman" w:cs="Times New Roman" w:hint="eastAsia"/>
          <w:bCs/>
          <w:iCs/>
          <w:vertAlign w:val="superscript"/>
        </w:rPr>
        <w:instrText>= 3 \* ROMAN</w:instrText>
      </w:r>
      <w:r>
        <w:rPr>
          <w:rFonts w:ascii="Times New Roman" w:hAnsi="Times New Roman" w:cs="Times New Roman"/>
          <w:bCs/>
          <w:iCs/>
          <w:vertAlign w:val="superscript"/>
        </w:rPr>
        <w:instrText xml:space="preserve"> </w:instrText>
      </w:r>
      <w:r>
        <w:rPr>
          <w:rFonts w:ascii="Times New Roman" w:eastAsia="DengXian" w:hAnsi="Times New Roman" w:cs="Times New Roman"/>
          <w:bCs/>
          <w:iCs/>
          <w:vertAlign w:val="superscript"/>
        </w:rPr>
        <w:fldChar w:fldCharType="separate"/>
      </w:r>
      <w:r>
        <w:rPr>
          <w:rFonts w:ascii="Times New Roman" w:hAnsi="Times New Roman" w:cs="Times New Roman"/>
          <w:bCs/>
          <w:iCs/>
          <w:noProof/>
          <w:vertAlign w:val="superscript"/>
        </w:rPr>
        <w:t>III</w:t>
      </w:r>
      <w:proofErr w:type="spellEnd"/>
      <w:r>
        <w:rPr>
          <w:rFonts w:ascii="Times New Roman" w:eastAsia="DengXian" w:hAnsi="Times New Roman" w:cs="Times New Roman"/>
          <w:bCs/>
          <w:iCs/>
          <w:vertAlign w:val="superscript"/>
        </w:rPr>
        <w:fldChar w:fldCharType="end"/>
      </w:r>
      <w:r>
        <w:rPr>
          <w:rFonts w:ascii="Times New Roman" w:eastAsia="DengXian" w:hAnsi="Times New Roman" w:cs="Times New Roman"/>
          <w:bCs/>
          <w:iCs/>
        </w:rPr>
        <w:t xml:space="preserve"> stock solution (300 mM) </w:t>
      </w:r>
      <w:r>
        <w:rPr>
          <w:rFonts w:ascii="Times New Roman" w:eastAsia="DengXian" w:hAnsi="Times New Roman" w:cs="Times New Roman" w:hint="eastAsia"/>
          <w:bCs/>
          <w:iCs/>
        </w:rPr>
        <w:t>was prepared</w:t>
      </w:r>
      <w:r>
        <w:rPr>
          <w:rFonts w:ascii="Times New Roman" w:eastAsia="DengXian" w:hAnsi="Times New Roman" w:cs="Times New Roman"/>
          <w:bCs/>
          <w:iCs/>
        </w:rPr>
        <w:t xml:space="preserve"> 30 mL of 1,10-phenanthroline solution (48 </w:t>
      </w:r>
      <w:proofErr w:type="spellStart"/>
      <w:r>
        <w:rPr>
          <w:rFonts w:ascii="Times New Roman" w:eastAsia="DengXian" w:hAnsi="Times New Roman" w:cs="Times New Roman"/>
          <w:bCs/>
          <w:iCs/>
        </w:rPr>
        <w:t>mg</w:t>
      </w:r>
      <w:r w:rsidRPr="00332061">
        <w:rPr>
          <w:rFonts w:ascii="Times New Roman" w:eastAsia="DengXian" w:hAnsi="Times New Roman" w:cs="Times New Roman"/>
        </w:rPr>
        <w:t>·</w:t>
      </w:r>
      <w:r w:rsidRPr="00332061">
        <w:rPr>
          <w:rFonts w:ascii="Times New Roman" w:eastAsia="DengXian" w:hAnsi="Times New Roman" w:cs="Times New Roman"/>
          <w:bCs/>
          <w:iCs/>
        </w:rPr>
        <w:t>L</w:t>
      </w:r>
      <w:proofErr w:type="spellEnd"/>
      <w:r w:rsidRPr="003D5BE4">
        <w:rPr>
          <w:rFonts w:ascii="Times New Roman" w:hAnsi="Times New Roman" w:cs="Times New Roman"/>
          <w:vertAlign w:val="superscript"/>
        </w:rPr>
        <w:t>–</w:t>
      </w:r>
      <w:r w:rsidRPr="00332061">
        <w:rPr>
          <w:rFonts w:ascii="Times New Roman" w:eastAsia="DengXian" w:hAnsi="Times New Roman" w:cs="Times New Roman" w:hint="eastAsia"/>
          <w:vertAlign w:val="superscript"/>
        </w:rPr>
        <w:t>1</w:t>
      </w:r>
      <w:r>
        <w:rPr>
          <w:rFonts w:ascii="Times New Roman" w:eastAsia="DengXian" w:hAnsi="Times New Roman" w:cs="Times New Roman"/>
          <w:bCs/>
          <w:iCs/>
        </w:rPr>
        <w:t>)</w:t>
      </w:r>
      <w:r>
        <w:rPr>
          <w:rFonts w:ascii="Times New Roman" w:eastAsia="DengXian" w:hAnsi="Times New Roman" w:cs="Times New Roman" w:hint="eastAsia"/>
          <w:bCs/>
          <w:iCs/>
        </w:rPr>
        <w:t>.</w:t>
      </w:r>
      <w:r>
        <w:rPr>
          <w:rFonts w:ascii="Times New Roman" w:eastAsia="DengXian" w:hAnsi="Times New Roman" w:cs="Times New Roman"/>
          <w:bCs/>
          <w:iCs/>
        </w:rPr>
        <w:t xml:space="preserve"> </w:t>
      </w:r>
      <w:r>
        <w:rPr>
          <w:rFonts w:ascii="Times New Roman" w:eastAsia="DengXian" w:hAnsi="Times New Roman" w:cs="Times New Roman" w:hint="eastAsia"/>
          <w:bCs/>
          <w:iCs/>
        </w:rPr>
        <w:t>T</w:t>
      </w:r>
      <w:r>
        <w:rPr>
          <w:rFonts w:ascii="Times New Roman" w:eastAsia="DengXian" w:hAnsi="Times New Roman" w:cs="Times New Roman"/>
          <w:bCs/>
          <w:iCs/>
        </w:rPr>
        <w:t xml:space="preserve">he mixture </w:t>
      </w:r>
      <w:r>
        <w:rPr>
          <w:rFonts w:ascii="Times New Roman" w:eastAsia="DengXian" w:hAnsi="Times New Roman" w:cs="Times New Roman" w:hint="eastAsia"/>
          <w:bCs/>
          <w:iCs/>
        </w:rPr>
        <w:t>underwent</w:t>
      </w:r>
      <w:r>
        <w:rPr>
          <w:rFonts w:ascii="Times New Roman" w:eastAsia="DengXian" w:hAnsi="Times New Roman" w:cs="Times New Roman"/>
          <w:bCs/>
          <w:iCs/>
        </w:rPr>
        <w:t xml:space="preserve"> ultrasound irradiation at 110 W, 40 kHz. The reaction solution was withdrawn at certain time intervals and analyzed by a UV-Vis spectrophotometer at 510 nm.</w:t>
      </w:r>
      <w:r w:rsidRPr="00A939CF">
        <w:rPr>
          <w:rFonts w:ascii="Times New Roman" w:eastAsia="DengXian" w:hAnsi="Times New Roman" w:cs="Times New Roman"/>
          <w:bCs/>
          <w:iCs/>
          <w:color w:val="000000" w:themeColor="text1"/>
        </w:rPr>
        <w:t xml:space="preserve"> </w:t>
      </w:r>
      <w:r w:rsidRPr="00A939CF">
        <w:rPr>
          <w:rFonts w:ascii="Times New Roman" w:hAnsi="Times New Roman" w:cs="Times New Roman" w:hint="eastAsia"/>
          <w:color w:val="000000" w:themeColor="text1"/>
        </w:rPr>
        <w:t xml:space="preserve">The detection limit of this method could reach to 0.01 mM of </w:t>
      </w:r>
      <w:proofErr w:type="spellStart"/>
      <w:r w:rsidRPr="00A939CF">
        <w:rPr>
          <w:rFonts w:ascii="Times New Roman" w:hAnsi="Times New Roman" w:cs="Times New Roman"/>
          <w:color w:val="000000" w:themeColor="text1"/>
        </w:rPr>
        <w:t>Fe</w:t>
      </w:r>
      <w:proofErr w:type="spellEnd"/>
      <w:r w:rsidRPr="00A939CF">
        <w:rPr>
          <w:rFonts w:ascii="Times New Roman" w:eastAsia="DengXian" w:hAnsi="Times New Roman" w:cs="Times New Roman"/>
          <w:bCs/>
          <w:iCs/>
          <w:color w:val="000000" w:themeColor="text1"/>
          <w:vertAlign w:val="superscript"/>
        </w:rPr>
        <w:fldChar w:fldCharType="begin"/>
      </w:r>
      <w:r w:rsidRPr="00A939CF">
        <w:rPr>
          <w:rFonts w:ascii="Times New Roman" w:hAnsi="Times New Roman" w:cs="Times New Roman"/>
          <w:bCs/>
          <w:iCs/>
          <w:color w:val="000000" w:themeColor="text1"/>
          <w:vertAlign w:val="superscript"/>
        </w:rPr>
        <w:instrText xml:space="preserve"> = 2 \* ROMAN </w:instrText>
      </w:r>
      <w:r w:rsidRPr="00A939CF">
        <w:rPr>
          <w:rFonts w:ascii="Times New Roman" w:eastAsia="DengXian" w:hAnsi="Times New Roman" w:cs="Times New Roman"/>
          <w:bCs/>
          <w:iCs/>
          <w:color w:val="000000" w:themeColor="text1"/>
          <w:vertAlign w:val="superscript"/>
        </w:rPr>
        <w:fldChar w:fldCharType="separate"/>
      </w:r>
      <w:r w:rsidRPr="00A939CF">
        <w:rPr>
          <w:rFonts w:ascii="Times New Roman" w:hAnsi="Times New Roman" w:cs="Times New Roman"/>
          <w:bCs/>
          <w:iCs/>
          <w:noProof/>
          <w:color w:val="000000" w:themeColor="text1"/>
          <w:vertAlign w:val="superscript"/>
        </w:rPr>
        <w:t>II</w:t>
      </w:r>
      <w:r w:rsidRPr="00A939CF">
        <w:rPr>
          <w:rFonts w:ascii="Times New Roman" w:eastAsia="DengXian" w:hAnsi="Times New Roman" w:cs="Times New Roman"/>
          <w:bCs/>
          <w:iCs/>
          <w:color w:val="000000" w:themeColor="text1"/>
          <w:vertAlign w:val="superscript"/>
        </w:rPr>
        <w:fldChar w:fldCharType="end"/>
      </w:r>
      <w:r w:rsidRPr="00A939CF">
        <w:rPr>
          <w:rFonts w:ascii="Times New Roman" w:eastAsia="DengXian" w:hAnsi="Times New Roman" w:cs="Times New Roman"/>
          <w:bCs/>
          <w:iCs/>
          <w:color w:val="000000" w:themeColor="text1"/>
        </w:rPr>
        <w:t>.</w:t>
      </w:r>
    </w:p>
    <w:p w14:paraId="243FC49E" w14:textId="77777777" w:rsidR="00781F6C" w:rsidRDefault="00781F6C" w:rsidP="008F0576">
      <w:pPr>
        <w:adjustRightInd w:val="0"/>
        <w:snapToGrid w:val="0"/>
        <w:spacing w:line="480" w:lineRule="auto"/>
        <w:jc w:val="both"/>
        <w:rPr>
          <w:rFonts w:ascii="Times New Roman" w:eastAsiaTheme="minorEastAsia" w:hAnsi="Times New Roman" w:cs="Times New Roman"/>
          <w:b/>
          <w:color w:val="0432FF"/>
          <w:kern w:val="2"/>
        </w:rPr>
      </w:pPr>
    </w:p>
    <w:p w14:paraId="009D0DB7" w14:textId="77777777" w:rsidR="006C7CEC" w:rsidRDefault="006C7CEC" w:rsidP="008F0576">
      <w:pPr>
        <w:adjustRightInd w:val="0"/>
        <w:snapToGrid w:val="0"/>
        <w:spacing w:line="480" w:lineRule="auto"/>
        <w:jc w:val="both"/>
        <w:rPr>
          <w:rFonts w:ascii="Times New Roman" w:eastAsiaTheme="minorEastAsia" w:hAnsi="Times New Roman" w:cs="Times New Roman"/>
          <w:b/>
          <w:color w:val="0432FF"/>
          <w:kern w:val="2"/>
        </w:rPr>
      </w:pPr>
    </w:p>
    <w:p w14:paraId="267EA2E3" w14:textId="77777777" w:rsidR="006C7CEC" w:rsidRDefault="006C7CEC" w:rsidP="008F0576">
      <w:pPr>
        <w:adjustRightInd w:val="0"/>
        <w:snapToGrid w:val="0"/>
        <w:spacing w:line="480" w:lineRule="auto"/>
        <w:jc w:val="both"/>
        <w:rPr>
          <w:rFonts w:ascii="Times New Roman" w:eastAsiaTheme="minorEastAsia" w:hAnsi="Times New Roman" w:cs="Times New Roman"/>
          <w:b/>
          <w:color w:val="0432FF"/>
          <w:kern w:val="2"/>
        </w:rPr>
      </w:pPr>
    </w:p>
    <w:p w14:paraId="3DD61980" w14:textId="3AFA0287" w:rsidR="00E21213" w:rsidRPr="005A74EA" w:rsidRDefault="00E21213" w:rsidP="008F0576">
      <w:pPr>
        <w:adjustRightInd w:val="0"/>
        <w:snapToGrid w:val="0"/>
        <w:spacing w:line="480" w:lineRule="auto"/>
        <w:jc w:val="both"/>
        <w:rPr>
          <w:rFonts w:ascii="Times New Roman" w:eastAsia="DengXian" w:hAnsi="Times New Roman" w:cs="Times New Roman"/>
          <w:b/>
          <w:iCs/>
        </w:rPr>
      </w:pPr>
      <w:r w:rsidRPr="00587A06">
        <w:rPr>
          <w:rFonts w:ascii="Times New Roman" w:eastAsiaTheme="minorEastAsia" w:hAnsi="Times New Roman" w:cs="Times New Roman" w:hint="eastAsia"/>
          <w:b/>
          <w:color w:val="0432FF"/>
          <w:kern w:val="2"/>
        </w:rPr>
        <w:lastRenderedPageBreak/>
        <w:t>Supplementary</w:t>
      </w:r>
      <w:r w:rsidRPr="00587A06">
        <w:rPr>
          <w:rFonts w:ascii="Times New Roman" w:eastAsiaTheme="minorEastAsia" w:hAnsi="Times New Roman" w:cs="Times New Roman"/>
          <w:b/>
          <w:color w:val="0432FF"/>
          <w:kern w:val="2"/>
        </w:rPr>
        <w:t xml:space="preserve"> </w:t>
      </w:r>
      <w:r w:rsidRPr="00587A06">
        <w:rPr>
          <w:rFonts w:ascii="Times New Roman" w:eastAsiaTheme="minorEastAsia" w:hAnsi="Times New Roman" w:cs="Times New Roman" w:hint="eastAsia"/>
          <w:b/>
          <w:color w:val="0432FF"/>
          <w:kern w:val="2"/>
        </w:rPr>
        <w:t>Note</w:t>
      </w:r>
      <w:r w:rsidRPr="00587A06">
        <w:rPr>
          <w:rFonts w:ascii="Times New Roman" w:eastAsiaTheme="minorEastAsia" w:hAnsi="Times New Roman" w:cs="Times New Roman"/>
          <w:b/>
          <w:color w:val="0432FF"/>
          <w:kern w:val="2"/>
        </w:rPr>
        <w:t xml:space="preserve"> 2.</w:t>
      </w:r>
      <w:r w:rsidRPr="00587A06">
        <w:rPr>
          <w:rFonts w:ascii="Times New Roman" w:eastAsia="DengXian" w:hAnsi="Times New Roman" w:cs="Times New Roman"/>
          <w:b/>
          <w:iCs/>
          <w:color w:val="0432FF"/>
          <w:sz w:val="21"/>
          <w:szCs w:val="21"/>
        </w:rPr>
        <w:t xml:space="preserve"> </w:t>
      </w:r>
      <w:r w:rsidRPr="005A74EA">
        <w:rPr>
          <w:rFonts w:ascii="Times New Roman" w:eastAsia="DengXian" w:hAnsi="Times New Roman" w:cs="Times New Roman"/>
          <w:b/>
          <w:iCs/>
        </w:rPr>
        <w:t>Chemical regents</w:t>
      </w:r>
    </w:p>
    <w:p w14:paraId="599D22F5" w14:textId="77777777" w:rsidR="00E21213" w:rsidRDefault="00E21213" w:rsidP="008F0576">
      <w:pPr>
        <w:adjustRightInd w:val="0"/>
        <w:snapToGrid w:val="0"/>
        <w:spacing w:line="480" w:lineRule="auto"/>
        <w:ind w:firstLineChars="200" w:firstLine="480"/>
        <w:jc w:val="both"/>
        <w:rPr>
          <w:rFonts w:ascii="Times New Roman" w:eastAsia="DengXian" w:hAnsi="Times New Roman" w:cs="Times New Roman"/>
          <w:bCs/>
          <w:iCs/>
        </w:rPr>
      </w:pPr>
      <w:r w:rsidRPr="00450977">
        <w:rPr>
          <w:rFonts w:ascii="Times New Roman" w:eastAsia="DengXian" w:hAnsi="Times New Roman" w:cs="Times New Roman"/>
          <w:bCs/>
          <w:iCs/>
        </w:rPr>
        <w:t xml:space="preserve">The </w:t>
      </w:r>
      <w:r>
        <w:rPr>
          <w:rFonts w:ascii="Times New Roman" w:eastAsia="DengXian" w:hAnsi="Times New Roman" w:cs="Times New Roman"/>
          <w:bCs/>
          <w:iCs/>
        </w:rPr>
        <w:t xml:space="preserve">fluorinated ethylene propylene (FEP, average 5 </w:t>
      </w:r>
      <w:r>
        <w:rPr>
          <w:rFonts w:ascii="Times New Roman" w:eastAsia="DengXian" w:hAnsi="Times New Roman" w:cs="Times New Roman"/>
          <w:bCs/>
          <w:iCs/>
        </w:rPr>
        <w:sym w:font="Symbol" w:char="F06D"/>
      </w:r>
      <w:r>
        <w:rPr>
          <w:rFonts w:ascii="Times New Roman" w:eastAsia="DengXian" w:hAnsi="Times New Roman" w:cs="Times New Roman"/>
          <w:bCs/>
          <w:iCs/>
        </w:rPr>
        <w:t xml:space="preserve">m) and polyvinylidene fluoride (PVDF, average 6.5 </w:t>
      </w:r>
      <w:r>
        <w:rPr>
          <w:rFonts w:ascii="Times New Roman" w:eastAsia="DengXian" w:hAnsi="Times New Roman" w:cs="Times New Roman"/>
          <w:bCs/>
          <w:iCs/>
        </w:rPr>
        <w:sym w:font="Symbol" w:char="F06D"/>
      </w:r>
      <w:r>
        <w:rPr>
          <w:rFonts w:ascii="Times New Roman" w:eastAsia="DengXian" w:hAnsi="Times New Roman" w:cs="Times New Roman"/>
          <w:bCs/>
          <w:iCs/>
        </w:rPr>
        <w:t xml:space="preserve">m) were purchased from </w:t>
      </w:r>
      <w:proofErr w:type="spellStart"/>
      <w:r>
        <w:rPr>
          <w:rFonts w:ascii="Times New Roman" w:eastAsia="DengXian" w:hAnsi="Times New Roman" w:cs="Times New Roman"/>
          <w:bCs/>
          <w:iCs/>
        </w:rPr>
        <w:t>Mingshun</w:t>
      </w:r>
      <w:proofErr w:type="spellEnd"/>
      <w:r>
        <w:rPr>
          <w:rFonts w:ascii="Times New Roman" w:eastAsia="DengXian" w:hAnsi="Times New Roman" w:cs="Times New Roman"/>
          <w:bCs/>
          <w:iCs/>
        </w:rPr>
        <w:t xml:space="preserve"> Chemical Co. Ltd. (Guangdong, China). The </w:t>
      </w:r>
      <w:r>
        <w:rPr>
          <w:rFonts w:ascii="Times New Roman" w:eastAsia="DengXian" w:hAnsi="Times New Roman" w:cs="Times New Roman" w:hint="eastAsia"/>
          <w:bCs/>
          <w:iCs/>
        </w:rPr>
        <w:t>p</w:t>
      </w:r>
      <w:r>
        <w:rPr>
          <w:rFonts w:ascii="Times New Roman" w:eastAsia="DengXian" w:hAnsi="Times New Roman" w:cs="Times New Roman"/>
          <w:bCs/>
          <w:iCs/>
        </w:rPr>
        <w:t xml:space="preserve">olytetrafluoroethylene (PTFE, </w:t>
      </w:r>
      <w:r>
        <w:rPr>
          <w:rFonts w:ascii="Times New Roman" w:eastAsia="DengXian" w:hAnsi="Times New Roman" w:cs="Times New Roman"/>
          <w:bCs/>
          <w:iCs/>
        </w:rPr>
        <w:sym w:font="Symbol" w:char="F03C"/>
      </w:r>
      <w:r>
        <w:rPr>
          <w:rFonts w:ascii="Times New Roman" w:eastAsia="DengXian" w:hAnsi="Times New Roman" w:cs="Times New Roman"/>
          <w:bCs/>
          <w:iCs/>
        </w:rPr>
        <w:t>d</w:t>
      </w:r>
      <w:r>
        <w:rPr>
          <w:rFonts w:ascii="Times New Roman" w:eastAsia="DengXian" w:hAnsi="Times New Roman" w:cs="Times New Roman"/>
          <w:bCs/>
          <w:iCs/>
        </w:rPr>
        <w:sym w:font="Symbol" w:char="F03E"/>
      </w:r>
      <w:r>
        <w:rPr>
          <w:rFonts w:ascii="Times New Roman" w:eastAsia="DengXian" w:hAnsi="Times New Roman" w:cs="Times New Roman"/>
          <w:bCs/>
          <w:iCs/>
        </w:rPr>
        <w:t xml:space="preserve"> </w:t>
      </w:r>
      <w:r>
        <w:rPr>
          <w:rFonts w:ascii="Times New Roman" w:eastAsia="DengXian" w:hAnsi="Times New Roman" w:cs="Times New Roman"/>
          <w:bCs/>
          <w:iCs/>
        </w:rPr>
        <w:sym w:font="Symbol" w:char="F07E"/>
      </w:r>
      <w:r>
        <w:rPr>
          <w:rFonts w:ascii="Times New Roman" w:eastAsia="DengXian" w:hAnsi="Times New Roman" w:cs="Times New Roman"/>
          <w:bCs/>
          <w:iCs/>
        </w:rPr>
        <w:t xml:space="preserve"> 1</w:t>
      </w:r>
      <w:r>
        <w:rPr>
          <w:rFonts w:ascii="Times New Roman" w:eastAsia="DengXian" w:hAnsi="Times New Roman" w:cs="Times New Roman"/>
          <w:bCs/>
          <w:iCs/>
        </w:rPr>
        <w:sym w:font="Symbol" w:char="F02D"/>
      </w:r>
      <w:r>
        <w:rPr>
          <w:rFonts w:ascii="Times New Roman" w:eastAsia="DengXian" w:hAnsi="Times New Roman" w:cs="Times New Roman"/>
          <w:bCs/>
          <w:iCs/>
        </w:rPr>
        <w:t xml:space="preserve">5 </w:t>
      </w:r>
      <w:r>
        <w:rPr>
          <w:rFonts w:ascii="Times New Roman" w:eastAsia="DengXian" w:hAnsi="Times New Roman" w:cs="Times New Roman"/>
          <w:bCs/>
          <w:iCs/>
        </w:rPr>
        <w:sym w:font="Symbol" w:char="F06D"/>
      </w:r>
      <w:r>
        <w:rPr>
          <w:rFonts w:ascii="Times New Roman" w:eastAsia="DengXian" w:hAnsi="Times New Roman" w:cs="Times New Roman"/>
          <w:bCs/>
          <w:iCs/>
        </w:rPr>
        <w:t>m), FeCl</w:t>
      </w:r>
      <w:r w:rsidRPr="00450977">
        <w:rPr>
          <w:rFonts w:ascii="Times New Roman" w:eastAsia="DengXian" w:hAnsi="Times New Roman" w:cs="Times New Roman"/>
          <w:bCs/>
          <w:iCs/>
          <w:vertAlign w:val="subscript"/>
        </w:rPr>
        <w:t>3</w:t>
      </w:r>
      <w:r>
        <w:rPr>
          <w:rFonts w:ascii="Times New Roman" w:eastAsia="DengXian" w:hAnsi="Times New Roman" w:cs="Times New Roman"/>
          <w:bCs/>
          <w:iCs/>
        </w:rPr>
        <w:t>, FeCl</w:t>
      </w:r>
      <w:r w:rsidRPr="00D50DD4">
        <w:rPr>
          <w:rFonts w:ascii="Times New Roman" w:eastAsia="DengXian" w:hAnsi="Times New Roman" w:cs="Times New Roman"/>
          <w:bCs/>
          <w:iCs/>
          <w:vertAlign w:val="subscript"/>
        </w:rPr>
        <w:t>2</w:t>
      </w:r>
      <w:r>
        <w:rPr>
          <w:rFonts w:ascii="Times New Roman" w:eastAsia="DengXian" w:hAnsi="Times New Roman" w:cs="Times New Roman"/>
          <w:bCs/>
          <w:iCs/>
        </w:rPr>
        <w:sym w:font="Symbol" w:char="F0D7"/>
      </w:r>
      <w:r>
        <w:rPr>
          <w:rFonts w:ascii="Times New Roman" w:eastAsia="DengXian" w:hAnsi="Times New Roman" w:cs="Times New Roman"/>
          <w:bCs/>
          <w:iCs/>
        </w:rPr>
        <w:t>4H</w:t>
      </w:r>
      <w:r w:rsidRPr="00450977">
        <w:rPr>
          <w:rFonts w:ascii="Times New Roman" w:eastAsia="DengXian" w:hAnsi="Times New Roman" w:cs="Times New Roman"/>
          <w:bCs/>
          <w:iCs/>
          <w:vertAlign w:val="subscript"/>
        </w:rPr>
        <w:t>2</w:t>
      </w:r>
      <w:r>
        <w:rPr>
          <w:rFonts w:ascii="Times New Roman" w:eastAsia="DengXian" w:hAnsi="Times New Roman" w:cs="Times New Roman"/>
          <w:bCs/>
          <w:iCs/>
        </w:rPr>
        <w:t xml:space="preserve">O, </w:t>
      </w:r>
      <w:r>
        <w:rPr>
          <w:rFonts w:ascii="Times New Roman" w:eastAsia="DengXian" w:hAnsi="Times New Roman" w:cs="Times New Roman" w:hint="eastAsia"/>
          <w:bCs/>
          <w:iCs/>
        </w:rPr>
        <w:t>p</w:t>
      </w:r>
      <w:r>
        <w:rPr>
          <w:rFonts w:ascii="Times New Roman" w:eastAsia="DengXian" w:hAnsi="Times New Roman" w:cs="Times New Roman"/>
          <w:bCs/>
          <w:iCs/>
        </w:rPr>
        <w:t xml:space="preserve">otassium titanyl oxalate, </w:t>
      </w:r>
      <w:r>
        <w:rPr>
          <w:rFonts w:ascii="Times New Roman" w:eastAsia="DengXian" w:hAnsi="Times New Roman" w:cs="Times New Roman" w:hint="eastAsia"/>
          <w:bCs/>
          <w:iCs/>
        </w:rPr>
        <w:t>s</w:t>
      </w:r>
      <w:r>
        <w:rPr>
          <w:rFonts w:ascii="Times New Roman" w:eastAsia="DengXian" w:hAnsi="Times New Roman" w:cs="Times New Roman"/>
          <w:bCs/>
          <w:iCs/>
        </w:rPr>
        <w:t xml:space="preserve">ulfadiazine (SDZ), </w:t>
      </w:r>
      <w:r>
        <w:rPr>
          <w:rFonts w:ascii="Times New Roman" w:eastAsia="DengXian" w:hAnsi="Times New Roman" w:cs="Times New Roman" w:hint="eastAsia"/>
          <w:bCs/>
          <w:iCs/>
        </w:rPr>
        <w:t>p</w:t>
      </w:r>
      <w:r>
        <w:rPr>
          <w:rFonts w:ascii="Times New Roman" w:eastAsia="DengXian" w:hAnsi="Times New Roman" w:cs="Times New Roman"/>
          <w:bCs/>
          <w:iCs/>
        </w:rPr>
        <w:t xml:space="preserve">henol (PE), </w:t>
      </w:r>
      <w:r>
        <w:rPr>
          <w:rFonts w:ascii="Times New Roman" w:eastAsia="DengXian" w:hAnsi="Times New Roman" w:cs="Times New Roman" w:hint="eastAsia"/>
          <w:bCs/>
          <w:iCs/>
        </w:rPr>
        <w:t>a</w:t>
      </w:r>
      <w:r>
        <w:rPr>
          <w:rFonts w:ascii="Times New Roman" w:eastAsia="DengXian" w:hAnsi="Times New Roman" w:cs="Times New Roman"/>
          <w:bCs/>
          <w:iCs/>
        </w:rPr>
        <w:t xml:space="preserve">trazine (ATZ), </w:t>
      </w:r>
      <w:r>
        <w:rPr>
          <w:rFonts w:ascii="Times New Roman" w:eastAsia="DengXian" w:hAnsi="Times New Roman" w:cs="Times New Roman" w:hint="eastAsia"/>
          <w:bCs/>
          <w:iCs/>
        </w:rPr>
        <w:t>and m</w:t>
      </w:r>
      <w:r>
        <w:rPr>
          <w:rFonts w:ascii="Times New Roman" w:eastAsia="DengXian" w:hAnsi="Times New Roman" w:cs="Times New Roman"/>
          <w:bCs/>
          <w:iCs/>
        </w:rPr>
        <w:t>ethanol</w:t>
      </w:r>
      <w:r>
        <w:rPr>
          <w:rFonts w:ascii="Times New Roman" w:eastAsia="DengXian" w:hAnsi="Times New Roman" w:cs="Times New Roman" w:hint="eastAsia"/>
          <w:bCs/>
          <w:iCs/>
        </w:rPr>
        <w:t xml:space="preserve"> </w:t>
      </w:r>
      <w:r>
        <w:rPr>
          <w:rFonts w:ascii="Times New Roman" w:eastAsia="DengXian" w:hAnsi="Times New Roman" w:cs="Times New Roman"/>
          <w:bCs/>
          <w:iCs/>
        </w:rPr>
        <w:t>(MeOH) were supplied by Aladdin Chemistry Co. Ltd. (Shanghai, China).</w:t>
      </w:r>
    </w:p>
    <w:p w14:paraId="0FFDAA7D" w14:textId="77777777" w:rsidR="00781F6C" w:rsidRDefault="00781F6C" w:rsidP="008F0576">
      <w:pPr>
        <w:widowControl w:val="0"/>
        <w:adjustRightInd w:val="0"/>
        <w:snapToGrid w:val="0"/>
        <w:spacing w:line="480" w:lineRule="auto"/>
        <w:rPr>
          <w:rFonts w:ascii="Times New Roman" w:eastAsiaTheme="minorEastAsia" w:hAnsi="Times New Roman" w:cs="Times New Roman"/>
          <w:b/>
          <w:color w:val="FF0000"/>
          <w:kern w:val="2"/>
        </w:rPr>
      </w:pPr>
    </w:p>
    <w:p w14:paraId="3E349851" w14:textId="415501A4" w:rsidR="004A3DC5" w:rsidRPr="00A939CF" w:rsidRDefault="004A3DC5" w:rsidP="008F0576">
      <w:pPr>
        <w:widowControl w:val="0"/>
        <w:adjustRightInd w:val="0"/>
        <w:snapToGrid w:val="0"/>
        <w:spacing w:line="480" w:lineRule="auto"/>
        <w:rPr>
          <w:rFonts w:ascii="Times New Roman" w:eastAsiaTheme="minorEastAsia" w:hAnsi="Times New Roman" w:cs="Times New Roman"/>
          <w:b/>
          <w:iCs/>
          <w:color w:val="000000" w:themeColor="text1"/>
          <w:kern w:val="2"/>
        </w:rPr>
      </w:pPr>
      <w:r w:rsidRPr="00A939CF">
        <w:rPr>
          <w:rFonts w:ascii="Times New Roman" w:eastAsiaTheme="minorEastAsia" w:hAnsi="Times New Roman" w:cs="Times New Roman" w:hint="eastAsia"/>
          <w:b/>
          <w:color w:val="0432FF"/>
          <w:kern w:val="2"/>
        </w:rPr>
        <w:t>Supplementary</w:t>
      </w:r>
      <w:r w:rsidRPr="00A939CF">
        <w:rPr>
          <w:rFonts w:ascii="Times New Roman" w:eastAsiaTheme="minorEastAsia" w:hAnsi="Times New Roman" w:cs="Times New Roman"/>
          <w:b/>
          <w:color w:val="0432FF"/>
          <w:kern w:val="2"/>
        </w:rPr>
        <w:t xml:space="preserve"> </w:t>
      </w:r>
      <w:r w:rsidRPr="00A939CF">
        <w:rPr>
          <w:rFonts w:ascii="Times New Roman" w:eastAsiaTheme="minorEastAsia" w:hAnsi="Times New Roman" w:cs="Times New Roman" w:hint="eastAsia"/>
          <w:b/>
          <w:color w:val="0432FF"/>
          <w:kern w:val="2"/>
        </w:rPr>
        <w:t>Note</w:t>
      </w:r>
      <w:r w:rsidRPr="00A939CF">
        <w:rPr>
          <w:rFonts w:ascii="Times New Roman" w:eastAsiaTheme="minorEastAsia" w:hAnsi="Times New Roman" w:cs="Times New Roman"/>
          <w:b/>
          <w:color w:val="0432FF"/>
          <w:kern w:val="2"/>
        </w:rPr>
        <w:t xml:space="preserve"> </w:t>
      </w:r>
      <w:r w:rsidR="006B3244" w:rsidRPr="00A939CF">
        <w:rPr>
          <w:rFonts w:ascii="Times New Roman" w:eastAsiaTheme="minorEastAsia" w:hAnsi="Times New Roman" w:cs="Times New Roman"/>
          <w:b/>
          <w:color w:val="0432FF"/>
          <w:kern w:val="2"/>
        </w:rPr>
        <w:t>3</w:t>
      </w:r>
      <w:r w:rsidRPr="00A939CF">
        <w:rPr>
          <w:rFonts w:ascii="Times New Roman" w:eastAsiaTheme="minorEastAsia" w:hAnsi="Times New Roman" w:cs="Times New Roman"/>
          <w:b/>
          <w:color w:val="0432FF"/>
          <w:kern w:val="2"/>
        </w:rPr>
        <w:t>.</w:t>
      </w:r>
      <w:r w:rsidRPr="002F5AD8">
        <w:rPr>
          <w:rFonts w:ascii="Times New Roman" w:eastAsia="DengXian" w:hAnsi="Times New Roman" w:cs="Times New Roman"/>
          <w:b/>
          <w:iCs/>
          <w:color w:val="FF0000"/>
          <w:sz w:val="21"/>
          <w:szCs w:val="21"/>
        </w:rPr>
        <w:t xml:space="preserve"> </w:t>
      </w:r>
      <w:r w:rsidR="003744C4" w:rsidRPr="00A939CF">
        <w:rPr>
          <w:rFonts w:ascii="Times New Roman" w:eastAsia="DengXian" w:hAnsi="Times New Roman" w:cs="Times New Roman" w:hint="eastAsia"/>
          <w:b/>
          <w:iCs/>
          <w:color w:val="000000" w:themeColor="text1"/>
          <w:lang w:val="en-GB"/>
        </w:rPr>
        <w:t>The</w:t>
      </w:r>
      <w:r w:rsidR="003744C4" w:rsidRPr="00A939CF">
        <w:rPr>
          <w:rFonts w:ascii="Times New Roman" w:eastAsia="DengXian" w:hAnsi="Times New Roman" w:cs="Times New Roman"/>
          <w:b/>
          <w:iCs/>
          <w:color w:val="000000" w:themeColor="text1"/>
          <w:lang w:val="en-GB"/>
        </w:rPr>
        <w:t xml:space="preserve"> fluorescence-based method</w:t>
      </w:r>
      <w:r w:rsidR="003744C4" w:rsidRPr="00A939CF">
        <w:rPr>
          <w:rFonts w:ascii="Times New Roman" w:eastAsia="DengXian" w:hAnsi="Times New Roman" w:cs="Times New Roman" w:hint="eastAsia"/>
          <w:b/>
          <w:iCs/>
          <w:color w:val="000000" w:themeColor="text1"/>
          <w:lang w:val="en-GB"/>
        </w:rPr>
        <w:t xml:space="preserve"> </w:t>
      </w:r>
      <w:r w:rsidR="003744C4" w:rsidRPr="00A939CF">
        <w:rPr>
          <w:rFonts w:ascii="Times New Roman" w:eastAsia="DengXian" w:hAnsi="Times New Roman" w:cs="Times New Roman"/>
          <w:b/>
          <w:iCs/>
          <w:color w:val="000000" w:themeColor="text1"/>
          <w:lang w:val="en-GB"/>
        </w:rPr>
        <w:t>for hydroxyl radical detection</w:t>
      </w:r>
      <w:r w:rsidR="00DB6F06" w:rsidRPr="00A939CF" w:rsidDel="00DB6F06">
        <w:rPr>
          <w:rFonts w:ascii="Times New Roman" w:eastAsia="DengXian" w:hAnsi="Times New Roman" w:cs="Times New Roman"/>
          <w:b/>
          <w:iCs/>
          <w:color w:val="000000" w:themeColor="text1"/>
        </w:rPr>
        <w:t xml:space="preserve"> </w:t>
      </w:r>
    </w:p>
    <w:p w14:paraId="387E9F62" w14:textId="42E89ABA" w:rsidR="00F325E0" w:rsidRPr="00A939CF" w:rsidRDefault="000C70BC" w:rsidP="006C7CEC">
      <w:pPr>
        <w:adjustRightInd w:val="0"/>
        <w:snapToGrid w:val="0"/>
        <w:spacing w:line="480" w:lineRule="auto"/>
        <w:ind w:firstLineChars="200" w:firstLine="480"/>
        <w:jc w:val="both"/>
        <w:rPr>
          <w:rFonts w:ascii="Times New Roman" w:eastAsiaTheme="minorEastAsia" w:hAnsi="Times New Roman" w:cs="Times New Roman"/>
          <w:bCs/>
          <w:color w:val="000000" w:themeColor="text1"/>
          <w:kern w:val="2"/>
        </w:rPr>
      </w:pPr>
      <w:r w:rsidRPr="00A939CF">
        <w:rPr>
          <w:rFonts w:ascii="Times New Roman" w:hAnsi="Times New Roman" w:cs="Times New Roman"/>
          <w:bCs/>
          <w:color w:val="000000" w:themeColor="text1"/>
          <w:kern w:val="2"/>
        </w:rPr>
        <w:t xml:space="preserve">The hydroxyl radical was analyzed by </w:t>
      </w:r>
      <w:r w:rsidRPr="00A939CF">
        <w:rPr>
          <w:rFonts w:ascii="Times New Roman" w:hAnsi="Times New Roman" w:cs="Times New Roman" w:hint="eastAsia"/>
          <w:bCs/>
          <w:color w:val="000000" w:themeColor="text1"/>
          <w:kern w:val="2"/>
        </w:rPr>
        <w:t>a</w:t>
      </w:r>
      <w:r w:rsidRPr="00A939CF">
        <w:rPr>
          <w:rFonts w:ascii="Times New Roman" w:hAnsi="Times New Roman" w:cs="Times New Roman"/>
          <w:bCs/>
          <w:color w:val="000000" w:themeColor="text1"/>
          <w:kern w:val="2"/>
        </w:rPr>
        <w:t xml:space="preserve"> fluorescence</w:t>
      </w:r>
      <w:r w:rsidRPr="00A939CF">
        <w:rPr>
          <w:rFonts w:ascii="Times New Roman" w:hAnsi="Times New Roman" w:cs="Times New Roman" w:hint="eastAsia"/>
          <w:bCs/>
          <w:color w:val="000000" w:themeColor="text1"/>
          <w:kern w:val="2"/>
        </w:rPr>
        <w:t>-based</w:t>
      </w:r>
      <w:r w:rsidRPr="00A939CF">
        <w:rPr>
          <w:rFonts w:ascii="Times New Roman" w:hAnsi="Times New Roman" w:cs="Times New Roman"/>
          <w:bCs/>
          <w:color w:val="000000" w:themeColor="text1"/>
          <w:kern w:val="2"/>
        </w:rPr>
        <w:t xml:space="preserve"> method</w:t>
      </w:r>
      <w:r w:rsidRPr="00A939CF">
        <w:rPr>
          <w:rFonts w:ascii="Times New Roman" w:hAnsi="Times New Roman" w:cs="Times New Roman" w:hint="eastAsia"/>
          <w:bCs/>
          <w:color w:val="000000" w:themeColor="text1"/>
          <w:kern w:val="2"/>
        </w:rPr>
        <w:t xml:space="preserve"> </w:t>
      </w:r>
      <w:r w:rsidRPr="00A939CF">
        <w:rPr>
          <w:rFonts w:ascii="Times New Roman" w:hAnsi="Times New Roman" w:cs="Times New Roman"/>
          <w:bCs/>
          <w:color w:val="000000" w:themeColor="text1"/>
          <w:kern w:val="2"/>
        </w:rPr>
        <w:t xml:space="preserve">using terephthalic acid </w:t>
      </w:r>
      <w:r w:rsidRPr="00A939CF">
        <w:rPr>
          <w:rFonts w:ascii="Times New Roman" w:hAnsi="Times New Roman" w:cs="Times New Roman" w:hint="eastAsia"/>
          <w:bCs/>
          <w:color w:val="000000" w:themeColor="text1"/>
          <w:kern w:val="2"/>
        </w:rPr>
        <w:t xml:space="preserve">(TA) </w:t>
      </w:r>
      <w:r w:rsidRPr="00A939CF">
        <w:rPr>
          <w:rFonts w:ascii="Times New Roman" w:hAnsi="Times New Roman" w:cs="Times New Roman"/>
          <w:bCs/>
          <w:color w:val="000000" w:themeColor="text1"/>
          <w:kern w:val="2"/>
        </w:rPr>
        <w:t>as the molecule</w:t>
      </w:r>
      <w:r w:rsidRPr="00A939CF">
        <w:rPr>
          <w:rFonts w:ascii="Times New Roman" w:hAnsi="Times New Roman" w:cs="Times New Roman" w:hint="eastAsia"/>
          <w:bCs/>
          <w:color w:val="000000" w:themeColor="text1"/>
          <w:kern w:val="2"/>
        </w:rPr>
        <w:t xml:space="preserve"> </w:t>
      </w:r>
      <w:r w:rsidRPr="00A939CF">
        <w:rPr>
          <w:rFonts w:ascii="Times New Roman" w:hAnsi="Times New Roman" w:cs="Times New Roman"/>
          <w:bCs/>
          <w:color w:val="000000" w:themeColor="text1"/>
          <w:kern w:val="2"/>
        </w:rPr>
        <w:t>probe</w:t>
      </w:r>
      <w:r w:rsidR="004F343B" w:rsidRPr="00A939CF">
        <w:rPr>
          <w:rFonts w:ascii="Times New Roman" w:hAnsi="Times New Roman" w:cs="Times New Roman"/>
          <w:bCs/>
          <w:color w:val="000000" w:themeColor="text1"/>
          <w:kern w:val="2"/>
        </w:rPr>
        <w:fldChar w:fldCharType="begin"/>
      </w:r>
      <w:r w:rsidR="00F22331" w:rsidRPr="00A939CF">
        <w:rPr>
          <w:rFonts w:ascii="Times New Roman" w:hAnsi="Times New Roman" w:cs="Times New Roman"/>
          <w:bCs/>
          <w:color w:val="000000" w:themeColor="text1"/>
          <w:kern w:val="2"/>
        </w:rPr>
        <w:instrText xml:space="preserve"> ADDIN EN.CITE &lt;EndNote&gt;&lt;Cite&gt;&lt;Author&gt;Xu&lt;/Author&gt;&lt;Year&gt;2017&lt;/Year&gt;&lt;RecNum&gt;58&lt;/RecNum&gt;&lt;DisplayText&gt;&lt;style face="superscript"&gt;1&lt;/style&gt;&lt;/DisplayText&gt;&lt;record&gt;&lt;rec-number&gt;58&lt;/rec-number&gt;&lt;foreign-keys&gt;&lt;key app="EN" db-id="29stera0apdxxnerpv7x2a25vw55rrre5zs2" timestamp="1745369546"&gt;58&lt;/key&gt;&lt;/foreign-keys&gt;&lt;ref-type name="Journal Article"&gt;17&lt;/ref-type&gt;&lt;contributors&gt;&lt;authors&gt;&lt;author&gt;Xu, Tianyuan&lt;/author&gt;&lt;author&gt;Zhu, Runliang&lt;/author&gt;&lt;author&gt;Zhu, Gangqiang&lt;/author&gt;&lt;author&gt;Zhu, Jianxi&lt;/author&gt;&lt;author&gt;Liang, Xiaoliang&lt;/author&gt;&lt;author&gt;Zhu, Yanping&lt;/author&gt;&lt;author&gt;He, Hongping&lt;/author&gt;&lt;/authors&gt;&lt;/contributors&gt;&lt;titles&gt;&lt;title&gt;Mechanisms for the enhanced photo-Fenton activity of ferrihydrite modified with BiVO4 at neutral pH&lt;/title&gt;&lt;secondary-title&gt;Appl. Catal., B&lt;/secondary-title&gt;&lt;/titles&gt;&lt;periodical&gt;&lt;full-title&gt;Appl. Catal., B&lt;/full-title&gt;&lt;/periodical&gt;&lt;pages&gt;50-58&lt;/pages&gt;&lt;volume&gt;212&lt;/volume&gt;&lt;keywords&gt;&lt;keyword&gt;photo-Fenton&lt;/keyword&gt;&lt;keyword&gt;Semiconductor&lt;/keyword&gt;&lt;keyword&gt;Fe generation&lt;/keyword&gt;&lt;keyword&gt;HO decomposition&lt;/keyword&gt;&lt;/keywords&gt;&lt;dates&gt;&lt;year&gt;2017&lt;/year&gt;&lt;pub-dates&gt;&lt;date&gt;2017/09/05/&lt;/date&gt;&lt;/pub-dates&gt;&lt;/dates&gt;&lt;isbn&gt;0926-3373&lt;/isbn&gt;&lt;urls&gt;&lt;related-urls&gt;&lt;url&gt;https://www.sciencedirect.com/science/article/pii/S0926337317303788&lt;/url&gt;&lt;/related-urls&gt;&lt;/urls&gt;&lt;electronic-resource-num&gt;https://doi.org/10.1016/j.apcatb.2017.04.064&lt;/electronic-resource-num&gt;&lt;/record&gt;&lt;/Cite&gt;&lt;/EndNote&gt;</w:instrText>
      </w:r>
      <w:r w:rsidR="004F343B" w:rsidRPr="00A939CF">
        <w:rPr>
          <w:rFonts w:ascii="Times New Roman" w:hAnsi="Times New Roman" w:cs="Times New Roman"/>
          <w:bCs/>
          <w:color w:val="000000" w:themeColor="text1"/>
          <w:kern w:val="2"/>
        </w:rPr>
        <w:fldChar w:fldCharType="separate"/>
      </w:r>
      <w:r w:rsidR="004F343B" w:rsidRPr="00A939CF">
        <w:rPr>
          <w:rFonts w:ascii="Times New Roman" w:hAnsi="Times New Roman" w:cs="Times New Roman"/>
          <w:bCs/>
          <w:noProof/>
          <w:color w:val="000000" w:themeColor="text1"/>
          <w:kern w:val="2"/>
          <w:vertAlign w:val="superscript"/>
        </w:rPr>
        <w:t>1</w:t>
      </w:r>
      <w:r w:rsidR="004F343B" w:rsidRPr="00A939CF">
        <w:rPr>
          <w:rFonts w:ascii="Times New Roman" w:hAnsi="Times New Roman" w:cs="Times New Roman"/>
          <w:bCs/>
          <w:color w:val="000000" w:themeColor="text1"/>
          <w:kern w:val="2"/>
        </w:rPr>
        <w:fldChar w:fldCharType="end"/>
      </w:r>
      <w:r w:rsidR="00C202D1" w:rsidRPr="00A939CF">
        <w:rPr>
          <w:rFonts w:ascii="Times New Roman" w:hAnsi="Times New Roman" w:cs="Times New Roman"/>
          <w:bCs/>
          <w:color w:val="000000" w:themeColor="text1"/>
          <w:kern w:val="2"/>
        </w:rPr>
        <w:t xml:space="preserve">. </w:t>
      </w:r>
      <w:r w:rsidRPr="00A939CF">
        <w:rPr>
          <w:rFonts w:ascii="Times New Roman" w:hAnsi="Times New Roman" w:cs="Times New Roman" w:hint="eastAsia"/>
          <w:bCs/>
          <w:color w:val="000000" w:themeColor="text1"/>
          <w:kern w:val="2"/>
        </w:rPr>
        <w:t xml:space="preserve">Specifically, </w:t>
      </w:r>
      <w:r w:rsidRPr="00A939CF">
        <w:rPr>
          <w:rFonts w:ascii="Times New Roman" w:hAnsi="Times New Roman" w:cs="Times New Roman"/>
          <w:bCs/>
          <w:color w:val="000000" w:themeColor="text1"/>
          <w:kern w:val="2"/>
        </w:rPr>
        <w:t xml:space="preserve">3 mg of FCPs powders were dispersed in 30 mL </w:t>
      </w:r>
      <w:r w:rsidRPr="00A939CF">
        <w:rPr>
          <w:rFonts w:ascii="Times New Roman" w:hAnsi="Times New Roman" w:cs="Times New Roman" w:hint="eastAsia"/>
          <w:bCs/>
          <w:color w:val="000000" w:themeColor="text1"/>
          <w:kern w:val="2"/>
        </w:rPr>
        <w:t>TA</w:t>
      </w:r>
      <w:r w:rsidRPr="00A939CF">
        <w:rPr>
          <w:rFonts w:ascii="Times New Roman" w:hAnsi="Times New Roman" w:cs="Times New Roman"/>
          <w:bCs/>
          <w:color w:val="000000" w:themeColor="text1"/>
          <w:kern w:val="2"/>
        </w:rPr>
        <w:t xml:space="preserve"> solution (0.5 mM). Then the</w:t>
      </w:r>
      <w:r w:rsidRPr="00A939CF">
        <w:rPr>
          <w:rFonts w:ascii="Times New Roman" w:hAnsi="Times New Roman" w:cs="Times New Roman"/>
          <w:bCs/>
          <w:iCs/>
          <w:color w:val="000000" w:themeColor="text1"/>
          <w:kern w:val="2"/>
        </w:rPr>
        <w:t xml:space="preserve"> reaction was driven by an ultrasound bath (BRANSON, 3800-CPXH, USA) at 25 ± 2 </w:t>
      </w:r>
      <w:r w:rsidRPr="00A939CF">
        <w:rPr>
          <w:rFonts w:ascii="Times New Roman" w:hAnsi="Times New Roman" w:cs="Times New Roman"/>
          <w:bCs/>
          <w:iCs/>
          <w:color w:val="000000" w:themeColor="text1"/>
          <w:kern w:val="2"/>
        </w:rPr>
        <w:sym w:font="Symbol" w:char="F0B0"/>
      </w:r>
      <w:r w:rsidRPr="00A939CF">
        <w:rPr>
          <w:rFonts w:ascii="Times New Roman" w:hAnsi="Times New Roman" w:cs="Times New Roman"/>
          <w:bCs/>
          <w:iCs/>
          <w:color w:val="000000" w:themeColor="text1"/>
          <w:kern w:val="2"/>
        </w:rPr>
        <w:t>C, along with 40 kHz and 110 W.</w:t>
      </w:r>
      <w:r w:rsidRPr="00A939CF">
        <w:rPr>
          <w:rFonts w:ascii="Times New Roman" w:hAnsi="Times New Roman" w:cs="Times New Roman"/>
          <w:bCs/>
          <w:color w:val="000000" w:themeColor="text1"/>
          <w:kern w:val="2"/>
        </w:rPr>
        <w:t xml:space="preserve"> </w:t>
      </w:r>
      <w:r w:rsidRPr="00A939CF">
        <w:rPr>
          <w:rFonts w:ascii="Times New Roman" w:hAnsi="Times New Roman" w:cs="Times New Roman"/>
          <w:bCs/>
          <w:iCs/>
          <w:color w:val="000000" w:themeColor="text1"/>
          <w:kern w:val="2"/>
        </w:rPr>
        <w:t xml:space="preserve">At the 10 min intervals, 3 mL filtered liquid sample was analyzed for fluorescent intensity at 425 nm (excited at 312 nm) with a </w:t>
      </w:r>
      <w:r w:rsidRPr="00A939CF">
        <w:rPr>
          <w:rFonts w:ascii="Times New Roman" w:hAnsi="Times New Roman" w:cs="Times New Roman"/>
          <w:bCs/>
          <w:color w:val="000000" w:themeColor="text1"/>
          <w:kern w:val="2"/>
        </w:rPr>
        <w:t>fluorescence spectrometer</w:t>
      </w:r>
      <w:r w:rsidRPr="00A939CF">
        <w:rPr>
          <w:rFonts w:ascii="Times New Roman" w:hAnsi="Times New Roman" w:cs="Times New Roman"/>
          <w:bCs/>
          <w:iCs/>
          <w:color w:val="000000" w:themeColor="text1"/>
          <w:kern w:val="2"/>
        </w:rPr>
        <w:t xml:space="preserve"> (Shimadzu, RF-6000).</w:t>
      </w:r>
    </w:p>
    <w:p w14:paraId="53D4CAE2" w14:textId="77777777" w:rsidR="00781F6C" w:rsidRPr="008F0576" w:rsidRDefault="00781F6C" w:rsidP="006C7CEC">
      <w:pPr>
        <w:adjustRightInd w:val="0"/>
        <w:snapToGrid w:val="0"/>
        <w:spacing w:line="480" w:lineRule="auto"/>
        <w:jc w:val="both"/>
        <w:rPr>
          <w:rFonts w:ascii="Times New Roman" w:eastAsiaTheme="minorEastAsia" w:hAnsi="Times New Roman" w:cs="Times New Roman"/>
          <w:bCs/>
          <w:color w:val="FF0000"/>
          <w:kern w:val="2"/>
        </w:rPr>
      </w:pPr>
    </w:p>
    <w:p w14:paraId="014C48E5" w14:textId="4D1C5AD0" w:rsidR="00D72EB5" w:rsidRPr="00A939CF" w:rsidRDefault="00D72EB5" w:rsidP="006C7CEC">
      <w:pPr>
        <w:adjustRightInd w:val="0"/>
        <w:snapToGrid w:val="0"/>
        <w:spacing w:line="480" w:lineRule="auto"/>
        <w:jc w:val="both"/>
        <w:rPr>
          <w:rFonts w:ascii="Times New Roman" w:eastAsia="DengXian" w:hAnsi="Times New Roman" w:cs="Times New Roman"/>
          <w:b/>
          <w:iCs/>
          <w:color w:val="000000" w:themeColor="text1"/>
        </w:rPr>
      </w:pPr>
      <w:r w:rsidRPr="00A939CF">
        <w:rPr>
          <w:rFonts w:ascii="Times New Roman" w:eastAsiaTheme="minorEastAsia" w:hAnsi="Times New Roman" w:cs="Times New Roman" w:hint="eastAsia"/>
          <w:b/>
          <w:color w:val="0432FF"/>
          <w:kern w:val="2"/>
        </w:rPr>
        <w:t>Supplementary</w:t>
      </w:r>
      <w:r w:rsidRPr="00A939CF">
        <w:rPr>
          <w:rFonts w:ascii="Times New Roman" w:eastAsiaTheme="minorEastAsia" w:hAnsi="Times New Roman" w:cs="Times New Roman"/>
          <w:b/>
          <w:color w:val="0432FF"/>
          <w:kern w:val="2"/>
        </w:rPr>
        <w:t xml:space="preserve"> </w:t>
      </w:r>
      <w:r w:rsidRPr="00A939CF">
        <w:rPr>
          <w:rFonts w:ascii="Times New Roman" w:eastAsiaTheme="minorEastAsia" w:hAnsi="Times New Roman" w:cs="Times New Roman" w:hint="eastAsia"/>
          <w:b/>
          <w:color w:val="0432FF"/>
          <w:kern w:val="2"/>
        </w:rPr>
        <w:t>Note</w:t>
      </w:r>
      <w:r w:rsidRPr="00A939CF">
        <w:rPr>
          <w:rFonts w:ascii="Times New Roman" w:eastAsiaTheme="minorEastAsia" w:hAnsi="Times New Roman" w:cs="Times New Roman"/>
          <w:b/>
          <w:color w:val="0432FF"/>
          <w:kern w:val="2"/>
        </w:rPr>
        <w:t xml:space="preserve"> </w:t>
      </w:r>
      <w:r w:rsidR="006B3244" w:rsidRPr="00A939CF">
        <w:rPr>
          <w:rFonts w:ascii="Times New Roman" w:eastAsiaTheme="minorEastAsia" w:hAnsi="Times New Roman" w:cs="Times New Roman"/>
          <w:b/>
          <w:color w:val="0432FF"/>
          <w:kern w:val="2"/>
        </w:rPr>
        <w:t>4</w:t>
      </w:r>
      <w:r w:rsidRPr="00A939CF">
        <w:rPr>
          <w:rFonts w:ascii="Times New Roman" w:eastAsiaTheme="minorEastAsia" w:hAnsi="Times New Roman" w:cs="Times New Roman"/>
          <w:b/>
          <w:color w:val="0432FF"/>
          <w:kern w:val="2"/>
        </w:rPr>
        <w:t>.</w:t>
      </w:r>
      <w:r w:rsidRPr="002F5AD8">
        <w:rPr>
          <w:rFonts w:ascii="Times New Roman" w:eastAsia="DengXian" w:hAnsi="Times New Roman" w:cs="Times New Roman"/>
          <w:b/>
          <w:iCs/>
          <w:color w:val="FF0000"/>
          <w:sz w:val="21"/>
          <w:szCs w:val="21"/>
        </w:rPr>
        <w:t xml:space="preserve"> </w:t>
      </w:r>
      <w:r w:rsidRPr="00A939CF">
        <w:rPr>
          <w:rFonts w:ascii="Times New Roman" w:eastAsia="DengXian" w:hAnsi="Times New Roman" w:cs="Times New Roman" w:hint="eastAsia"/>
          <w:b/>
          <w:iCs/>
          <w:color w:val="000000" w:themeColor="text1"/>
        </w:rPr>
        <w:t>The</w:t>
      </w:r>
      <w:r w:rsidRPr="00A939CF">
        <w:rPr>
          <w:rFonts w:ascii="Times New Roman" w:eastAsia="DengXian" w:hAnsi="Times New Roman" w:cs="Times New Roman"/>
          <w:b/>
          <w:iCs/>
          <w:color w:val="000000" w:themeColor="text1"/>
        </w:rPr>
        <w:t xml:space="preserve"> detection of reactive species by electron paramagnetic resonance (EPR)</w:t>
      </w:r>
    </w:p>
    <w:p w14:paraId="0E0FE497" w14:textId="7A4F089E" w:rsidR="00B40761" w:rsidRPr="00A939CF" w:rsidRDefault="00B40761" w:rsidP="006C7CEC">
      <w:pPr>
        <w:adjustRightInd w:val="0"/>
        <w:snapToGrid w:val="0"/>
        <w:spacing w:line="480" w:lineRule="auto"/>
        <w:jc w:val="both"/>
        <w:rPr>
          <w:rFonts w:ascii="Times New Roman" w:eastAsiaTheme="minorEastAsia" w:hAnsi="Times New Roman" w:cs="Times New Roman"/>
          <w:b/>
          <w:i/>
          <w:color w:val="0432FF"/>
          <w:kern w:val="2"/>
        </w:rPr>
      </w:pPr>
      <w:r w:rsidRPr="00A939CF">
        <w:rPr>
          <w:rFonts w:ascii="Times New Roman" w:eastAsia="DengXian" w:hAnsi="Times New Roman" w:cs="Times New Roman" w:hint="eastAsia"/>
          <w:b/>
          <w:i/>
          <w:color w:val="0432FF"/>
        </w:rPr>
        <w:t>Note</w:t>
      </w:r>
      <w:r w:rsidRPr="00A939CF">
        <w:rPr>
          <w:rFonts w:ascii="Times New Roman" w:eastAsia="DengXian" w:hAnsi="Times New Roman" w:cs="Times New Roman"/>
          <w:b/>
          <w:i/>
          <w:color w:val="0432FF"/>
        </w:rPr>
        <w:t xml:space="preserve"> </w:t>
      </w:r>
      <w:r w:rsidR="006B3244" w:rsidRPr="00A939CF">
        <w:rPr>
          <w:rFonts w:ascii="Times New Roman" w:eastAsia="DengXian" w:hAnsi="Times New Roman" w:cs="Times New Roman"/>
          <w:b/>
          <w:i/>
          <w:color w:val="0432FF"/>
        </w:rPr>
        <w:t>4</w:t>
      </w:r>
      <w:r w:rsidR="00D72EB5" w:rsidRPr="00A939CF">
        <w:rPr>
          <w:rFonts w:ascii="Times New Roman" w:eastAsia="DengXian" w:hAnsi="Times New Roman" w:cs="Times New Roman"/>
          <w:b/>
          <w:i/>
          <w:color w:val="0432FF"/>
        </w:rPr>
        <w:t>.1</w:t>
      </w:r>
      <w:r w:rsidRPr="00A939CF">
        <w:rPr>
          <w:rFonts w:ascii="Times New Roman" w:eastAsia="DengXian" w:hAnsi="Times New Roman" w:cs="Times New Roman"/>
          <w:b/>
          <w:i/>
          <w:color w:val="0432FF"/>
        </w:rPr>
        <w:t xml:space="preserve"> </w:t>
      </w:r>
      <w:r w:rsidRPr="00A939CF">
        <w:rPr>
          <w:rFonts w:ascii="Times New Roman" w:eastAsia="DengXian" w:hAnsi="Times New Roman" w:cs="Times New Roman" w:hint="eastAsia"/>
          <w:b/>
          <w:i/>
          <w:color w:val="0432FF"/>
        </w:rPr>
        <w:t>The</w:t>
      </w:r>
      <w:r w:rsidRPr="00A939CF">
        <w:rPr>
          <w:rFonts w:ascii="Times New Roman" w:eastAsia="DengXian" w:hAnsi="Times New Roman" w:cs="Times New Roman"/>
          <w:b/>
          <w:i/>
          <w:color w:val="0432FF"/>
        </w:rPr>
        <w:t xml:space="preserve"> detection </w:t>
      </w:r>
      <w:r w:rsidRPr="00A939CF">
        <w:rPr>
          <w:rFonts w:ascii="Times New Roman" w:eastAsia="DengXian" w:hAnsi="Times New Roman" w:cs="Times New Roman" w:hint="eastAsia"/>
          <w:b/>
          <w:i/>
          <w:color w:val="0432FF"/>
        </w:rPr>
        <w:t>of</w:t>
      </w:r>
      <w:r w:rsidRPr="00A939CF">
        <w:rPr>
          <w:rFonts w:ascii="Times New Roman" w:eastAsia="DengXian" w:hAnsi="Times New Roman" w:cs="Times New Roman"/>
          <w:b/>
          <w:i/>
          <w:color w:val="0432FF"/>
        </w:rPr>
        <w:t xml:space="preserve"> hydroxyl radical</w:t>
      </w:r>
      <w:r w:rsidR="00400EFC" w:rsidRPr="00A939CF">
        <w:rPr>
          <w:rFonts w:ascii="Times New Roman" w:eastAsia="DengXian" w:hAnsi="Times New Roman" w:cs="Times New Roman"/>
          <w:b/>
          <w:i/>
          <w:color w:val="0432FF"/>
        </w:rPr>
        <w:t xml:space="preserve"> by </w:t>
      </w:r>
      <w:r w:rsidR="00D72EB5" w:rsidRPr="00A939CF">
        <w:rPr>
          <w:rFonts w:ascii="Times New Roman" w:eastAsia="DengXian" w:hAnsi="Times New Roman" w:cs="Times New Roman"/>
          <w:b/>
          <w:i/>
          <w:color w:val="0432FF"/>
        </w:rPr>
        <w:t>EPR</w:t>
      </w:r>
    </w:p>
    <w:p w14:paraId="1F68EA39" w14:textId="440633F1" w:rsidR="00495FCC" w:rsidRPr="00A939CF" w:rsidRDefault="00400EFC" w:rsidP="008F0576">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sidRPr="00A939CF">
        <w:rPr>
          <w:rFonts w:ascii="Times New Roman" w:eastAsiaTheme="minorEastAsia" w:hAnsi="Times New Roman" w:cs="Times New Roman" w:hint="eastAsia"/>
          <w:bCs/>
          <w:color w:val="000000" w:themeColor="text1"/>
          <w:kern w:val="2"/>
        </w:rPr>
        <w:t>T</w:t>
      </w:r>
      <w:r w:rsidRPr="00A939CF">
        <w:rPr>
          <w:rFonts w:ascii="Times New Roman" w:eastAsiaTheme="minorEastAsia" w:hAnsi="Times New Roman" w:cs="Times New Roman"/>
          <w:bCs/>
          <w:color w:val="000000" w:themeColor="text1"/>
          <w:kern w:val="2"/>
        </w:rPr>
        <w:t xml:space="preserve">he EPR analysis of hydroxyl </w:t>
      </w:r>
      <w:r w:rsidRPr="00A939CF">
        <w:rPr>
          <w:rFonts w:ascii="Times New Roman" w:eastAsiaTheme="minorEastAsia" w:hAnsi="Times New Roman" w:cs="Times New Roman" w:hint="eastAsia"/>
          <w:bCs/>
          <w:color w:val="000000" w:themeColor="text1"/>
          <w:kern w:val="2"/>
        </w:rPr>
        <w:t>radical</w:t>
      </w:r>
      <w:r w:rsidRPr="00A939CF">
        <w:rPr>
          <w:rFonts w:ascii="Times New Roman" w:eastAsiaTheme="minorEastAsia" w:hAnsi="Times New Roman" w:cs="Times New Roman"/>
          <w:bCs/>
          <w:color w:val="000000" w:themeColor="text1"/>
          <w:kern w:val="2"/>
        </w:rPr>
        <w:t xml:space="preserve"> was </w:t>
      </w:r>
      <w:r w:rsidR="00ED04B0" w:rsidRPr="00A939CF">
        <w:rPr>
          <w:rFonts w:ascii="Times New Roman" w:eastAsiaTheme="minorEastAsia" w:hAnsi="Times New Roman" w:cs="Times New Roman"/>
          <w:bCs/>
          <w:color w:val="000000" w:themeColor="text1"/>
          <w:kern w:val="2"/>
        </w:rPr>
        <w:t xml:space="preserve">conducted </w:t>
      </w:r>
      <w:r w:rsidRPr="00A939CF">
        <w:rPr>
          <w:rFonts w:ascii="Times New Roman" w:eastAsiaTheme="minorEastAsia" w:hAnsi="Times New Roman" w:cs="Times New Roman"/>
          <w:bCs/>
          <w:color w:val="000000" w:themeColor="text1"/>
          <w:kern w:val="2"/>
        </w:rPr>
        <w:t>with</w:t>
      </w:r>
      <w:r w:rsidRPr="00A939CF">
        <w:rPr>
          <w:rFonts w:ascii="Times New Roman" w:hAnsi="Times New Roman" w:cs="Times New Roman"/>
          <w:bCs/>
          <w:iCs/>
          <w:color w:val="000000" w:themeColor="text1"/>
        </w:rPr>
        <w:t xml:space="preserve"> 5,5-dimethyl-1-pyrroline-1-oxide (DMPO) as trapping agent: </w:t>
      </w:r>
      <w:r w:rsidRPr="00A939CF">
        <w:rPr>
          <w:rFonts w:ascii="Times New Roman" w:eastAsiaTheme="minorEastAsia" w:hAnsi="Times New Roman" w:cs="Times New Roman"/>
          <w:bCs/>
          <w:color w:val="000000" w:themeColor="text1"/>
          <w:kern w:val="2"/>
        </w:rPr>
        <w:t>3 mg of FCPs powders were dispersed in 30 mL of DMPO solution (100 mM). Then the</w:t>
      </w:r>
      <w:r w:rsidRPr="00A939CF">
        <w:rPr>
          <w:rFonts w:ascii="Times New Roman" w:eastAsia="DengXian" w:hAnsi="Times New Roman" w:cs="Times New Roman" w:hint="eastAsia"/>
          <w:bCs/>
          <w:iCs/>
          <w:color w:val="000000" w:themeColor="text1"/>
        </w:rPr>
        <w:t xml:space="preserve"> </w:t>
      </w:r>
      <w:r w:rsidRPr="00A939CF">
        <w:rPr>
          <w:rFonts w:ascii="Times New Roman" w:eastAsia="DengXian" w:hAnsi="Times New Roman" w:cs="Times New Roman"/>
          <w:bCs/>
          <w:iCs/>
          <w:color w:val="000000" w:themeColor="text1"/>
        </w:rPr>
        <w:t>reaction was driven by an ultrasound bath (BRANSON, 3800-CPXH, USA) at 25</w:t>
      </w:r>
      <w:r w:rsidRPr="00A939CF">
        <w:rPr>
          <w:rFonts w:ascii="Times New Roman" w:eastAsia="DengXian" w:hAnsi="Times New Roman" w:cs="Times New Roman" w:hint="eastAsia"/>
          <w:bCs/>
          <w:iCs/>
          <w:color w:val="000000" w:themeColor="text1"/>
        </w:rPr>
        <w:t xml:space="preserve"> </w:t>
      </w:r>
      <w:r w:rsidRPr="00A939CF">
        <w:rPr>
          <w:rFonts w:ascii="Times New Roman" w:eastAsia="DengXian" w:hAnsi="Times New Roman" w:cs="Times New Roman"/>
          <w:bCs/>
          <w:iCs/>
          <w:color w:val="000000" w:themeColor="text1"/>
        </w:rPr>
        <w:t>±</w:t>
      </w:r>
      <w:r w:rsidRPr="00A939CF">
        <w:rPr>
          <w:rFonts w:ascii="Times New Roman" w:eastAsia="DengXian" w:hAnsi="Times New Roman" w:cs="Times New Roman" w:hint="eastAsia"/>
          <w:bCs/>
          <w:iCs/>
          <w:color w:val="000000" w:themeColor="text1"/>
        </w:rPr>
        <w:t xml:space="preserve"> </w:t>
      </w:r>
      <w:r w:rsidRPr="00A939CF">
        <w:rPr>
          <w:rFonts w:ascii="Times New Roman" w:eastAsia="DengXian" w:hAnsi="Times New Roman" w:cs="Times New Roman"/>
          <w:bCs/>
          <w:iCs/>
          <w:color w:val="000000" w:themeColor="text1"/>
        </w:rPr>
        <w:t>2</w:t>
      </w:r>
      <w:r w:rsidRPr="00A939CF">
        <w:rPr>
          <w:rFonts w:ascii="Times New Roman" w:eastAsia="DengXian" w:hAnsi="Times New Roman" w:cs="Times New Roman" w:hint="eastAsia"/>
          <w:bCs/>
          <w:iCs/>
          <w:color w:val="000000" w:themeColor="text1"/>
        </w:rPr>
        <w:t xml:space="preserve"> </w:t>
      </w:r>
      <w:r w:rsidRPr="00A939CF">
        <w:rPr>
          <w:rFonts w:ascii="Times New Roman" w:eastAsia="DengXian" w:hAnsi="Times New Roman" w:cs="Times New Roman"/>
          <w:bCs/>
          <w:iCs/>
          <w:color w:val="000000" w:themeColor="text1"/>
        </w:rPr>
        <w:sym w:font="Symbol" w:char="F0B0"/>
      </w:r>
      <w:r w:rsidRPr="00A939CF">
        <w:rPr>
          <w:rFonts w:ascii="Times New Roman" w:eastAsia="DengXian" w:hAnsi="Times New Roman" w:cs="Times New Roman"/>
          <w:bCs/>
          <w:iCs/>
          <w:color w:val="000000" w:themeColor="text1"/>
        </w:rPr>
        <w:t>C, along with 40 kHz and 110 W</w:t>
      </w:r>
      <w:r w:rsidR="00487C8B" w:rsidRPr="00A939CF">
        <w:rPr>
          <w:rFonts w:ascii="Times New Roman" w:eastAsia="DengXian" w:hAnsi="Times New Roman" w:cs="Times New Roman"/>
          <w:bCs/>
          <w:iCs/>
          <w:color w:val="000000" w:themeColor="text1"/>
        </w:rPr>
        <w:t xml:space="preserve">. At 2, 5, 10 min, the solution product was </w:t>
      </w:r>
      <w:proofErr w:type="spellStart"/>
      <w:r w:rsidR="00ED04B0" w:rsidRPr="00A939CF">
        <w:rPr>
          <w:rFonts w:ascii="Times New Roman" w:eastAsia="DengXian" w:hAnsi="Times New Roman" w:cs="Times New Roman"/>
          <w:bCs/>
          <w:iCs/>
          <w:color w:val="000000" w:themeColor="text1"/>
        </w:rPr>
        <w:t>analysed</w:t>
      </w:r>
      <w:proofErr w:type="spellEnd"/>
      <w:r w:rsidR="00ED04B0" w:rsidRPr="00A939CF">
        <w:rPr>
          <w:rFonts w:ascii="Times New Roman" w:eastAsia="DengXian" w:hAnsi="Times New Roman" w:cs="Times New Roman"/>
          <w:bCs/>
          <w:iCs/>
          <w:color w:val="000000" w:themeColor="text1"/>
        </w:rPr>
        <w:t xml:space="preserve"> </w:t>
      </w:r>
      <w:r w:rsidR="00487C8B" w:rsidRPr="00A939CF">
        <w:rPr>
          <w:rFonts w:ascii="Times New Roman" w:eastAsia="DengXian" w:hAnsi="Times New Roman" w:cs="Times New Roman"/>
          <w:bCs/>
          <w:iCs/>
          <w:color w:val="000000" w:themeColor="text1"/>
        </w:rPr>
        <w:t xml:space="preserve">by the </w:t>
      </w:r>
      <w:r w:rsidR="00162342" w:rsidRPr="00A939CF">
        <w:rPr>
          <w:rFonts w:ascii="Times New Roman" w:eastAsia="DengXian" w:hAnsi="Times New Roman" w:cs="Times New Roman"/>
          <w:bCs/>
          <w:iCs/>
          <w:color w:val="000000" w:themeColor="text1"/>
        </w:rPr>
        <w:t>EPR</w:t>
      </w:r>
      <w:r w:rsidR="00487C8B" w:rsidRPr="00A939CF">
        <w:rPr>
          <w:rFonts w:ascii="Times New Roman" w:eastAsia="DengXian" w:hAnsi="Times New Roman" w:cs="Times New Roman" w:hint="eastAsia"/>
          <w:bCs/>
          <w:iCs/>
          <w:color w:val="000000" w:themeColor="text1"/>
        </w:rPr>
        <w:t xml:space="preserve"> spectroscopy (Bruker, A200S-95, GER)</w:t>
      </w:r>
      <w:r w:rsidR="00487C8B" w:rsidRPr="00A939CF">
        <w:rPr>
          <w:rFonts w:ascii="Times New Roman" w:eastAsia="DengXian" w:hAnsi="Times New Roman" w:cs="Times New Roman"/>
          <w:bCs/>
          <w:iCs/>
          <w:color w:val="000000" w:themeColor="text1"/>
        </w:rPr>
        <w:t>.</w:t>
      </w:r>
    </w:p>
    <w:p w14:paraId="064CF744" w14:textId="01F822E6" w:rsidR="00D72EB5" w:rsidRPr="00A939CF" w:rsidRDefault="00D72EB5" w:rsidP="008F0576">
      <w:pPr>
        <w:adjustRightInd w:val="0"/>
        <w:snapToGrid w:val="0"/>
        <w:spacing w:line="480" w:lineRule="auto"/>
        <w:jc w:val="both"/>
        <w:rPr>
          <w:rFonts w:ascii="Times New Roman" w:eastAsiaTheme="minorEastAsia" w:hAnsi="Times New Roman" w:cs="Times New Roman"/>
          <w:b/>
          <w:i/>
          <w:color w:val="0432FF"/>
          <w:kern w:val="2"/>
        </w:rPr>
      </w:pPr>
      <w:r w:rsidRPr="00A939CF">
        <w:rPr>
          <w:rFonts w:ascii="Times New Roman" w:eastAsia="DengXian" w:hAnsi="Times New Roman" w:cs="Times New Roman" w:hint="eastAsia"/>
          <w:b/>
          <w:i/>
          <w:color w:val="0432FF"/>
        </w:rPr>
        <w:t>Note</w:t>
      </w:r>
      <w:r w:rsidRPr="00A939CF">
        <w:rPr>
          <w:rFonts w:ascii="Times New Roman" w:eastAsia="DengXian" w:hAnsi="Times New Roman" w:cs="Times New Roman"/>
          <w:b/>
          <w:i/>
          <w:color w:val="0432FF"/>
        </w:rPr>
        <w:t xml:space="preserve"> </w:t>
      </w:r>
      <w:r w:rsidR="006B3244" w:rsidRPr="00A939CF">
        <w:rPr>
          <w:rFonts w:ascii="Times New Roman" w:eastAsia="DengXian" w:hAnsi="Times New Roman" w:cs="Times New Roman"/>
          <w:b/>
          <w:i/>
          <w:color w:val="0432FF"/>
        </w:rPr>
        <w:t>4</w:t>
      </w:r>
      <w:r w:rsidRPr="00A939CF">
        <w:rPr>
          <w:rFonts w:ascii="Times New Roman" w:eastAsia="DengXian" w:hAnsi="Times New Roman" w:cs="Times New Roman"/>
          <w:b/>
          <w:i/>
          <w:color w:val="0432FF"/>
        </w:rPr>
        <w:t xml:space="preserve">.2 </w:t>
      </w:r>
      <w:r w:rsidRPr="00A939CF">
        <w:rPr>
          <w:rFonts w:ascii="Times New Roman" w:eastAsia="DengXian" w:hAnsi="Times New Roman" w:cs="Times New Roman" w:hint="eastAsia"/>
          <w:b/>
          <w:i/>
          <w:color w:val="0432FF"/>
        </w:rPr>
        <w:t>The</w:t>
      </w:r>
      <w:r w:rsidRPr="00A939CF">
        <w:rPr>
          <w:rFonts w:ascii="Times New Roman" w:eastAsia="DengXian" w:hAnsi="Times New Roman" w:cs="Times New Roman"/>
          <w:b/>
          <w:i/>
          <w:color w:val="0432FF"/>
        </w:rPr>
        <w:t xml:space="preserve"> detection </w:t>
      </w:r>
      <w:r w:rsidRPr="00A939CF">
        <w:rPr>
          <w:rFonts w:ascii="Times New Roman" w:eastAsia="DengXian" w:hAnsi="Times New Roman" w:cs="Times New Roman" w:hint="eastAsia"/>
          <w:b/>
          <w:i/>
          <w:color w:val="0432FF"/>
        </w:rPr>
        <w:t>of</w:t>
      </w:r>
      <w:r w:rsidRPr="00A939CF">
        <w:rPr>
          <w:rFonts w:ascii="Times New Roman" w:eastAsia="DengXian" w:hAnsi="Times New Roman" w:cs="Times New Roman"/>
          <w:b/>
          <w:i/>
          <w:color w:val="0432FF"/>
        </w:rPr>
        <w:t xml:space="preserve"> superoxide radical by EPR</w:t>
      </w:r>
    </w:p>
    <w:p w14:paraId="5D056A4A" w14:textId="32D35580" w:rsidR="00D72EB5" w:rsidRPr="00A939CF" w:rsidRDefault="00D72EB5" w:rsidP="008F0576">
      <w:pPr>
        <w:adjustRightInd w:val="0"/>
        <w:snapToGrid w:val="0"/>
        <w:spacing w:line="480" w:lineRule="auto"/>
        <w:ind w:firstLineChars="200" w:firstLine="480"/>
        <w:jc w:val="both"/>
        <w:rPr>
          <w:rFonts w:ascii="Times New Roman" w:eastAsiaTheme="minorEastAsia" w:hAnsi="Times New Roman" w:cs="Times New Roman"/>
          <w:bCs/>
          <w:color w:val="000000" w:themeColor="text1"/>
          <w:kern w:val="2"/>
        </w:rPr>
      </w:pPr>
      <w:r w:rsidRPr="00A939CF">
        <w:rPr>
          <w:rFonts w:ascii="Times New Roman" w:eastAsiaTheme="minorEastAsia" w:hAnsi="Times New Roman" w:cs="Times New Roman" w:hint="eastAsia"/>
          <w:bCs/>
          <w:color w:val="000000" w:themeColor="text1"/>
          <w:kern w:val="2"/>
        </w:rPr>
        <w:lastRenderedPageBreak/>
        <w:t>T</w:t>
      </w:r>
      <w:r w:rsidRPr="00A939CF">
        <w:rPr>
          <w:rFonts w:ascii="Times New Roman" w:eastAsiaTheme="minorEastAsia" w:hAnsi="Times New Roman" w:cs="Times New Roman"/>
          <w:bCs/>
          <w:color w:val="000000" w:themeColor="text1"/>
          <w:kern w:val="2"/>
        </w:rPr>
        <w:t xml:space="preserve">he EPR analysis of superoxide radical </w:t>
      </w:r>
      <w:r w:rsidRPr="00A939CF">
        <w:rPr>
          <w:rFonts w:ascii="Times New Roman" w:eastAsiaTheme="minorEastAsia" w:hAnsi="Times New Roman" w:cs="Times New Roman" w:hint="eastAsia"/>
          <w:bCs/>
          <w:color w:val="000000" w:themeColor="text1"/>
          <w:kern w:val="2"/>
        </w:rPr>
        <w:t>was</w:t>
      </w:r>
      <w:r w:rsidRPr="00A939CF">
        <w:rPr>
          <w:rFonts w:ascii="Times New Roman" w:eastAsiaTheme="minorEastAsia" w:hAnsi="Times New Roman" w:cs="Times New Roman"/>
          <w:bCs/>
          <w:color w:val="000000" w:themeColor="text1"/>
          <w:kern w:val="2"/>
        </w:rPr>
        <w:t xml:space="preserve"> </w:t>
      </w:r>
      <w:r w:rsidR="00ED04B0" w:rsidRPr="00A939CF">
        <w:rPr>
          <w:rFonts w:ascii="Times New Roman" w:eastAsiaTheme="minorEastAsia" w:hAnsi="Times New Roman" w:cs="Times New Roman"/>
          <w:bCs/>
          <w:color w:val="000000" w:themeColor="text1"/>
          <w:kern w:val="2"/>
        </w:rPr>
        <w:t xml:space="preserve">conducted </w:t>
      </w:r>
      <w:r w:rsidRPr="00A939CF">
        <w:rPr>
          <w:rFonts w:ascii="Times New Roman" w:eastAsiaTheme="minorEastAsia" w:hAnsi="Times New Roman" w:cs="Times New Roman"/>
          <w:bCs/>
          <w:color w:val="000000" w:themeColor="text1"/>
          <w:kern w:val="2"/>
        </w:rPr>
        <w:t xml:space="preserve">with DMPO (100 mM) as trapping agent in the </w:t>
      </w:r>
      <w:r w:rsidR="0020786E" w:rsidRPr="00A939CF">
        <w:rPr>
          <w:rFonts w:ascii="Times New Roman" w:eastAsia="DengXian" w:hAnsi="Times New Roman" w:cs="Times New Roman"/>
          <w:bCs/>
          <w:iCs/>
          <w:color w:val="000000" w:themeColor="text1"/>
        </w:rPr>
        <w:t xml:space="preserve">dimethyl sulfoxide </w:t>
      </w:r>
      <w:r w:rsidR="0020786E" w:rsidRPr="00A939CF">
        <w:rPr>
          <w:rFonts w:ascii="Times New Roman" w:eastAsia="DengXian" w:hAnsi="Times New Roman" w:cs="Times New Roman" w:hint="eastAsia"/>
          <w:bCs/>
          <w:iCs/>
          <w:color w:val="000000" w:themeColor="text1"/>
        </w:rPr>
        <w:t>solvent</w:t>
      </w:r>
      <w:r w:rsidR="0020786E" w:rsidRPr="00A939CF">
        <w:rPr>
          <w:rFonts w:ascii="Times New Roman" w:eastAsia="DengXian" w:hAnsi="Times New Roman" w:cs="Times New Roman"/>
          <w:bCs/>
          <w:iCs/>
          <w:color w:val="000000" w:themeColor="text1"/>
        </w:rPr>
        <w:t xml:space="preserve"> (DMSO, 1 M). </w:t>
      </w:r>
      <w:r w:rsidR="0020786E" w:rsidRPr="00A939CF">
        <w:rPr>
          <w:rFonts w:ascii="Times New Roman" w:eastAsiaTheme="minorEastAsia" w:hAnsi="Times New Roman" w:cs="Times New Roman"/>
          <w:bCs/>
          <w:color w:val="000000" w:themeColor="text1"/>
          <w:kern w:val="2"/>
        </w:rPr>
        <w:t>Then the</w:t>
      </w:r>
      <w:r w:rsidR="0020786E" w:rsidRPr="00A939CF">
        <w:rPr>
          <w:rFonts w:ascii="Times New Roman" w:eastAsia="DengXian" w:hAnsi="Times New Roman" w:cs="Times New Roman" w:hint="eastAsia"/>
          <w:bCs/>
          <w:iCs/>
          <w:color w:val="000000" w:themeColor="text1"/>
        </w:rPr>
        <w:t xml:space="preserve"> </w:t>
      </w:r>
      <w:r w:rsidR="0020786E" w:rsidRPr="00A939CF">
        <w:rPr>
          <w:rFonts w:ascii="Times New Roman" w:eastAsia="DengXian" w:hAnsi="Times New Roman" w:cs="Times New Roman"/>
          <w:bCs/>
          <w:iCs/>
          <w:color w:val="000000" w:themeColor="text1"/>
        </w:rPr>
        <w:t>reaction was driven by an ultrasound bath (BRANSON, 3800-CPXH, USA) at 25</w:t>
      </w:r>
      <w:r w:rsidR="0020786E" w:rsidRPr="00A939CF">
        <w:rPr>
          <w:rFonts w:ascii="Times New Roman" w:eastAsia="DengXian" w:hAnsi="Times New Roman" w:cs="Times New Roman" w:hint="eastAsia"/>
          <w:bCs/>
          <w:iCs/>
          <w:color w:val="000000" w:themeColor="text1"/>
        </w:rPr>
        <w:t xml:space="preserve"> </w:t>
      </w:r>
      <w:r w:rsidR="0020786E" w:rsidRPr="00A939CF">
        <w:rPr>
          <w:rFonts w:ascii="Times New Roman" w:eastAsia="DengXian" w:hAnsi="Times New Roman" w:cs="Times New Roman"/>
          <w:bCs/>
          <w:iCs/>
          <w:color w:val="000000" w:themeColor="text1"/>
        </w:rPr>
        <w:t>±</w:t>
      </w:r>
      <w:r w:rsidR="0020786E" w:rsidRPr="00A939CF">
        <w:rPr>
          <w:rFonts w:ascii="Times New Roman" w:eastAsia="DengXian" w:hAnsi="Times New Roman" w:cs="Times New Roman" w:hint="eastAsia"/>
          <w:bCs/>
          <w:iCs/>
          <w:color w:val="000000" w:themeColor="text1"/>
        </w:rPr>
        <w:t xml:space="preserve"> </w:t>
      </w:r>
      <w:r w:rsidR="0020786E" w:rsidRPr="00A939CF">
        <w:rPr>
          <w:rFonts w:ascii="Times New Roman" w:eastAsia="DengXian" w:hAnsi="Times New Roman" w:cs="Times New Roman"/>
          <w:bCs/>
          <w:iCs/>
          <w:color w:val="000000" w:themeColor="text1"/>
        </w:rPr>
        <w:t>2</w:t>
      </w:r>
      <w:r w:rsidR="0020786E" w:rsidRPr="00A939CF">
        <w:rPr>
          <w:rFonts w:ascii="Times New Roman" w:eastAsia="DengXian" w:hAnsi="Times New Roman" w:cs="Times New Roman" w:hint="eastAsia"/>
          <w:bCs/>
          <w:iCs/>
          <w:color w:val="000000" w:themeColor="text1"/>
        </w:rPr>
        <w:t xml:space="preserve"> </w:t>
      </w:r>
      <w:r w:rsidR="0020786E" w:rsidRPr="00A939CF">
        <w:rPr>
          <w:rFonts w:ascii="Times New Roman" w:eastAsia="DengXian" w:hAnsi="Times New Roman" w:cs="Times New Roman"/>
          <w:bCs/>
          <w:iCs/>
          <w:color w:val="000000" w:themeColor="text1"/>
        </w:rPr>
        <w:sym w:font="Symbol" w:char="F0B0"/>
      </w:r>
      <w:r w:rsidR="0020786E" w:rsidRPr="00A939CF">
        <w:rPr>
          <w:rFonts w:ascii="Times New Roman" w:eastAsia="DengXian" w:hAnsi="Times New Roman" w:cs="Times New Roman"/>
          <w:bCs/>
          <w:iCs/>
          <w:color w:val="000000" w:themeColor="text1"/>
        </w:rPr>
        <w:t xml:space="preserve">C, along with 40 kHz and 110 W. </w:t>
      </w:r>
      <w:r w:rsidR="00EF5428" w:rsidRPr="00A939CF">
        <w:rPr>
          <w:rFonts w:ascii="Times New Roman" w:eastAsia="DengXian" w:hAnsi="Times New Roman" w:cs="Times New Roman" w:hint="eastAsia"/>
          <w:bCs/>
          <w:iCs/>
          <w:color w:val="000000" w:themeColor="text1"/>
        </w:rPr>
        <w:t>T</w:t>
      </w:r>
      <w:r w:rsidR="0020786E" w:rsidRPr="00A939CF">
        <w:rPr>
          <w:rFonts w:ascii="Times New Roman" w:eastAsia="DengXian" w:hAnsi="Times New Roman" w:cs="Times New Roman"/>
          <w:bCs/>
          <w:iCs/>
          <w:color w:val="000000" w:themeColor="text1"/>
        </w:rPr>
        <w:t xml:space="preserve">he solution product was </w:t>
      </w:r>
      <w:proofErr w:type="spellStart"/>
      <w:r w:rsidR="00ED04B0" w:rsidRPr="00A939CF">
        <w:rPr>
          <w:rFonts w:ascii="Times New Roman" w:eastAsia="DengXian" w:hAnsi="Times New Roman" w:cs="Times New Roman"/>
          <w:bCs/>
          <w:iCs/>
          <w:color w:val="000000" w:themeColor="text1"/>
        </w:rPr>
        <w:t>analysed</w:t>
      </w:r>
      <w:proofErr w:type="spellEnd"/>
      <w:r w:rsidR="00ED04B0" w:rsidRPr="00A939CF">
        <w:rPr>
          <w:rFonts w:ascii="Times New Roman" w:eastAsia="DengXian" w:hAnsi="Times New Roman" w:cs="Times New Roman"/>
          <w:bCs/>
          <w:iCs/>
          <w:color w:val="000000" w:themeColor="text1"/>
        </w:rPr>
        <w:t xml:space="preserve"> </w:t>
      </w:r>
      <w:r w:rsidR="0020786E" w:rsidRPr="00A939CF">
        <w:rPr>
          <w:rFonts w:ascii="Times New Roman" w:eastAsia="DengXian" w:hAnsi="Times New Roman" w:cs="Times New Roman"/>
          <w:bCs/>
          <w:iCs/>
          <w:color w:val="000000" w:themeColor="text1"/>
        </w:rPr>
        <w:t xml:space="preserve">by the </w:t>
      </w:r>
      <w:r w:rsidR="00162342" w:rsidRPr="00A939CF">
        <w:rPr>
          <w:rFonts w:ascii="Times New Roman" w:eastAsia="DengXian" w:hAnsi="Times New Roman" w:cs="Times New Roman"/>
          <w:bCs/>
          <w:iCs/>
          <w:color w:val="000000" w:themeColor="text1"/>
        </w:rPr>
        <w:t>EPR</w:t>
      </w:r>
      <w:r w:rsidR="0020786E" w:rsidRPr="00A939CF">
        <w:rPr>
          <w:rFonts w:ascii="Times New Roman" w:eastAsia="DengXian" w:hAnsi="Times New Roman" w:cs="Times New Roman" w:hint="eastAsia"/>
          <w:bCs/>
          <w:iCs/>
          <w:color w:val="000000" w:themeColor="text1"/>
        </w:rPr>
        <w:t xml:space="preserve"> spectroscopy (Bruker, A200S-95, GER)</w:t>
      </w:r>
      <w:r w:rsidR="0020786E" w:rsidRPr="00A939CF">
        <w:rPr>
          <w:rFonts w:ascii="Times New Roman" w:eastAsia="DengXian" w:hAnsi="Times New Roman" w:cs="Times New Roman"/>
          <w:bCs/>
          <w:iCs/>
          <w:color w:val="000000" w:themeColor="text1"/>
        </w:rPr>
        <w:t>.</w:t>
      </w:r>
    </w:p>
    <w:p w14:paraId="4BCD81E6" w14:textId="77777777" w:rsidR="00781F6C" w:rsidRPr="00A939CF" w:rsidRDefault="00781F6C" w:rsidP="008F0576">
      <w:pPr>
        <w:adjustRightInd w:val="0"/>
        <w:snapToGrid w:val="0"/>
        <w:spacing w:line="480" w:lineRule="auto"/>
        <w:jc w:val="both"/>
        <w:rPr>
          <w:rFonts w:ascii="Times New Roman" w:eastAsia="DengXian" w:hAnsi="Times New Roman" w:cs="Times New Roman"/>
          <w:bCs/>
          <w:iCs/>
          <w:color w:val="000000" w:themeColor="text1"/>
        </w:rPr>
      </w:pPr>
    </w:p>
    <w:p w14:paraId="2B58574F" w14:textId="5FE3F2AF" w:rsidR="00C85157" w:rsidRPr="005A74EA" w:rsidRDefault="004E06DF" w:rsidP="008F0576">
      <w:pPr>
        <w:adjustRightInd w:val="0"/>
        <w:snapToGrid w:val="0"/>
        <w:spacing w:line="480" w:lineRule="auto"/>
        <w:jc w:val="both"/>
        <w:rPr>
          <w:rFonts w:ascii="Times New Roman" w:eastAsia="DengXian" w:hAnsi="Times New Roman" w:cs="Times New Roman"/>
          <w:b/>
          <w:iCs/>
          <w:sz w:val="21"/>
          <w:szCs w:val="21"/>
        </w:rPr>
      </w:pPr>
      <w:r w:rsidRPr="00587A06">
        <w:rPr>
          <w:rFonts w:ascii="Times New Roman" w:eastAsiaTheme="minorEastAsia" w:hAnsi="Times New Roman" w:cs="Times New Roman" w:hint="eastAsia"/>
          <w:b/>
          <w:color w:val="0432FF"/>
          <w:kern w:val="2"/>
        </w:rPr>
        <w:t>Supplementary</w:t>
      </w:r>
      <w:r w:rsidRPr="00587A06">
        <w:rPr>
          <w:rFonts w:ascii="Times New Roman" w:eastAsiaTheme="minorEastAsia" w:hAnsi="Times New Roman" w:cs="Times New Roman"/>
          <w:b/>
          <w:color w:val="0432FF"/>
          <w:kern w:val="2"/>
        </w:rPr>
        <w:t xml:space="preserve"> </w:t>
      </w:r>
      <w:r w:rsidRPr="00587A06">
        <w:rPr>
          <w:rFonts w:ascii="Times New Roman" w:eastAsiaTheme="minorEastAsia" w:hAnsi="Times New Roman" w:cs="Times New Roman" w:hint="eastAsia"/>
          <w:b/>
          <w:color w:val="0432FF"/>
          <w:kern w:val="2"/>
        </w:rPr>
        <w:t>Note</w:t>
      </w:r>
      <w:r w:rsidRPr="00587A06">
        <w:rPr>
          <w:rFonts w:ascii="Times New Roman" w:eastAsiaTheme="minorEastAsia" w:hAnsi="Times New Roman" w:cs="Times New Roman"/>
          <w:b/>
          <w:color w:val="0432FF"/>
          <w:kern w:val="2"/>
        </w:rPr>
        <w:t xml:space="preserve"> </w:t>
      </w:r>
      <w:r w:rsidR="009C6753">
        <w:rPr>
          <w:rFonts w:ascii="Times New Roman" w:eastAsiaTheme="minorEastAsia" w:hAnsi="Times New Roman" w:cs="Times New Roman"/>
          <w:b/>
          <w:color w:val="0432FF"/>
          <w:kern w:val="2"/>
        </w:rPr>
        <w:t>5</w:t>
      </w:r>
      <w:r w:rsidRPr="00587A06">
        <w:rPr>
          <w:rFonts w:ascii="Times New Roman" w:eastAsiaTheme="minorEastAsia" w:hAnsi="Times New Roman" w:cs="Times New Roman"/>
          <w:b/>
          <w:color w:val="0432FF"/>
          <w:kern w:val="2"/>
        </w:rPr>
        <w:t>.</w:t>
      </w:r>
      <w:r w:rsidRPr="00587A06">
        <w:rPr>
          <w:rFonts w:ascii="Times New Roman" w:eastAsia="DengXian" w:hAnsi="Times New Roman" w:cs="Times New Roman"/>
          <w:b/>
          <w:iCs/>
          <w:color w:val="0432FF"/>
        </w:rPr>
        <w:t xml:space="preserve"> </w:t>
      </w:r>
      <w:r w:rsidR="00C85157" w:rsidRPr="005A74EA">
        <w:rPr>
          <w:rFonts w:ascii="Times New Roman" w:eastAsia="DengXian" w:hAnsi="Times New Roman" w:cs="Times New Roman"/>
          <w:b/>
          <w:iCs/>
        </w:rPr>
        <w:t>Density functional theory (DFT) calculation</w:t>
      </w:r>
      <w:r w:rsidR="00016748" w:rsidRPr="005A74EA">
        <w:rPr>
          <w:rFonts w:ascii="Times New Roman" w:eastAsia="DengXian" w:hAnsi="Times New Roman" w:cs="Times New Roman" w:hint="eastAsia"/>
          <w:b/>
          <w:iCs/>
        </w:rPr>
        <w:t>s</w:t>
      </w:r>
    </w:p>
    <w:p w14:paraId="7CCFA358" w14:textId="0D6FEFF0" w:rsidR="00C85157" w:rsidRDefault="00C85157" w:rsidP="008F0576">
      <w:pPr>
        <w:adjustRightInd w:val="0"/>
        <w:snapToGrid w:val="0"/>
        <w:spacing w:line="480" w:lineRule="auto"/>
        <w:ind w:firstLineChars="200" w:firstLine="480"/>
        <w:jc w:val="both"/>
        <w:rPr>
          <w:rFonts w:ascii="Times New Roman" w:eastAsia="DengXian" w:hAnsi="Times New Roman" w:cs="Times New Roman"/>
          <w:bCs/>
          <w:iCs/>
        </w:rPr>
      </w:pPr>
      <w:r w:rsidRPr="00C85157">
        <w:rPr>
          <w:rFonts w:ascii="Times New Roman" w:eastAsia="DengXian" w:hAnsi="Times New Roman" w:cs="Times New Roman"/>
          <w:bCs/>
          <w:iCs/>
        </w:rPr>
        <w:t>We have employed the Vienna Ab Initio Package (VASP) to perform DFT calculations within the generalized gradient approximation (GGA) in the PBE formulation. We have chosen the projected augmented wave (PAW) potentials to describe the ionic cores and take</w:t>
      </w:r>
      <w:r w:rsidR="007E7B04">
        <w:rPr>
          <w:rFonts w:ascii="Times New Roman" w:eastAsia="DengXian" w:hAnsi="Times New Roman" w:cs="Times New Roman" w:hint="eastAsia"/>
          <w:bCs/>
          <w:iCs/>
        </w:rPr>
        <w:t>n</w:t>
      </w:r>
      <w:r w:rsidRPr="00C85157">
        <w:rPr>
          <w:rFonts w:ascii="Times New Roman" w:eastAsia="DengXian" w:hAnsi="Times New Roman" w:cs="Times New Roman"/>
          <w:bCs/>
          <w:iCs/>
        </w:rPr>
        <w:t xml:space="preserve"> valence electrons into account using a plane wave basis set with a kinetic energy cutoff of </w:t>
      </w:r>
      <w:r w:rsidRPr="00C85157">
        <w:rPr>
          <w:rFonts w:ascii="Times New Roman" w:eastAsia="DengXian" w:hAnsi="Times New Roman" w:cs="Times New Roman" w:hint="eastAsia"/>
          <w:bCs/>
          <w:iCs/>
        </w:rPr>
        <w:t>450</w:t>
      </w:r>
      <w:r w:rsidRPr="00C85157">
        <w:rPr>
          <w:rFonts w:ascii="Times New Roman" w:eastAsia="DengXian" w:hAnsi="Times New Roman" w:cs="Times New Roman"/>
          <w:bCs/>
          <w:iCs/>
        </w:rPr>
        <w:t xml:space="preserve"> eV. Partial occupancies of the Kohn−Sham orbitals were allowed using the </w:t>
      </w:r>
      <w:proofErr w:type="spellStart"/>
      <w:r w:rsidRPr="00C85157">
        <w:rPr>
          <w:rFonts w:ascii="Times New Roman" w:eastAsia="DengXian" w:hAnsi="Times New Roman" w:cs="Times New Roman"/>
          <w:bCs/>
          <w:iCs/>
        </w:rPr>
        <w:t>Methfessel</w:t>
      </w:r>
      <w:proofErr w:type="spellEnd"/>
      <w:r w:rsidRPr="00C85157">
        <w:rPr>
          <w:rFonts w:ascii="Times New Roman" w:eastAsia="DengXian" w:hAnsi="Times New Roman" w:cs="Times New Roman"/>
          <w:bCs/>
          <w:iCs/>
        </w:rPr>
        <w:t>-Paxton smearing method and a width of 0.</w:t>
      </w:r>
      <w:r w:rsidRPr="00C85157">
        <w:rPr>
          <w:rFonts w:ascii="Times New Roman" w:eastAsia="DengXian" w:hAnsi="Times New Roman" w:cs="Times New Roman" w:hint="eastAsia"/>
          <w:bCs/>
          <w:iCs/>
        </w:rPr>
        <w:t>05</w:t>
      </w:r>
      <w:r w:rsidRPr="00C85157">
        <w:rPr>
          <w:rFonts w:ascii="Times New Roman" w:eastAsia="DengXian" w:hAnsi="Times New Roman" w:cs="Times New Roman"/>
          <w:bCs/>
          <w:iCs/>
        </w:rPr>
        <w:t xml:space="preserve"> eV. The electronic energy was considered self-consistent when the energy change was smaller than 10</w:t>
      </w:r>
      <w:r w:rsidRPr="00C85157">
        <w:rPr>
          <w:rFonts w:ascii="Times New Roman" w:eastAsia="DengXian" w:hAnsi="Times New Roman" w:cs="Times New Roman"/>
          <w:bCs/>
          <w:iCs/>
          <w:vertAlign w:val="superscript"/>
        </w:rPr>
        <w:t>−</w:t>
      </w:r>
      <w:r w:rsidRPr="00C85157">
        <w:rPr>
          <w:rFonts w:ascii="Times New Roman" w:eastAsia="DengXian" w:hAnsi="Times New Roman" w:cs="Times New Roman" w:hint="eastAsia"/>
          <w:bCs/>
          <w:iCs/>
          <w:vertAlign w:val="superscript"/>
        </w:rPr>
        <w:t>5</w:t>
      </w:r>
      <w:r w:rsidRPr="00C85157">
        <w:rPr>
          <w:rFonts w:ascii="Times New Roman" w:eastAsia="DengXian" w:hAnsi="Times New Roman" w:cs="Times New Roman"/>
          <w:bCs/>
          <w:iCs/>
        </w:rPr>
        <w:t xml:space="preserve"> eV. A geometry optimization was considered convergent when the </w:t>
      </w:r>
      <w:r w:rsidRPr="00C85157">
        <w:rPr>
          <w:rFonts w:ascii="Times New Roman" w:eastAsia="DengXian" w:hAnsi="Times New Roman" w:cs="Times New Roman" w:hint="eastAsia"/>
          <w:bCs/>
          <w:iCs/>
        </w:rPr>
        <w:t>re</w:t>
      </w:r>
      <w:r w:rsidRPr="00C85157">
        <w:rPr>
          <w:rFonts w:ascii="Times New Roman" w:eastAsia="DengXian" w:hAnsi="Times New Roman" w:cs="Times New Roman"/>
          <w:bCs/>
          <w:iCs/>
        </w:rPr>
        <w:t>sidual forces were smaller than 0.0</w:t>
      </w:r>
      <w:r w:rsidRPr="00C85157">
        <w:rPr>
          <w:rFonts w:ascii="Times New Roman" w:eastAsia="DengXian" w:hAnsi="Times New Roman" w:cs="Times New Roman" w:hint="eastAsia"/>
          <w:bCs/>
          <w:iCs/>
        </w:rPr>
        <w:t>5</w:t>
      </w:r>
      <w:r w:rsidRPr="00C85157">
        <w:rPr>
          <w:rFonts w:ascii="Times New Roman" w:eastAsia="DengXian" w:hAnsi="Times New Roman" w:cs="Times New Roman"/>
          <w:bCs/>
          <w:iCs/>
        </w:rPr>
        <w:t xml:space="preserve"> eV/Å. Finally, </w:t>
      </w:r>
      <w:r w:rsidR="00D405B6">
        <w:rPr>
          <w:rFonts w:ascii="Times New Roman" w:eastAsia="DengXian" w:hAnsi="Times New Roman" w:cs="Times New Roman" w:hint="eastAsia"/>
          <w:bCs/>
          <w:iCs/>
        </w:rPr>
        <w:t>t</w:t>
      </w:r>
      <w:r w:rsidRPr="00C85157">
        <w:rPr>
          <w:rFonts w:ascii="Times New Roman" w:eastAsia="DengXian" w:hAnsi="Times New Roman" w:cs="Times New Roman"/>
          <w:bCs/>
          <w:iCs/>
        </w:rPr>
        <w:t>he free energy of a gas phase molecule or an adsorbate on the surface was calculated by the equation G = E + ZPE − TS, where E is the total energy, ZPE is the zero-point energy, T is the temperature in kelvin (298.15 K is set here), and S is the entropy.</w:t>
      </w:r>
      <w:r w:rsidRPr="00C85157">
        <w:rPr>
          <w:rFonts w:ascii="Times New Roman" w:eastAsia="DengXian" w:hAnsi="Times New Roman" w:cs="Times New Roman" w:hint="eastAsia"/>
          <w:bCs/>
          <w:iCs/>
        </w:rPr>
        <w:t xml:space="preserve"> For </w:t>
      </w:r>
      <w:r w:rsidR="004734B1">
        <w:rPr>
          <w:rFonts w:ascii="Times New Roman" w:eastAsia="DengXian" w:hAnsi="Times New Roman" w:cs="Times New Roman"/>
          <w:bCs/>
          <w:iCs/>
        </w:rPr>
        <w:t xml:space="preserve">interfacial </w:t>
      </w:r>
      <w:r w:rsidRPr="00C85157">
        <w:rPr>
          <w:rFonts w:ascii="Times New Roman" w:eastAsia="DengXian" w:hAnsi="Times New Roman" w:cs="Times New Roman" w:hint="eastAsia"/>
          <w:bCs/>
          <w:iCs/>
        </w:rPr>
        <w:t xml:space="preserve">electric field </w:t>
      </w:r>
      <w:r w:rsidR="004734B1">
        <w:rPr>
          <w:rFonts w:ascii="Times New Roman" w:eastAsia="DengXian" w:hAnsi="Times New Roman" w:cs="Times New Roman"/>
          <w:bCs/>
          <w:iCs/>
        </w:rPr>
        <w:t xml:space="preserve">(IEF) </w:t>
      </w:r>
      <w:r w:rsidRPr="00C85157">
        <w:rPr>
          <w:rFonts w:ascii="Times New Roman" w:eastAsia="DengXian" w:hAnsi="Times New Roman" w:cs="Times New Roman" w:hint="eastAsia"/>
          <w:bCs/>
          <w:iCs/>
        </w:rPr>
        <w:t xml:space="preserve">applied state structures, full optimization is performed by applying IEF </w:t>
      </w:r>
      <w:r w:rsidR="00EE46D6">
        <w:rPr>
          <w:rFonts w:ascii="Times New Roman" w:eastAsia="DengXian" w:hAnsi="Times New Roman" w:cs="Times New Roman"/>
          <w:bCs/>
          <w:iCs/>
        </w:rPr>
        <w:t xml:space="preserve">(0.3 </w:t>
      </w:r>
      <w:r w:rsidR="00EE46D6" w:rsidRPr="00C85157">
        <w:rPr>
          <w:rFonts w:ascii="Times New Roman" w:eastAsia="DengXian" w:hAnsi="Times New Roman" w:cs="Times New Roman"/>
          <w:bCs/>
          <w:iCs/>
        </w:rPr>
        <w:t>V/Å</w:t>
      </w:r>
      <w:r w:rsidR="00EE46D6">
        <w:rPr>
          <w:rFonts w:ascii="Times New Roman" w:eastAsia="DengXian" w:hAnsi="Times New Roman" w:cs="Times New Roman"/>
          <w:bCs/>
          <w:iCs/>
        </w:rPr>
        <w:t xml:space="preserve">) </w:t>
      </w:r>
      <w:r w:rsidRPr="00C85157">
        <w:rPr>
          <w:rFonts w:ascii="Times New Roman" w:eastAsia="DengXian" w:hAnsi="Times New Roman" w:cs="Times New Roman" w:hint="eastAsia"/>
          <w:bCs/>
          <w:iCs/>
        </w:rPr>
        <w:t>to the system.</w:t>
      </w:r>
    </w:p>
    <w:p w14:paraId="6DBA2EC4" w14:textId="3BF67075" w:rsidR="000145A9" w:rsidRPr="00A939CF" w:rsidRDefault="00126B13" w:rsidP="008F0576">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sidRPr="00A939CF">
        <w:rPr>
          <w:rFonts w:ascii="Times New Roman" w:eastAsia="DengXian" w:hAnsi="Times New Roman" w:cs="Times New Roman"/>
          <w:bCs/>
          <w:iCs/>
          <w:color w:val="000000" w:themeColor="text1"/>
        </w:rPr>
        <w:t xml:space="preserve">The </w:t>
      </w:r>
      <w:r w:rsidRPr="00A939CF">
        <w:rPr>
          <w:rFonts w:ascii="Times New Roman" w:eastAsia="DengXian" w:hAnsi="Times New Roman" w:cs="Times New Roman" w:hint="eastAsia"/>
          <w:bCs/>
          <w:iCs/>
          <w:color w:val="000000" w:themeColor="text1"/>
        </w:rPr>
        <w:t>molecular structure</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hint="eastAsia"/>
          <w:bCs/>
          <w:iCs/>
          <w:color w:val="000000" w:themeColor="text1"/>
        </w:rPr>
        <w:t>of FCPs</w:t>
      </w:r>
      <w:r w:rsidRPr="00A939CF">
        <w:rPr>
          <w:rFonts w:ascii="Times New Roman" w:eastAsia="DengXian" w:hAnsi="Times New Roman" w:cs="Times New Roman"/>
          <w:bCs/>
          <w:iCs/>
          <w:color w:val="000000" w:themeColor="text1"/>
        </w:rPr>
        <w:t xml:space="preserve"> was constructed according to their </w:t>
      </w:r>
      <w:r w:rsidRPr="00A939CF">
        <w:rPr>
          <w:rFonts w:ascii="Times New Roman" w:eastAsia="DengXian" w:hAnsi="Times New Roman" w:cs="Times New Roman" w:hint="eastAsia"/>
          <w:bCs/>
          <w:iCs/>
          <w:color w:val="000000" w:themeColor="text1"/>
        </w:rPr>
        <w:t xml:space="preserve">stoichiometric </w:t>
      </w:r>
      <w:r w:rsidRPr="00A939CF">
        <w:rPr>
          <w:rFonts w:ascii="Times New Roman" w:eastAsia="DengXian" w:hAnsi="Times New Roman" w:cs="Times New Roman"/>
          <w:bCs/>
          <w:iCs/>
          <w:color w:val="000000" w:themeColor="text1"/>
        </w:rPr>
        <w:t>formula</w:t>
      </w:r>
      <w:r w:rsidRPr="00A939CF">
        <w:rPr>
          <w:rFonts w:ascii="Times New Roman" w:eastAsia="DengXian" w:hAnsi="Times New Roman" w:cs="Times New Roman" w:hint="eastAsia"/>
          <w:bCs/>
          <w:iCs/>
          <w:color w:val="000000" w:themeColor="text1"/>
        </w:rPr>
        <w:t xml:space="preserve">, incorporating a 12-carbon backbone </w:t>
      </w:r>
      <w:r w:rsidRPr="00A939CF">
        <w:rPr>
          <w:rFonts w:ascii="Times New Roman" w:eastAsia="DengXian" w:hAnsi="Times New Roman" w:cs="Times New Roman"/>
          <w:bCs/>
          <w:iCs/>
          <w:color w:val="000000" w:themeColor="text1"/>
        </w:rPr>
        <w:t>structure</w:t>
      </w:r>
      <w:r w:rsidRPr="00A939CF">
        <w:rPr>
          <w:rFonts w:ascii="Times New Roman" w:eastAsia="DengXian" w:hAnsi="Times New Roman" w:cs="Times New Roman" w:hint="eastAsia"/>
          <w:bCs/>
          <w:iCs/>
          <w:color w:val="000000" w:themeColor="text1"/>
        </w:rPr>
        <w:t>.</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hint="eastAsia"/>
          <w:bCs/>
          <w:iCs/>
          <w:color w:val="000000" w:themeColor="text1"/>
        </w:rPr>
        <w:t>T</w:t>
      </w:r>
      <w:r w:rsidRPr="00A939CF">
        <w:rPr>
          <w:rFonts w:ascii="Times New Roman" w:eastAsia="DengXian" w:hAnsi="Times New Roman" w:cs="Times New Roman"/>
          <w:bCs/>
          <w:iCs/>
          <w:color w:val="000000" w:themeColor="text1"/>
        </w:rPr>
        <w:t xml:space="preserve">he </w:t>
      </w:r>
      <w:r w:rsidRPr="00A939CF">
        <w:rPr>
          <w:rFonts w:ascii="Times New Roman" w:eastAsia="DengXian" w:hAnsi="Times New Roman" w:cs="Times New Roman" w:hint="eastAsia"/>
          <w:bCs/>
          <w:iCs/>
          <w:color w:val="000000" w:themeColor="text1"/>
        </w:rPr>
        <w:t>configurations were</w:t>
      </w:r>
      <w:r w:rsidRPr="00A939CF">
        <w:rPr>
          <w:rFonts w:ascii="Times New Roman" w:eastAsia="DengXian" w:hAnsi="Times New Roman" w:cs="Times New Roman"/>
          <w:bCs/>
          <w:iCs/>
          <w:color w:val="000000" w:themeColor="text1"/>
        </w:rPr>
        <w:t xml:space="preserve"> shown as follow.</w:t>
      </w:r>
      <w:r w:rsidR="00DB764D" w:rsidRPr="00A939CF">
        <w:rPr>
          <w:rFonts w:ascii="Times New Roman" w:eastAsia="DengXian" w:hAnsi="Times New Roman" w:cs="Times New Roman"/>
          <w:bCs/>
          <w:iCs/>
          <w:color w:val="000000" w:themeColor="text1"/>
        </w:rPr>
        <w:t xml:space="preserve"> </w:t>
      </w:r>
    </w:p>
    <w:tbl>
      <w:tblPr>
        <w:tblStyle w:val="ae"/>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gridCol w:w="2434"/>
      </w:tblGrid>
      <w:tr w:rsidR="00A939CF" w:rsidRPr="00A939CF" w14:paraId="0EB6A448" w14:textId="77777777" w:rsidTr="00D624CB">
        <w:tc>
          <w:tcPr>
            <w:tcW w:w="2434" w:type="dxa"/>
            <w:tcBorders>
              <w:top w:val="single" w:sz="12" w:space="0" w:color="auto"/>
              <w:bottom w:val="single" w:sz="12" w:space="0" w:color="auto"/>
            </w:tcBorders>
            <w:vAlign w:val="center"/>
          </w:tcPr>
          <w:p w14:paraId="62C27469" w14:textId="6447DF0E" w:rsidR="00D624CB"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p>
        </w:tc>
        <w:tc>
          <w:tcPr>
            <w:tcW w:w="2434" w:type="dxa"/>
            <w:tcBorders>
              <w:top w:val="single" w:sz="12" w:space="0" w:color="auto"/>
              <w:bottom w:val="single" w:sz="12" w:space="0" w:color="auto"/>
            </w:tcBorders>
            <w:vAlign w:val="center"/>
          </w:tcPr>
          <w:p w14:paraId="58F8BE1A" w14:textId="74800154" w:rsidR="00D624CB" w:rsidRPr="00A939CF" w:rsidRDefault="00D624CB" w:rsidP="00D624CB">
            <w:pPr>
              <w:adjustRightInd w:val="0"/>
              <w:snapToGrid w:val="0"/>
              <w:spacing w:line="480" w:lineRule="auto"/>
              <w:jc w:val="center"/>
              <w:rPr>
                <w:rFonts w:ascii="Times New Roman" w:eastAsia="DengXian" w:hAnsi="Times New Roman" w:cs="Times New Roman"/>
                <w:noProof/>
                <w:color w:val="000000" w:themeColor="text1"/>
                <w:kern w:val="2"/>
              </w:rPr>
            </w:pPr>
            <w:r w:rsidRPr="00A939CF">
              <w:rPr>
                <w:rFonts w:ascii="Times New Roman" w:eastAsia="DengXian" w:hAnsi="Times New Roman" w:cs="Times New Roman" w:hint="eastAsia"/>
                <w:noProof/>
                <w:color w:val="000000" w:themeColor="text1"/>
                <w:kern w:val="2"/>
              </w:rPr>
              <w:t>FEP</w:t>
            </w:r>
          </w:p>
        </w:tc>
        <w:tc>
          <w:tcPr>
            <w:tcW w:w="2434" w:type="dxa"/>
            <w:tcBorders>
              <w:top w:val="single" w:sz="12" w:space="0" w:color="auto"/>
              <w:bottom w:val="single" w:sz="12" w:space="0" w:color="auto"/>
            </w:tcBorders>
            <w:vAlign w:val="center"/>
          </w:tcPr>
          <w:p w14:paraId="59A1E31B" w14:textId="567279CB" w:rsidR="00D624CB" w:rsidRPr="00A939CF" w:rsidRDefault="00D624CB" w:rsidP="00D624CB">
            <w:pPr>
              <w:adjustRightInd w:val="0"/>
              <w:snapToGrid w:val="0"/>
              <w:spacing w:line="480" w:lineRule="auto"/>
              <w:jc w:val="center"/>
              <w:rPr>
                <w:rFonts w:ascii="Times New Roman" w:eastAsia="DengXian" w:hAnsi="Times New Roman" w:cs="Times New Roman"/>
                <w:noProof/>
                <w:color w:val="000000" w:themeColor="text1"/>
                <w:kern w:val="2"/>
              </w:rPr>
            </w:pPr>
            <w:r w:rsidRPr="00A939CF">
              <w:rPr>
                <w:rFonts w:ascii="Times New Roman" w:eastAsia="DengXian" w:hAnsi="Times New Roman" w:cs="Times New Roman" w:hint="eastAsia"/>
                <w:noProof/>
                <w:color w:val="000000" w:themeColor="text1"/>
                <w:kern w:val="2"/>
              </w:rPr>
              <w:t>PTFE</w:t>
            </w:r>
          </w:p>
        </w:tc>
        <w:tc>
          <w:tcPr>
            <w:tcW w:w="2434" w:type="dxa"/>
            <w:tcBorders>
              <w:top w:val="single" w:sz="12" w:space="0" w:color="auto"/>
              <w:bottom w:val="single" w:sz="12" w:space="0" w:color="auto"/>
            </w:tcBorders>
            <w:vAlign w:val="center"/>
          </w:tcPr>
          <w:p w14:paraId="32925FB9" w14:textId="32134F8B" w:rsidR="00D624CB" w:rsidRPr="00A939CF" w:rsidRDefault="00D624CB" w:rsidP="00D624CB">
            <w:pPr>
              <w:adjustRightInd w:val="0"/>
              <w:snapToGrid w:val="0"/>
              <w:spacing w:line="480" w:lineRule="auto"/>
              <w:jc w:val="center"/>
              <w:rPr>
                <w:rFonts w:ascii="Times New Roman" w:eastAsia="DengXian" w:hAnsi="Times New Roman" w:cs="Times New Roman"/>
                <w:noProof/>
                <w:color w:val="000000" w:themeColor="text1"/>
                <w:kern w:val="2"/>
              </w:rPr>
            </w:pPr>
            <w:r w:rsidRPr="00A939CF">
              <w:rPr>
                <w:rFonts w:ascii="Times New Roman" w:eastAsia="DengXian" w:hAnsi="Times New Roman" w:cs="Times New Roman" w:hint="eastAsia"/>
                <w:noProof/>
                <w:color w:val="000000" w:themeColor="text1"/>
                <w:kern w:val="2"/>
              </w:rPr>
              <w:t>PVDF</w:t>
            </w:r>
          </w:p>
        </w:tc>
      </w:tr>
      <w:tr w:rsidR="00A939CF" w:rsidRPr="00A939CF" w14:paraId="47ACF4B2" w14:textId="77777777" w:rsidTr="00D624CB">
        <w:tc>
          <w:tcPr>
            <w:tcW w:w="2434" w:type="dxa"/>
            <w:tcBorders>
              <w:top w:val="single" w:sz="12" w:space="0" w:color="auto"/>
            </w:tcBorders>
            <w:vAlign w:val="center"/>
          </w:tcPr>
          <w:p w14:paraId="4B388A84" w14:textId="05F7B47B"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hint="eastAsia"/>
                <w:bCs/>
                <w:iCs/>
                <w:color w:val="000000" w:themeColor="text1"/>
              </w:rPr>
              <w:t>Formula</w:t>
            </w:r>
          </w:p>
        </w:tc>
        <w:tc>
          <w:tcPr>
            <w:tcW w:w="2434" w:type="dxa"/>
            <w:tcBorders>
              <w:top w:val="single" w:sz="12" w:space="0" w:color="auto"/>
            </w:tcBorders>
            <w:vAlign w:val="center"/>
          </w:tcPr>
          <w:p w14:paraId="5326D2DA" w14:textId="3445037D"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noProof/>
                <w:color w:val="000000" w:themeColor="text1"/>
                <w:kern w:val="2"/>
              </w:rPr>
              <w:drawing>
                <wp:inline distT="0" distB="0" distL="0" distR="0" wp14:anchorId="05B719BA" wp14:editId="216E07EC">
                  <wp:extent cx="1229374" cy="643066"/>
                  <wp:effectExtent l="0" t="0" r="2540" b="5080"/>
                  <wp:docPr id="19448320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5722"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37985" cy="647570"/>
                          </a:xfrm>
                          <a:prstGeom prst="rect">
                            <a:avLst/>
                          </a:prstGeom>
                          <a:noFill/>
                          <a:ln>
                            <a:noFill/>
                          </a:ln>
                        </pic:spPr>
                      </pic:pic>
                    </a:graphicData>
                  </a:graphic>
                </wp:inline>
              </w:drawing>
            </w:r>
          </w:p>
        </w:tc>
        <w:tc>
          <w:tcPr>
            <w:tcW w:w="2434" w:type="dxa"/>
            <w:tcBorders>
              <w:top w:val="single" w:sz="12" w:space="0" w:color="auto"/>
            </w:tcBorders>
            <w:vAlign w:val="center"/>
          </w:tcPr>
          <w:p w14:paraId="1373DA6D" w14:textId="6A30FB7A"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noProof/>
                <w:color w:val="000000" w:themeColor="text1"/>
                <w:kern w:val="2"/>
              </w:rPr>
              <w:drawing>
                <wp:inline distT="0" distB="0" distL="0" distR="0" wp14:anchorId="7B0411EF" wp14:editId="620389B1">
                  <wp:extent cx="838883" cy="683288"/>
                  <wp:effectExtent l="0" t="0" r="0" b="2540"/>
                  <wp:docPr id="334699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24194"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46053" cy="689128"/>
                          </a:xfrm>
                          <a:prstGeom prst="rect">
                            <a:avLst/>
                          </a:prstGeom>
                          <a:noFill/>
                          <a:ln>
                            <a:noFill/>
                          </a:ln>
                        </pic:spPr>
                      </pic:pic>
                    </a:graphicData>
                  </a:graphic>
                </wp:inline>
              </w:drawing>
            </w:r>
          </w:p>
        </w:tc>
        <w:tc>
          <w:tcPr>
            <w:tcW w:w="2434" w:type="dxa"/>
            <w:tcBorders>
              <w:top w:val="single" w:sz="12" w:space="0" w:color="auto"/>
            </w:tcBorders>
            <w:vAlign w:val="center"/>
          </w:tcPr>
          <w:p w14:paraId="5E8F4A48" w14:textId="52DBD66B"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noProof/>
                <w:color w:val="000000" w:themeColor="text1"/>
                <w:kern w:val="2"/>
              </w:rPr>
              <w:drawing>
                <wp:inline distT="0" distB="0" distL="0" distR="0" wp14:anchorId="56BD9E03" wp14:editId="4D20DFA8">
                  <wp:extent cx="818822" cy="673240"/>
                  <wp:effectExtent l="0" t="0" r="0" b="0"/>
                  <wp:docPr id="332241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391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23312" cy="676931"/>
                          </a:xfrm>
                          <a:prstGeom prst="rect">
                            <a:avLst/>
                          </a:prstGeom>
                          <a:noFill/>
                          <a:ln>
                            <a:noFill/>
                          </a:ln>
                        </pic:spPr>
                      </pic:pic>
                    </a:graphicData>
                  </a:graphic>
                </wp:inline>
              </w:drawing>
            </w:r>
          </w:p>
        </w:tc>
      </w:tr>
      <w:tr w:rsidR="00A939CF" w:rsidRPr="00A939CF" w14:paraId="3CA86667" w14:textId="77777777" w:rsidTr="00D624CB">
        <w:tc>
          <w:tcPr>
            <w:tcW w:w="2434" w:type="dxa"/>
            <w:vAlign w:val="center"/>
          </w:tcPr>
          <w:p w14:paraId="36E9ED99" w14:textId="4CCBC0BF"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hint="eastAsia"/>
                <w:bCs/>
                <w:iCs/>
                <w:color w:val="000000" w:themeColor="text1"/>
              </w:rPr>
              <w:t>Constructed</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hint="eastAsia"/>
                <w:bCs/>
                <w:iCs/>
                <w:color w:val="000000" w:themeColor="text1"/>
              </w:rPr>
              <w:t>structure</w:t>
            </w:r>
          </w:p>
        </w:tc>
        <w:tc>
          <w:tcPr>
            <w:tcW w:w="2434" w:type="dxa"/>
            <w:vAlign w:val="center"/>
          </w:tcPr>
          <w:p w14:paraId="474CD422" w14:textId="3FF9CBD6"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bCs/>
                <w:iCs/>
                <w:noProof/>
                <w:color w:val="000000" w:themeColor="text1"/>
              </w:rPr>
              <w:drawing>
                <wp:inline distT="0" distB="0" distL="0" distR="0" wp14:anchorId="6D0DAB2E" wp14:editId="532F0758">
                  <wp:extent cx="1386672" cy="599947"/>
                  <wp:effectExtent l="0" t="0" r="0" b="0"/>
                  <wp:docPr id="360448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48235" name=""/>
                          <pic:cNvPicPr/>
                        </pic:nvPicPr>
                        <pic:blipFill>
                          <a:blip r:embed="rId9"/>
                          <a:stretch>
                            <a:fillRect/>
                          </a:stretch>
                        </pic:blipFill>
                        <pic:spPr>
                          <a:xfrm>
                            <a:off x="0" y="0"/>
                            <a:ext cx="1415301" cy="612333"/>
                          </a:xfrm>
                          <a:prstGeom prst="rect">
                            <a:avLst/>
                          </a:prstGeom>
                        </pic:spPr>
                      </pic:pic>
                    </a:graphicData>
                  </a:graphic>
                </wp:inline>
              </w:drawing>
            </w:r>
          </w:p>
        </w:tc>
        <w:tc>
          <w:tcPr>
            <w:tcW w:w="2434" w:type="dxa"/>
            <w:vAlign w:val="center"/>
          </w:tcPr>
          <w:p w14:paraId="6972F61D" w14:textId="198DE2DC"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bCs/>
                <w:iCs/>
                <w:noProof/>
                <w:color w:val="000000" w:themeColor="text1"/>
              </w:rPr>
              <w:drawing>
                <wp:inline distT="0" distB="0" distL="0" distR="0" wp14:anchorId="7344C28C" wp14:editId="403119CC">
                  <wp:extent cx="1215851" cy="647638"/>
                  <wp:effectExtent l="0" t="0" r="3810" b="635"/>
                  <wp:docPr id="697532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32551" name=""/>
                          <pic:cNvPicPr/>
                        </pic:nvPicPr>
                        <pic:blipFill>
                          <a:blip r:embed="rId10"/>
                          <a:stretch>
                            <a:fillRect/>
                          </a:stretch>
                        </pic:blipFill>
                        <pic:spPr>
                          <a:xfrm>
                            <a:off x="0" y="0"/>
                            <a:ext cx="1247762" cy="664636"/>
                          </a:xfrm>
                          <a:prstGeom prst="rect">
                            <a:avLst/>
                          </a:prstGeom>
                        </pic:spPr>
                      </pic:pic>
                    </a:graphicData>
                  </a:graphic>
                </wp:inline>
              </w:drawing>
            </w:r>
          </w:p>
        </w:tc>
        <w:tc>
          <w:tcPr>
            <w:tcW w:w="2434" w:type="dxa"/>
            <w:vAlign w:val="center"/>
          </w:tcPr>
          <w:p w14:paraId="7A58A799" w14:textId="2E24C843" w:rsidR="005E46AA" w:rsidRPr="00A939CF" w:rsidRDefault="00D624CB" w:rsidP="00D624CB">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bCs/>
                <w:iCs/>
                <w:noProof/>
                <w:color w:val="000000" w:themeColor="text1"/>
              </w:rPr>
              <w:drawing>
                <wp:inline distT="0" distB="0" distL="0" distR="0" wp14:anchorId="54238715" wp14:editId="70BD0B15">
                  <wp:extent cx="1145512" cy="664153"/>
                  <wp:effectExtent l="0" t="0" r="0" b="0"/>
                  <wp:docPr id="870620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20202" name=""/>
                          <pic:cNvPicPr/>
                        </pic:nvPicPr>
                        <pic:blipFill>
                          <a:blip r:embed="rId11"/>
                          <a:stretch>
                            <a:fillRect/>
                          </a:stretch>
                        </pic:blipFill>
                        <pic:spPr>
                          <a:xfrm>
                            <a:off x="0" y="0"/>
                            <a:ext cx="1161000" cy="673133"/>
                          </a:xfrm>
                          <a:prstGeom prst="rect">
                            <a:avLst/>
                          </a:prstGeom>
                        </pic:spPr>
                      </pic:pic>
                    </a:graphicData>
                  </a:graphic>
                </wp:inline>
              </w:drawing>
            </w:r>
          </w:p>
        </w:tc>
      </w:tr>
    </w:tbl>
    <w:p w14:paraId="158D4CE2" w14:textId="153211F0" w:rsidR="00B10081" w:rsidRPr="00A939CF" w:rsidRDefault="00DB764D" w:rsidP="006C7CEC">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sidRPr="00A939CF">
        <w:rPr>
          <w:rFonts w:ascii="Times New Roman" w:eastAsia="DengXian" w:hAnsi="Times New Roman" w:cs="Times New Roman"/>
          <w:bCs/>
          <w:iCs/>
          <w:color w:val="000000" w:themeColor="text1"/>
        </w:rPr>
        <w:lastRenderedPageBreak/>
        <w:t>The adsorption energies (E</w:t>
      </w:r>
      <w:r w:rsidRPr="00A939CF">
        <w:rPr>
          <w:rFonts w:ascii="Times New Roman" w:eastAsia="DengXian" w:hAnsi="Times New Roman" w:cs="Times New Roman"/>
          <w:bCs/>
          <w:iCs/>
          <w:color w:val="000000" w:themeColor="text1"/>
          <w:vertAlign w:val="subscript"/>
        </w:rPr>
        <w:t>ads</w:t>
      </w:r>
      <w:r w:rsidRPr="00A939CF">
        <w:rPr>
          <w:rFonts w:ascii="Times New Roman" w:eastAsia="DengXian" w:hAnsi="Times New Roman" w:cs="Times New Roman"/>
          <w:bCs/>
          <w:iCs/>
          <w:color w:val="000000" w:themeColor="text1"/>
        </w:rPr>
        <w:t>) between H</w:t>
      </w:r>
      <w:r w:rsidRPr="00A939CF">
        <w:rPr>
          <w:rFonts w:ascii="Times New Roman" w:eastAsia="DengXian" w:hAnsi="Times New Roman" w:cs="Times New Roman"/>
          <w:bCs/>
          <w:iCs/>
          <w:color w:val="000000" w:themeColor="text1"/>
          <w:vertAlign w:val="subscript"/>
        </w:rPr>
        <w:t>2</w:t>
      </w:r>
      <w:r w:rsidRPr="00A939CF">
        <w:rPr>
          <w:rFonts w:ascii="Times New Roman" w:eastAsia="DengXian" w:hAnsi="Times New Roman" w:cs="Times New Roman"/>
          <w:bCs/>
          <w:iCs/>
          <w:color w:val="000000" w:themeColor="text1"/>
        </w:rPr>
        <w:t>O and FCPs were computed by the Equation S1:</w:t>
      </w:r>
    </w:p>
    <w:p w14:paraId="3296CCFF" w14:textId="6B703C53" w:rsidR="00DB764D" w:rsidRPr="00A939CF" w:rsidRDefault="00DB764D" w:rsidP="00A21CC7">
      <w:pPr>
        <w:adjustRightInd w:val="0"/>
        <w:snapToGrid w:val="0"/>
        <w:spacing w:line="480" w:lineRule="auto"/>
        <w:ind w:firstLineChars="200" w:firstLine="480"/>
        <w:jc w:val="right"/>
        <w:rPr>
          <w:rFonts w:ascii="Times New Roman" w:eastAsia="DengXian" w:hAnsi="Times New Roman" w:cs="Times New Roman"/>
          <w:bCs/>
          <w:iCs/>
          <w:color w:val="000000" w:themeColor="text1"/>
        </w:rPr>
      </w:pP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vertAlign w:val="subscript"/>
        </w:rPr>
        <w:t>ads</w:t>
      </w:r>
      <w:r w:rsidRPr="00A939CF">
        <w:rPr>
          <w:rFonts w:ascii="Times New Roman" w:eastAsia="DengXian" w:hAnsi="Times New Roman" w:cs="Times New Roman"/>
          <w:bCs/>
          <w:iCs/>
          <w:color w:val="000000" w:themeColor="text1"/>
        </w:rPr>
        <w:t xml:space="preserve"> = </w:t>
      </w: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bCs/>
          <w:iCs/>
          <w:color w:val="000000" w:themeColor="text1"/>
          <w:vertAlign w:val="subscript"/>
        </w:rPr>
        <w:t>FCP+H</w:t>
      </w:r>
      <w:r w:rsidRPr="00A939CF">
        <w:rPr>
          <w:rFonts w:ascii="Times New Roman" w:eastAsia="DengXian" w:hAnsi="Times New Roman" w:cs="Times New Roman"/>
          <w:bCs/>
          <w:iCs/>
          <w:color w:val="000000" w:themeColor="text1"/>
          <w:w w:val="90"/>
          <w:vertAlign w:val="subscript"/>
        </w:rPr>
        <w:t>2</w:t>
      </w:r>
      <w:r w:rsidRPr="00A939CF">
        <w:rPr>
          <w:rFonts w:ascii="Times New Roman" w:eastAsia="DengXian" w:hAnsi="Times New Roman" w:cs="Times New Roman"/>
          <w:bCs/>
          <w:iCs/>
          <w:color w:val="000000" w:themeColor="text1"/>
          <w:vertAlign w:val="subscript"/>
        </w:rPr>
        <w:t>O</w:t>
      </w:r>
      <w:r w:rsidRPr="00A939CF">
        <w:rPr>
          <w:rFonts w:ascii="Times New Roman" w:eastAsia="DengXian" w:hAnsi="Times New Roman" w:cs="Times New Roman"/>
          <w:bCs/>
          <w:iCs/>
          <w:color w:val="000000" w:themeColor="text1"/>
        </w:rPr>
        <w:t xml:space="preserve">) – </w:t>
      </w:r>
      <w:r w:rsidR="00A21CC7" w:rsidRPr="00A939CF">
        <w:rPr>
          <w:rFonts w:ascii="Times New Roman" w:eastAsia="DengXian" w:hAnsi="Times New Roman" w:cs="Times New Roman"/>
          <w:bCs/>
          <w:i/>
          <w:color w:val="000000" w:themeColor="text1"/>
        </w:rPr>
        <w:t>E</w:t>
      </w:r>
      <w:r w:rsidR="00A21CC7" w:rsidRPr="00A939CF">
        <w:rPr>
          <w:rFonts w:ascii="Times New Roman" w:eastAsia="DengXian" w:hAnsi="Times New Roman" w:cs="Times New Roman"/>
          <w:bCs/>
          <w:iCs/>
          <w:color w:val="000000" w:themeColor="text1"/>
          <w:vertAlign w:val="subscript"/>
        </w:rPr>
        <w:t>FCP</w:t>
      </w:r>
      <w:r w:rsidR="00A21CC7"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vertAlign w:val="subscript"/>
        </w:rPr>
        <w:t>H</w:t>
      </w:r>
      <w:r w:rsidRPr="00A939CF">
        <w:rPr>
          <w:rFonts w:ascii="Times New Roman" w:eastAsia="DengXian" w:hAnsi="Times New Roman" w:cs="Times New Roman"/>
          <w:bCs/>
          <w:iCs/>
          <w:color w:val="000000" w:themeColor="text1"/>
          <w:w w:val="90"/>
          <w:vertAlign w:val="subscript"/>
        </w:rPr>
        <w:t>2</w:t>
      </w:r>
      <w:r w:rsidRPr="00A939CF">
        <w:rPr>
          <w:rFonts w:ascii="Times New Roman" w:eastAsia="DengXian" w:hAnsi="Times New Roman" w:cs="Times New Roman"/>
          <w:bCs/>
          <w:iCs/>
          <w:color w:val="000000" w:themeColor="text1"/>
          <w:vertAlign w:val="subscript"/>
        </w:rPr>
        <w:t>O</w:t>
      </w:r>
      <w:r w:rsidR="00A21CC7" w:rsidRPr="00A939CF">
        <w:rPr>
          <w:rFonts w:ascii="Times New Roman" w:eastAsia="DengXian" w:hAnsi="Times New Roman" w:cs="Times New Roman"/>
          <w:bCs/>
          <w:iCs/>
          <w:color w:val="000000" w:themeColor="text1"/>
        </w:rPr>
        <w:t xml:space="preserve">                        </w:t>
      </w:r>
      <w:proofErr w:type="gramStart"/>
      <w:r w:rsidR="00A21CC7" w:rsidRPr="00A939CF">
        <w:rPr>
          <w:rFonts w:ascii="Times New Roman" w:eastAsia="DengXian" w:hAnsi="Times New Roman" w:cs="Times New Roman"/>
          <w:bCs/>
          <w:iCs/>
          <w:color w:val="000000" w:themeColor="text1"/>
        </w:rPr>
        <w:t xml:space="preserve">   (</w:t>
      </w:r>
      <w:proofErr w:type="gramEnd"/>
      <w:r w:rsidR="00A21CC7" w:rsidRPr="00A939CF">
        <w:rPr>
          <w:rFonts w:ascii="Times New Roman" w:eastAsia="DengXian" w:hAnsi="Times New Roman" w:cs="Times New Roman"/>
          <w:bCs/>
          <w:iCs/>
          <w:color w:val="000000" w:themeColor="text1"/>
        </w:rPr>
        <w:t>S1)</w:t>
      </w:r>
    </w:p>
    <w:p w14:paraId="2D93F164" w14:textId="6E627599" w:rsidR="00A21CC7" w:rsidRPr="00A939CF" w:rsidRDefault="00A21CC7" w:rsidP="007C1DB6">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sidRPr="00A939CF">
        <w:rPr>
          <w:rFonts w:ascii="Times New Roman" w:eastAsia="DengXian" w:hAnsi="Times New Roman" w:cs="Times New Roman" w:hint="eastAsia"/>
          <w:bCs/>
          <w:iCs/>
          <w:color w:val="000000" w:themeColor="text1"/>
        </w:rPr>
        <w:t>w</w:t>
      </w:r>
      <w:r w:rsidRPr="00A939CF">
        <w:rPr>
          <w:rFonts w:ascii="Times New Roman" w:eastAsia="DengXian" w:hAnsi="Times New Roman" w:cs="Times New Roman"/>
          <w:bCs/>
          <w:iCs/>
          <w:color w:val="000000" w:themeColor="text1"/>
        </w:rPr>
        <w:t xml:space="preserve">here </w:t>
      </w: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rPr>
        <w:t>(</w:t>
      </w:r>
      <w:r w:rsidRPr="00A939CF">
        <w:rPr>
          <w:rFonts w:ascii="Times New Roman" w:eastAsia="DengXian" w:hAnsi="Times New Roman" w:cs="Times New Roman"/>
          <w:bCs/>
          <w:iCs/>
          <w:color w:val="000000" w:themeColor="text1"/>
          <w:vertAlign w:val="subscript"/>
        </w:rPr>
        <w:t>FCP+H</w:t>
      </w:r>
      <w:r w:rsidRPr="00A939CF">
        <w:rPr>
          <w:rFonts w:ascii="Times New Roman" w:eastAsia="DengXian" w:hAnsi="Times New Roman" w:cs="Times New Roman"/>
          <w:bCs/>
          <w:iCs/>
          <w:color w:val="000000" w:themeColor="text1"/>
          <w:w w:val="90"/>
          <w:vertAlign w:val="subscript"/>
        </w:rPr>
        <w:t>2</w:t>
      </w:r>
      <w:r w:rsidRPr="00A939CF">
        <w:rPr>
          <w:rFonts w:ascii="Times New Roman" w:eastAsia="DengXian" w:hAnsi="Times New Roman" w:cs="Times New Roman"/>
          <w:bCs/>
          <w:iCs/>
          <w:color w:val="000000" w:themeColor="text1"/>
          <w:vertAlign w:val="subscript"/>
        </w:rPr>
        <w:t>O</w:t>
      </w:r>
      <w:r w:rsidRPr="00A939CF">
        <w:rPr>
          <w:rFonts w:ascii="Times New Roman" w:eastAsia="DengXian" w:hAnsi="Times New Roman" w:cs="Times New Roman"/>
          <w:bCs/>
          <w:iCs/>
          <w:color w:val="000000" w:themeColor="text1"/>
        </w:rPr>
        <w:t xml:space="preserve">) was the total energy of the system, </w:t>
      </w: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vertAlign w:val="subscript"/>
        </w:rPr>
        <w:t>FCP</w:t>
      </w:r>
      <w:r w:rsidRPr="00A939CF">
        <w:rPr>
          <w:rFonts w:ascii="Times New Roman" w:eastAsia="DengXian" w:hAnsi="Times New Roman" w:cs="Times New Roman"/>
          <w:bCs/>
          <w:iCs/>
          <w:color w:val="000000" w:themeColor="text1"/>
        </w:rPr>
        <w:t xml:space="preserve"> was the energy of the FCP system alone, and </w:t>
      </w:r>
      <w:r w:rsidRPr="00A939CF">
        <w:rPr>
          <w:rFonts w:ascii="Times New Roman" w:eastAsia="DengXian" w:hAnsi="Times New Roman" w:cs="Times New Roman"/>
          <w:bCs/>
          <w:i/>
          <w:color w:val="000000" w:themeColor="text1"/>
        </w:rPr>
        <w:t>E</w:t>
      </w:r>
      <w:r w:rsidRPr="00A939CF">
        <w:rPr>
          <w:rFonts w:ascii="Times New Roman" w:eastAsia="DengXian" w:hAnsi="Times New Roman" w:cs="Times New Roman"/>
          <w:bCs/>
          <w:iCs/>
          <w:color w:val="000000" w:themeColor="text1"/>
          <w:vertAlign w:val="subscript"/>
        </w:rPr>
        <w:t>H</w:t>
      </w:r>
      <w:r w:rsidRPr="00A939CF">
        <w:rPr>
          <w:rFonts w:ascii="Times New Roman" w:eastAsia="DengXian" w:hAnsi="Times New Roman" w:cs="Times New Roman"/>
          <w:bCs/>
          <w:iCs/>
          <w:color w:val="000000" w:themeColor="text1"/>
          <w:w w:val="90"/>
          <w:vertAlign w:val="subscript"/>
        </w:rPr>
        <w:t>2</w:t>
      </w:r>
      <w:r w:rsidRPr="00A939CF">
        <w:rPr>
          <w:rFonts w:ascii="Times New Roman" w:eastAsia="DengXian" w:hAnsi="Times New Roman" w:cs="Times New Roman"/>
          <w:bCs/>
          <w:iCs/>
          <w:color w:val="000000" w:themeColor="text1"/>
          <w:vertAlign w:val="subscript"/>
        </w:rPr>
        <w:t>O</w:t>
      </w:r>
      <w:r w:rsidRPr="00A939CF">
        <w:rPr>
          <w:rFonts w:ascii="Times New Roman" w:eastAsia="DengXian" w:hAnsi="Times New Roman" w:cs="Times New Roman"/>
          <w:bCs/>
          <w:iCs/>
          <w:color w:val="000000" w:themeColor="text1"/>
        </w:rPr>
        <w:t xml:space="preserve"> was the energy of H</w:t>
      </w:r>
      <w:r w:rsidRPr="00A939CF">
        <w:rPr>
          <w:rFonts w:ascii="Times New Roman" w:eastAsia="DengXian" w:hAnsi="Times New Roman" w:cs="Times New Roman"/>
          <w:bCs/>
          <w:iCs/>
          <w:color w:val="000000" w:themeColor="text1"/>
          <w:vertAlign w:val="subscript"/>
        </w:rPr>
        <w:t>2</w:t>
      </w:r>
      <w:r w:rsidRPr="00A939CF">
        <w:rPr>
          <w:rFonts w:ascii="Times New Roman" w:eastAsia="DengXian" w:hAnsi="Times New Roman" w:cs="Times New Roman"/>
          <w:bCs/>
          <w:iCs/>
          <w:color w:val="000000" w:themeColor="text1"/>
        </w:rPr>
        <w:t>O in the vacuum.</w:t>
      </w:r>
    </w:p>
    <w:p w14:paraId="0AB06533" w14:textId="77777777" w:rsidR="00781F6C" w:rsidRDefault="00781F6C" w:rsidP="008D6253">
      <w:pPr>
        <w:adjustRightInd w:val="0"/>
        <w:snapToGrid w:val="0"/>
        <w:spacing w:line="480" w:lineRule="auto"/>
        <w:jc w:val="both"/>
        <w:rPr>
          <w:rFonts w:ascii="Times New Roman" w:eastAsia="DengXian" w:hAnsi="Times New Roman" w:cs="Times New Roman"/>
          <w:b/>
          <w:bCs/>
          <w:iCs/>
          <w:color w:val="FF0000"/>
          <w:lang w:val="en-GB"/>
        </w:rPr>
      </w:pPr>
    </w:p>
    <w:p w14:paraId="6770F977" w14:textId="353D45ED" w:rsidR="008D6253" w:rsidRPr="00A939CF" w:rsidRDefault="008D6253" w:rsidP="008D6253">
      <w:pPr>
        <w:adjustRightInd w:val="0"/>
        <w:snapToGrid w:val="0"/>
        <w:spacing w:line="480" w:lineRule="auto"/>
        <w:jc w:val="both"/>
        <w:rPr>
          <w:rFonts w:ascii="Times New Roman" w:eastAsia="DengXian" w:hAnsi="Times New Roman" w:cs="Times New Roman"/>
          <w:b/>
          <w:bCs/>
          <w:iCs/>
          <w:color w:val="000000" w:themeColor="text1"/>
        </w:rPr>
      </w:pPr>
      <w:r w:rsidRPr="00A939CF">
        <w:rPr>
          <w:rFonts w:ascii="Times New Roman" w:eastAsia="DengXian" w:hAnsi="Times New Roman" w:cs="Times New Roman" w:hint="eastAsia"/>
          <w:b/>
          <w:bCs/>
          <w:iCs/>
          <w:color w:val="0432FF"/>
          <w:lang w:val="en-GB"/>
        </w:rPr>
        <w:t>Supplementary</w:t>
      </w:r>
      <w:r w:rsidRPr="00A939CF">
        <w:rPr>
          <w:rFonts w:ascii="Times New Roman" w:eastAsia="DengXian" w:hAnsi="Times New Roman" w:cs="Times New Roman"/>
          <w:b/>
          <w:bCs/>
          <w:iCs/>
          <w:color w:val="0432FF"/>
        </w:rPr>
        <w:t xml:space="preserve"> Note </w:t>
      </w:r>
      <w:r w:rsidR="009C6753" w:rsidRPr="00A939CF">
        <w:rPr>
          <w:rFonts w:ascii="Times New Roman" w:eastAsia="DengXian" w:hAnsi="Times New Roman" w:cs="Times New Roman"/>
          <w:b/>
          <w:bCs/>
          <w:iCs/>
          <w:color w:val="0432FF"/>
        </w:rPr>
        <w:t>6</w:t>
      </w:r>
      <w:r w:rsidRPr="00A939CF">
        <w:rPr>
          <w:rFonts w:ascii="Times New Roman" w:eastAsia="DengXian" w:hAnsi="Times New Roman" w:cs="Times New Roman"/>
          <w:b/>
          <w:bCs/>
          <w:iCs/>
          <w:color w:val="0432FF"/>
        </w:rPr>
        <w:t xml:space="preserve">. </w:t>
      </w:r>
      <w:r w:rsidR="00A60E31" w:rsidRPr="00A939CF">
        <w:rPr>
          <w:rFonts w:ascii="Times New Roman" w:eastAsia="DengXian" w:hAnsi="Times New Roman" w:cs="Times New Roman"/>
          <w:b/>
          <w:bCs/>
          <w:iCs/>
          <w:color w:val="000000" w:themeColor="text1"/>
        </w:rPr>
        <w:t>Characterizing the t</w:t>
      </w:r>
      <w:r w:rsidRPr="00A939CF">
        <w:rPr>
          <w:rFonts w:ascii="Times New Roman" w:eastAsia="DengXian" w:hAnsi="Times New Roman" w:cs="Times New Roman"/>
          <w:b/>
          <w:bCs/>
          <w:iCs/>
          <w:color w:val="000000" w:themeColor="text1"/>
        </w:rPr>
        <w:t>ransferred electrons of FCP surface</w:t>
      </w:r>
    </w:p>
    <w:p w14:paraId="4EF4877E" w14:textId="77777777" w:rsidR="00D2467E" w:rsidRPr="00A939CF" w:rsidRDefault="00D2467E" w:rsidP="00D2467E">
      <w:pPr>
        <w:adjustRightInd w:val="0"/>
        <w:snapToGrid w:val="0"/>
        <w:spacing w:line="480" w:lineRule="auto"/>
        <w:ind w:firstLineChars="200" w:firstLine="480"/>
        <w:jc w:val="both"/>
        <w:rPr>
          <w:rFonts w:ascii="Times New Roman" w:eastAsia="DengXian" w:hAnsi="Times New Roman" w:cs="Times New Roman"/>
          <w:bCs/>
          <w:iCs/>
          <w:color w:val="000000" w:themeColor="text1"/>
        </w:rPr>
      </w:pPr>
      <w:r w:rsidRPr="00A939CF">
        <w:rPr>
          <w:rFonts w:ascii="Times New Roman" w:eastAsia="DengXian" w:hAnsi="Times New Roman" w:cs="Times New Roman" w:hint="eastAsia"/>
          <w:bCs/>
          <w:iCs/>
          <w:color w:val="000000" w:themeColor="text1"/>
        </w:rPr>
        <w:t>To</w:t>
      </w:r>
      <w:r w:rsidRPr="00A939CF">
        <w:rPr>
          <w:rFonts w:ascii="Times New Roman" w:eastAsia="DengXian" w:hAnsi="Times New Roman" w:cs="Times New Roman"/>
          <w:bCs/>
          <w:iCs/>
          <w:color w:val="000000" w:themeColor="text1"/>
        </w:rPr>
        <w:t xml:space="preserve"> </w:t>
      </w:r>
      <w:r w:rsidRPr="00A939CF">
        <w:rPr>
          <w:rFonts w:ascii="Times New Roman" w:eastAsia="DengXian" w:hAnsi="Times New Roman" w:cs="Times New Roman" w:hint="eastAsia"/>
          <w:bCs/>
          <w:iCs/>
          <w:color w:val="000000" w:themeColor="text1"/>
        </w:rPr>
        <w:t>mi</w:t>
      </w:r>
      <w:r w:rsidRPr="00A939CF">
        <w:rPr>
          <w:rFonts w:ascii="Times New Roman" w:eastAsia="DengXian" w:hAnsi="Times New Roman" w:cs="Times New Roman"/>
          <w:bCs/>
          <w:iCs/>
          <w:color w:val="000000" w:themeColor="text1"/>
        </w:rPr>
        <w:t>m</w:t>
      </w:r>
      <w:r w:rsidRPr="00A939CF">
        <w:rPr>
          <w:rFonts w:ascii="Times New Roman" w:eastAsia="DengXian" w:hAnsi="Times New Roman" w:cs="Times New Roman" w:hint="eastAsia"/>
          <w:bCs/>
          <w:iCs/>
          <w:color w:val="000000" w:themeColor="text1"/>
        </w:rPr>
        <w:t>ic</w:t>
      </w:r>
      <w:r w:rsidRPr="00A939CF">
        <w:rPr>
          <w:rFonts w:ascii="Times New Roman" w:eastAsia="DengXian" w:hAnsi="Times New Roman" w:cs="Times New Roman"/>
          <w:bCs/>
          <w:iCs/>
          <w:color w:val="000000" w:themeColor="text1"/>
        </w:rPr>
        <w:t xml:space="preserve"> the transferred charges of FCP particles, three FCP films with 100 </w:t>
      </w:r>
      <w:r w:rsidRPr="00A939CF">
        <w:rPr>
          <w:rFonts w:ascii="Times New Roman" w:eastAsia="DengXian" w:hAnsi="Times New Roman" w:cs="Times New Roman"/>
          <w:bCs/>
          <w:iCs/>
          <w:color w:val="000000" w:themeColor="text1"/>
        </w:rPr>
        <w:sym w:font="Symbol" w:char="F06D"/>
      </w:r>
      <w:r w:rsidRPr="00A939CF">
        <w:rPr>
          <w:rFonts w:ascii="Times New Roman" w:eastAsia="DengXian" w:hAnsi="Times New Roman" w:cs="Times New Roman"/>
          <w:bCs/>
          <w:iCs/>
          <w:color w:val="000000" w:themeColor="text1"/>
        </w:rPr>
        <w:t xml:space="preserve">m thickness was used to represent the FCP surface. These three FCP films (5 cm </w:t>
      </w:r>
      <w:r w:rsidRPr="00A939CF">
        <w:rPr>
          <w:rFonts w:ascii="Times New Roman" w:eastAsia="DengXian" w:hAnsi="Times New Roman" w:cs="Times New Roman"/>
          <w:bCs/>
          <w:iCs/>
          <w:color w:val="000000" w:themeColor="text1"/>
        </w:rPr>
        <w:sym w:font="Symbol" w:char="F0B4"/>
      </w:r>
      <w:r w:rsidRPr="00A939CF">
        <w:rPr>
          <w:rFonts w:ascii="Times New Roman" w:eastAsia="DengXian" w:hAnsi="Times New Roman" w:cs="Times New Roman"/>
          <w:bCs/>
          <w:iCs/>
          <w:color w:val="000000" w:themeColor="text1"/>
        </w:rPr>
        <w:t xml:space="preserve"> 5 </w:t>
      </w:r>
      <w:r w:rsidRPr="00A939CF">
        <w:rPr>
          <w:rFonts w:ascii="Times New Roman" w:eastAsia="DengXian" w:hAnsi="Times New Roman" w:cs="Times New Roman" w:hint="eastAsia"/>
          <w:bCs/>
          <w:iCs/>
          <w:color w:val="000000" w:themeColor="text1"/>
        </w:rPr>
        <w:t>cm</w:t>
      </w:r>
      <w:r w:rsidRPr="00A939CF">
        <w:rPr>
          <w:rFonts w:ascii="Times New Roman" w:eastAsia="DengXian" w:hAnsi="Times New Roman" w:cs="Times New Roman"/>
          <w:bCs/>
          <w:iCs/>
          <w:color w:val="000000" w:themeColor="text1"/>
        </w:rPr>
        <w:t>) were stuck to a</w:t>
      </w:r>
      <w:r w:rsidRPr="00A939CF">
        <w:rPr>
          <w:rFonts w:ascii="Times New Roman" w:eastAsia="DengXian" w:hAnsi="Times New Roman" w:cs="Times New Roman" w:hint="eastAsia"/>
          <w:bCs/>
          <w:iCs/>
          <w:color w:val="000000" w:themeColor="text1"/>
        </w:rPr>
        <w:t>n</w:t>
      </w:r>
      <w:r w:rsidRPr="00A939CF">
        <w:rPr>
          <w:rFonts w:ascii="Times New Roman" w:eastAsia="DengXian" w:hAnsi="Times New Roman" w:cs="Times New Roman"/>
          <w:bCs/>
          <w:iCs/>
          <w:color w:val="000000" w:themeColor="text1"/>
        </w:rPr>
        <w:t xml:space="preserve"> acrylic base-supported copper paper (</w:t>
      </w:r>
      <w:proofErr w:type="spellStart"/>
      <w:r w:rsidRPr="00A939CF">
        <w:rPr>
          <w:rFonts w:ascii="Times New Roman" w:eastAsia="DengXian" w:hAnsi="Times New Roman" w:cs="Times New Roman"/>
          <w:bCs/>
          <w:iCs/>
          <w:color w:val="000000" w:themeColor="text1"/>
        </w:rPr>
        <w:t>FCP@Cu</w:t>
      </w:r>
      <w:proofErr w:type="spellEnd"/>
      <w:r w:rsidRPr="00A939CF">
        <w:rPr>
          <w:rFonts w:ascii="Times New Roman" w:eastAsia="DengXian" w:hAnsi="Times New Roman" w:cs="Times New Roman"/>
          <w:bCs/>
          <w:iCs/>
          <w:color w:val="000000" w:themeColor="text1"/>
        </w:rPr>
        <w:t xml:space="preserve">) to </w:t>
      </w:r>
      <w:r w:rsidRPr="00A939CF">
        <w:rPr>
          <w:rFonts w:ascii="Times New Roman" w:eastAsia="DengXian" w:hAnsi="Times New Roman" w:cs="Times New Roman" w:hint="eastAsia"/>
          <w:bCs/>
          <w:iCs/>
          <w:color w:val="000000" w:themeColor="text1"/>
        </w:rPr>
        <w:t>assemble</w:t>
      </w:r>
      <w:r w:rsidRPr="00A939CF">
        <w:rPr>
          <w:rFonts w:ascii="Times New Roman" w:eastAsia="DengXian" w:hAnsi="Times New Roman" w:cs="Times New Roman"/>
          <w:bCs/>
          <w:iCs/>
          <w:color w:val="000000" w:themeColor="text1"/>
        </w:rPr>
        <w:t xml:space="preserve"> three single </w:t>
      </w:r>
      <w:proofErr w:type="gramStart"/>
      <w:r w:rsidRPr="00A939CF">
        <w:rPr>
          <w:rFonts w:ascii="Times New Roman" w:eastAsia="DengXian" w:hAnsi="Times New Roman" w:cs="Times New Roman"/>
          <w:bCs/>
          <w:iCs/>
          <w:color w:val="000000" w:themeColor="text1"/>
        </w:rPr>
        <w:t>electrode</w:t>
      </w:r>
      <w:proofErr w:type="gramEnd"/>
      <w:r w:rsidRPr="00A939CF">
        <w:rPr>
          <w:rFonts w:ascii="Times New Roman" w:eastAsia="DengXian" w:hAnsi="Times New Roman" w:cs="Times New Roman"/>
          <w:bCs/>
          <w:iCs/>
          <w:color w:val="000000" w:themeColor="text1"/>
        </w:rPr>
        <w:t xml:space="preserve"> triboelectric nanogenerator (SETENG). The contact-separation of SETENG and water was </w:t>
      </w:r>
      <w:r w:rsidRPr="00A939CF">
        <w:rPr>
          <w:rFonts w:ascii="Times New Roman" w:eastAsia="DengXian" w:hAnsi="Times New Roman" w:cs="Times New Roman"/>
          <w:bCs/>
          <w:iCs/>
          <w:color w:val="000000" w:themeColor="text1"/>
          <w:lang w:val="en-GB"/>
        </w:rPr>
        <w:t>precisely controlled through</w:t>
      </w:r>
      <w:r w:rsidRPr="00A939CF">
        <w:rPr>
          <w:rFonts w:ascii="Times New Roman" w:eastAsia="DengXian" w:hAnsi="Times New Roman" w:cs="Times New Roman"/>
          <w:bCs/>
          <w:iCs/>
          <w:color w:val="000000" w:themeColor="text1"/>
        </w:rPr>
        <w:t xml:space="preserve"> a </w:t>
      </w:r>
      <w:r w:rsidRPr="00A939CF">
        <w:rPr>
          <w:rFonts w:ascii="Times New Roman" w:eastAsia="DengXian" w:hAnsi="Times New Roman" w:cs="Times New Roman" w:hint="eastAsia"/>
          <w:bCs/>
          <w:iCs/>
          <w:color w:val="000000" w:themeColor="text1"/>
        </w:rPr>
        <w:t>l</w:t>
      </w:r>
      <w:r w:rsidRPr="00A939CF">
        <w:rPr>
          <w:rFonts w:ascii="Times New Roman" w:eastAsia="DengXian" w:hAnsi="Times New Roman" w:cs="Times New Roman"/>
          <w:bCs/>
          <w:iCs/>
          <w:color w:val="000000" w:themeColor="text1"/>
        </w:rPr>
        <w:t>inear motor (R-LP3). The transferred electrons were quantitatively monitored using a digital oscilloscope (KEYSIGHT DSO-X 3024T) and high-impedance digital multimeter (Keithley 6514, 10 M</w:t>
      </w:r>
      <w:r w:rsidRPr="00A939CF">
        <w:rPr>
          <w:rFonts w:ascii="Times New Roman" w:eastAsia="DengXian" w:hAnsi="Times New Roman" w:cs="Times New Roman"/>
          <w:bCs/>
          <w:iCs/>
          <w:color w:val="000000" w:themeColor="text1"/>
        </w:rPr>
        <w:sym w:font="Symbol" w:char="F057"/>
      </w:r>
      <w:r w:rsidRPr="00A939CF">
        <w:rPr>
          <w:rFonts w:ascii="Times New Roman" w:eastAsia="DengXian" w:hAnsi="Times New Roman" w:cs="Times New Roman"/>
          <w:bCs/>
          <w:iCs/>
          <w:color w:val="000000" w:themeColor="text1"/>
        </w:rPr>
        <w:t>) to ensure measurement fidelity.</w:t>
      </w:r>
    </w:p>
    <w:p w14:paraId="7343DA12" w14:textId="20076D13" w:rsidR="00183FF3" w:rsidRDefault="00183FF3" w:rsidP="003B13AB">
      <w:pPr>
        <w:adjustRightInd w:val="0"/>
        <w:snapToGrid w:val="0"/>
        <w:spacing w:line="480" w:lineRule="auto"/>
        <w:ind w:firstLineChars="200" w:firstLine="480"/>
        <w:jc w:val="both"/>
        <w:rPr>
          <w:rFonts w:ascii="Times New Roman" w:eastAsia="DengXian" w:hAnsi="Times New Roman" w:cs="Times New Roman"/>
          <w:bCs/>
          <w:iCs/>
        </w:rPr>
      </w:pPr>
      <w:r>
        <w:rPr>
          <w:rFonts w:ascii="Times New Roman" w:eastAsia="DengXian" w:hAnsi="Times New Roman" w:cs="Times New Roman"/>
          <w:bCs/>
          <w:iCs/>
        </w:rPr>
        <w:br w:type="page"/>
      </w:r>
    </w:p>
    <w:p w14:paraId="5B5CF523" w14:textId="6775717A" w:rsidR="00785C6F" w:rsidRPr="00A939CF" w:rsidRDefault="00D36126" w:rsidP="00D36126">
      <w:pPr>
        <w:rPr>
          <w:rFonts w:ascii="Times New Roman" w:eastAsia="DengXian" w:hAnsi="Times New Roman" w:cs="Times New Roman"/>
          <w:iCs/>
          <w:color w:val="000000" w:themeColor="text1"/>
          <w:sz w:val="22"/>
          <w:szCs w:val="22"/>
        </w:rPr>
      </w:pPr>
      <w:r w:rsidRPr="00A939CF">
        <w:rPr>
          <w:rFonts w:ascii="Times New Roman" w:eastAsiaTheme="minorEastAsia" w:hAnsi="Times New Roman" w:cs="Times New Roman" w:hint="eastAsia"/>
          <w:b/>
          <w:color w:val="0432FF"/>
          <w:kern w:val="2"/>
        </w:rPr>
        <w:lastRenderedPageBreak/>
        <w:t>Supplementary</w:t>
      </w:r>
      <w:r w:rsidRPr="00A939CF">
        <w:rPr>
          <w:rFonts w:ascii="Times New Roman" w:hAnsi="Times New Roman" w:cs="Times New Roman"/>
          <w:b/>
          <w:bCs/>
          <w:color w:val="0432FF"/>
        </w:rPr>
        <w:t xml:space="preserve"> </w:t>
      </w:r>
      <w:r w:rsidRPr="00A939CF">
        <w:rPr>
          <w:rFonts w:ascii="Times New Roman" w:hAnsi="Times New Roman" w:cs="Times New Roman" w:hint="eastAsia"/>
          <w:b/>
          <w:bCs/>
          <w:color w:val="0432FF"/>
        </w:rPr>
        <w:t>Table</w:t>
      </w:r>
      <w:r w:rsidR="003259D4" w:rsidRPr="00A939CF">
        <w:rPr>
          <w:rFonts w:ascii="Times New Roman" w:hAnsi="Times New Roman" w:cs="Times New Roman"/>
          <w:b/>
          <w:bCs/>
          <w:color w:val="0432FF"/>
        </w:rPr>
        <w:t xml:space="preserve"> </w:t>
      </w:r>
      <w:r w:rsidRPr="00A939CF">
        <w:rPr>
          <w:rFonts w:ascii="Times New Roman" w:hAnsi="Times New Roman" w:cs="Times New Roman"/>
          <w:b/>
          <w:bCs/>
          <w:color w:val="0432FF"/>
        </w:rPr>
        <w:t xml:space="preserve">1. </w:t>
      </w:r>
      <w:r w:rsidRPr="00A939CF">
        <w:rPr>
          <w:rFonts w:ascii="Times New Roman" w:hAnsi="Times New Roman" w:cs="Times New Roman"/>
          <w:b/>
          <w:bCs/>
          <w:color w:val="000000" w:themeColor="text1"/>
        </w:rPr>
        <w:t xml:space="preserve">The </w:t>
      </w:r>
      <w:r w:rsidR="0012196A" w:rsidRPr="00A939CF">
        <w:rPr>
          <w:rFonts w:ascii="Times New Roman" w:hAnsi="Times New Roman" w:cs="Times New Roman"/>
          <w:b/>
          <w:bCs/>
          <w:iCs/>
          <w:color w:val="000000" w:themeColor="text1"/>
        </w:rPr>
        <w:t>–F density</w:t>
      </w:r>
      <w:r w:rsidRPr="00A939CF">
        <w:rPr>
          <w:rFonts w:ascii="Times New Roman" w:hAnsi="Times New Roman" w:cs="Times New Roman"/>
          <w:b/>
          <w:bCs/>
          <w:color w:val="000000" w:themeColor="text1"/>
        </w:rPr>
        <w:t xml:space="preserve"> of FEP, PTFE and PVDF</w:t>
      </w:r>
      <w:r w:rsidR="00785C6F" w:rsidRPr="00A939CF">
        <w:rPr>
          <w:rFonts w:ascii="Times New Roman" w:hAnsi="Times New Roman" w:cs="Times New Roman"/>
          <w:b/>
          <w:bCs/>
          <w:color w:val="000000" w:themeColor="text1"/>
        </w:rPr>
        <w:t>.</w:t>
      </w:r>
    </w:p>
    <w:tbl>
      <w:tblPr>
        <w:tblStyle w:val="11"/>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842"/>
        <w:gridCol w:w="1413"/>
        <w:gridCol w:w="1569"/>
        <w:gridCol w:w="1661"/>
      </w:tblGrid>
      <w:tr w:rsidR="00A939CF" w:rsidRPr="00A939CF" w14:paraId="554B33DB" w14:textId="77777777" w:rsidTr="003259D4">
        <w:tc>
          <w:tcPr>
            <w:tcW w:w="1673" w:type="pct"/>
            <w:tcBorders>
              <w:top w:val="single" w:sz="12" w:space="0" w:color="auto"/>
              <w:bottom w:val="single" w:sz="12" w:space="0" w:color="auto"/>
            </w:tcBorders>
            <w:vAlign w:val="center"/>
          </w:tcPr>
          <w:p w14:paraId="57D6E5FB"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Name</w:t>
            </w:r>
          </w:p>
        </w:tc>
        <w:tc>
          <w:tcPr>
            <w:tcW w:w="945" w:type="pct"/>
            <w:tcBorders>
              <w:top w:val="single" w:sz="12" w:space="0" w:color="auto"/>
              <w:bottom w:val="single" w:sz="12" w:space="0" w:color="auto"/>
            </w:tcBorders>
            <w:vAlign w:val="center"/>
          </w:tcPr>
          <w:p w14:paraId="6A41BC2D" w14:textId="77777777" w:rsidR="00785C6F" w:rsidRPr="00A939CF" w:rsidRDefault="00785C6F" w:rsidP="00785C6F">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Structure</w:t>
            </w:r>
          </w:p>
        </w:tc>
        <w:tc>
          <w:tcPr>
            <w:tcW w:w="725" w:type="pct"/>
            <w:tcBorders>
              <w:top w:val="single" w:sz="12" w:space="0" w:color="auto"/>
              <w:bottom w:val="single" w:sz="12" w:space="0" w:color="auto"/>
            </w:tcBorders>
            <w:vAlign w:val="center"/>
          </w:tcPr>
          <w:p w14:paraId="76DCFD0F"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sym w:font="Symbol" w:char="F02D"/>
            </w:r>
            <w:r w:rsidRPr="00A939CF">
              <w:rPr>
                <w:rFonts w:ascii="Times New Roman" w:eastAsia="DengXian" w:hAnsi="Times New Roman" w:cs="Times New Roman"/>
                <w:color w:val="000000" w:themeColor="text1"/>
                <w:kern w:val="2"/>
                <w:sz w:val="20"/>
              </w:rPr>
              <w:t xml:space="preserve">F density </w:t>
            </w:r>
            <w:r w:rsidRPr="00A939CF">
              <w:rPr>
                <w:rFonts w:ascii="Times New Roman" w:eastAsia="DengXian" w:hAnsi="Times New Roman" w:cs="Times New Roman"/>
                <w:color w:val="000000" w:themeColor="text1"/>
                <w:kern w:val="2"/>
                <w:sz w:val="20"/>
                <w:vertAlign w:val="superscript"/>
              </w:rPr>
              <w:t>a</w:t>
            </w:r>
          </w:p>
        </w:tc>
        <w:tc>
          <w:tcPr>
            <w:tcW w:w="805" w:type="pct"/>
            <w:tcBorders>
              <w:top w:val="single" w:sz="12" w:space="0" w:color="auto"/>
              <w:bottom w:val="single" w:sz="12" w:space="0" w:color="auto"/>
            </w:tcBorders>
            <w:vAlign w:val="center"/>
          </w:tcPr>
          <w:p w14:paraId="16E52C2D"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Number of F</w:t>
            </w:r>
          </w:p>
        </w:tc>
        <w:tc>
          <w:tcPr>
            <w:tcW w:w="852" w:type="pct"/>
            <w:tcBorders>
              <w:top w:val="single" w:sz="12" w:space="0" w:color="auto"/>
              <w:bottom w:val="single" w:sz="12" w:space="0" w:color="auto"/>
            </w:tcBorders>
            <w:vAlign w:val="center"/>
          </w:tcPr>
          <w:p w14:paraId="529A11B7" w14:textId="77777777" w:rsidR="003259D4"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 xml:space="preserve">Number of C </w:t>
            </w:r>
          </w:p>
          <w:p w14:paraId="70DC7A42" w14:textId="6F9F700A"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(on main chain)</w:t>
            </w:r>
          </w:p>
        </w:tc>
      </w:tr>
      <w:tr w:rsidR="00A939CF" w:rsidRPr="00A939CF" w14:paraId="02936DF4" w14:textId="77777777" w:rsidTr="003259D4">
        <w:tc>
          <w:tcPr>
            <w:tcW w:w="1673" w:type="pct"/>
            <w:tcBorders>
              <w:top w:val="single" w:sz="12" w:space="0" w:color="auto"/>
            </w:tcBorders>
            <w:vAlign w:val="center"/>
          </w:tcPr>
          <w:p w14:paraId="41113864" w14:textId="77777777" w:rsidR="00785C6F" w:rsidRPr="00A939CF" w:rsidRDefault="00785C6F" w:rsidP="00E14F31">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bCs/>
                <w:iCs/>
                <w:color w:val="000000" w:themeColor="text1"/>
                <w:kern w:val="2"/>
                <w:sz w:val="20"/>
              </w:rPr>
              <w:t>Fluorinated ethylene propylene</w:t>
            </w:r>
            <w:r w:rsidRPr="00A939CF">
              <w:rPr>
                <w:rFonts w:ascii="Times New Roman" w:eastAsia="DengXian" w:hAnsi="Times New Roman" w:cs="Times New Roman"/>
                <w:color w:val="000000" w:themeColor="text1"/>
                <w:kern w:val="2"/>
                <w:sz w:val="20"/>
              </w:rPr>
              <w:t xml:space="preserve"> (FEP)</w:t>
            </w:r>
          </w:p>
        </w:tc>
        <w:tc>
          <w:tcPr>
            <w:tcW w:w="945" w:type="pct"/>
            <w:tcBorders>
              <w:top w:val="single" w:sz="12" w:space="0" w:color="auto"/>
            </w:tcBorders>
            <w:vAlign w:val="center"/>
          </w:tcPr>
          <w:p w14:paraId="4CAD3A61" w14:textId="77777777" w:rsidR="00785C6F" w:rsidRPr="00A939CF" w:rsidRDefault="00785C6F" w:rsidP="00785C6F">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noProof/>
                <w:color w:val="000000" w:themeColor="text1"/>
                <w:kern w:val="2"/>
                <w:sz w:val="20"/>
              </w:rPr>
              <w:drawing>
                <wp:inline distT="0" distB="0" distL="0" distR="0" wp14:anchorId="394E1E65" wp14:editId="04F0D785">
                  <wp:extent cx="1031875" cy="539750"/>
                  <wp:effectExtent l="0" t="0" r="0" b="0"/>
                  <wp:docPr id="11371955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5596"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32338" cy="540000"/>
                          </a:xfrm>
                          <a:prstGeom prst="rect">
                            <a:avLst/>
                          </a:prstGeom>
                          <a:noFill/>
                          <a:ln>
                            <a:noFill/>
                          </a:ln>
                        </pic:spPr>
                      </pic:pic>
                    </a:graphicData>
                  </a:graphic>
                </wp:inline>
              </w:drawing>
            </w:r>
          </w:p>
        </w:tc>
        <w:tc>
          <w:tcPr>
            <w:tcW w:w="725" w:type="pct"/>
            <w:tcBorders>
              <w:top w:val="single" w:sz="12" w:space="0" w:color="auto"/>
            </w:tcBorders>
            <w:vAlign w:val="center"/>
          </w:tcPr>
          <w:p w14:paraId="2CA58437"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2.5</w:t>
            </w:r>
          </w:p>
        </w:tc>
        <w:tc>
          <w:tcPr>
            <w:tcW w:w="805" w:type="pct"/>
            <w:tcBorders>
              <w:top w:val="single" w:sz="12" w:space="0" w:color="auto"/>
            </w:tcBorders>
            <w:vAlign w:val="center"/>
          </w:tcPr>
          <w:p w14:paraId="64CDF7D0"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10</w:t>
            </w:r>
          </w:p>
        </w:tc>
        <w:tc>
          <w:tcPr>
            <w:tcW w:w="852" w:type="pct"/>
            <w:tcBorders>
              <w:top w:val="single" w:sz="12" w:space="0" w:color="auto"/>
            </w:tcBorders>
            <w:vAlign w:val="center"/>
          </w:tcPr>
          <w:p w14:paraId="4CA8CB7E"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4</w:t>
            </w:r>
          </w:p>
        </w:tc>
      </w:tr>
      <w:tr w:rsidR="00A939CF" w:rsidRPr="00A939CF" w14:paraId="2E35FF6A" w14:textId="77777777" w:rsidTr="003259D4">
        <w:tc>
          <w:tcPr>
            <w:tcW w:w="1673" w:type="pct"/>
            <w:vAlign w:val="center"/>
          </w:tcPr>
          <w:p w14:paraId="6CEDE090" w14:textId="77777777" w:rsidR="00785C6F" w:rsidRPr="00A939CF" w:rsidRDefault="00785C6F" w:rsidP="00E14F31">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bCs/>
                <w:iCs/>
                <w:color w:val="000000" w:themeColor="text1"/>
                <w:kern w:val="2"/>
                <w:sz w:val="20"/>
              </w:rPr>
              <w:t>Polytetrafluoroethylene</w:t>
            </w:r>
            <w:r w:rsidRPr="00A939CF">
              <w:rPr>
                <w:rFonts w:ascii="Times New Roman" w:eastAsia="DengXian" w:hAnsi="Times New Roman" w:cs="Times New Roman"/>
                <w:color w:val="000000" w:themeColor="text1"/>
                <w:kern w:val="2"/>
                <w:sz w:val="20"/>
              </w:rPr>
              <w:t xml:space="preserve"> (PTFE)</w:t>
            </w:r>
          </w:p>
        </w:tc>
        <w:tc>
          <w:tcPr>
            <w:tcW w:w="945" w:type="pct"/>
            <w:vAlign w:val="center"/>
          </w:tcPr>
          <w:p w14:paraId="7CCCD39F" w14:textId="77777777" w:rsidR="00785C6F" w:rsidRPr="00A939CF" w:rsidRDefault="00785C6F" w:rsidP="00785C6F">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noProof/>
                <w:color w:val="000000" w:themeColor="text1"/>
                <w:kern w:val="2"/>
                <w:sz w:val="20"/>
              </w:rPr>
              <w:drawing>
                <wp:inline distT="0" distB="0" distL="0" distR="0" wp14:anchorId="2688C017" wp14:editId="673E03BA">
                  <wp:extent cx="662940" cy="539750"/>
                  <wp:effectExtent l="0" t="0" r="3810" b="0"/>
                  <wp:docPr id="24238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80192"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62966" cy="540000"/>
                          </a:xfrm>
                          <a:prstGeom prst="rect">
                            <a:avLst/>
                          </a:prstGeom>
                          <a:noFill/>
                          <a:ln>
                            <a:noFill/>
                          </a:ln>
                        </pic:spPr>
                      </pic:pic>
                    </a:graphicData>
                  </a:graphic>
                </wp:inline>
              </w:drawing>
            </w:r>
          </w:p>
        </w:tc>
        <w:tc>
          <w:tcPr>
            <w:tcW w:w="725" w:type="pct"/>
            <w:vAlign w:val="center"/>
          </w:tcPr>
          <w:p w14:paraId="58DF6D53"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2</w:t>
            </w:r>
          </w:p>
        </w:tc>
        <w:tc>
          <w:tcPr>
            <w:tcW w:w="805" w:type="pct"/>
            <w:vAlign w:val="center"/>
          </w:tcPr>
          <w:p w14:paraId="0E71FF05"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4</w:t>
            </w:r>
          </w:p>
        </w:tc>
        <w:tc>
          <w:tcPr>
            <w:tcW w:w="852" w:type="pct"/>
            <w:vAlign w:val="center"/>
          </w:tcPr>
          <w:p w14:paraId="46510B94"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2</w:t>
            </w:r>
          </w:p>
        </w:tc>
      </w:tr>
      <w:tr w:rsidR="00A939CF" w:rsidRPr="00A939CF" w14:paraId="5F396E6C" w14:textId="77777777" w:rsidTr="003259D4">
        <w:tc>
          <w:tcPr>
            <w:tcW w:w="1673" w:type="pct"/>
            <w:vAlign w:val="center"/>
          </w:tcPr>
          <w:p w14:paraId="68944665" w14:textId="77777777" w:rsidR="00785C6F" w:rsidRPr="00A939CF" w:rsidRDefault="00785C6F" w:rsidP="00E14F31">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bCs/>
                <w:iCs/>
                <w:color w:val="000000" w:themeColor="text1"/>
                <w:sz w:val="20"/>
              </w:rPr>
              <w:t>Polyvinylidene fluoride</w:t>
            </w:r>
            <w:r w:rsidRPr="00A939CF">
              <w:rPr>
                <w:rFonts w:ascii="Times New Roman" w:eastAsia="DengXian" w:hAnsi="Times New Roman" w:cs="Times New Roman"/>
                <w:color w:val="000000" w:themeColor="text1"/>
                <w:kern w:val="2"/>
                <w:sz w:val="20"/>
              </w:rPr>
              <w:t xml:space="preserve"> (PVDF)</w:t>
            </w:r>
          </w:p>
        </w:tc>
        <w:tc>
          <w:tcPr>
            <w:tcW w:w="945" w:type="pct"/>
            <w:vAlign w:val="center"/>
          </w:tcPr>
          <w:p w14:paraId="1B5D7612" w14:textId="77777777" w:rsidR="00785C6F" w:rsidRPr="00A939CF" w:rsidRDefault="00785C6F" w:rsidP="00785C6F">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noProof/>
                <w:color w:val="000000" w:themeColor="text1"/>
                <w:kern w:val="2"/>
                <w:sz w:val="20"/>
              </w:rPr>
              <w:drawing>
                <wp:inline distT="0" distB="0" distL="0" distR="0" wp14:anchorId="5121DA73" wp14:editId="1AC64C7D">
                  <wp:extent cx="656590" cy="539750"/>
                  <wp:effectExtent l="0" t="0" r="0" b="0"/>
                  <wp:docPr id="609047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732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56770" cy="540000"/>
                          </a:xfrm>
                          <a:prstGeom prst="rect">
                            <a:avLst/>
                          </a:prstGeom>
                          <a:noFill/>
                          <a:ln>
                            <a:noFill/>
                          </a:ln>
                        </pic:spPr>
                      </pic:pic>
                    </a:graphicData>
                  </a:graphic>
                </wp:inline>
              </w:drawing>
            </w:r>
          </w:p>
        </w:tc>
        <w:tc>
          <w:tcPr>
            <w:tcW w:w="725" w:type="pct"/>
            <w:vAlign w:val="center"/>
          </w:tcPr>
          <w:p w14:paraId="6B876129"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1</w:t>
            </w:r>
          </w:p>
        </w:tc>
        <w:tc>
          <w:tcPr>
            <w:tcW w:w="805" w:type="pct"/>
            <w:vAlign w:val="center"/>
          </w:tcPr>
          <w:p w14:paraId="43A74CD1"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2</w:t>
            </w:r>
          </w:p>
        </w:tc>
        <w:tc>
          <w:tcPr>
            <w:tcW w:w="852" w:type="pct"/>
            <w:vAlign w:val="center"/>
          </w:tcPr>
          <w:p w14:paraId="043ACF90" w14:textId="77777777" w:rsidR="00785C6F" w:rsidRPr="00A939CF" w:rsidRDefault="00785C6F" w:rsidP="003259D4">
            <w:pPr>
              <w:widowControl w:val="0"/>
              <w:spacing w:line="360" w:lineRule="auto"/>
              <w:jc w:val="center"/>
              <w:rPr>
                <w:rFonts w:ascii="Times New Roman" w:eastAsia="DengXian" w:hAnsi="Times New Roman" w:cs="Times New Roman"/>
                <w:color w:val="000000" w:themeColor="text1"/>
                <w:kern w:val="2"/>
                <w:sz w:val="20"/>
              </w:rPr>
            </w:pPr>
            <w:r w:rsidRPr="00A939CF">
              <w:rPr>
                <w:rFonts w:ascii="Times New Roman" w:eastAsia="DengXian" w:hAnsi="Times New Roman" w:cs="Times New Roman"/>
                <w:color w:val="000000" w:themeColor="text1"/>
                <w:kern w:val="2"/>
                <w:sz w:val="20"/>
              </w:rPr>
              <w:t>2</w:t>
            </w:r>
          </w:p>
        </w:tc>
      </w:tr>
    </w:tbl>
    <w:p w14:paraId="0371A121" w14:textId="7074CD17" w:rsidR="00D36126" w:rsidRPr="00A939CF" w:rsidRDefault="00D36126" w:rsidP="00D36126">
      <w:pPr>
        <w:rPr>
          <w:rFonts w:ascii="Times New Roman" w:eastAsia="DengXian" w:hAnsi="Times New Roman" w:cs="Times New Roman"/>
          <w:color w:val="000000" w:themeColor="text1"/>
          <w:sz w:val="28"/>
          <w:szCs w:val="28"/>
        </w:rPr>
      </w:pPr>
      <w:r w:rsidRPr="00A939CF">
        <w:rPr>
          <w:rFonts w:ascii="Times New Roman" w:eastAsia="DengXian" w:hAnsi="Times New Roman" w:cs="Times New Roman" w:hint="eastAsia"/>
          <w:iCs/>
          <w:color w:val="000000" w:themeColor="text1"/>
          <w:sz w:val="22"/>
          <w:szCs w:val="22"/>
        </w:rPr>
        <w:t>a</w:t>
      </w:r>
      <w:r w:rsidRPr="00A939CF">
        <w:rPr>
          <w:rFonts w:ascii="Times New Roman" w:eastAsia="DengXian" w:hAnsi="Times New Roman" w:cs="Times New Roman"/>
          <w:iCs/>
          <w:color w:val="000000" w:themeColor="text1"/>
          <w:sz w:val="22"/>
          <w:szCs w:val="22"/>
        </w:rPr>
        <w:t>: –F density was defined as the atomic ratio of F to C (on the main chain).</w:t>
      </w:r>
    </w:p>
    <w:p w14:paraId="6AFA13C7" w14:textId="77777777" w:rsidR="00D36126" w:rsidRDefault="00D36126">
      <w:pPr>
        <w:rPr>
          <w:rFonts w:ascii="Times New Roman" w:eastAsiaTheme="minorEastAsia" w:hAnsi="Times New Roman" w:cs="Times New Roman"/>
          <w:b/>
          <w:color w:val="0432FF"/>
          <w:kern w:val="2"/>
        </w:rPr>
      </w:pPr>
      <w:r>
        <w:rPr>
          <w:rFonts w:ascii="Times New Roman" w:eastAsiaTheme="minorEastAsia" w:hAnsi="Times New Roman" w:cs="Times New Roman"/>
          <w:b/>
          <w:color w:val="0432FF"/>
          <w:kern w:val="2"/>
        </w:rPr>
        <w:br w:type="page"/>
      </w:r>
    </w:p>
    <w:p w14:paraId="44DF5822" w14:textId="66CE1414" w:rsidR="00650BBB" w:rsidRPr="00491141" w:rsidRDefault="00F324C6" w:rsidP="00B4402E">
      <w:pPr>
        <w:adjustRightInd w:val="0"/>
        <w:snapToGrid w:val="0"/>
        <w:spacing w:line="480" w:lineRule="auto"/>
        <w:jc w:val="both"/>
        <w:rPr>
          <w:rFonts w:ascii="Times New Roman" w:hAnsi="Times New Roman" w:cs="Times New Roman"/>
          <w:b/>
          <w:bCs/>
        </w:rPr>
      </w:pPr>
      <w:r w:rsidRPr="00587A06">
        <w:rPr>
          <w:rFonts w:ascii="Times New Roman" w:eastAsiaTheme="minorEastAsia" w:hAnsi="Times New Roman" w:cs="Times New Roman" w:hint="eastAsia"/>
          <w:b/>
          <w:color w:val="0432FF"/>
          <w:kern w:val="2"/>
        </w:rPr>
        <w:lastRenderedPageBreak/>
        <w:t>Supplementary</w:t>
      </w:r>
      <w:r w:rsidRPr="00587A06">
        <w:rPr>
          <w:rFonts w:ascii="Times New Roman" w:hAnsi="Times New Roman" w:cs="Times New Roman"/>
          <w:b/>
          <w:bCs/>
          <w:color w:val="0432FF"/>
        </w:rPr>
        <w:t xml:space="preserve"> </w:t>
      </w:r>
      <w:r w:rsidR="00650BBB" w:rsidRPr="00587A06">
        <w:rPr>
          <w:rFonts w:ascii="Times New Roman" w:hAnsi="Times New Roman" w:cs="Times New Roman"/>
          <w:b/>
          <w:bCs/>
          <w:color w:val="0432FF"/>
        </w:rPr>
        <w:t xml:space="preserve">Table </w:t>
      </w:r>
      <w:r w:rsidR="002F2CBA">
        <w:rPr>
          <w:rFonts w:ascii="Times New Roman" w:hAnsi="Times New Roman" w:cs="Times New Roman"/>
          <w:b/>
          <w:bCs/>
          <w:color w:val="0432FF"/>
        </w:rPr>
        <w:t>2</w:t>
      </w:r>
      <w:r w:rsidR="00650BBB" w:rsidRPr="00587A06">
        <w:rPr>
          <w:rFonts w:ascii="Times New Roman" w:hAnsi="Times New Roman" w:cs="Times New Roman"/>
          <w:b/>
          <w:bCs/>
          <w:color w:val="0432FF"/>
        </w:rPr>
        <w:t xml:space="preserve">. </w:t>
      </w:r>
      <w:r w:rsidR="00650BBB">
        <w:rPr>
          <w:rFonts w:ascii="Times New Roman" w:hAnsi="Times New Roman" w:cs="Times New Roman"/>
          <w:b/>
          <w:bCs/>
        </w:rPr>
        <w:t>The comparison of H</w:t>
      </w:r>
      <w:r w:rsidR="00650BBB" w:rsidRPr="001416C3">
        <w:rPr>
          <w:rFonts w:ascii="Times New Roman" w:hAnsi="Times New Roman" w:cs="Times New Roman"/>
          <w:b/>
          <w:bCs/>
          <w:vertAlign w:val="subscript"/>
        </w:rPr>
        <w:t>2</w:t>
      </w:r>
      <w:r w:rsidR="00650BBB">
        <w:rPr>
          <w:rFonts w:ascii="Times New Roman" w:hAnsi="Times New Roman" w:cs="Times New Roman"/>
          <w:b/>
          <w:bCs/>
        </w:rPr>
        <w:t>O</w:t>
      </w:r>
      <w:r w:rsidR="00650BBB" w:rsidRPr="001416C3">
        <w:rPr>
          <w:rFonts w:ascii="Times New Roman" w:hAnsi="Times New Roman" w:cs="Times New Roman"/>
          <w:b/>
          <w:bCs/>
          <w:vertAlign w:val="subscript"/>
        </w:rPr>
        <w:t>2</w:t>
      </w:r>
      <w:r w:rsidR="00650BBB" w:rsidRPr="001416C3">
        <w:rPr>
          <w:rFonts w:ascii="Times New Roman" w:hAnsi="Times New Roman" w:cs="Times New Roman"/>
          <w:b/>
          <w:bCs/>
        </w:rPr>
        <w:t xml:space="preserve"> </w:t>
      </w:r>
      <w:r w:rsidR="00650BBB">
        <w:rPr>
          <w:rFonts w:ascii="Times New Roman" w:hAnsi="Times New Roman" w:cs="Times New Roman"/>
          <w:b/>
          <w:bCs/>
        </w:rPr>
        <w:t xml:space="preserve">generation performance of reported </w:t>
      </w:r>
      <w:r w:rsidR="00650BBB" w:rsidRPr="00230D6A">
        <w:rPr>
          <w:rFonts w:ascii="Times New Roman" w:hAnsi="Times New Roman" w:cs="Times New Roman"/>
          <w:b/>
          <w:bCs/>
        </w:rPr>
        <w:t>Piezo-catalytic</w:t>
      </w:r>
      <w:r w:rsidR="00650BBB">
        <w:rPr>
          <w:rFonts w:ascii="Times New Roman" w:hAnsi="Times New Roman" w:cs="Times New Roman"/>
          <w:b/>
          <w:bCs/>
        </w:rPr>
        <w:t xml:space="preserve"> and Contact-electrification-catalytic materials.</w:t>
      </w:r>
    </w:p>
    <w:tbl>
      <w:tblPr>
        <w:tblStyle w:val="ae"/>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616"/>
        <w:gridCol w:w="2725"/>
        <w:gridCol w:w="2281"/>
        <w:gridCol w:w="1298"/>
      </w:tblGrid>
      <w:tr w:rsidR="00650BBB" w:rsidRPr="001345A7" w14:paraId="733F7A40" w14:textId="77777777" w:rsidTr="00BB52A0">
        <w:trPr>
          <w:trHeight w:val="320"/>
        </w:trPr>
        <w:tc>
          <w:tcPr>
            <w:tcW w:w="937" w:type="pct"/>
            <w:tcBorders>
              <w:top w:val="single" w:sz="12" w:space="0" w:color="auto"/>
              <w:bottom w:val="single" w:sz="12" w:space="0" w:color="auto"/>
            </w:tcBorders>
            <w:noWrap/>
            <w:vAlign w:val="center"/>
          </w:tcPr>
          <w:p w14:paraId="4744ED56" w14:textId="77777777" w:rsidR="00650BBB" w:rsidRPr="007C1DB6" w:rsidRDefault="00650BBB" w:rsidP="007C1DB6">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Catalyst</w:t>
            </w:r>
          </w:p>
        </w:tc>
        <w:tc>
          <w:tcPr>
            <w:tcW w:w="829" w:type="pct"/>
            <w:tcBorders>
              <w:top w:val="single" w:sz="12" w:space="0" w:color="auto"/>
              <w:bottom w:val="single" w:sz="12" w:space="0" w:color="auto"/>
            </w:tcBorders>
            <w:vAlign w:val="center"/>
          </w:tcPr>
          <w:p w14:paraId="3A51E60B" w14:textId="77777777" w:rsidR="00650BBB" w:rsidRPr="007C1DB6" w:rsidRDefault="00650BBB" w:rsidP="007C1DB6">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Dosage of catalyst (mg L</w:t>
            </w:r>
            <w:r w:rsidRPr="007C1DB6">
              <w:rPr>
                <w:rFonts w:ascii="Times New Roman" w:eastAsia="DengXian" w:hAnsi="Times New Roman" w:cs="Times New Roman"/>
                <w:color w:val="000000"/>
                <w:sz w:val="22"/>
                <w:szCs w:val="22"/>
                <w:vertAlign w:val="superscript"/>
              </w:rPr>
              <w:sym w:font="Symbol" w:char="F02D"/>
            </w:r>
            <w:r w:rsidRPr="007C1DB6">
              <w:rPr>
                <w:rFonts w:ascii="Times New Roman" w:eastAsia="DengXian" w:hAnsi="Times New Roman" w:cs="Times New Roman"/>
                <w:color w:val="000000"/>
                <w:sz w:val="22"/>
                <w:szCs w:val="22"/>
                <w:vertAlign w:val="superscript"/>
              </w:rPr>
              <w:t>1</w:t>
            </w:r>
            <w:r w:rsidRPr="007C1DB6">
              <w:rPr>
                <w:rFonts w:ascii="Times New Roman" w:eastAsia="DengXian" w:hAnsi="Times New Roman" w:cs="Times New Roman"/>
                <w:color w:val="000000"/>
                <w:sz w:val="22"/>
                <w:szCs w:val="22"/>
              </w:rPr>
              <w:t>)</w:t>
            </w:r>
          </w:p>
        </w:tc>
        <w:tc>
          <w:tcPr>
            <w:tcW w:w="1398" w:type="pct"/>
            <w:tcBorders>
              <w:top w:val="single" w:sz="12" w:space="0" w:color="auto"/>
              <w:bottom w:val="single" w:sz="12" w:space="0" w:color="auto"/>
            </w:tcBorders>
            <w:vAlign w:val="center"/>
          </w:tcPr>
          <w:p w14:paraId="72F2F9C0" w14:textId="77777777" w:rsidR="00650BBB" w:rsidRPr="007C1DB6" w:rsidRDefault="00650BBB" w:rsidP="007C1DB6">
            <w:pPr>
              <w:wordWrap w:val="0"/>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H</w:t>
            </w:r>
            <w:r w:rsidRPr="007C1DB6">
              <w:rPr>
                <w:rFonts w:ascii="Times New Roman" w:eastAsia="DengXian" w:hAnsi="Times New Roman" w:cs="Times New Roman"/>
                <w:color w:val="000000"/>
                <w:sz w:val="22"/>
                <w:szCs w:val="22"/>
                <w:vertAlign w:val="subscript"/>
              </w:rPr>
              <w:t>2</w:t>
            </w:r>
            <w:r w:rsidRPr="007C1DB6">
              <w:rPr>
                <w:rFonts w:ascii="Times New Roman" w:eastAsia="DengXian" w:hAnsi="Times New Roman" w:cs="Times New Roman"/>
                <w:color w:val="000000"/>
                <w:sz w:val="22"/>
                <w:szCs w:val="22"/>
              </w:rPr>
              <w:t>O</w:t>
            </w:r>
            <w:r w:rsidRPr="007C1DB6">
              <w:rPr>
                <w:rFonts w:ascii="Times New Roman" w:eastAsia="DengXian" w:hAnsi="Times New Roman" w:cs="Times New Roman"/>
                <w:color w:val="000000"/>
                <w:sz w:val="22"/>
                <w:szCs w:val="22"/>
                <w:vertAlign w:val="subscript"/>
              </w:rPr>
              <w:t>2</w:t>
            </w:r>
            <w:r w:rsidRPr="007C1DB6">
              <w:rPr>
                <w:rFonts w:ascii="Times New Roman" w:eastAsia="DengXian" w:hAnsi="Times New Roman" w:cs="Times New Roman"/>
                <w:color w:val="000000"/>
                <w:sz w:val="22"/>
                <w:szCs w:val="22"/>
              </w:rPr>
              <w:t xml:space="preserve"> accumulated yield (mM)</w:t>
            </w:r>
          </w:p>
        </w:tc>
        <w:tc>
          <w:tcPr>
            <w:tcW w:w="1170" w:type="pct"/>
            <w:tcBorders>
              <w:top w:val="single" w:sz="12" w:space="0" w:color="auto"/>
              <w:bottom w:val="single" w:sz="12" w:space="0" w:color="auto"/>
            </w:tcBorders>
            <w:vAlign w:val="center"/>
          </w:tcPr>
          <w:p w14:paraId="6E643F12" w14:textId="5F4A922E" w:rsidR="00650BBB" w:rsidRPr="007C1DB6" w:rsidRDefault="00650BBB" w:rsidP="007C1DB6">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H</w:t>
            </w:r>
            <w:r w:rsidRPr="007C1DB6">
              <w:rPr>
                <w:rFonts w:ascii="Times New Roman" w:eastAsia="DengXian" w:hAnsi="Times New Roman" w:cs="Times New Roman"/>
                <w:color w:val="000000"/>
                <w:sz w:val="22"/>
                <w:szCs w:val="22"/>
                <w:vertAlign w:val="subscript"/>
              </w:rPr>
              <w:t>2</w:t>
            </w:r>
            <w:r w:rsidRPr="007C1DB6">
              <w:rPr>
                <w:rFonts w:ascii="Times New Roman" w:eastAsia="DengXian" w:hAnsi="Times New Roman" w:cs="Times New Roman"/>
                <w:color w:val="000000"/>
                <w:sz w:val="22"/>
                <w:szCs w:val="22"/>
              </w:rPr>
              <w:t>O</w:t>
            </w:r>
            <w:r w:rsidRPr="007C1DB6">
              <w:rPr>
                <w:rFonts w:ascii="Times New Roman" w:eastAsia="DengXian" w:hAnsi="Times New Roman" w:cs="Times New Roman"/>
                <w:color w:val="000000"/>
                <w:sz w:val="22"/>
                <w:szCs w:val="22"/>
                <w:vertAlign w:val="subscript"/>
              </w:rPr>
              <w:t>2</w:t>
            </w:r>
            <w:r w:rsidRPr="007C1DB6">
              <w:rPr>
                <w:rFonts w:ascii="Times New Roman" w:eastAsia="DengXian" w:hAnsi="Times New Roman" w:cs="Times New Roman"/>
                <w:color w:val="000000"/>
                <w:sz w:val="22"/>
                <w:szCs w:val="22"/>
              </w:rPr>
              <w:t xml:space="preserve"> generation rate (</w:t>
            </w:r>
            <w:proofErr w:type="spellStart"/>
            <w:r w:rsidRPr="007C1DB6">
              <w:rPr>
                <w:rFonts w:ascii="Times New Roman" w:eastAsia="DengXian" w:hAnsi="Times New Roman" w:cs="Times New Roman"/>
                <w:bCs/>
                <w:iCs/>
                <w:sz w:val="22"/>
                <w:szCs w:val="22"/>
              </w:rPr>
              <w:t>mmol·g</w:t>
            </w:r>
            <w:r w:rsidRPr="007C1DB6">
              <w:rPr>
                <w:rFonts w:ascii="Times New Roman" w:eastAsia="DengXian" w:hAnsi="Times New Roman" w:cs="Times New Roman"/>
                <w:bCs/>
                <w:iCs/>
                <w:sz w:val="22"/>
                <w:szCs w:val="22"/>
                <w:vertAlign w:val="subscript"/>
              </w:rPr>
              <w:t>cat</w:t>
            </w:r>
            <w:proofErr w:type="spellEnd"/>
            <w:r w:rsidRPr="007E535C">
              <w:rPr>
                <w:rFonts w:ascii="Times New Roman" w:eastAsia="DengXian" w:hAnsi="Times New Roman" w:cs="Times New Roman"/>
                <w:bCs/>
                <w:iCs/>
                <w:sz w:val="22"/>
                <w:szCs w:val="22"/>
                <w:vertAlign w:val="superscript"/>
              </w:rPr>
              <w:sym w:font="Symbol" w:char="F02D"/>
            </w:r>
            <w:r w:rsidRPr="007C1DB6">
              <w:rPr>
                <w:rFonts w:ascii="Times New Roman" w:eastAsia="DengXian" w:hAnsi="Times New Roman" w:cs="Times New Roman"/>
                <w:bCs/>
                <w:iCs/>
                <w:sz w:val="22"/>
                <w:szCs w:val="22"/>
                <w:vertAlign w:val="superscript"/>
              </w:rPr>
              <w:t>1</w:t>
            </w:r>
            <w:r w:rsidRPr="007C1DB6">
              <w:rPr>
                <w:rFonts w:ascii="Times New Roman" w:eastAsia="DengXian" w:hAnsi="Times New Roman" w:cs="Times New Roman"/>
                <w:bCs/>
                <w:iCs/>
                <w:sz w:val="22"/>
                <w:szCs w:val="22"/>
              </w:rPr>
              <w:t>·h</w:t>
            </w:r>
            <w:r w:rsidRPr="007E535C">
              <w:rPr>
                <w:rFonts w:ascii="Times New Roman" w:eastAsia="DengXian" w:hAnsi="Times New Roman" w:cs="Times New Roman"/>
                <w:bCs/>
                <w:iCs/>
                <w:sz w:val="22"/>
                <w:szCs w:val="22"/>
                <w:vertAlign w:val="superscript"/>
              </w:rPr>
              <w:sym w:font="Symbol" w:char="F02D"/>
            </w:r>
            <w:r w:rsidRPr="007C1DB6">
              <w:rPr>
                <w:rFonts w:ascii="Times New Roman" w:eastAsia="DengXian" w:hAnsi="Times New Roman" w:cs="Times New Roman"/>
                <w:bCs/>
                <w:iCs/>
                <w:sz w:val="22"/>
                <w:szCs w:val="22"/>
                <w:vertAlign w:val="superscript"/>
              </w:rPr>
              <w:t>1</w:t>
            </w:r>
            <w:r w:rsidRPr="007C1DB6">
              <w:rPr>
                <w:rFonts w:ascii="Times New Roman" w:eastAsia="DengXian" w:hAnsi="Times New Roman" w:cs="Times New Roman"/>
                <w:color w:val="000000"/>
                <w:sz w:val="22"/>
                <w:szCs w:val="22"/>
              </w:rPr>
              <w:t>)</w:t>
            </w:r>
          </w:p>
        </w:tc>
        <w:tc>
          <w:tcPr>
            <w:tcW w:w="666" w:type="pct"/>
            <w:tcBorders>
              <w:top w:val="single" w:sz="12" w:space="0" w:color="auto"/>
              <w:bottom w:val="single" w:sz="12" w:space="0" w:color="auto"/>
            </w:tcBorders>
            <w:vAlign w:val="center"/>
          </w:tcPr>
          <w:p w14:paraId="16D48D5A" w14:textId="77777777" w:rsidR="00650BBB" w:rsidRPr="007C1DB6" w:rsidRDefault="00650BBB" w:rsidP="007C1DB6">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References</w:t>
            </w:r>
          </w:p>
        </w:tc>
      </w:tr>
      <w:tr w:rsidR="00650BBB" w:rsidRPr="001345A7" w14:paraId="5210DF7F" w14:textId="77777777" w:rsidTr="00BB52A0">
        <w:trPr>
          <w:trHeight w:val="320"/>
        </w:trPr>
        <w:tc>
          <w:tcPr>
            <w:tcW w:w="937" w:type="pct"/>
            <w:tcBorders>
              <w:top w:val="single" w:sz="12" w:space="0" w:color="auto"/>
            </w:tcBorders>
            <w:noWrap/>
            <w:vAlign w:val="center"/>
            <w:hideMark/>
          </w:tcPr>
          <w:p w14:paraId="6541F12B" w14:textId="77777777" w:rsidR="00650BBB" w:rsidRPr="007C1DB6" w:rsidRDefault="00650BBB" w:rsidP="007C1DB6">
            <w:pPr>
              <w:spacing w:line="276" w:lineRule="auto"/>
              <w:jc w:val="center"/>
              <w:rPr>
                <w:rFonts w:ascii="Times New Roman" w:eastAsia="DengXian" w:hAnsi="Times New Roman" w:cs="Times New Roman"/>
                <w:color w:val="C00000"/>
                <w:sz w:val="22"/>
                <w:szCs w:val="22"/>
              </w:rPr>
            </w:pPr>
            <w:r w:rsidRPr="007C1DB6">
              <w:rPr>
                <w:rFonts w:ascii="Times New Roman" w:eastAsia="DengXian" w:hAnsi="Times New Roman" w:cs="Times New Roman"/>
                <w:color w:val="C00000"/>
                <w:sz w:val="22"/>
                <w:szCs w:val="22"/>
              </w:rPr>
              <w:t>FEP</w:t>
            </w:r>
          </w:p>
        </w:tc>
        <w:tc>
          <w:tcPr>
            <w:tcW w:w="829" w:type="pct"/>
            <w:tcBorders>
              <w:top w:val="single" w:sz="12" w:space="0" w:color="auto"/>
            </w:tcBorders>
            <w:vAlign w:val="center"/>
          </w:tcPr>
          <w:p w14:paraId="2DCDEBA5" w14:textId="77777777" w:rsidR="00650BBB" w:rsidRPr="007C1DB6" w:rsidRDefault="00650BBB" w:rsidP="007C1DB6">
            <w:pPr>
              <w:spacing w:line="276" w:lineRule="auto"/>
              <w:jc w:val="center"/>
              <w:rPr>
                <w:rFonts w:ascii="Times New Roman" w:eastAsia="DengXian" w:hAnsi="Times New Roman" w:cs="Times New Roman"/>
                <w:color w:val="C00000"/>
                <w:sz w:val="22"/>
                <w:szCs w:val="22"/>
              </w:rPr>
            </w:pPr>
            <w:r w:rsidRPr="007C1DB6">
              <w:rPr>
                <w:rFonts w:ascii="Times New Roman" w:eastAsia="DengXian" w:hAnsi="Times New Roman" w:cs="Times New Roman"/>
                <w:color w:val="C00000"/>
                <w:sz w:val="22"/>
                <w:szCs w:val="22"/>
              </w:rPr>
              <w:t>100</w:t>
            </w:r>
          </w:p>
        </w:tc>
        <w:tc>
          <w:tcPr>
            <w:tcW w:w="1398" w:type="pct"/>
            <w:tcBorders>
              <w:top w:val="single" w:sz="12" w:space="0" w:color="auto"/>
            </w:tcBorders>
            <w:vAlign w:val="center"/>
          </w:tcPr>
          <w:p w14:paraId="4FD5D76E" w14:textId="77777777" w:rsidR="00650BBB" w:rsidRPr="007C1DB6" w:rsidRDefault="00650BBB" w:rsidP="007C1DB6">
            <w:pPr>
              <w:spacing w:line="276" w:lineRule="auto"/>
              <w:jc w:val="center"/>
              <w:rPr>
                <w:rFonts w:ascii="Times New Roman" w:eastAsia="DengXian" w:hAnsi="Times New Roman" w:cs="Times New Roman"/>
                <w:color w:val="C00000"/>
                <w:sz w:val="22"/>
                <w:szCs w:val="22"/>
              </w:rPr>
            </w:pPr>
            <w:r w:rsidRPr="007C1DB6">
              <w:rPr>
                <w:rFonts w:ascii="Times New Roman" w:eastAsia="DengXian" w:hAnsi="Times New Roman" w:cs="Times New Roman"/>
                <w:color w:val="C00000"/>
                <w:sz w:val="22"/>
                <w:szCs w:val="22"/>
              </w:rPr>
              <w:t>0.767</w:t>
            </w:r>
          </w:p>
        </w:tc>
        <w:tc>
          <w:tcPr>
            <w:tcW w:w="1170" w:type="pct"/>
            <w:tcBorders>
              <w:top w:val="single" w:sz="12" w:space="0" w:color="auto"/>
            </w:tcBorders>
            <w:vAlign w:val="center"/>
          </w:tcPr>
          <w:p w14:paraId="59B68388" w14:textId="77777777" w:rsidR="00650BBB" w:rsidRPr="007C1DB6" w:rsidRDefault="00650BBB" w:rsidP="007C1DB6">
            <w:pPr>
              <w:spacing w:line="276" w:lineRule="auto"/>
              <w:jc w:val="center"/>
              <w:rPr>
                <w:rFonts w:ascii="Times New Roman" w:eastAsia="DengXian" w:hAnsi="Times New Roman" w:cs="Times New Roman"/>
                <w:color w:val="C00000"/>
                <w:sz w:val="22"/>
                <w:szCs w:val="22"/>
              </w:rPr>
            </w:pPr>
            <w:r w:rsidRPr="007C1DB6">
              <w:rPr>
                <w:rFonts w:ascii="Times New Roman" w:eastAsia="DengXian" w:hAnsi="Times New Roman" w:cs="Times New Roman"/>
                <w:color w:val="C00000"/>
                <w:sz w:val="22"/>
                <w:szCs w:val="22"/>
              </w:rPr>
              <w:t>7.67</w:t>
            </w:r>
          </w:p>
        </w:tc>
        <w:tc>
          <w:tcPr>
            <w:tcW w:w="666" w:type="pct"/>
            <w:tcBorders>
              <w:top w:val="single" w:sz="12" w:space="0" w:color="auto"/>
            </w:tcBorders>
            <w:vAlign w:val="center"/>
          </w:tcPr>
          <w:p w14:paraId="49E0D9D0" w14:textId="77777777" w:rsidR="00650BBB" w:rsidRPr="007C1DB6" w:rsidRDefault="00650BBB" w:rsidP="007C1DB6">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C00000"/>
                <w:sz w:val="22"/>
                <w:szCs w:val="22"/>
              </w:rPr>
              <w:t>This study</w:t>
            </w:r>
          </w:p>
        </w:tc>
      </w:tr>
      <w:tr w:rsidR="00650BBB" w:rsidRPr="001345A7" w14:paraId="0F84D0E7" w14:textId="77777777" w:rsidTr="00BB52A0">
        <w:trPr>
          <w:trHeight w:val="320"/>
        </w:trPr>
        <w:tc>
          <w:tcPr>
            <w:tcW w:w="937" w:type="pct"/>
            <w:noWrap/>
            <w:vAlign w:val="center"/>
            <w:hideMark/>
          </w:tcPr>
          <w:p w14:paraId="6C5AEA4B"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PTFE</w:t>
            </w:r>
          </w:p>
        </w:tc>
        <w:tc>
          <w:tcPr>
            <w:tcW w:w="829" w:type="pct"/>
            <w:vAlign w:val="center"/>
          </w:tcPr>
          <w:p w14:paraId="76DB334F"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100</w:t>
            </w:r>
          </w:p>
        </w:tc>
        <w:tc>
          <w:tcPr>
            <w:tcW w:w="1398" w:type="pct"/>
            <w:vAlign w:val="center"/>
          </w:tcPr>
          <w:p w14:paraId="524C4579"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0.324</w:t>
            </w:r>
          </w:p>
        </w:tc>
        <w:tc>
          <w:tcPr>
            <w:tcW w:w="1170" w:type="pct"/>
            <w:vAlign w:val="center"/>
          </w:tcPr>
          <w:p w14:paraId="531222D3"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3.24</w:t>
            </w:r>
          </w:p>
        </w:tc>
        <w:tc>
          <w:tcPr>
            <w:tcW w:w="666" w:type="pct"/>
            <w:vAlign w:val="center"/>
          </w:tcPr>
          <w:p w14:paraId="79CED9C2" w14:textId="154F4A7D" w:rsidR="00650BBB" w:rsidRPr="007E535C" w:rsidRDefault="00D5445F"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&lt;EndNote&gt;&lt;Cite&gt;&lt;Author&gt;Wang&lt;/Author&gt;&lt;Year&gt;2024&lt;/Year&gt;&lt;RecNum&gt;10&lt;/RecNum&gt;&lt;DisplayText&gt;&lt;style face="superscript"&gt;2&lt;/style&gt;&lt;/DisplayText&gt;&lt;record&gt;&lt;rec-number&gt;10&lt;/rec-number&gt;&lt;foreign-keys&gt;&lt;key app="EN" db-id="29stera0apdxxnerpv7x2a25vw55rrre5zs2" timestamp="1740639136"&gt;10&lt;/key&gt;&lt;/foreign-keys&gt;&lt;ref-type name="Journal Article"&gt;17&lt;/ref-type&gt;&lt;contributors&gt;&lt;authors&gt;&lt;author&gt;Wang, Yanfeng&lt;/author&gt;&lt;author&gt;Wei, Peiyun&lt;/author&gt;&lt;author&gt;Shen, Zihan&lt;/author&gt;&lt;author&gt;Wang, Chao&lt;/author&gt;&lt;author&gt;Ding, Jie&lt;/author&gt;&lt;author&gt;Zhang, Wenkai&lt;/author&gt;&lt;author&gt;Jin, Xin&lt;/author&gt;&lt;author&gt;Vecitis, Chad D.&lt;/author&gt;&lt;author&gt;Gao, Guandao&lt;/author&gt;&lt;/authors&gt;&lt;/contributors&gt;&lt;titles&gt;&lt;title&gt;&lt;style face="normal" font="default" size="100%"&gt;O&lt;/style&gt;&lt;style face="subscript" font="default" size="100%"&gt;2&lt;/style&gt;&lt;style face="normal" font="default" size="100%"&gt;-independent H&lt;/style&gt;&lt;style face="subscript" font="default" size="100%"&gt;2&lt;/style&gt;&lt;style face="normal" font="default" size="100%"&gt;O&lt;/style&gt;&lt;style face="subscript" font="default" size="100%"&gt;2&lt;/style&gt;&lt;style face="normal" font="default" size="100%"&gt; production via water–polymer contact electrification&lt;/style&gt;&lt;/title&gt;&lt;secondary-title&gt;Environ. Sci. Technol.&lt;/secondary-title&gt;&lt;/titles&gt;&lt;periodical&gt;&lt;full-title&gt;Environ. Sci. Technol.&lt;/full-title&gt;&lt;/periodical&gt;&lt;pages&gt;925-934&lt;/pages&gt;&lt;volume&gt;58&lt;/volume&gt;&lt;number&gt;1&lt;/number&gt;&lt;dates&gt;&lt;year&gt;2024&lt;/year&gt;&lt;pub-dates&gt;&lt;date&gt;2024/01/09&lt;/date&gt;&lt;/pub-dates&gt;&lt;/dates&gt;&lt;publisher&gt;American Chemical Society&lt;/publisher&gt;&lt;isbn&gt;0013-936X&lt;/isbn&gt;&lt;urls&gt;&lt;related-urls&gt;&lt;url&gt;https://doi.org/10.1021/acs.est.3c07674&lt;/url&gt;&lt;/related-urls&gt;&lt;/urls&gt;&lt;electronic-resource-num&gt;https://doi.org//acs.est.3c07674&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2</w:t>
            </w:r>
            <w:r w:rsidRPr="007E535C">
              <w:rPr>
                <w:rFonts w:ascii="Times New Roman" w:eastAsia="DengXian" w:hAnsi="Times New Roman" w:cs="Times New Roman"/>
                <w:color w:val="0432FF"/>
                <w:sz w:val="22"/>
                <w:szCs w:val="22"/>
              </w:rPr>
              <w:fldChar w:fldCharType="end"/>
            </w:r>
          </w:p>
        </w:tc>
      </w:tr>
      <w:tr w:rsidR="00650BBB" w:rsidRPr="001345A7" w14:paraId="4612267C" w14:textId="77777777" w:rsidTr="00BB52A0">
        <w:trPr>
          <w:trHeight w:val="320"/>
        </w:trPr>
        <w:tc>
          <w:tcPr>
            <w:tcW w:w="937" w:type="pct"/>
            <w:noWrap/>
            <w:vAlign w:val="center"/>
            <w:hideMark/>
          </w:tcPr>
          <w:p w14:paraId="754EF745"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Au/BiVO</w:t>
            </w:r>
            <w:r w:rsidRPr="007C1DB6">
              <w:rPr>
                <w:rFonts w:ascii="Times New Roman" w:eastAsia="DengXian" w:hAnsi="Times New Roman" w:cs="Times New Roman"/>
                <w:color w:val="000000"/>
                <w:sz w:val="22"/>
                <w:szCs w:val="22"/>
                <w:vertAlign w:val="subscript"/>
              </w:rPr>
              <w:t>4</w:t>
            </w:r>
          </w:p>
        </w:tc>
        <w:tc>
          <w:tcPr>
            <w:tcW w:w="829" w:type="pct"/>
            <w:vAlign w:val="center"/>
          </w:tcPr>
          <w:p w14:paraId="71710B99"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500</w:t>
            </w:r>
          </w:p>
        </w:tc>
        <w:tc>
          <w:tcPr>
            <w:tcW w:w="1398" w:type="pct"/>
            <w:vAlign w:val="center"/>
          </w:tcPr>
          <w:p w14:paraId="18D6DE6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0.0045</w:t>
            </w:r>
          </w:p>
        </w:tc>
        <w:tc>
          <w:tcPr>
            <w:tcW w:w="1170" w:type="pct"/>
            <w:vAlign w:val="center"/>
          </w:tcPr>
          <w:p w14:paraId="061EC59A"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0.009</w:t>
            </w:r>
          </w:p>
        </w:tc>
        <w:tc>
          <w:tcPr>
            <w:tcW w:w="666" w:type="pct"/>
            <w:vAlign w:val="center"/>
          </w:tcPr>
          <w:p w14:paraId="658F508D" w14:textId="5AF12573" w:rsidR="00650BBB" w:rsidRPr="007E535C" w:rsidRDefault="009343C2"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&lt;EndNote&gt;&lt;Cite&gt;&lt;Author&gt;Wei&lt;/Author&gt;&lt;Year&gt;2019&lt;/Year&gt;&lt;RecNum&gt;30&lt;/RecNum&gt;&lt;DisplayText&gt;&lt;style face="superscript"&gt;3&lt;/style&gt;&lt;/DisplayText&gt;&lt;record&gt;&lt;rec-number&gt;30&lt;/rec-number&gt;&lt;foreign-keys&gt;&lt;key app="EN" db-id="29stera0apdxxnerpv7x2a25vw55rrre5zs2" timestamp="1740639136"&gt;30&lt;/key&gt;&lt;/foreign-keys&gt;&lt;ref-type name="Journal Article"&gt;17&lt;/ref-type&gt;&lt;contributors&gt;&lt;authors&gt;&lt;author&gt;Wei, Yan&lt;/author&gt;&lt;author&gt;Zhang, Yiwen&lt;/author&gt;&lt;author&gt;Geng, Wei&lt;/author&gt;&lt;author&gt;Su, Hanrui&lt;/author&gt;&lt;author&gt;Long, Mingce&lt;/author&gt;&lt;/authors&gt;&lt;/contributors&gt;&lt;titles&gt;&lt;title&gt;&lt;style face="normal" font="default" size="100%"&gt;Efficient bifunctional piezocatalysis of Au/BiVO&lt;/style&gt;&lt;style face="subscript" font="default" size="100%"&gt;4&lt;/style&gt;&lt;style face="normal" font="default" size="100%"&gt; for simultaneous removal of 4-chlorophenol and Cr(VI) in water&lt;/style&gt;&lt;/title&gt;&lt;secondary-title&gt;Appl. Catal., B&lt;/secondary-title&gt;&lt;/titles&gt;&lt;periodical&gt;&lt;full-title&gt;Appl. Catal., B&lt;/full-title&gt;&lt;/periodical&gt;&lt;pages&gt;118084&lt;/pages&gt;&lt;volume&gt;259&lt;/volume&gt;&lt;keywords&gt;&lt;keyword&gt;Piezocatalytic effect&lt;/keyword&gt;&lt;keyword&gt;Gold modified bismuth vanadate&lt;/keyword&gt;&lt;keyword&gt;Bifunctional catalysis&lt;/keyword&gt;&lt;keyword&gt;Hydrogen peroxide&lt;/keyword&gt;&lt;keyword&gt;Ultrasonic vibration&lt;/keyword&gt;&lt;/keywords&gt;&lt;dates&gt;&lt;year&gt;2019&lt;/year&gt;&lt;pub-dates&gt;&lt;date&gt;2019/12/15/&lt;/date&gt;&lt;/pub-dates&gt;&lt;/dates&gt;&lt;isbn&gt;0926-3373&lt;/isbn&gt;&lt;urls&gt;&lt;related-urls&gt;&lt;url&gt;https://www.sciencedirect.com/science/article/pii/S0926337319308318&lt;/url&gt;&lt;/related-urls&gt;&lt;/urls&gt;&lt;electronic-resource-num&gt;https://doi.org/10.1016/j.apcatb.2019.118084&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3</w:t>
            </w:r>
            <w:r w:rsidRPr="007E535C">
              <w:rPr>
                <w:rFonts w:ascii="Times New Roman" w:eastAsia="DengXian" w:hAnsi="Times New Roman" w:cs="Times New Roman"/>
                <w:color w:val="0432FF"/>
                <w:sz w:val="22"/>
                <w:szCs w:val="22"/>
              </w:rPr>
              <w:fldChar w:fldCharType="end"/>
            </w:r>
          </w:p>
        </w:tc>
      </w:tr>
      <w:tr w:rsidR="00650BBB" w:rsidRPr="001345A7" w14:paraId="238DD557" w14:textId="77777777" w:rsidTr="00BB52A0">
        <w:trPr>
          <w:trHeight w:val="320"/>
        </w:trPr>
        <w:tc>
          <w:tcPr>
            <w:tcW w:w="937" w:type="pct"/>
            <w:noWrap/>
            <w:vAlign w:val="center"/>
            <w:hideMark/>
          </w:tcPr>
          <w:p w14:paraId="415B472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Ag/t-BaTiO</w:t>
            </w:r>
            <w:r w:rsidRPr="007C1DB6">
              <w:rPr>
                <w:rFonts w:ascii="Times New Roman" w:eastAsia="DengXian" w:hAnsi="Times New Roman" w:cs="Times New Roman"/>
                <w:color w:val="000000"/>
                <w:sz w:val="22"/>
                <w:szCs w:val="22"/>
                <w:vertAlign w:val="subscript"/>
              </w:rPr>
              <w:t>3</w:t>
            </w:r>
          </w:p>
        </w:tc>
        <w:tc>
          <w:tcPr>
            <w:tcW w:w="829" w:type="pct"/>
            <w:vAlign w:val="center"/>
          </w:tcPr>
          <w:p w14:paraId="65C5706B"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2000</w:t>
            </w:r>
          </w:p>
        </w:tc>
        <w:tc>
          <w:tcPr>
            <w:tcW w:w="1398" w:type="pct"/>
            <w:vAlign w:val="center"/>
          </w:tcPr>
          <w:p w14:paraId="62769D20"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0.0321</w:t>
            </w:r>
          </w:p>
        </w:tc>
        <w:tc>
          <w:tcPr>
            <w:tcW w:w="1170" w:type="pct"/>
            <w:vAlign w:val="center"/>
          </w:tcPr>
          <w:p w14:paraId="7B76AFCF"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0.01605</w:t>
            </w:r>
          </w:p>
        </w:tc>
        <w:tc>
          <w:tcPr>
            <w:tcW w:w="666" w:type="pct"/>
            <w:vAlign w:val="center"/>
          </w:tcPr>
          <w:p w14:paraId="13439A94" w14:textId="724BFE0A" w:rsidR="00650BBB" w:rsidRPr="007E535C" w:rsidRDefault="009343C2"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&lt;EndNote&gt;&lt;Cite&gt;&lt;Author&gt;Feng&lt;/Author&gt;&lt;Year&gt;2018&lt;/Year&gt;&lt;RecNum&gt;31&lt;/RecNum&gt;&lt;DisplayText&gt;&lt;style face="superscript"&gt;4&lt;/style&gt;&lt;/DisplayText&gt;&lt;record&gt;&lt;rec-number&gt;31&lt;/rec-number&gt;&lt;foreign-keys&gt;&lt;key app="EN" db-id="29stera0apdxxnerpv7x2a25vw55rrre5zs2" timestamp="1740639136"&gt;31&lt;/key&gt;&lt;/foreign-keys&gt;&lt;ref-type name="Journal Article"&gt;17&lt;/ref-type&gt;&lt;contributors&gt;&lt;authors&gt;&lt;author&gt;Feng, Jinxi&lt;/author&gt;&lt;author&gt;Fu, Yao&lt;/author&gt;&lt;author&gt;Liu, Xiaosheng&lt;/author&gt;&lt;author&gt;Tian, Shuanghong&lt;/author&gt;&lt;author&gt;Lan, Shenyu&lt;/author&gt;&lt;author&gt;Xiong, Ya&lt;/author&gt;&lt;/authors&gt;&lt;/contributors&gt;&lt;titles&gt;&lt;title&gt;&lt;style face="normal" font="default" size="100%"&gt;Significant improvement and mechanism of ultrasonic inactivation to &lt;/style&gt;&lt;style face="italic" font="default" size="100%"&gt;Escherichia coli&lt;/style&gt;&lt;style face="normal" font="default" size="100%"&gt; with piezoelectric effect of hydrothermally synthesized t-BaTiO&lt;/style&gt;&lt;style face="subscript" font="default" size="100%"&gt;3&lt;/style&gt;&lt;/title&gt;&lt;secondary-title&gt;ACS Sustainable Chem. Eng.&lt;/secondary-title&gt;&lt;/titles&gt;&lt;periodical&gt;&lt;full-title&gt;ACS Sustainable Chem. Eng.&lt;/full-title&gt;&lt;/periodical&gt;&lt;pages&gt;6032-6041&lt;/pages&gt;&lt;volume&gt;6&lt;/volume&gt;&lt;number&gt;5&lt;/number&gt;&lt;dates&gt;&lt;year&gt;2018&lt;/year&gt;&lt;pub-dates&gt;&lt;date&gt;2018/05/07&lt;/date&gt;&lt;/pub-dates&gt;&lt;/dates&gt;&lt;publisher&gt;American Chemical Society&lt;/publisher&gt;&lt;urls&gt;&lt;related-urls&gt;&lt;url&gt;https://doi.org/10.1021/acssuschemeng.7b04666&lt;/url&gt;&lt;/related-urls&gt;&lt;/urls&gt;&lt;electronic-resource-num&gt;https://doi.org/10.1021/acssuschemeng.7b04666&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4</w:t>
            </w:r>
            <w:r w:rsidRPr="007E535C">
              <w:rPr>
                <w:rFonts w:ascii="Times New Roman" w:eastAsia="DengXian" w:hAnsi="Times New Roman" w:cs="Times New Roman"/>
                <w:color w:val="0432FF"/>
                <w:sz w:val="22"/>
                <w:szCs w:val="22"/>
              </w:rPr>
              <w:fldChar w:fldCharType="end"/>
            </w:r>
          </w:p>
        </w:tc>
      </w:tr>
      <w:tr w:rsidR="00650BBB" w:rsidRPr="001345A7" w14:paraId="7DCA0D9F" w14:textId="77777777" w:rsidTr="00BB52A0">
        <w:trPr>
          <w:trHeight w:val="320"/>
        </w:trPr>
        <w:tc>
          <w:tcPr>
            <w:tcW w:w="937" w:type="pct"/>
            <w:noWrap/>
            <w:vAlign w:val="center"/>
            <w:hideMark/>
          </w:tcPr>
          <w:p w14:paraId="133E3F94"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proofErr w:type="spellStart"/>
            <w:r w:rsidRPr="007C1DB6">
              <w:rPr>
                <w:rFonts w:ascii="Times New Roman" w:eastAsia="DengXian" w:hAnsi="Times New Roman" w:cs="Times New Roman"/>
                <w:color w:val="000000"/>
                <w:sz w:val="22"/>
                <w:szCs w:val="22"/>
              </w:rPr>
              <w:t>BiOCl</w:t>
            </w:r>
            <w:proofErr w:type="spellEnd"/>
          </w:p>
        </w:tc>
        <w:tc>
          <w:tcPr>
            <w:tcW w:w="829" w:type="pct"/>
            <w:vAlign w:val="center"/>
          </w:tcPr>
          <w:p w14:paraId="5619C37E"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500</w:t>
            </w:r>
          </w:p>
        </w:tc>
        <w:tc>
          <w:tcPr>
            <w:tcW w:w="1398" w:type="pct"/>
            <w:vAlign w:val="center"/>
          </w:tcPr>
          <w:p w14:paraId="356D917D"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0.0028</w:t>
            </w:r>
          </w:p>
        </w:tc>
        <w:tc>
          <w:tcPr>
            <w:tcW w:w="1170" w:type="pct"/>
            <w:vAlign w:val="center"/>
          </w:tcPr>
          <w:p w14:paraId="477344A6"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0.0056</w:t>
            </w:r>
          </w:p>
        </w:tc>
        <w:tc>
          <w:tcPr>
            <w:tcW w:w="666" w:type="pct"/>
            <w:vAlign w:val="center"/>
          </w:tcPr>
          <w:p w14:paraId="2C1D5EC9" w14:textId="1B87A532" w:rsidR="00650BBB" w:rsidRPr="007E535C" w:rsidRDefault="00F76B35"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fldData xml:space="preserve">PEVuZE5vdGU+PENpdGU+PEF1dGhvcj5TaGFvPC9BdXRob3I+PFllYXI+MjAxODwvWWVhcj48UmVj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=
</w:fldData>
              </w:fldChar>
            </w:r>
            <w:r w:rsidR="004F343B">
              <w:rPr>
                <w:rFonts w:ascii="Times New Roman" w:eastAsia="DengXian" w:hAnsi="Times New Roman" w:cs="Times New Roman"/>
                <w:color w:val="0432FF"/>
                <w:sz w:val="22"/>
                <w:szCs w:val="22"/>
              </w:rPr>
              <w:instrText xml:space="preserve"> ADDIN EN.CITE </w:instrText>
            </w:r>
            <w:r w:rsidR="004F343B">
              <w:rPr>
                <w:rFonts w:ascii="Times New Roman" w:eastAsia="DengXian" w:hAnsi="Times New Roman" w:cs="Times New Roman"/>
                <w:color w:val="0432FF"/>
                <w:sz w:val="22"/>
                <w:szCs w:val="22"/>
              </w:rPr>
              <w:fldChar w:fldCharType="begin">
                <w:fldData xml:space="preserve">PEVuZE5vdGU+PENpdGU+PEF1dGhvcj5TaGFvPC9BdXRob3I+PFllYXI+MjAxODwvWWVhcj48UmVj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=
</w:fldData>
              </w:fldChar>
            </w:r>
            <w:r w:rsidR="004F343B">
              <w:rPr>
                <w:rFonts w:ascii="Times New Roman" w:eastAsia="DengXian" w:hAnsi="Times New Roman" w:cs="Times New Roman"/>
                <w:color w:val="0432FF"/>
                <w:sz w:val="22"/>
                <w:szCs w:val="22"/>
              </w:rPr>
              <w:instrText xml:space="preserve"> ADDIN EN.CITE.DATA </w:instrText>
            </w:r>
            <w:r w:rsidR="004F343B">
              <w:rPr>
                <w:rFonts w:ascii="Times New Roman" w:eastAsia="DengXian" w:hAnsi="Times New Roman" w:cs="Times New Roman"/>
                <w:color w:val="0432FF"/>
                <w:sz w:val="22"/>
                <w:szCs w:val="22"/>
              </w:rPr>
            </w:r>
            <w:r w:rsidR="004F343B">
              <w:rPr>
                <w:rFonts w:ascii="Times New Roman" w:eastAsia="DengXian" w:hAnsi="Times New Roman" w:cs="Times New Roman"/>
                <w:color w:val="0432FF"/>
                <w:sz w:val="22"/>
                <w:szCs w:val="22"/>
              </w:rPr>
              <w:fldChar w:fldCharType="end"/>
            </w:r>
            <w:r w:rsidRPr="007E535C">
              <w:rPr>
                <w:rFonts w:ascii="Times New Roman" w:eastAsia="DengXian" w:hAnsi="Times New Roman" w:cs="Times New Roman"/>
                <w:color w:val="0432FF"/>
                <w:sz w:val="22"/>
                <w:szCs w:val="22"/>
              </w:rPr>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5</w:t>
            </w:r>
            <w:r w:rsidRPr="007E535C">
              <w:rPr>
                <w:rFonts w:ascii="Times New Roman" w:eastAsia="DengXian" w:hAnsi="Times New Roman" w:cs="Times New Roman"/>
                <w:color w:val="0432FF"/>
                <w:sz w:val="22"/>
                <w:szCs w:val="22"/>
              </w:rPr>
              <w:fldChar w:fldCharType="end"/>
            </w:r>
          </w:p>
        </w:tc>
      </w:tr>
      <w:tr w:rsidR="00650BBB" w:rsidRPr="001345A7" w14:paraId="714D0813" w14:textId="77777777" w:rsidTr="00BB52A0">
        <w:trPr>
          <w:trHeight w:val="320"/>
        </w:trPr>
        <w:tc>
          <w:tcPr>
            <w:tcW w:w="937" w:type="pct"/>
            <w:noWrap/>
            <w:vAlign w:val="center"/>
            <w:hideMark/>
          </w:tcPr>
          <w:p w14:paraId="4B798D5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BiOIO</w:t>
            </w:r>
            <w:r w:rsidRPr="007C1DB6">
              <w:rPr>
                <w:rFonts w:ascii="Times New Roman" w:eastAsia="DengXian" w:hAnsi="Times New Roman" w:cs="Times New Roman"/>
                <w:color w:val="000000"/>
                <w:sz w:val="22"/>
                <w:szCs w:val="22"/>
                <w:vertAlign w:val="subscript"/>
              </w:rPr>
              <w:t>3</w:t>
            </w:r>
          </w:p>
        </w:tc>
        <w:tc>
          <w:tcPr>
            <w:tcW w:w="829" w:type="pct"/>
            <w:vAlign w:val="center"/>
          </w:tcPr>
          <w:p w14:paraId="113010C2"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500</w:t>
            </w:r>
          </w:p>
        </w:tc>
        <w:tc>
          <w:tcPr>
            <w:tcW w:w="1398" w:type="pct"/>
            <w:vAlign w:val="center"/>
          </w:tcPr>
          <w:p w14:paraId="7BFFA742"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0.115</w:t>
            </w:r>
          </w:p>
        </w:tc>
        <w:tc>
          <w:tcPr>
            <w:tcW w:w="1170" w:type="pct"/>
            <w:vAlign w:val="center"/>
          </w:tcPr>
          <w:p w14:paraId="19C08571" w14:textId="3E9A6B70"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w:t>
            </w:r>
            <w:r w:rsidR="00F76B35" w:rsidRPr="007C1DB6">
              <w:rPr>
                <w:rFonts w:ascii="Times New Roman" w:eastAsia="DengXian" w:hAnsi="Times New Roman" w:cs="Times New Roman"/>
                <w:color w:val="000000"/>
                <w:sz w:val="22"/>
                <w:szCs w:val="22"/>
              </w:rPr>
              <w:t>46</w:t>
            </w:r>
          </w:p>
        </w:tc>
        <w:tc>
          <w:tcPr>
            <w:tcW w:w="666" w:type="pct"/>
            <w:vAlign w:val="center"/>
          </w:tcPr>
          <w:p w14:paraId="09CBFA46" w14:textId="704CBDA9" w:rsidR="00650BBB" w:rsidRPr="007E535C" w:rsidRDefault="00F76B35"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&lt;EndNote&gt;&lt;Cite&gt;&lt;Author&gt;Xu&lt;/Author&gt;&lt;Year&gt;2023&lt;/Year&gt;&lt;RecNum&gt;15&lt;/RecNum&gt;&lt;DisplayText&gt;&lt;style face="superscript"&gt;6&lt;/style&gt;&lt;/DisplayText&gt;&lt;record&gt;&lt;rec-number&gt;15&lt;/rec-number&gt;&lt;foreign-keys&gt;&lt;key app="EN" db-id="29stera0apdxxnerpv7x2a25vw55rrre5zs2" timestamp="1740639136"&gt;15&lt;/key&gt;&lt;/foreign-keys&gt;&lt;ref-type name="Journal Article"&gt;17&lt;/ref-type&gt;&lt;contributors&gt;&lt;authors&gt;&lt;author&gt;Xu, Jing&lt;/author&gt;&lt;author&gt;Zhang, Qiang&lt;/author&gt;&lt;author&gt;Gao, Xin&lt;/author&gt;&lt;author&gt;Wang, Peifang&lt;/author&gt;&lt;author&gt;Che, Huinan&lt;/author&gt;&lt;author&gt;Tang, Chunmei&lt;/author&gt;&lt;author&gt;Ao, Yanhui&lt;/author&gt;&lt;/authors&gt;&lt;/contributors&gt;&lt;titles&gt;&lt;title&gt;&lt;style face="normal" font="default" size="100%"&gt;Highly efficient Fe&lt;/style&gt;&lt;style face="superscript" font="default" size="100%"&gt;III&lt;/style&gt;&lt;style face="normal" font="default" size="100%"&gt;-initiated self-cycled Fenton system in piezo-catalytic process for organic pollutants degradation&lt;/style&gt;&lt;/title&gt;&lt;secondary-title&gt;Angew. Chem. Int. Ed.&lt;/secondary-title&gt;&lt;/titles&gt;&lt;periodical&gt;&lt;full-title&gt;Angew. Chem. Int. Ed.&lt;/full-title&gt;&lt;/periodical&gt;&lt;pages&gt;e202307018&lt;/pages&gt;&lt;volume&gt;62&lt;/volume&gt;&lt;number&gt;32&lt;/number&gt;&lt;keywords&gt;&lt;keyword&gt;FeIII/FeII Cycle&lt;/keyword&gt;&lt;keyword&gt;Piezo-Catalytic Self-Fenton&lt;/keyword&gt;&lt;keyword&gt;Synergistic Effect&lt;/keyword&gt;&lt;keyword&gt;Two-Electron WOR−H2O2&lt;/keyword&gt;&lt;/keywords&gt;&lt;dates&gt;&lt;year&gt;2023&lt;/year&gt;&lt;pub-dates&gt;&lt;date&gt;2023/08/07&lt;/date&gt;&lt;/pub-dates&gt;&lt;/dates&gt;&lt;publisher&gt;John Wiley &amp;amp; Sons, Ltd&lt;/publisher&gt;&lt;isbn&gt;1433-7851&lt;/isbn&gt;&lt;urls&gt;&lt;related-urls&gt;&lt;url&gt;https://doi.org/10.1002/anie.202307018&lt;/url&gt;&lt;/related-urls&gt;&lt;/urls&gt;&lt;electronic-resource-num&gt;https://doi.org/10.1002/anie.202307018&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6</w:t>
            </w:r>
            <w:r w:rsidRPr="007E535C">
              <w:rPr>
                <w:rFonts w:ascii="Times New Roman" w:eastAsia="DengXian" w:hAnsi="Times New Roman" w:cs="Times New Roman"/>
                <w:color w:val="0432FF"/>
                <w:sz w:val="22"/>
                <w:szCs w:val="22"/>
              </w:rPr>
              <w:fldChar w:fldCharType="end"/>
            </w:r>
          </w:p>
        </w:tc>
      </w:tr>
      <w:tr w:rsidR="00650BBB" w:rsidRPr="001345A7" w14:paraId="647572ED" w14:textId="77777777" w:rsidTr="00BB52A0">
        <w:trPr>
          <w:trHeight w:val="320"/>
        </w:trPr>
        <w:tc>
          <w:tcPr>
            <w:tcW w:w="937" w:type="pct"/>
            <w:noWrap/>
            <w:vAlign w:val="center"/>
            <w:hideMark/>
          </w:tcPr>
          <w:p w14:paraId="333BA708"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Bi</w:t>
            </w:r>
            <w:r w:rsidRPr="007C1DB6">
              <w:rPr>
                <w:rFonts w:ascii="Times New Roman" w:eastAsia="DengXian" w:hAnsi="Times New Roman" w:cs="Times New Roman"/>
                <w:color w:val="000000"/>
                <w:sz w:val="22"/>
                <w:szCs w:val="22"/>
                <w:vertAlign w:val="subscript"/>
              </w:rPr>
              <w:t>12</w:t>
            </w:r>
            <w:r w:rsidRPr="007C1DB6">
              <w:rPr>
                <w:rFonts w:ascii="Times New Roman" w:eastAsia="DengXian" w:hAnsi="Times New Roman" w:cs="Times New Roman"/>
                <w:color w:val="000000"/>
                <w:sz w:val="22"/>
                <w:szCs w:val="22"/>
              </w:rPr>
              <w:t>O</w:t>
            </w:r>
            <w:r w:rsidRPr="007C1DB6">
              <w:rPr>
                <w:rFonts w:ascii="Times New Roman" w:eastAsia="DengXian" w:hAnsi="Times New Roman" w:cs="Times New Roman"/>
                <w:color w:val="000000"/>
                <w:sz w:val="22"/>
                <w:szCs w:val="22"/>
                <w:vertAlign w:val="subscript"/>
              </w:rPr>
              <w:t>17</w:t>
            </w:r>
            <w:r w:rsidRPr="007C1DB6">
              <w:rPr>
                <w:rFonts w:ascii="Times New Roman" w:eastAsia="DengXian" w:hAnsi="Times New Roman" w:cs="Times New Roman"/>
                <w:color w:val="000000"/>
                <w:sz w:val="22"/>
                <w:szCs w:val="22"/>
              </w:rPr>
              <w:t>Cl</w:t>
            </w:r>
            <w:r w:rsidRPr="007C1DB6">
              <w:rPr>
                <w:rFonts w:ascii="Times New Roman" w:eastAsia="DengXian" w:hAnsi="Times New Roman" w:cs="Times New Roman"/>
                <w:color w:val="000000"/>
                <w:sz w:val="22"/>
                <w:szCs w:val="22"/>
                <w:vertAlign w:val="subscript"/>
              </w:rPr>
              <w:t>12</w:t>
            </w:r>
          </w:p>
        </w:tc>
        <w:tc>
          <w:tcPr>
            <w:tcW w:w="829" w:type="pct"/>
            <w:vAlign w:val="center"/>
          </w:tcPr>
          <w:p w14:paraId="1283A790"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500</w:t>
            </w:r>
          </w:p>
        </w:tc>
        <w:tc>
          <w:tcPr>
            <w:tcW w:w="1398" w:type="pct"/>
            <w:vAlign w:val="center"/>
          </w:tcPr>
          <w:p w14:paraId="5FC007FE"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0.194</w:t>
            </w:r>
          </w:p>
        </w:tc>
        <w:tc>
          <w:tcPr>
            <w:tcW w:w="1170" w:type="pct"/>
            <w:vAlign w:val="center"/>
          </w:tcPr>
          <w:p w14:paraId="64FF7C74"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0.388</w:t>
            </w:r>
          </w:p>
        </w:tc>
        <w:tc>
          <w:tcPr>
            <w:tcW w:w="666" w:type="pct"/>
            <w:vAlign w:val="center"/>
          </w:tcPr>
          <w:p w14:paraId="38565E89" w14:textId="1898A9C5" w:rsidR="00650BBB" w:rsidRPr="007E535C" w:rsidRDefault="00F76B35"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fldData xml:space="preserve">PEVuZE5vdGU+PENpdGU+PEF1dGhvcj5XdTwvQXV0aG9yPjxZZWFyPjIwMjQ8L1llYXI+PFJlY051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</w:fldData>
              </w:fldChar>
            </w:r>
            <w:r w:rsidR="004F343B">
              <w:rPr>
                <w:rFonts w:ascii="Times New Roman" w:eastAsia="DengXian" w:hAnsi="Times New Roman" w:cs="Times New Roman"/>
                <w:color w:val="0432FF"/>
                <w:sz w:val="22"/>
                <w:szCs w:val="22"/>
              </w:rPr>
              <w:instrText xml:space="preserve"> ADDIN EN.CITE </w:instrText>
            </w:r>
            <w:r w:rsidR="004F343B">
              <w:rPr>
                <w:rFonts w:ascii="Times New Roman" w:eastAsia="DengXian" w:hAnsi="Times New Roman" w:cs="Times New Roman"/>
                <w:color w:val="0432FF"/>
                <w:sz w:val="22"/>
                <w:szCs w:val="22"/>
              </w:rPr>
              <w:fldChar w:fldCharType="begin">
                <w:fldData xml:space="preserve">PEVuZE5vdGU+PENpdGU+PEF1dGhvcj5XdTwvQXV0aG9yPjxZZWFyPjIwMjQ8L1llYXI+PFJlY051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</w:fldData>
              </w:fldChar>
            </w:r>
            <w:r w:rsidR="004F343B">
              <w:rPr>
                <w:rFonts w:ascii="Times New Roman" w:eastAsia="DengXian" w:hAnsi="Times New Roman" w:cs="Times New Roman"/>
                <w:color w:val="0432FF"/>
                <w:sz w:val="22"/>
                <w:szCs w:val="22"/>
              </w:rPr>
              <w:instrText xml:space="preserve"> ADDIN EN.CITE.DATA </w:instrText>
            </w:r>
            <w:r w:rsidR="004F343B">
              <w:rPr>
                <w:rFonts w:ascii="Times New Roman" w:eastAsia="DengXian" w:hAnsi="Times New Roman" w:cs="Times New Roman"/>
                <w:color w:val="0432FF"/>
                <w:sz w:val="22"/>
                <w:szCs w:val="22"/>
              </w:rPr>
            </w:r>
            <w:r w:rsidR="004F343B">
              <w:rPr>
                <w:rFonts w:ascii="Times New Roman" w:eastAsia="DengXian" w:hAnsi="Times New Roman" w:cs="Times New Roman"/>
                <w:color w:val="0432FF"/>
                <w:sz w:val="22"/>
                <w:szCs w:val="22"/>
              </w:rPr>
              <w:fldChar w:fldCharType="end"/>
            </w:r>
            <w:r w:rsidRPr="007E535C">
              <w:rPr>
                <w:rFonts w:ascii="Times New Roman" w:eastAsia="DengXian" w:hAnsi="Times New Roman" w:cs="Times New Roman"/>
                <w:color w:val="0432FF"/>
                <w:sz w:val="22"/>
                <w:szCs w:val="22"/>
              </w:rPr>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7</w:t>
            </w:r>
            <w:r w:rsidRPr="007E535C">
              <w:rPr>
                <w:rFonts w:ascii="Times New Roman" w:eastAsia="DengXian" w:hAnsi="Times New Roman" w:cs="Times New Roman"/>
                <w:color w:val="0432FF"/>
                <w:sz w:val="22"/>
                <w:szCs w:val="22"/>
              </w:rPr>
              <w:fldChar w:fldCharType="end"/>
            </w:r>
          </w:p>
        </w:tc>
      </w:tr>
      <w:tr w:rsidR="00650BBB" w:rsidRPr="001345A7" w14:paraId="0B28DBDA" w14:textId="77777777" w:rsidTr="00BB52A0">
        <w:trPr>
          <w:trHeight w:val="320"/>
        </w:trPr>
        <w:tc>
          <w:tcPr>
            <w:tcW w:w="937" w:type="pct"/>
            <w:noWrap/>
            <w:vAlign w:val="center"/>
            <w:hideMark/>
          </w:tcPr>
          <w:p w14:paraId="08C6E10B"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proofErr w:type="spellStart"/>
            <w:r w:rsidRPr="007C1DB6">
              <w:rPr>
                <w:rFonts w:ascii="Times New Roman" w:eastAsia="DengXian" w:hAnsi="Times New Roman" w:cs="Times New Roman"/>
                <w:color w:val="000000"/>
                <w:sz w:val="22"/>
                <w:szCs w:val="22"/>
              </w:rPr>
              <w:t>BaCaZrTi</w:t>
            </w:r>
            <w:proofErr w:type="spellEnd"/>
          </w:p>
        </w:tc>
        <w:tc>
          <w:tcPr>
            <w:tcW w:w="829" w:type="pct"/>
            <w:vAlign w:val="center"/>
          </w:tcPr>
          <w:p w14:paraId="50B40889"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1000</w:t>
            </w:r>
          </w:p>
        </w:tc>
        <w:tc>
          <w:tcPr>
            <w:tcW w:w="1398" w:type="pct"/>
            <w:vAlign w:val="center"/>
          </w:tcPr>
          <w:p w14:paraId="25B849AF"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0.02215</w:t>
            </w:r>
          </w:p>
        </w:tc>
        <w:tc>
          <w:tcPr>
            <w:tcW w:w="1170" w:type="pct"/>
            <w:vAlign w:val="center"/>
          </w:tcPr>
          <w:p w14:paraId="29EF973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0.02215</w:t>
            </w:r>
          </w:p>
        </w:tc>
        <w:tc>
          <w:tcPr>
            <w:tcW w:w="666" w:type="pct"/>
            <w:vAlign w:val="center"/>
          </w:tcPr>
          <w:p w14:paraId="6788EE3F" w14:textId="21B5B2C4" w:rsidR="00650BBB" w:rsidRPr="007E535C" w:rsidRDefault="00F76B35"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&lt;EndNote&gt;&lt;Cite&gt;&lt;Author&gt;Wang&lt;/Author&gt;&lt;Year&gt;2022&lt;/Year&gt;&lt;RecNum&gt;33&lt;/RecNum&gt;&lt;DisplayText&gt;&lt;style face="superscript"&gt;8&lt;/style&gt;&lt;/DisplayText&gt;&lt;record&gt;&lt;rec-number&gt;33&lt;/rec-number&gt;&lt;foreign-keys&gt;&lt;key app="EN" db-id="29stera0apdxxnerpv7x2a25vw55rrre5zs2" timestamp="1740639136"&gt;33&lt;/key&gt;&lt;/foreign-keys&gt;&lt;ref-type name="Journal Article"&gt;17&lt;/ref-type&gt;&lt;contributors&gt;&lt;authors&gt;&lt;author&gt;Wang, Kai&lt;/author&gt;&lt;author&gt;Zhang, Manqi&lt;/author&gt;&lt;author&gt;Li, Degang&lt;/author&gt;&lt;author&gt;Liu, Lihong&lt;/author&gt;&lt;author&gt;Shao, Zongping&lt;/author&gt;&lt;author&gt;Li, Xinyong&lt;/author&gt;&lt;author&gt;Arandiyan, Hamidreza&lt;/author&gt;&lt;author&gt;Liu, Shaomin&lt;/author&gt;&lt;/authors&gt;&lt;/contributors&gt;&lt;titles&gt;&lt;title&gt;Ternary BaCaZrTi perovskite oxide piezocatalysts dancing for efficient hydrogen peroxide generation&lt;/title&gt;&lt;secondary-title&gt;Nano Energy&lt;/secondary-title&gt;&lt;/titles&gt;&lt;periodical&gt;&lt;full-title&gt;Nano Energy&lt;/full-title&gt;&lt;/periodical&gt;&lt;pages&gt;107251&lt;/pages&gt;&lt;volume&gt;98&lt;/volume&gt;&lt;keywords&gt;&lt;keyword&gt;Piezocatalysis&lt;/keyword&gt;&lt;keyword&gt;Hydrogen peroxide generation&lt;/keyword&gt;&lt;keyword&gt;Perovskite oxide&lt;/keyword&gt;&lt;/keywords&gt;&lt;dates&gt;&lt;year&gt;2022&lt;/year&gt;&lt;pub-dates&gt;&lt;date&gt;2022/07/01/&lt;/date&gt;&lt;/pub-dates&gt;&lt;/dates&gt;&lt;isbn&gt;2211-2855&lt;/isbn&gt;&lt;urls&gt;&lt;related-urls&gt;&lt;url&gt;https://www.sciencedirect.com/science/article/pii/S2211285522003317&lt;/url&gt;&lt;/related-urls&gt;&lt;/urls&gt;&lt;electronic-resource-num&gt;https://doi.org/10.1016/j.nanoen.2022.107251&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8</w:t>
            </w:r>
            <w:r w:rsidRPr="007E535C">
              <w:rPr>
                <w:rFonts w:ascii="Times New Roman" w:eastAsia="DengXian" w:hAnsi="Times New Roman" w:cs="Times New Roman"/>
                <w:color w:val="0432FF"/>
                <w:sz w:val="22"/>
                <w:szCs w:val="22"/>
              </w:rPr>
              <w:fldChar w:fldCharType="end"/>
            </w:r>
          </w:p>
        </w:tc>
      </w:tr>
      <w:tr w:rsidR="00650BBB" w:rsidRPr="001345A7" w14:paraId="435EB253" w14:textId="77777777" w:rsidTr="00BB52A0">
        <w:trPr>
          <w:trHeight w:val="320"/>
        </w:trPr>
        <w:tc>
          <w:tcPr>
            <w:tcW w:w="937" w:type="pct"/>
            <w:noWrap/>
            <w:vAlign w:val="center"/>
            <w:hideMark/>
          </w:tcPr>
          <w:p w14:paraId="3987026D"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C</w:t>
            </w:r>
            <w:r w:rsidRPr="007C1DB6">
              <w:rPr>
                <w:rFonts w:ascii="Times New Roman" w:eastAsia="DengXian" w:hAnsi="Times New Roman" w:cs="Times New Roman"/>
                <w:color w:val="000000"/>
                <w:sz w:val="22"/>
                <w:szCs w:val="22"/>
                <w:vertAlign w:val="subscript"/>
              </w:rPr>
              <w:t>3</w:t>
            </w:r>
            <w:r w:rsidRPr="007C1DB6">
              <w:rPr>
                <w:rFonts w:ascii="Times New Roman" w:eastAsia="DengXian" w:hAnsi="Times New Roman" w:cs="Times New Roman"/>
                <w:color w:val="000000"/>
                <w:sz w:val="22"/>
                <w:szCs w:val="22"/>
              </w:rPr>
              <w:t>N</w:t>
            </w:r>
            <w:r w:rsidRPr="007C1DB6">
              <w:rPr>
                <w:rFonts w:ascii="Times New Roman" w:eastAsia="DengXian" w:hAnsi="Times New Roman" w:cs="Times New Roman"/>
                <w:color w:val="000000"/>
                <w:sz w:val="22"/>
                <w:szCs w:val="22"/>
                <w:vertAlign w:val="subscript"/>
              </w:rPr>
              <w:t>5</w:t>
            </w:r>
          </w:p>
        </w:tc>
        <w:tc>
          <w:tcPr>
            <w:tcW w:w="829" w:type="pct"/>
            <w:vAlign w:val="center"/>
          </w:tcPr>
          <w:p w14:paraId="0B74ED56"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500</w:t>
            </w:r>
          </w:p>
        </w:tc>
        <w:tc>
          <w:tcPr>
            <w:tcW w:w="1398" w:type="pct"/>
            <w:vAlign w:val="center"/>
          </w:tcPr>
          <w:p w14:paraId="1FC1B8A3"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0.523</w:t>
            </w:r>
          </w:p>
        </w:tc>
        <w:tc>
          <w:tcPr>
            <w:tcW w:w="1170" w:type="pct"/>
            <w:vAlign w:val="center"/>
          </w:tcPr>
          <w:p w14:paraId="65D50820"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0.626347305</w:t>
            </w:r>
          </w:p>
        </w:tc>
        <w:tc>
          <w:tcPr>
            <w:tcW w:w="666" w:type="pct"/>
            <w:vAlign w:val="center"/>
          </w:tcPr>
          <w:p w14:paraId="38A59555" w14:textId="3B43CD6B" w:rsidR="00650BBB" w:rsidRPr="007E535C" w:rsidRDefault="00F76B35"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&lt;EndNote&gt;&lt;Cite&gt;&lt;Author&gt;Fu&lt;/Author&gt;&lt;Year&gt;2023&lt;/Year&gt;&lt;RecNum&gt;9&lt;/RecNum&gt;&lt;DisplayText&gt;&lt;style face="superscript"&gt;9&lt;/style&gt;&lt;/DisplayText&gt;&lt;record&gt;&lt;rec-number&gt;9&lt;/rec-number&gt;&lt;foreign-keys&gt;&lt;key app="EN" db-id="29stera0apdxxnerpv7x2a25vw55rrre5zs2" timestamp="1740639136"&gt;9&lt;/key&gt;&lt;/foreign-keys&gt;&lt;ref-type name="Journal Article"&gt;17&lt;/ref-type&gt;&lt;contributors&gt;&lt;authors&gt;&lt;author&gt;Fu, Cheng&lt;/author&gt;&lt;author&gt;Wu, Tao&lt;/author&gt;&lt;author&gt;Sun, Guowei&lt;/author&gt;&lt;author&gt;Yin, Guofeng&lt;/author&gt;&lt;author&gt;Wang, Chan&lt;/author&gt;&lt;author&gt;Ran, Guoxia&lt;/author&gt;&lt;author&gt;Song, Qijun&lt;/author&gt;&lt;/authors&gt;&lt;/contributors&gt;&lt;titles&gt;&lt;title&gt;&lt;style face="normal" font="default" size="100%"&gt;Dual-defect enhanced piezocatalytic performance of C&lt;/style&gt;&lt;style face="subscript" font="default" size="100%"&gt;3&lt;/style&gt;&lt;style face="normal" font="default" size="100%"&gt;N&lt;/style&gt;&lt;style face="subscript" font="default" size="100%"&gt;5&lt;/style&gt;&lt;style face="normal" font="default" size="100%"&gt; for multifunctional applications&lt;/style&gt;&lt;/title&gt;&lt;secondary-title&gt;Appl. Catal., B&lt;/secondary-title&gt;&lt;/titles&gt;&lt;periodical&gt;&lt;full-title&gt;Appl. Catal., B&lt;/full-title&gt;&lt;/periodical&gt;&lt;pages&gt;122196&lt;/pages&gt;&lt;volume&gt;323&lt;/volume&gt;&lt;keywords&gt;&lt;keyword&gt;CN&lt;/keyword&gt;&lt;keyword&gt;Defect engineering&lt;/keyword&gt;&lt;keyword&gt;Piezocatalytic degradation&lt;/keyword&gt;&lt;keyword&gt;Piezocatalytic HO production&lt;/keyword&gt;&lt;keyword&gt;Piezocatalytic Fenton&lt;/keyword&gt;&lt;/keywords&gt;&lt;dates&gt;&lt;year&gt;2023&lt;/year&gt;&lt;pub-dates&gt;&lt;date&gt;2023/04/01/&lt;/date&gt;&lt;/pub-dates&gt;&lt;/dates&gt;&lt;isbn&gt;0926-3373&lt;/isbn&gt;&lt;urls&gt;&lt;related-urls&gt;&lt;url&gt;https://www.sciencedirect.com/science/article/pii/S0926337322011377&lt;/url&gt;&lt;/related-urls&gt;&lt;/urls&gt;&lt;electronic-resource-num&gt;https://doi.org/10.1016/j.apcatb.2022.122196&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9</w:t>
            </w:r>
            <w:r w:rsidRPr="007E535C">
              <w:rPr>
                <w:rFonts w:ascii="Times New Roman" w:eastAsia="DengXian" w:hAnsi="Times New Roman" w:cs="Times New Roman"/>
                <w:color w:val="0432FF"/>
                <w:sz w:val="22"/>
                <w:szCs w:val="22"/>
              </w:rPr>
              <w:fldChar w:fldCharType="end"/>
            </w:r>
          </w:p>
        </w:tc>
      </w:tr>
      <w:tr w:rsidR="00650BBB" w:rsidRPr="001345A7" w14:paraId="2A1A6E3F" w14:textId="77777777" w:rsidTr="00BB52A0">
        <w:trPr>
          <w:trHeight w:val="320"/>
        </w:trPr>
        <w:tc>
          <w:tcPr>
            <w:tcW w:w="937" w:type="pct"/>
            <w:noWrap/>
            <w:vAlign w:val="center"/>
            <w:hideMark/>
          </w:tcPr>
          <w:p w14:paraId="22EBE8D4"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BiFeO</w:t>
            </w:r>
            <w:r w:rsidRPr="007C1DB6">
              <w:rPr>
                <w:rFonts w:ascii="Times New Roman" w:eastAsia="DengXian" w:hAnsi="Times New Roman" w:cs="Times New Roman"/>
                <w:color w:val="000000"/>
                <w:sz w:val="22"/>
                <w:szCs w:val="22"/>
                <w:vertAlign w:val="subscript"/>
              </w:rPr>
              <w:t>3</w:t>
            </w:r>
          </w:p>
        </w:tc>
        <w:tc>
          <w:tcPr>
            <w:tcW w:w="829" w:type="pct"/>
            <w:vAlign w:val="center"/>
          </w:tcPr>
          <w:p w14:paraId="4F4FDC3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1000</w:t>
            </w:r>
          </w:p>
        </w:tc>
        <w:tc>
          <w:tcPr>
            <w:tcW w:w="1398" w:type="pct"/>
            <w:vAlign w:val="center"/>
          </w:tcPr>
          <w:p w14:paraId="45C00398"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0.11</w:t>
            </w:r>
          </w:p>
        </w:tc>
        <w:tc>
          <w:tcPr>
            <w:tcW w:w="1170" w:type="pct"/>
            <w:vAlign w:val="center"/>
          </w:tcPr>
          <w:p w14:paraId="7256C159"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0.11</w:t>
            </w:r>
          </w:p>
        </w:tc>
        <w:tc>
          <w:tcPr>
            <w:tcW w:w="666" w:type="pct"/>
            <w:vAlign w:val="center"/>
          </w:tcPr>
          <w:p w14:paraId="05445917" w14:textId="4EE37E6B" w:rsidR="00650BBB" w:rsidRPr="007E535C" w:rsidRDefault="0088362A"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&lt;EndNote&gt;&lt;Cite&gt;&lt;Author&gt;Zeng&lt;/Author&gt;&lt;Year&gt;2024&lt;/Year&gt;&lt;RecNum&gt;34&lt;/RecNum&gt;&lt;DisplayText&gt;&lt;style face="superscript"&gt;10&lt;/style&gt;&lt;/DisplayText&gt;&lt;record&gt;&lt;rec-number&gt;34&lt;/rec-number&gt;&lt;foreign-keys&gt;&lt;key app="EN" db-id="29stera0apdxxnerpv7x2a25vw55rrre5zs2" timestamp="1740639136"&gt;34&lt;/key&gt;&lt;/foreign-keys&gt;&lt;ref-type name="Journal Article"&gt;17&lt;/ref-type&gt;&lt;contributors&gt;&lt;authors&gt;&lt;author&gt;Zeng, Hua&lt;/author&gt;&lt;author&gt;Yu, Chengye&lt;/author&gt;&lt;author&gt;Liu, Chuanbao&lt;/author&gt;&lt;author&gt;Tan, Mengxi&lt;/author&gt;&lt;author&gt;Su, Yanjing&lt;/author&gt;&lt;author&gt;Qiao, Lijie&lt;/author&gt;&lt;author&gt;Bai, Yang&lt;/author&gt;&lt;/authors&gt;&lt;/contributors&gt;&lt;titles&gt;&lt;title&gt;&lt;style face="normal" font="default" size="100%"&gt;Boost piezocatalytic H&lt;/style&gt;&lt;style face="subscript" font="default" size="100%"&gt;2&lt;/style&gt;&lt;style face="normal" font="default" size="100%"&gt;O&lt;/style&gt;&lt;style face="subscript" font="default" size="100%"&gt;2&lt;/style&gt;&lt;style face="normal" font="default" size="100%"&gt; production in BiFeO&lt;/style&gt;&lt;style face="subscript" font="default" size="100%"&gt;3&lt;/style&gt;&lt;style face="normal" font="default" size="100%"&gt; by defect engineering enabled dual-channel reaction&lt;/style&gt;&lt;/title&gt;&lt;secondary-title&gt;Mater. Today Energy&lt;/secondary-title&gt;&lt;/titles&gt;&lt;periodical&gt;&lt;full-title&gt;Mater. Today Energy&lt;/full-title&gt;&lt;/periodical&gt;&lt;pages&gt;101475&lt;/pages&gt;&lt;volume&gt;39&lt;/volume&gt;&lt;keywords&gt;&lt;keyword&gt;Piezocatalysis&lt;/keyword&gt;&lt;keyword&gt;Dual-channel HO production&lt;/keyword&gt;&lt;keyword&gt;Oxygen vacancy&lt;/keyword&gt;&lt;keyword&gt;BiFeO&lt;/keyword&gt;&lt;/keywords&gt;&lt;dates&gt;&lt;year&gt;2024&lt;/year&gt;&lt;pub-dates&gt;&lt;date&gt;2024/01/01/&lt;/date&gt;&lt;/pub-dates&gt;&lt;/dates&gt;&lt;isbn&gt;2468-6069&lt;/isbn&gt;&lt;urls&gt;&lt;related-urls&gt;&lt;url&gt;https://www.sciencedirect.com/science/article/pii/S2468606923002319&lt;/url&gt;&lt;/related-urls&gt;&lt;/urls&gt;&lt;electronic-resource-num&gt;https://doi.org/10.1016/j.mtener.2023.101475&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10</w:t>
            </w:r>
            <w:r w:rsidRPr="007E535C">
              <w:rPr>
                <w:rFonts w:ascii="Times New Roman" w:eastAsia="DengXian" w:hAnsi="Times New Roman" w:cs="Times New Roman"/>
                <w:color w:val="0432FF"/>
                <w:sz w:val="22"/>
                <w:szCs w:val="22"/>
              </w:rPr>
              <w:fldChar w:fldCharType="end"/>
            </w:r>
          </w:p>
        </w:tc>
      </w:tr>
      <w:tr w:rsidR="00650BBB" w:rsidRPr="001345A7" w14:paraId="1340FD1A" w14:textId="77777777" w:rsidTr="00BB52A0">
        <w:trPr>
          <w:trHeight w:val="320"/>
        </w:trPr>
        <w:tc>
          <w:tcPr>
            <w:tcW w:w="937" w:type="pct"/>
            <w:noWrap/>
            <w:vAlign w:val="center"/>
            <w:hideMark/>
          </w:tcPr>
          <w:p w14:paraId="530424C7"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BiTiNbO</w:t>
            </w:r>
            <w:r w:rsidRPr="007C1DB6">
              <w:rPr>
                <w:rFonts w:ascii="Times New Roman" w:eastAsia="DengXian" w:hAnsi="Times New Roman" w:cs="Times New Roman"/>
                <w:color w:val="000000"/>
                <w:sz w:val="22"/>
                <w:szCs w:val="22"/>
                <w:vertAlign w:val="subscript"/>
              </w:rPr>
              <w:t>9</w:t>
            </w:r>
          </w:p>
        </w:tc>
        <w:tc>
          <w:tcPr>
            <w:tcW w:w="829" w:type="pct"/>
            <w:vAlign w:val="center"/>
          </w:tcPr>
          <w:p w14:paraId="6103C17B"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1000</w:t>
            </w:r>
          </w:p>
        </w:tc>
        <w:tc>
          <w:tcPr>
            <w:tcW w:w="1398" w:type="pct"/>
            <w:vAlign w:val="center"/>
          </w:tcPr>
          <w:p w14:paraId="682267B2"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0.247</w:t>
            </w:r>
          </w:p>
        </w:tc>
        <w:tc>
          <w:tcPr>
            <w:tcW w:w="1170" w:type="pct"/>
            <w:vAlign w:val="center"/>
          </w:tcPr>
          <w:p w14:paraId="0AF0F39B" w14:textId="77777777" w:rsidR="00650BBB" w:rsidRPr="007C1DB6" w:rsidRDefault="00650BBB" w:rsidP="007E535C">
            <w:pPr>
              <w:spacing w:line="276" w:lineRule="auto"/>
              <w:jc w:val="center"/>
              <w:rPr>
                <w:rFonts w:ascii="Times New Roman" w:eastAsia="DengXian" w:hAnsi="Times New Roman" w:cs="Times New Roman"/>
                <w:color w:val="000000"/>
                <w:sz w:val="22"/>
                <w:szCs w:val="22"/>
              </w:rPr>
            </w:pPr>
            <w:r w:rsidRPr="007C1DB6">
              <w:rPr>
                <w:rFonts w:ascii="Times New Roman" w:eastAsia="DengXian" w:hAnsi="Times New Roman" w:cs="Times New Roman"/>
                <w:color w:val="000000"/>
                <w:sz w:val="22"/>
                <w:szCs w:val="22"/>
              </w:rPr>
              <w:t>0.185714286</w:t>
            </w:r>
          </w:p>
        </w:tc>
        <w:tc>
          <w:tcPr>
            <w:tcW w:w="666" w:type="pct"/>
            <w:vAlign w:val="center"/>
          </w:tcPr>
          <w:p w14:paraId="58BE2FEA" w14:textId="031733DE" w:rsidR="00650BBB" w:rsidRPr="007E535C" w:rsidRDefault="0088362A" w:rsidP="007E535C">
            <w:pPr>
              <w:spacing w:line="276" w:lineRule="auto"/>
              <w:jc w:val="center"/>
              <w:rPr>
                <w:rFonts w:ascii="Times New Roman" w:eastAsia="DengXian" w:hAnsi="Times New Roman" w:cs="Times New Roman"/>
                <w:color w:val="0432FF"/>
                <w:sz w:val="22"/>
                <w:szCs w:val="22"/>
              </w:rPr>
            </w:pPr>
            <w:r w:rsidRPr="007E535C">
              <w:rPr>
                <w:rFonts w:ascii="Times New Roman" w:eastAsia="DengXian" w:hAnsi="Times New Roman" w:cs="Times New Roman"/>
                <w:color w:val="0432FF"/>
                <w:sz w:val="22"/>
                <w:szCs w:val="22"/>
              </w:rPr>
              <w:fldChar w:fldCharType="begin"/>
            </w:r>
            <w:r w:rsidR="004F343B">
              <w:rPr>
                <w:rFonts w:ascii="Times New Roman" w:eastAsia="DengXian" w:hAnsi="Times New Roman" w:cs="Times New Roman"/>
                <w:color w:val="0432FF"/>
                <w:sz w:val="22"/>
                <w:szCs w:val="22"/>
              </w:rPr>
              <w:instrText xml:space="preserve"> ADDIN EN.CITE &lt;EndNote&gt;&lt;Cite&gt;&lt;Author&gt;Cui&lt;/Author&gt;&lt;Year&gt;2024&lt;/Year&gt;&lt;RecNum&gt;35&lt;/RecNum&gt;&lt;DisplayText&gt;&lt;style face="superscript"&gt;11&lt;/style&gt;&lt;/DisplayText&gt;&lt;record&gt;&lt;rec-number&gt;35&lt;/rec-number&gt;&lt;foreign-keys&gt;&lt;key app="EN" db-id="29stera0apdxxnerpv7x2a25vw55rrre5zs2" timestamp="1740639136"&gt;35&lt;/key&gt;&lt;/foreign-keys&gt;&lt;ref-type name="Journal Article"&gt;17&lt;/ref-type&gt;&lt;contributors&gt;&lt;authors&gt;&lt;author&gt;Cui, Yongfei&lt;/author&gt;&lt;author&gt;Wang, Fenghui&lt;/author&gt;&lt;author&gt;Yuan, Panpan&lt;/author&gt;&lt;author&gt;Liu, Wei&lt;/author&gt;&lt;author&gt;Fang, Biyun&lt;/author&gt;&lt;author&gt;Wang, Zhuo&lt;/author&gt;&lt;author&gt;Pu, Yongping&lt;/author&gt;&lt;/authors&gt;&lt;/contributors&gt;&lt;titles&gt;&lt;title&gt;&lt;style face="normal" font="default" size="100%"&gt;Harvesting vibration energy to produce hydrogen peroxide with Bi&lt;/style&gt;&lt;style face="subscript" font="default" size="100%"&gt;3&lt;/style&gt;&lt;style face="normal" font="default" size="100%"&gt;TiNbO&lt;/style&gt;&lt;style face="subscript" font="default" size="100%"&gt;9&lt;/style&gt;&lt;style face="normal" font="default" size="100%"&gt; nanosheets through a water oxidation dominated dual-channel pathway&lt;/style&gt;&lt;/title&gt;&lt;secondary-title&gt;ACS Sustainable Chem. Eng.&lt;/secondary-title&gt;&lt;/titles&gt;&lt;periodical&gt;&lt;full-title&gt;ACS Sustainable Chem. Eng.&lt;/full-title&gt;&lt;/periodical&gt;&lt;pages&gt;3595-3607&lt;/pages&gt;&lt;volume&gt;12&lt;/volume&gt;&lt;number&gt;9&lt;/number&gt;&lt;dates&gt;&lt;year&gt;2024&lt;/year&gt;&lt;/dates&gt;&lt;urls&gt;&lt;/urls&gt;&lt;electronic-resource-num&gt;https://doi.org/10.1021/acssuschemeng.3c06572&lt;/electronic-resource-num&gt;&lt;/record&gt;&lt;/Cite&gt;&lt;/EndNote&gt;</w:instrText>
            </w:r>
            <w:r w:rsidRPr="007E535C">
              <w:rPr>
                <w:rFonts w:ascii="Times New Roman" w:eastAsia="DengXian" w:hAnsi="Times New Roman" w:cs="Times New Roman"/>
                <w:color w:val="0432FF"/>
                <w:sz w:val="22"/>
                <w:szCs w:val="22"/>
              </w:rPr>
              <w:fldChar w:fldCharType="separate"/>
            </w:r>
            <w:r w:rsidR="004F343B" w:rsidRPr="004F343B">
              <w:rPr>
                <w:rFonts w:ascii="Times New Roman" w:eastAsia="DengXian" w:hAnsi="Times New Roman" w:cs="Times New Roman"/>
                <w:noProof/>
                <w:color w:val="0432FF"/>
                <w:sz w:val="22"/>
                <w:szCs w:val="22"/>
                <w:vertAlign w:val="superscript"/>
              </w:rPr>
              <w:t>11</w:t>
            </w:r>
            <w:r w:rsidRPr="007E535C">
              <w:rPr>
                <w:rFonts w:ascii="Times New Roman" w:eastAsia="DengXian" w:hAnsi="Times New Roman" w:cs="Times New Roman"/>
                <w:color w:val="0432FF"/>
                <w:sz w:val="22"/>
                <w:szCs w:val="22"/>
              </w:rPr>
              <w:fldChar w:fldCharType="end"/>
            </w:r>
          </w:p>
        </w:tc>
      </w:tr>
    </w:tbl>
    <w:p w14:paraId="0D4FD418" w14:textId="77777777" w:rsidR="00650BBB" w:rsidRDefault="00650BBB" w:rsidP="00650BBB">
      <w:pPr>
        <w:rPr>
          <w:rFonts w:ascii="Times New Roman" w:hAnsi="Times New Roman" w:cs="Times New Roman"/>
          <w:b/>
          <w:bCs/>
        </w:rPr>
      </w:pPr>
    </w:p>
    <w:p w14:paraId="6E6D79C2" w14:textId="09E7878B" w:rsidR="00E932AD" w:rsidRDefault="00E932AD">
      <w:pPr>
        <w:rPr>
          <w:rFonts w:ascii="Times New Roman" w:hAnsi="Times New Roman" w:cs="Times New Roman"/>
          <w:b/>
          <w:bCs/>
        </w:rPr>
      </w:pPr>
      <w:r>
        <w:rPr>
          <w:rFonts w:ascii="Times New Roman" w:hAnsi="Times New Roman" w:cs="Times New Roman"/>
          <w:b/>
          <w:bCs/>
        </w:rPr>
        <w:br w:type="page"/>
      </w:r>
    </w:p>
    <w:p w14:paraId="5FD8B174" w14:textId="1972A81F" w:rsidR="00E932AD" w:rsidRPr="00A939CF" w:rsidRDefault="00E932AD" w:rsidP="00E932AD">
      <w:pPr>
        <w:rPr>
          <w:rFonts w:ascii="Times New Roman" w:hAnsi="Times New Roman" w:cs="Times New Roman"/>
          <w:b/>
          <w:bCs/>
          <w:color w:val="000000" w:themeColor="text1"/>
        </w:rPr>
      </w:pPr>
      <w:r w:rsidRPr="00A939CF">
        <w:rPr>
          <w:rFonts w:ascii="Times New Roman" w:eastAsiaTheme="minorEastAsia" w:hAnsi="Times New Roman" w:cs="Times New Roman" w:hint="eastAsia"/>
          <w:b/>
          <w:color w:val="0432FF"/>
          <w:kern w:val="2"/>
        </w:rPr>
        <w:lastRenderedPageBreak/>
        <w:t>Supplementary</w:t>
      </w:r>
      <w:r w:rsidRPr="00A939CF">
        <w:rPr>
          <w:rFonts w:ascii="Times New Roman" w:hAnsi="Times New Roman" w:cs="Times New Roman"/>
          <w:b/>
          <w:bCs/>
          <w:color w:val="0432FF"/>
        </w:rPr>
        <w:t xml:space="preserve"> </w:t>
      </w:r>
      <w:r w:rsidRPr="00A939CF">
        <w:rPr>
          <w:rFonts w:ascii="Times New Roman" w:hAnsi="Times New Roman" w:cs="Times New Roman" w:hint="eastAsia"/>
          <w:b/>
          <w:bCs/>
          <w:color w:val="0432FF"/>
        </w:rPr>
        <w:t>Table</w:t>
      </w:r>
      <w:r w:rsidR="009A3EA4" w:rsidRPr="00A939CF">
        <w:rPr>
          <w:rFonts w:ascii="Times New Roman" w:hAnsi="Times New Roman" w:cs="Times New Roman"/>
          <w:b/>
          <w:bCs/>
          <w:color w:val="0432FF"/>
        </w:rPr>
        <w:t xml:space="preserve"> 3</w:t>
      </w:r>
      <w:r w:rsidRPr="00A939CF">
        <w:rPr>
          <w:rFonts w:ascii="Times New Roman" w:hAnsi="Times New Roman" w:cs="Times New Roman"/>
          <w:b/>
          <w:bCs/>
          <w:color w:val="0432FF"/>
        </w:rPr>
        <w:t xml:space="preserve">. </w:t>
      </w:r>
      <w:r w:rsidRPr="00A939CF">
        <w:rPr>
          <w:rFonts w:ascii="Times New Roman" w:hAnsi="Times New Roman" w:cs="Times New Roman"/>
          <w:b/>
          <w:bCs/>
          <w:color w:val="000000" w:themeColor="text1"/>
        </w:rPr>
        <w:t>The adsorption energy between FCPs and H</w:t>
      </w:r>
      <w:r w:rsidRPr="00A939CF">
        <w:rPr>
          <w:rFonts w:ascii="Times New Roman" w:hAnsi="Times New Roman" w:cs="Times New Roman"/>
          <w:b/>
          <w:bCs/>
          <w:color w:val="000000" w:themeColor="text1"/>
          <w:vertAlign w:val="subscript"/>
        </w:rPr>
        <w:t>2</w:t>
      </w:r>
      <w:r w:rsidRPr="00A939CF">
        <w:rPr>
          <w:rFonts w:ascii="Times New Roman" w:hAnsi="Times New Roman" w:cs="Times New Roman"/>
          <w:b/>
          <w:bCs/>
          <w:color w:val="000000" w:themeColor="text1"/>
        </w:rPr>
        <w:t>O.</w:t>
      </w:r>
    </w:p>
    <w:tbl>
      <w:tblPr>
        <w:tblStyle w:val="1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6688"/>
      </w:tblGrid>
      <w:tr w:rsidR="00A939CF" w:rsidRPr="00A939CF" w14:paraId="1DEED2BC" w14:textId="77777777" w:rsidTr="008F0576">
        <w:trPr>
          <w:trHeight w:val="420"/>
          <w:jc w:val="center"/>
        </w:trPr>
        <w:tc>
          <w:tcPr>
            <w:tcW w:w="0" w:type="auto"/>
            <w:tcBorders>
              <w:top w:val="single" w:sz="12" w:space="0" w:color="auto"/>
              <w:bottom w:val="single" w:sz="12" w:space="0" w:color="auto"/>
            </w:tcBorders>
            <w:vAlign w:val="center"/>
          </w:tcPr>
          <w:p w14:paraId="171CAA07"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eastAsia="DengXian" w:hAnsi="Times New Roman" w:cs="Times New Roman"/>
                <w:color w:val="000000" w:themeColor="text1"/>
                <w:kern w:val="2"/>
              </w:rPr>
              <w:t>Name</w:t>
            </w:r>
          </w:p>
        </w:tc>
        <w:tc>
          <w:tcPr>
            <w:tcW w:w="6688" w:type="dxa"/>
            <w:tcBorders>
              <w:top w:val="single" w:sz="12" w:space="0" w:color="auto"/>
              <w:bottom w:val="single" w:sz="12" w:space="0" w:color="auto"/>
            </w:tcBorders>
            <w:vAlign w:val="center"/>
          </w:tcPr>
          <w:p w14:paraId="41B37DD3"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eastAsia="DengXian" w:hAnsi="Times New Roman" w:cs="Times New Roman"/>
                <w:color w:val="000000" w:themeColor="text1"/>
                <w:kern w:val="2"/>
              </w:rPr>
              <w:t>E</w:t>
            </w:r>
            <w:r w:rsidRPr="00A939CF">
              <w:rPr>
                <w:rFonts w:ascii="Times New Roman" w:eastAsia="DengXian" w:hAnsi="Times New Roman" w:cs="Times New Roman"/>
                <w:color w:val="000000" w:themeColor="text1"/>
                <w:kern w:val="2"/>
                <w:vertAlign w:val="subscript"/>
              </w:rPr>
              <w:t>ads</w:t>
            </w:r>
            <w:r w:rsidRPr="00A939CF">
              <w:rPr>
                <w:rFonts w:ascii="Times New Roman" w:eastAsia="DengXian" w:hAnsi="Times New Roman" w:cs="Times New Roman"/>
                <w:color w:val="000000" w:themeColor="text1"/>
                <w:kern w:val="2"/>
              </w:rPr>
              <w:t xml:space="preserve"> (eV)</w:t>
            </w:r>
          </w:p>
        </w:tc>
      </w:tr>
      <w:tr w:rsidR="00A939CF" w:rsidRPr="00A939CF" w14:paraId="45225B1E" w14:textId="77777777" w:rsidTr="008F0576">
        <w:trPr>
          <w:trHeight w:val="420"/>
          <w:jc w:val="center"/>
        </w:trPr>
        <w:tc>
          <w:tcPr>
            <w:tcW w:w="0" w:type="auto"/>
            <w:tcBorders>
              <w:top w:val="single" w:sz="12" w:space="0" w:color="auto"/>
            </w:tcBorders>
            <w:vAlign w:val="center"/>
          </w:tcPr>
          <w:p w14:paraId="6E1729EC"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eastAsia="DengXian" w:hAnsi="Times New Roman" w:cs="Times New Roman"/>
                <w:color w:val="000000" w:themeColor="text1"/>
                <w:kern w:val="2"/>
              </w:rPr>
              <w:t>FEP-H</w:t>
            </w:r>
            <w:r w:rsidRPr="00A939CF">
              <w:rPr>
                <w:rFonts w:ascii="Times New Roman" w:eastAsia="DengXian" w:hAnsi="Times New Roman" w:cs="Times New Roman"/>
                <w:color w:val="000000" w:themeColor="text1"/>
                <w:kern w:val="2"/>
                <w:vertAlign w:val="subscript"/>
              </w:rPr>
              <w:t>2</w:t>
            </w:r>
            <w:r w:rsidRPr="00A939CF">
              <w:rPr>
                <w:rFonts w:ascii="Times New Roman" w:eastAsia="DengXian" w:hAnsi="Times New Roman" w:cs="Times New Roman"/>
                <w:color w:val="000000" w:themeColor="text1"/>
                <w:kern w:val="2"/>
              </w:rPr>
              <w:t>O</w:t>
            </w:r>
          </w:p>
        </w:tc>
        <w:tc>
          <w:tcPr>
            <w:tcW w:w="6688" w:type="dxa"/>
            <w:tcBorders>
              <w:top w:val="single" w:sz="12" w:space="0" w:color="auto"/>
            </w:tcBorders>
            <w:vAlign w:val="center"/>
          </w:tcPr>
          <w:p w14:paraId="09B02259"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hAnsi="Times New Roman" w:cs="Times New Roman"/>
                <w:color w:val="000000" w:themeColor="text1"/>
              </w:rPr>
              <w:t>–</w:t>
            </w:r>
            <w:r w:rsidRPr="00A939CF">
              <w:rPr>
                <w:rFonts w:ascii="Times New Roman" w:eastAsia="DengXian" w:hAnsi="Times New Roman" w:cs="Times New Roman"/>
                <w:color w:val="000000" w:themeColor="text1"/>
                <w:kern w:val="2"/>
              </w:rPr>
              <w:t>0.4783</w:t>
            </w:r>
          </w:p>
        </w:tc>
      </w:tr>
      <w:tr w:rsidR="00A939CF" w:rsidRPr="00A939CF" w14:paraId="06DB8F20" w14:textId="77777777" w:rsidTr="008F0576">
        <w:trPr>
          <w:trHeight w:val="420"/>
          <w:jc w:val="center"/>
        </w:trPr>
        <w:tc>
          <w:tcPr>
            <w:tcW w:w="0" w:type="auto"/>
            <w:vAlign w:val="center"/>
          </w:tcPr>
          <w:p w14:paraId="520E5CDF"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eastAsia="DengXian" w:hAnsi="Times New Roman" w:cs="Times New Roman"/>
                <w:color w:val="000000" w:themeColor="text1"/>
                <w:kern w:val="2"/>
              </w:rPr>
              <w:t>PTFE-H</w:t>
            </w:r>
            <w:r w:rsidRPr="00A939CF">
              <w:rPr>
                <w:rFonts w:ascii="Times New Roman" w:eastAsia="DengXian" w:hAnsi="Times New Roman" w:cs="Times New Roman"/>
                <w:color w:val="000000" w:themeColor="text1"/>
                <w:kern w:val="2"/>
                <w:vertAlign w:val="subscript"/>
              </w:rPr>
              <w:t>2</w:t>
            </w:r>
            <w:r w:rsidRPr="00A939CF">
              <w:rPr>
                <w:rFonts w:ascii="Times New Roman" w:eastAsia="DengXian" w:hAnsi="Times New Roman" w:cs="Times New Roman"/>
                <w:color w:val="000000" w:themeColor="text1"/>
                <w:kern w:val="2"/>
              </w:rPr>
              <w:t>O</w:t>
            </w:r>
          </w:p>
        </w:tc>
        <w:tc>
          <w:tcPr>
            <w:tcW w:w="6688" w:type="dxa"/>
            <w:vAlign w:val="center"/>
          </w:tcPr>
          <w:p w14:paraId="0C0DC216"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hAnsi="Times New Roman" w:cs="Times New Roman"/>
                <w:color w:val="000000" w:themeColor="text1"/>
              </w:rPr>
              <w:t>–</w:t>
            </w:r>
            <w:r w:rsidRPr="00A939CF">
              <w:rPr>
                <w:rFonts w:ascii="Times New Roman" w:eastAsia="DengXian" w:hAnsi="Times New Roman" w:cs="Times New Roman"/>
                <w:color w:val="000000" w:themeColor="text1"/>
                <w:kern w:val="2"/>
              </w:rPr>
              <w:t>0.3125</w:t>
            </w:r>
          </w:p>
        </w:tc>
      </w:tr>
      <w:tr w:rsidR="00A939CF" w:rsidRPr="00A939CF" w14:paraId="666AE58B" w14:textId="77777777" w:rsidTr="008F0576">
        <w:trPr>
          <w:trHeight w:val="420"/>
          <w:jc w:val="center"/>
        </w:trPr>
        <w:tc>
          <w:tcPr>
            <w:tcW w:w="0" w:type="auto"/>
            <w:vAlign w:val="center"/>
          </w:tcPr>
          <w:p w14:paraId="300E7CE4"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eastAsia="DengXian" w:hAnsi="Times New Roman" w:cs="Times New Roman"/>
                <w:color w:val="000000" w:themeColor="text1"/>
                <w:kern w:val="2"/>
              </w:rPr>
              <w:t>PVDF-H</w:t>
            </w:r>
            <w:r w:rsidRPr="00A939CF">
              <w:rPr>
                <w:rFonts w:ascii="Times New Roman" w:eastAsia="DengXian" w:hAnsi="Times New Roman" w:cs="Times New Roman"/>
                <w:color w:val="000000" w:themeColor="text1"/>
                <w:kern w:val="2"/>
                <w:vertAlign w:val="subscript"/>
              </w:rPr>
              <w:t>2</w:t>
            </w:r>
            <w:r w:rsidRPr="00A939CF">
              <w:rPr>
                <w:rFonts w:ascii="Times New Roman" w:eastAsia="DengXian" w:hAnsi="Times New Roman" w:cs="Times New Roman"/>
                <w:color w:val="000000" w:themeColor="text1"/>
                <w:kern w:val="2"/>
              </w:rPr>
              <w:t>O</w:t>
            </w:r>
          </w:p>
        </w:tc>
        <w:tc>
          <w:tcPr>
            <w:tcW w:w="6688" w:type="dxa"/>
            <w:vAlign w:val="center"/>
          </w:tcPr>
          <w:p w14:paraId="36DA0E7F" w14:textId="77777777" w:rsidR="00E932AD" w:rsidRPr="00A939CF" w:rsidRDefault="00E932AD" w:rsidP="0057537C">
            <w:pPr>
              <w:widowControl w:val="0"/>
              <w:spacing w:line="360" w:lineRule="auto"/>
              <w:ind w:leftChars="200" w:left="480"/>
              <w:jc w:val="center"/>
              <w:rPr>
                <w:rFonts w:ascii="Times New Roman" w:eastAsia="DengXian" w:hAnsi="Times New Roman" w:cs="Times New Roman"/>
                <w:color w:val="000000" w:themeColor="text1"/>
                <w:kern w:val="2"/>
              </w:rPr>
            </w:pPr>
            <w:r w:rsidRPr="00A939CF">
              <w:rPr>
                <w:rFonts w:ascii="Times New Roman" w:hAnsi="Times New Roman" w:cs="Times New Roman"/>
                <w:color w:val="000000" w:themeColor="text1"/>
              </w:rPr>
              <w:t>–</w:t>
            </w:r>
            <w:r w:rsidRPr="00A939CF">
              <w:rPr>
                <w:rFonts w:ascii="Times New Roman" w:eastAsia="DengXian" w:hAnsi="Times New Roman" w:cs="Times New Roman"/>
                <w:color w:val="000000" w:themeColor="text1"/>
                <w:kern w:val="2"/>
              </w:rPr>
              <w:t>0.1098</w:t>
            </w:r>
          </w:p>
        </w:tc>
      </w:tr>
    </w:tbl>
    <w:p w14:paraId="4BDA48D8" w14:textId="77777777" w:rsidR="00E932AD" w:rsidRDefault="00E932AD" w:rsidP="00650BBB">
      <w:pPr>
        <w:rPr>
          <w:rFonts w:ascii="Times New Roman" w:hAnsi="Times New Roman" w:cs="Times New Roman"/>
          <w:b/>
          <w:bCs/>
        </w:rPr>
      </w:pPr>
    </w:p>
    <w:p w14:paraId="3F3A80CC" w14:textId="77777777" w:rsidR="00E932AD" w:rsidRDefault="00E932AD" w:rsidP="00650BBB">
      <w:pPr>
        <w:rPr>
          <w:rFonts w:ascii="Times New Roman" w:hAnsi="Times New Roman" w:cs="Times New Roman"/>
          <w:b/>
          <w:bCs/>
        </w:rPr>
        <w:sectPr w:rsidR="00E932AD" w:rsidSect="00DA3BCC">
          <w:footerReference w:type="even" r:id="rId12"/>
          <w:footerReference w:type="default" r:id="rId13"/>
          <w:pgSz w:w="11906" w:h="16838"/>
          <w:pgMar w:top="1440" w:right="1080" w:bottom="1440" w:left="1080" w:header="851" w:footer="992" w:gutter="0"/>
          <w:lnNumType w:countBy="1" w:restart="continuous"/>
          <w:pgNumType w:start="1"/>
          <w:cols w:space="425"/>
          <w:docGrid w:type="lines" w:linePitch="326"/>
        </w:sectPr>
      </w:pPr>
    </w:p>
    <w:p w14:paraId="41A396D0" w14:textId="232BEA48" w:rsidR="00650BBB" w:rsidRDefault="00065E52" w:rsidP="00650BBB">
      <w:pPr>
        <w:rPr>
          <w:rFonts w:ascii="Times New Roman" w:hAnsi="Times New Roman" w:cs="Times New Roman"/>
          <w:b/>
          <w:bCs/>
        </w:rPr>
      </w:pPr>
      <w:r w:rsidRPr="00587A06">
        <w:rPr>
          <w:rFonts w:ascii="Times New Roman" w:eastAsiaTheme="minorEastAsia" w:hAnsi="Times New Roman" w:cs="Times New Roman" w:hint="eastAsia"/>
          <w:b/>
          <w:color w:val="0432FF"/>
          <w:kern w:val="2"/>
        </w:rPr>
        <w:lastRenderedPageBreak/>
        <w:t>Supplementary</w:t>
      </w:r>
      <w:r w:rsidRPr="00587A06">
        <w:rPr>
          <w:rFonts w:ascii="Times New Roman" w:hAnsi="Times New Roman" w:cs="Times New Roman"/>
          <w:b/>
          <w:bCs/>
          <w:color w:val="0432FF"/>
        </w:rPr>
        <w:t xml:space="preserve"> </w:t>
      </w:r>
      <w:r w:rsidR="00650BBB" w:rsidRPr="00587A06">
        <w:rPr>
          <w:rFonts w:ascii="Times New Roman" w:hAnsi="Times New Roman" w:cs="Times New Roman"/>
          <w:b/>
          <w:bCs/>
          <w:color w:val="0432FF"/>
        </w:rPr>
        <w:t xml:space="preserve">Table </w:t>
      </w:r>
      <w:r w:rsidR="001B5138">
        <w:rPr>
          <w:rFonts w:ascii="Times New Roman" w:hAnsi="Times New Roman" w:cs="Times New Roman"/>
          <w:b/>
          <w:bCs/>
          <w:color w:val="0432FF"/>
        </w:rPr>
        <w:t>4</w:t>
      </w:r>
      <w:r w:rsidR="00650BBB" w:rsidRPr="00587A06">
        <w:rPr>
          <w:rFonts w:ascii="Times New Roman" w:hAnsi="Times New Roman" w:cs="Times New Roman"/>
          <w:b/>
          <w:bCs/>
          <w:color w:val="0432FF"/>
        </w:rPr>
        <w:t xml:space="preserve">. </w:t>
      </w:r>
      <w:r w:rsidR="00650BBB">
        <w:rPr>
          <w:rFonts w:ascii="Times New Roman" w:hAnsi="Times New Roman" w:cs="Times New Roman"/>
          <w:b/>
          <w:bCs/>
        </w:rPr>
        <w:t xml:space="preserve">The </w:t>
      </w:r>
      <w:r w:rsidR="00650BBB">
        <w:rPr>
          <w:rFonts w:ascii="Times New Roman" w:hAnsi="Times New Roman" w:cs="Times New Roman" w:hint="eastAsia"/>
          <w:b/>
          <w:bCs/>
        </w:rPr>
        <w:t>comparis</w:t>
      </w:r>
      <w:r w:rsidR="00650BBB">
        <w:rPr>
          <w:rFonts w:ascii="Times New Roman" w:hAnsi="Times New Roman" w:cs="Times New Roman"/>
          <w:b/>
          <w:bCs/>
        </w:rPr>
        <w:t xml:space="preserve">on of degradation performance in CEC, piezo-catalysis and photo-catalysis induced </w:t>
      </w:r>
      <w:r w:rsidR="00650BBB" w:rsidRPr="005F1A40">
        <w:rPr>
          <w:rFonts w:ascii="Times New Roman" w:hAnsi="Times New Roman" w:cs="Times New Roman"/>
          <w:b/>
          <w:bCs/>
        </w:rPr>
        <w:t>self-</w:t>
      </w:r>
      <w:r w:rsidR="007233FD" w:rsidRPr="005F1A40">
        <w:rPr>
          <w:rFonts w:ascii="Times New Roman" w:hAnsi="Times New Roman" w:cs="Times New Roman"/>
          <w:b/>
          <w:bCs/>
        </w:rPr>
        <w:t xml:space="preserve">cycled </w:t>
      </w:r>
      <w:r w:rsidR="00650BBB" w:rsidRPr="005F1A40">
        <w:rPr>
          <w:rFonts w:ascii="Times New Roman" w:hAnsi="Times New Roman" w:cs="Times New Roman"/>
          <w:b/>
          <w:bCs/>
        </w:rPr>
        <w:t>Fenton</w:t>
      </w:r>
      <w:r w:rsidR="00650BBB">
        <w:rPr>
          <w:rFonts w:ascii="Times New Roman" w:hAnsi="Times New Roman" w:cs="Times New Roman"/>
          <w:b/>
          <w:bCs/>
        </w:rPr>
        <w:t xml:space="preserve"> systems.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3"/>
        <w:gridCol w:w="1567"/>
        <w:gridCol w:w="1638"/>
        <w:gridCol w:w="1843"/>
        <w:gridCol w:w="1842"/>
        <w:gridCol w:w="1134"/>
        <w:gridCol w:w="1560"/>
        <w:gridCol w:w="1134"/>
        <w:gridCol w:w="855"/>
        <w:gridCol w:w="1332"/>
      </w:tblGrid>
      <w:tr w:rsidR="00650BBB" w14:paraId="7FF8415A" w14:textId="77777777" w:rsidTr="000D611B">
        <w:trPr>
          <w:trHeight w:val="1504"/>
        </w:trPr>
        <w:tc>
          <w:tcPr>
            <w:tcW w:w="1043" w:type="dxa"/>
            <w:tcBorders>
              <w:top w:val="single" w:sz="12" w:space="0" w:color="auto"/>
              <w:bottom w:val="single" w:sz="12" w:space="0" w:color="auto"/>
            </w:tcBorders>
            <w:vAlign w:val="center"/>
          </w:tcPr>
          <w:p w14:paraId="3BDD722B" w14:textId="77777777" w:rsidR="00650BBB" w:rsidRPr="00A02990" w:rsidRDefault="00650BBB" w:rsidP="00BB52A0">
            <w:pPr>
              <w:jc w:val="center"/>
              <w:rPr>
                <w:rFonts w:ascii="Times New Roman" w:eastAsia="DengXian" w:hAnsi="Times New Roman" w:cs="Times New Roman"/>
                <w:bCs/>
                <w:iCs/>
                <w:sz w:val="20"/>
                <w:szCs w:val="20"/>
              </w:rPr>
            </w:pPr>
          </w:p>
        </w:tc>
        <w:tc>
          <w:tcPr>
            <w:tcW w:w="1567" w:type="dxa"/>
            <w:tcBorders>
              <w:top w:val="single" w:sz="12" w:space="0" w:color="auto"/>
              <w:bottom w:val="single" w:sz="12" w:space="0" w:color="auto"/>
            </w:tcBorders>
            <w:vAlign w:val="center"/>
          </w:tcPr>
          <w:p w14:paraId="3971B5D6"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Condition</w:t>
            </w:r>
            <w:r>
              <w:rPr>
                <w:rFonts w:ascii="Times New Roman" w:eastAsia="DengXian" w:hAnsi="Times New Roman" w:cs="Times New Roman"/>
                <w:bCs/>
                <w:iCs/>
                <w:sz w:val="20"/>
                <w:szCs w:val="20"/>
              </w:rPr>
              <w:t>s</w:t>
            </w:r>
          </w:p>
        </w:tc>
        <w:tc>
          <w:tcPr>
            <w:tcW w:w="1638" w:type="dxa"/>
            <w:tcBorders>
              <w:top w:val="single" w:sz="12" w:space="0" w:color="auto"/>
              <w:bottom w:val="single" w:sz="12" w:space="0" w:color="auto"/>
            </w:tcBorders>
            <w:vAlign w:val="center"/>
          </w:tcPr>
          <w:p w14:paraId="5A59A0E4"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 xml:space="preserve">Catalyst </w:t>
            </w:r>
          </w:p>
          <w:p w14:paraId="3B7E35FA"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w:t>
            </w:r>
            <w:proofErr w:type="spellStart"/>
            <w:r w:rsidRPr="00A02990">
              <w:rPr>
                <w:rFonts w:ascii="Times New Roman" w:eastAsia="DengXian" w:hAnsi="Times New Roman" w:cs="Times New Roman"/>
                <w:bCs/>
                <w:iCs/>
                <w:sz w:val="20"/>
                <w:szCs w:val="20"/>
              </w:rPr>
              <w:t>mg·L</w:t>
            </w:r>
            <w:proofErr w:type="spellEnd"/>
            <w:r w:rsidRPr="00A02990">
              <w:rPr>
                <w:rFonts w:ascii="Times New Roman" w:eastAsia="DengXian" w:hAnsi="Times New Roman" w:cs="Times New Roman"/>
                <w:bCs/>
                <w:iCs/>
                <w:sz w:val="20"/>
                <w:szCs w:val="20"/>
                <w:vertAlign w:val="superscript"/>
              </w:rPr>
              <w:t>–1</w:t>
            </w:r>
            <w:r w:rsidRPr="00A02990">
              <w:rPr>
                <w:rFonts w:ascii="Times New Roman" w:eastAsia="DengXian" w:hAnsi="Times New Roman" w:cs="Times New Roman"/>
                <w:bCs/>
                <w:iCs/>
                <w:sz w:val="20"/>
                <w:szCs w:val="20"/>
              </w:rPr>
              <w:t>)</w:t>
            </w:r>
          </w:p>
        </w:tc>
        <w:tc>
          <w:tcPr>
            <w:tcW w:w="1843" w:type="dxa"/>
            <w:tcBorders>
              <w:top w:val="single" w:sz="12" w:space="0" w:color="auto"/>
              <w:bottom w:val="single" w:sz="12" w:space="0" w:color="auto"/>
            </w:tcBorders>
            <w:vAlign w:val="center"/>
          </w:tcPr>
          <w:p w14:paraId="73E987EA"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Pollutants</w:t>
            </w:r>
          </w:p>
          <w:p w14:paraId="611022E1"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w:t>
            </w:r>
            <w:proofErr w:type="spellStart"/>
            <w:r w:rsidRPr="00A02990">
              <w:rPr>
                <w:rFonts w:ascii="Times New Roman" w:eastAsia="DengXian" w:hAnsi="Times New Roman" w:cs="Times New Roman"/>
                <w:bCs/>
                <w:iCs/>
                <w:sz w:val="20"/>
                <w:szCs w:val="20"/>
              </w:rPr>
              <w:t>mg·L</w:t>
            </w:r>
            <w:proofErr w:type="spellEnd"/>
            <w:r w:rsidRPr="00A02990">
              <w:rPr>
                <w:rFonts w:ascii="Times New Roman" w:eastAsia="DengXian" w:hAnsi="Times New Roman" w:cs="Times New Roman"/>
                <w:bCs/>
                <w:iCs/>
                <w:sz w:val="20"/>
                <w:szCs w:val="20"/>
                <w:vertAlign w:val="superscript"/>
              </w:rPr>
              <w:t>–1</w:t>
            </w:r>
            <w:r w:rsidRPr="00A02990">
              <w:rPr>
                <w:rFonts w:ascii="Times New Roman" w:eastAsia="DengXian" w:hAnsi="Times New Roman" w:cs="Times New Roman"/>
                <w:bCs/>
                <w:iCs/>
                <w:sz w:val="20"/>
                <w:szCs w:val="20"/>
              </w:rPr>
              <w:t>)</w:t>
            </w:r>
          </w:p>
        </w:tc>
        <w:tc>
          <w:tcPr>
            <w:tcW w:w="1842" w:type="dxa"/>
            <w:tcBorders>
              <w:top w:val="single" w:sz="12" w:space="0" w:color="auto"/>
              <w:bottom w:val="single" w:sz="12" w:space="0" w:color="auto"/>
            </w:tcBorders>
            <w:vAlign w:val="center"/>
          </w:tcPr>
          <w:p w14:paraId="4316E9C7" w14:textId="49A7E74A"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H</w:t>
            </w:r>
            <w:r w:rsidRPr="00A02990">
              <w:rPr>
                <w:rFonts w:ascii="Times New Roman" w:eastAsia="DengXian" w:hAnsi="Times New Roman" w:cs="Times New Roman"/>
                <w:bCs/>
                <w:iCs/>
                <w:sz w:val="20"/>
                <w:szCs w:val="20"/>
                <w:vertAlign w:val="subscript"/>
              </w:rPr>
              <w:t>2</w:t>
            </w:r>
            <w:r w:rsidRPr="00A02990">
              <w:rPr>
                <w:rFonts w:ascii="Times New Roman" w:eastAsia="DengXian" w:hAnsi="Times New Roman" w:cs="Times New Roman"/>
                <w:bCs/>
                <w:iCs/>
                <w:sz w:val="20"/>
                <w:szCs w:val="20"/>
              </w:rPr>
              <w:t>O</w:t>
            </w:r>
            <w:r w:rsidRPr="00A02990">
              <w:rPr>
                <w:rFonts w:ascii="Times New Roman" w:eastAsia="DengXian" w:hAnsi="Times New Roman" w:cs="Times New Roman"/>
                <w:bCs/>
                <w:iCs/>
                <w:sz w:val="20"/>
                <w:szCs w:val="20"/>
                <w:vertAlign w:val="subscript"/>
              </w:rPr>
              <w:t>2</w:t>
            </w:r>
            <w:r w:rsidRPr="00A02990">
              <w:rPr>
                <w:rFonts w:ascii="Times New Roman" w:eastAsia="DengXian" w:hAnsi="Times New Roman" w:cs="Times New Roman"/>
                <w:bCs/>
                <w:iCs/>
                <w:sz w:val="20"/>
                <w:szCs w:val="20"/>
              </w:rPr>
              <w:t xml:space="preserve"> </w:t>
            </w:r>
            <w:r w:rsidR="00F979EB">
              <w:rPr>
                <w:rFonts w:ascii="Times New Roman" w:eastAsia="DengXian" w:hAnsi="Times New Roman" w:cs="Times New Roman"/>
                <w:bCs/>
                <w:iCs/>
                <w:sz w:val="20"/>
                <w:szCs w:val="20"/>
              </w:rPr>
              <w:t xml:space="preserve">generation rate </w:t>
            </w:r>
            <w:r w:rsidRPr="00A02990">
              <w:rPr>
                <w:rFonts w:ascii="Times New Roman" w:eastAsia="DengXian" w:hAnsi="Times New Roman" w:cs="Times New Roman"/>
                <w:bCs/>
                <w:iCs/>
                <w:sz w:val="20"/>
                <w:szCs w:val="20"/>
              </w:rPr>
              <w:t>(</w:t>
            </w:r>
            <w:proofErr w:type="spellStart"/>
            <w:r w:rsidRPr="00A02990">
              <w:rPr>
                <w:rFonts w:ascii="Times New Roman" w:eastAsia="DengXian" w:hAnsi="Times New Roman" w:cs="Times New Roman"/>
                <w:bCs/>
                <w:iCs/>
                <w:sz w:val="20"/>
                <w:szCs w:val="20"/>
              </w:rPr>
              <w:t>mmol·g</w:t>
            </w:r>
            <w:r w:rsidRPr="00A02990">
              <w:rPr>
                <w:rFonts w:ascii="Times New Roman" w:eastAsia="DengXian" w:hAnsi="Times New Roman" w:cs="Times New Roman"/>
                <w:bCs/>
                <w:iCs/>
                <w:sz w:val="20"/>
                <w:szCs w:val="20"/>
                <w:vertAlign w:val="subscript"/>
              </w:rPr>
              <w:t>cat</w:t>
            </w:r>
            <w:proofErr w:type="spellEnd"/>
            <w:r w:rsidRPr="00A02990">
              <w:rPr>
                <w:rFonts w:ascii="Times New Roman" w:eastAsia="DengXian" w:hAnsi="Times New Roman" w:cs="Times New Roman"/>
                <w:bCs/>
                <w:iCs/>
                <w:sz w:val="20"/>
                <w:szCs w:val="20"/>
                <w:vertAlign w:val="superscript"/>
              </w:rPr>
              <w:sym w:font="Symbol" w:char="F02D"/>
            </w:r>
            <w:r w:rsidRPr="00A02990">
              <w:rPr>
                <w:rFonts w:ascii="Times New Roman" w:eastAsia="DengXian" w:hAnsi="Times New Roman" w:cs="Times New Roman"/>
                <w:bCs/>
                <w:iCs/>
                <w:sz w:val="20"/>
                <w:szCs w:val="20"/>
                <w:vertAlign w:val="superscript"/>
              </w:rPr>
              <w:t>1</w:t>
            </w:r>
            <w:r w:rsidRPr="00A02990">
              <w:rPr>
                <w:rFonts w:ascii="Times New Roman" w:eastAsia="DengXian" w:hAnsi="Times New Roman" w:cs="Times New Roman"/>
                <w:bCs/>
                <w:iCs/>
                <w:sz w:val="20"/>
                <w:szCs w:val="20"/>
              </w:rPr>
              <w:t>·h</w:t>
            </w:r>
            <w:r w:rsidRPr="00A02990">
              <w:rPr>
                <w:rFonts w:ascii="Times New Roman" w:eastAsia="DengXian" w:hAnsi="Times New Roman" w:cs="Times New Roman"/>
                <w:bCs/>
                <w:iCs/>
                <w:sz w:val="20"/>
                <w:szCs w:val="20"/>
                <w:vertAlign w:val="superscript"/>
              </w:rPr>
              <w:sym w:font="Symbol" w:char="F02D"/>
            </w:r>
            <w:r w:rsidRPr="00A02990">
              <w:rPr>
                <w:rFonts w:ascii="Times New Roman" w:eastAsia="DengXian" w:hAnsi="Times New Roman" w:cs="Times New Roman"/>
                <w:bCs/>
                <w:iCs/>
                <w:sz w:val="20"/>
                <w:szCs w:val="20"/>
                <w:vertAlign w:val="superscript"/>
              </w:rPr>
              <w:t>1</w:t>
            </w:r>
            <w:r w:rsidRPr="00A02990">
              <w:rPr>
                <w:rFonts w:ascii="Times New Roman" w:eastAsia="DengXian" w:hAnsi="Times New Roman" w:cs="Times New Roman"/>
                <w:bCs/>
                <w:iCs/>
                <w:sz w:val="20"/>
                <w:szCs w:val="20"/>
              </w:rPr>
              <w:t>)</w:t>
            </w:r>
          </w:p>
        </w:tc>
        <w:tc>
          <w:tcPr>
            <w:tcW w:w="1134" w:type="dxa"/>
            <w:tcBorders>
              <w:top w:val="single" w:sz="12" w:space="0" w:color="auto"/>
              <w:bottom w:val="single" w:sz="12" w:space="0" w:color="auto"/>
            </w:tcBorders>
            <w:vAlign w:val="center"/>
          </w:tcPr>
          <w:p w14:paraId="6113618A"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 xml:space="preserve">Iron </w:t>
            </w:r>
            <w:r>
              <w:rPr>
                <w:rFonts w:ascii="Times New Roman" w:eastAsia="DengXian" w:hAnsi="Times New Roman" w:cs="Times New Roman" w:hint="eastAsia"/>
                <w:bCs/>
                <w:iCs/>
                <w:sz w:val="20"/>
                <w:szCs w:val="20"/>
              </w:rPr>
              <w:t>source</w:t>
            </w:r>
          </w:p>
          <w:p w14:paraId="3F91DAB4" w14:textId="77777777" w:rsidR="00650BBB" w:rsidRPr="00A02990" w:rsidRDefault="00650BBB" w:rsidP="00BB52A0">
            <w:pPr>
              <w:jc w:val="center"/>
              <w:rPr>
                <w:rFonts w:ascii="Times New Roman" w:eastAsia="DengXian" w:hAnsi="Times New Roman" w:cs="Times New Roman"/>
                <w:bCs/>
                <w:iCs/>
                <w:sz w:val="20"/>
                <w:szCs w:val="20"/>
              </w:rPr>
            </w:pPr>
            <w:r>
              <w:rPr>
                <w:rFonts w:ascii="Times New Roman" w:eastAsia="DengXian" w:hAnsi="Times New Roman" w:cs="Times New Roman" w:hint="eastAsia"/>
                <w:bCs/>
                <w:iCs/>
                <w:sz w:val="20"/>
                <w:szCs w:val="20"/>
              </w:rPr>
              <w:t>(</w:t>
            </w:r>
            <w:r>
              <w:rPr>
                <w:rFonts w:ascii="Times New Roman" w:eastAsia="DengXian" w:hAnsi="Times New Roman" w:cs="Times New Roman"/>
                <w:bCs/>
                <w:iCs/>
                <w:sz w:val="20"/>
                <w:szCs w:val="20"/>
              </w:rPr>
              <w:t>mM)</w:t>
            </w:r>
          </w:p>
        </w:tc>
        <w:tc>
          <w:tcPr>
            <w:tcW w:w="1560" w:type="dxa"/>
            <w:tcBorders>
              <w:top w:val="single" w:sz="12" w:space="0" w:color="auto"/>
              <w:bottom w:val="single" w:sz="12" w:space="0" w:color="auto"/>
            </w:tcBorders>
            <w:vAlign w:val="center"/>
          </w:tcPr>
          <w:p w14:paraId="597FF0A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Time and degree of degradation (min, %)</w:t>
            </w:r>
          </w:p>
        </w:tc>
        <w:tc>
          <w:tcPr>
            <w:tcW w:w="1134" w:type="dxa"/>
            <w:tcBorders>
              <w:top w:val="single" w:sz="12" w:space="0" w:color="auto"/>
              <w:bottom w:val="single" w:sz="12" w:space="0" w:color="auto"/>
            </w:tcBorders>
            <w:vAlign w:val="center"/>
          </w:tcPr>
          <w:p w14:paraId="1C3EFDAC" w14:textId="77777777" w:rsidR="00650BBB" w:rsidRPr="00A02990" w:rsidRDefault="00650BBB" w:rsidP="00BB52A0">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
                <w:sz w:val="20"/>
                <w:szCs w:val="20"/>
              </w:rPr>
              <w:t>k</w:t>
            </w:r>
            <w:r w:rsidRPr="00A02990">
              <w:rPr>
                <w:rFonts w:ascii="Times New Roman" w:eastAsia="DengXian" w:hAnsi="Times New Roman" w:cs="Times New Roman"/>
                <w:bCs/>
                <w:iCs/>
                <w:sz w:val="20"/>
                <w:szCs w:val="20"/>
                <w:vertAlign w:val="subscript"/>
              </w:rPr>
              <w:t>obs</w:t>
            </w:r>
            <w:proofErr w:type="spellEnd"/>
            <w:r w:rsidRPr="00A02990">
              <w:rPr>
                <w:rFonts w:ascii="Times New Roman" w:eastAsia="DengXian" w:hAnsi="Times New Roman" w:cs="Times New Roman"/>
                <w:bCs/>
                <w:iCs/>
                <w:sz w:val="20"/>
                <w:szCs w:val="20"/>
              </w:rPr>
              <w:t xml:space="preserve"> (min</w:t>
            </w:r>
            <w:r w:rsidRPr="00A02990">
              <w:rPr>
                <w:rFonts w:ascii="Times New Roman" w:eastAsia="DengXian" w:hAnsi="Times New Roman" w:cs="Times New Roman"/>
                <w:bCs/>
                <w:iCs/>
                <w:sz w:val="20"/>
                <w:szCs w:val="20"/>
                <w:vertAlign w:val="superscript"/>
              </w:rPr>
              <w:t>–1</w:t>
            </w:r>
            <w:r w:rsidRPr="00A02990">
              <w:rPr>
                <w:rFonts w:ascii="Times New Roman" w:eastAsia="DengXian" w:hAnsi="Times New Roman" w:cs="Times New Roman"/>
                <w:bCs/>
                <w:iCs/>
                <w:sz w:val="20"/>
                <w:szCs w:val="20"/>
              </w:rPr>
              <w:t>)</w:t>
            </w:r>
          </w:p>
        </w:tc>
        <w:tc>
          <w:tcPr>
            <w:tcW w:w="855" w:type="dxa"/>
            <w:tcBorders>
              <w:top w:val="single" w:sz="12" w:space="0" w:color="auto"/>
              <w:bottom w:val="single" w:sz="12" w:space="0" w:color="auto"/>
            </w:tcBorders>
            <w:vAlign w:val="center"/>
          </w:tcPr>
          <w:p w14:paraId="37967744" w14:textId="77777777" w:rsidR="00650BBB" w:rsidRPr="00A02990" w:rsidRDefault="00650BBB" w:rsidP="00BB52A0">
            <w:pPr>
              <w:jc w:val="center"/>
              <w:rPr>
                <w:rFonts w:ascii="Times New Roman" w:hAnsi="Times New Roman" w:cs="Times New Roman"/>
                <w:color w:val="000000" w:themeColor="text1"/>
                <w:sz w:val="20"/>
                <w:szCs w:val="20"/>
              </w:rPr>
            </w:pPr>
            <w:proofErr w:type="spellStart"/>
            <w:r w:rsidRPr="00A02990">
              <w:rPr>
                <w:rFonts w:ascii="Times New Roman" w:hAnsi="Times New Roman" w:cs="Times New Roman"/>
                <w:i/>
                <w:iCs/>
                <w:color w:val="000000" w:themeColor="text1"/>
                <w:sz w:val="20"/>
                <w:szCs w:val="20"/>
              </w:rPr>
              <w:t>k</w:t>
            </w:r>
            <w:r w:rsidRPr="00A02990">
              <w:rPr>
                <w:rFonts w:ascii="Times New Roman" w:hAnsi="Times New Roman" w:cs="Times New Roman"/>
                <w:i/>
                <w:iCs/>
                <w:color w:val="000000" w:themeColor="text1"/>
                <w:sz w:val="20"/>
                <w:szCs w:val="20"/>
                <w:vertAlign w:val="subscript"/>
              </w:rPr>
              <w:t>n</w:t>
            </w:r>
            <w:r w:rsidRPr="00A02990">
              <w:rPr>
                <w:rFonts w:ascii="Times New Roman" w:hAnsi="Times New Roman" w:cs="Times New Roman"/>
                <w:color w:val="000000" w:themeColor="text1"/>
                <w:sz w:val="20"/>
                <w:szCs w:val="20"/>
                <w:vertAlign w:val="subscript"/>
              </w:rPr>
              <w:t>obs</w:t>
            </w:r>
            <w:r w:rsidRPr="00A02990">
              <w:rPr>
                <w:rFonts w:ascii="Times New Roman" w:hAnsi="Times New Roman" w:cs="Times New Roman"/>
                <w:color w:val="000000" w:themeColor="text1"/>
                <w:sz w:val="20"/>
                <w:szCs w:val="20"/>
                <w:vertAlign w:val="superscript"/>
              </w:rPr>
              <w:t>a</w:t>
            </w:r>
            <w:proofErr w:type="spellEnd"/>
          </w:p>
          <w:p w14:paraId="226A45FE"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hAnsi="Times New Roman" w:cs="Times New Roman"/>
                <w:color w:val="000000" w:themeColor="text1"/>
                <w:sz w:val="20"/>
                <w:szCs w:val="20"/>
              </w:rPr>
              <w:t>(</w:t>
            </w:r>
            <w:proofErr w:type="spellStart"/>
            <w:r w:rsidRPr="00A02990">
              <w:rPr>
                <w:rFonts w:ascii="Times New Roman" w:hAnsi="Times New Roman" w:cs="Times New Roman"/>
                <w:color w:val="000000" w:themeColor="text1"/>
                <w:sz w:val="20"/>
                <w:szCs w:val="20"/>
              </w:rPr>
              <w:t>L</w:t>
            </w:r>
            <w:r w:rsidRPr="00A02990">
              <w:rPr>
                <w:rFonts w:ascii="Times New Roman" w:eastAsia="DengXian" w:hAnsi="Times New Roman" w:cs="Times New Roman"/>
                <w:color w:val="000000" w:themeColor="text1"/>
                <w:sz w:val="20"/>
                <w:szCs w:val="20"/>
              </w:rPr>
              <w:t>·</w:t>
            </w:r>
            <w:r w:rsidRPr="00A02990">
              <w:rPr>
                <w:rFonts w:ascii="Times New Roman" w:hAnsi="Times New Roman" w:cs="Times New Roman"/>
                <w:color w:val="000000" w:themeColor="text1"/>
                <w:sz w:val="20"/>
                <w:szCs w:val="20"/>
              </w:rPr>
              <w:t>min</w:t>
            </w:r>
            <w:proofErr w:type="spellEnd"/>
            <w:r w:rsidRPr="00A02990">
              <w:rPr>
                <w:rFonts w:ascii="Times New Roman" w:hAnsi="Times New Roman" w:cs="Times New Roman"/>
                <w:color w:val="000000" w:themeColor="text1"/>
                <w:sz w:val="20"/>
                <w:szCs w:val="20"/>
                <w:vertAlign w:val="superscript"/>
              </w:rPr>
              <w:sym w:font="Symbol" w:char="F02D"/>
            </w:r>
            <w:r w:rsidRPr="00A02990">
              <w:rPr>
                <w:rFonts w:ascii="Times New Roman" w:hAnsi="Times New Roman" w:cs="Times New Roman"/>
                <w:color w:val="000000" w:themeColor="text1"/>
                <w:sz w:val="20"/>
                <w:szCs w:val="20"/>
                <w:vertAlign w:val="superscript"/>
              </w:rPr>
              <w:t>1</w:t>
            </w:r>
            <w:r w:rsidRPr="00A02990">
              <w:rPr>
                <w:rFonts w:ascii="Times New Roman" w:eastAsia="DengXian" w:hAnsi="Times New Roman" w:cs="Times New Roman"/>
                <w:color w:val="000000" w:themeColor="text1"/>
                <w:sz w:val="20"/>
                <w:szCs w:val="20"/>
              </w:rPr>
              <w:t>·</w:t>
            </w:r>
            <w:r w:rsidRPr="00A02990">
              <w:rPr>
                <w:rFonts w:ascii="Times New Roman" w:hAnsi="Times New Roman" w:cs="Times New Roman"/>
                <w:color w:val="000000" w:themeColor="text1"/>
                <w:sz w:val="20"/>
                <w:szCs w:val="20"/>
              </w:rPr>
              <w:t>g</w:t>
            </w:r>
            <w:r w:rsidRPr="00A02990">
              <w:rPr>
                <w:rFonts w:ascii="Times New Roman" w:hAnsi="Times New Roman" w:cs="Times New Roman"/>
                <w:color w:val="000000" w:themeColor="text1"/>
                <w:sz w:val="20"/>
                <w:szCs w:val="20"/>
                <w:vertAlign w:val="superscript"/>
              </w:rPr>
              <w:sym w:font="Symbol" w:char="F02D"/>
            </w:r>
            <w:r w:rsidRPr="00A02990">
              <w:rPr>
                <w:rFonts w:ascii="Times New Roman" w:hAnsi="Times New Roman" w:cs="Times New Roman"/>
                <w:color w:val="000000" w:themeColor="text1"/>
                <w:sz w:val="20"/>
                <w:szCs w:val="20"/>
                <w:vertAlign w:val="superscript"/>
              </w:rPr>
              <w:t>1</w:t>
            </w:r>
            <w:r w:rsidRPr="00A02990">
              <w:rPr>
                <w:rFonts w:ascii="Times New Roman" w:hAnsi="Times New Roman" w:cs="Times New Roman"/>
                <w:color w:val="000000" w:themeColor="text1"/>
                <w:sz w:val="20"/>
                <w:szCs w:val="20"/>
              </w:rPr>
              <w:t>)</w:t>
            </w:r>
          </w:p>
        </w:tc>
        <w:tc>
          <w:tcPr>
            <w:tcW w:w="1332" w:type="dxa"/>
            <w:tcBorders>
              <w:top w:val="single" w:sz="12" w:space="0" w:color="auto"/>
              <w:bottom w:val="single" w:sz="12" w:space="0" w:color="auto"/>
            </w:tcBorders>
            <w:vAlign w:val="center"/>
          </w:tcPr>
          <w:p w14:paraId="620BF664" w14:textId="77777777" w:rsidR="00650BBB" w:rsidRPr="00A02990" w:rsidRDefault="00650BBB" w:rsidP="00BB52A0">
            <w:pPr>
              <w:jc w:val="center"/>
              <w:rPr>
                <w:rFonts w:ascii="Times New Roman" w:hAnsi="Times New Roman" w:cs="Times New Roman"/>
                <w:color w:val="000000" w:themeColor="text1"/>
                <w:sz w:val="20"/>
                <w:szCs w:val="20"/>
              </w:rPr>
            </w:pPr>
            <w:r w:rsidRPr="00A02990">
              <w:rPr>
                <w:rFonts w:ascii="Times New Roman" w:hAnsi="Times New Roman" w:cs="Times New Roman"/>
                <w:color w:val="000000" w:themeColor="text1"/>
                <w:sz w:val="20"/>
                <w:szCs w:val="20"/>
              </w:rPr>
              <w:t>Ref</w:t>
            </w:r>
          </w:p>
        </w:tc>
      </w:tr>
      <w:tr w:rsidR="00650BBB" w14:paraId="3FE9A23F" w14:textId="77777777" w:rsidTr="000D611B">
        <w:trPr>
          <w:trHeight w:val="368"/>
        </w:trPr>
        <w:tc>
          <w:tcPr>
            <w:tcW w:w="1043" w:type="dxa"/>
            <w:vMerge w:val="restart"/>
            <w:tcBorders>
              <w:top w:val="single" w:sz="12" w:space="0" w:color="auto"/>
            </w:tcBorders>
            <w:shd w:val="clear" w:color="auto" w:fill="FAE2D5" w:themeFill="accent2" w:themeFillTint="33"/>
            <w:vAlign w:val="center"/>
          </w:tcPr>
          <w:p w14:paraId="71F01087"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Contact-electro-catalysis</w:t>
            </w:r>
          </w:p>
        </w:tc>
        <w:tc>
          <w:tcPr>
            <w:tcW w:w="1567" w:type="dxa"/>
            <w:tcBorders>
              <w:top w:val="single" w:sz="12" w:space="0" w:color="auto"/>
            </w:tcBorders>
            <w:vAlign w:val="center"/>
          </w:tcPr>
          <w:p w14:paraId="21B70E8B" w14:textId="77777777" w:rsidR="00650BBB" w:rsidRPr="00CC32FC" w:rsidRDefault="00650BBB" w:rsidP="00BB52A0">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110 W, 40 kHz</w:t>
            </w:r>
          </w:p>
        </w:tc>
        <w:tc>
          <w:tcPr>
            <w:tcW w:w="1638" w:type="dxa"/>
            <w:tcBorders>
              <w:top w:val="single" w:sz="12" w:space="0" w:color="auto"/>
            </w:tcBorders>
            <w:vAlign w:val="center"/>
          </w:tcPr>
          <w:p w14:paraId="06B5BBF2"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 xml:space="preserve">FEP </w:t>
            </w:r>
          </w:p>
          <w:p w14:paraId="04F7F767"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(100)</w:t>
            </w:r>
          </w:p>
        </w:tc>
        <w:tc>
          <w:tcPr>
            <w:tcW w:w="1843" w:type="dxa"/>
            <w:tcBorders>
              <w:top w:val="single" w:sz="12" w:space="0" w:color="auto"/>
            </w:tcBorders>
            <w:vAlign w:val="center"/>
          </w:tcPr>
          <w:p w14:paraId="37DADEA5"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Sulfadiazine</w:t>
            </w:r>
          </w:p>
          <w:p w14:paraId="629C2A91"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(SDZ, 5)</w:t>
            </w:r>
          </w:p>
        </w:tc>
        <w:tc>
          <w:tcPr>
            <w:tcW w:w="1842" w:type="dxa"/>
            <w:tcBorders>
              <w:top w:val="single" w:sz="12" w:space="0" w:color="auto"/>
            </w:tcBorders>
            <w:vAlign w:val="center"/>
          </w:tcPr>
          <w:p w14:paraId="1C19F995"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color w:val="C00000"/>
                <w:sz w:val="20"/>
                <w:szCs w:val="20"/>
              </w:rPr>
              <w:t>7.670</w:t>
            </w:r>
          </w:p>
        </w:tc>
        <w:tc>
          <w:tcPr>
            <w:tcW w:w="1134" w:type="dxa"/>
            <w:tcBorders>
              <w:top w:val="single" w:sz="12" w:space="0" w:color="auto"/>
            </w:tcBorders>
            <w:vAlign w:val="center"/>
          </w:tcPr>
          <w:p w14:paraId="2B889B1A" w14:textId="534FF07B" w:rsidR="00650BBB" w:rsidRPr="00CC32FC" w:rsidRDefault="00650BBB" w:rsidP="001345A7">
            <w:pPr>
              <w:jc w:val="center"/>
              <w:rPr>
                <w:rFonts w:ascii="Times New Roman" w:eastAsia="DengXian" w:hAnsi="Times New Roman" w:cs="Times New Roman"/>
                <w:bCs/>
                <w:iCs/>
                <w:color w:val="C00000"/>
                <w:sz w:val="20"/>
                <w:szCs w:val="20"/>
              </w:rPr>
            </w:pPr>
            <w:proofErr w:type="spellStart"/>
            <w:r w:rsidRPr="00CC32FC">
              <w:rPr>
                <w:rFonts w:ascii="Times New Roman" w:eastAsia="DengXian" w:hAnsi="Times New Roman" w:cs="Times New Roman"/>
                <w:bCs/>
                <w:iCs/>
                <w:color w:val="C00000"/>
                <w:sz w:val="20"/>
                <w:szCs w:val="20"/>
              </w:rPr>
              <w:t>Fe</w:t>
            </w:r>
            <w:r w:rsidR="001345A7" w:rsidRPr="00CC32FC">
              <w:rPr>
                <w:rFonts w:ascii="Times New Roman" w:eastAsia="DengXian" w:hAnsi="Times New Roman" w:cs="Times New Roman"/>
                <w:bCs/>
                <w:iCs/>
                <w:color w:val="C00000"/>
                <w:sz w:val="20"/>
                <w:szCs w:val="20"/>
                <w:vertAlign w:val="superscript"/>
              </w:rPr>
              <w:fldChar w:fldCharType="begin"/>
            </w:r>
            <w:r w:rsidR="001345A7" w:rsidRPr="00CC32FC">
              <w:rPr>
                <w:rFonts w:ascii="Times New Roman" w:hAnsi="Times New Roman" w:cs="Times New Roman"/>
                <w:bCs/>
                <w:iCs/>
                <w:color w:val="C00000"/>
                <w:sz w:val="20"/>
                <w:szCs w:val="20"/>
                <w:vertAlign w:val="superscript"/>
              </w:rPr>
              <w:instrText xml:space="preserve"> </w:instrText>
            </w:r>
            <w:r w:rsidR="001345A7" w:rsidRPr="00CC32FC">
              <w:rPr>
                <w:rFonts w:ascii="Times New Roman" w:hAnsi="Times New Roman" w:cs="Times New Roman" w:hint="eastAsia"/>
                <w:bCs/>
                <w:iCs/>
                <w:color w:val="C00000"/>
                <w:sz w:val="20"/>
                <w:szCs w:val="20"/>
                <w:vertAlign w:val="superscript"/>
              </w:rPr>
              <w:instrText>= 3 \* ROMAN</w:instrText>
            </w:r>
            <w:r w:rsidR="001345A7" w:rsidRPr="00CC32FC">
              <w:rPr>
                <w:rFonts w:ascii="Times New Roman" w:hAnsi="Times New Roman" w:cs="Times New Roman"/>
                <w:bCs/>
                <w:iCs/>
                <w:color w:val="C00000"/>
                <w:sz w:val="20"/>
                <w:szCs w:val="20"/>
                <w:vertAlign w:val="superscript"/>
              </w:rPr>
              <w:instrText xml:space="preserve"> </w:instrText>
            </w:r>
            <w:r w:rsidR="001345A7" w:rsidRPr="00CC32FC">
              <w:rPr>
                <w:rFonts w:ascii="Times New Roman" w:eastAsia="DengXian" w:hAnsi="Times New Roman" w:cs="Times New Roman"/>
                <w:bCs/>
                <w:iCs/>
                <w:color w:val="C00000"/>
                <w:sz w:val="20"/>
                <w:szCs w:val="20"/>
                <w:vertAlign w:val="superscript"/>
              </w:rPr>
              <w:fldChar w:fldCharType="separate"/>
            </w:r>
            <w:r w:rsidR="001345A7" w:rsidRPr="00CC32FC">
              <w:rPr>
                <w:rFonts w:ascii="Times New Roman" w:hAnsi="Times New Roman" w:cs="Times New Roman"/>
                <w:bCs/>
                <w:iCs/>
                <w:noProof/>
                <w:color w:val="C00000"/>
                <w:sz w:val="20"/>
                <w:szCs w:val="20"/>
                <w:vertAlign w:val="superscript"/>
              </w:rPr>
              <w:t>III</w:t>
            </w:r>
            <w:proofErr w:type="spellEnd"/>
            <w:r w:rsidR="001345A7" w:rsidRPr="00CC32FC">
              <w:rPr>
                <w:rFonts w:ascii="Times New Roman" w:eastAsia="DengXian" w:hAnsi="Times New Roman" w:cs="Times New Roman"/>
                <w:bCs/>
                <w:iCs/>
                <w:color w:val="C00000"/>
                <w:sz w:val="20"/>
                <w:szCs w:val="20"/>
                <w:vertAlign w:val="superscript"/>
              </w:rPr>
              <w:fldChar w:fldCharType="end"/>
            </w:r>
          </w:p>
          <w:p w14:paraId="32B30359"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(1.0)</w:t>
            </w:r>
          </w:p>
        </w:tc>
        <w:tc>
          <w:tcPr>
            <w:tcW w:w="1560" w:type="dxa"/>
            <w:tcBorders>
              <w:top w:val="single" w:sz="12" w:space="0" w:color="auto"/>
            </w:tcBorders>
            <w:vAlign w:val="center"/>
          </w:tcPr>
          <w:p w14:paraId="18942B13"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60, 100</w:t>
            </w:r>
          </w:p>
        </w:tc>
        <w:tc>
          <w:tcPr>
            <w:tcW w:w="1134" w:type="dxa"/>
            <w:tcBorders>
              <w:top w:val="single" w:sz="12" w:space="0" w:color="auto"/>
            </w:tcBorders>
            <w:vAlign w:val="center"/>
          </w:tcPr>
          <w:p w14:paraId="07454528"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Style w:val="af0"/>
                <w:rFonts w:ascii="Times New Roman" w:eastAsia="DengXian" w:hAnsi="Times New Roman" w:cs="Times New Roman"/>
                <w:bCs/>
                <w:color w:val="C00000"/>
                <w:sz w:val="20"/>
                <w:szCs w:val="20"/>
              </w:rPr>
              <w:t>0.125</w:t>
            </w:r>
          </w:p>
        </w:tc>
        <w:tc>
          <w:tcPr>
            <w:tcW w:w="855" w:type="dxa"/>
            <w:tcBorders>
              <w:top w:val="single" w:sz="12" w:space="0" w:color="auto"/>
            </w:tcBorders>
            <w:vAlign w:val="center"/>
          </w:tcPr>
          <w:p w14:paraId="077ACD6D"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20"/>
                <w:szCs w:val="20"/>
              </w:rPr>
              <w:t>1.25</w:t>
            </w:r>
          </w:p>
        </w:tc>
        <w:tc>
          <w:tcPr>
            <w:tcW w:w="1332" w:type="dxa"/>
            <w:tcBorders>
              <w:top w:val="single" w:sz="12" w:space="0" w:color="auto"/>
            </w:tcBorders>
            <w:vAlign w:val="center"/>
          </w:tcPr>
          <w:p w14:paraId="0D27836D" w14:textId="77777777" w:rsidR="00650BBB" w:rsidRPr="00CC32FC" w:rsidRDefault="00650BBB" w:rsidP="001345A7">
            <w:pPr>
              <w:jc w:val="center"/>
              <w:rPr>
                <w:rFonts w:ascii="Times New Roman" w:eastAsia="DengXian" w:hAnsi="Times New Roman" w:cs="Times New Roman"/>
                <w:bCs/>
                <w:iCs/>
                <w:color w:val="C00000"/>
                <w:sz w:val="20"/>
                <w:szCs w:val="20"/>
              </w:rPr>
            </w:pPr>
            <w:r w:rsidRPr="00CC32FC">
              <w:rPr>
                <w:rFonts w:ascii="Times New Roman" w:eastAsia="DengXian" w:hAnsi="Times New Roman" w:cs="Times New Roman"/>
                <w:bCs/>
                <w:iCs/>
                <w:color w:val="C00000"/>
                <w:sz w:val="18"/>
                <w:szCs w:val="18"/>
              </w:rPr>
              <w:t>This study</w:t>
            </w:r>
          </w:p>
        </w:tc>
      </w:tr>
      <w:tr w:rsidR="00650BBB" w14:paraId="2068DD09" w14:textId="77777777" w:rsidTr="000D611B">
        <w:trPr>
          <w:trHeight w:val="752"/>
        </w:trPr>
        <w:tc>
          <w:tcPr>
            <w:tcW w:w="1043" w:type="dxa"/>
            <w:vMerge/>
            <w:shd w:val="clear" w:color="auto" w:fill="FAE2D5" w:themeFill="accent2" w:themeFillTint="33"/>
            <w:vAlign w:val="center"/>
          </w:tcPr>
          <w:p w14:paraId="010226D4" w14:textId="77777777" w:rsidR="00650BBB" w:rsidRPr="006800FA" w:rsidRDefault="00650BBB" w:rsidP="00BB52A0">
            <w:pPr>
              <w:jc w:val="center"/>
              <w:rPr>
                <w:rFonts w:ascii="Times New Roman" w:eastAsia="DengXian" w:hAnsi="Times New Roman" w:cs="Times New Roman"/>
                <w:bCs/>
                <w:iCs/>
                <w:sz w:val="20"/>
                <w:szCs w:val="20"/>
              </w:rPr>
            </w:pPr>
          </w:p>
        </w:tc>
        <w:tc>
          <w:tcPr>
            <w:tcW w:w="1567" w:type="dxa"/>
            <w:vAlign w:val="center"/>
          </w:tcPr>
          <w:p w14:paraId="4A98419F"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120 W, 40 kHz</w:t>
            </w:r>
          </w:p>
        </w:tc>
        <w:tc>
          <w:tcPr>
            <w:tcW w:w="1638" w:type="dxa"/>
            <w:vAlign w:val="center"/>
          </w:tcPr>
          <w:p w14:paraId="4E1A49DA"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2.5PTFE/ZSM-5 (333)</w:t>
            </w:r>
          </w:p>
        </w:tc>
        <w:tc>
          <w:tcPr>
            <w:tcW w:w="1843" w:type="dxa"/>
            <w:vAlign w:val="center"/>
          </w:tcPr>
          <w:p w14:paraId="6190145F"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Methyl orange</w:t>
            </w:r>
          </w:p>
          <w:p w14:paraId="6F6A7B18"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(MO, 10)</w:t>
            </w:r>
          </w:p>
        </w:tc>
        <w:tc>
          <w:tcPr>
            <w:tcW w:w="1842" w:type="dxa"/>
            <w:vAlign w:val="center"/>
          </w:tcPr>
          <w:p w14:paraId="630127DA" w14:textId="77777777" w:rsidR="00650BBB" w:rsidRPr="006800FA" w:rsidRDefault="00650BBB" w:rsidP="00BB52A0">
            <w:pPr>
              <w:pStyle w:val="af"/>
              <w:jc w:val="center"/>
              <w:rPr>
                <w:rFonts w:ascii="Times New Roman" w:hAnsi="Times New Roman" w:cs="Times New Roman"/>
                <w:sz w:val="20"/>
                <w:szCs w:val="20"/>
              </w:rPr>
            </w:pPr>
            <w:r w:rsidRPr="006800FA">
              <w:rPr>
                <w:rFonts w:ascii="Times New Roman" w:hAnsi="Times New Roman" w:cs="Times New Roman"/>
                <w:sz w:val="20"/>
                <w:szCs w:val="20"/>
              </w:rPr>
              <w:t>1.9788</w:t>
            </w:r>
          </w:p>
        </w:tc>
        <w:tc>
          <w:tcPr>
            <w:tcW w:w="1134" w:type="dxa"/>
            <w:vAlign w:val="center"/>
          </w:tcPr>
          <w:p w14:paraId="3E62B1D5" w14:textId="3CC987A9" w:rsidR="00650BBB" w:rsidRPr="006800FA" w:rsidRDefault="00650BBB" w:rsidP="00CA4249">
            <w:pPr>
              <w:jc w:val="center"/>
              <w:rPr>
                <w:rFonts w:ascii="Times New Roman" w:eastAsia="DengXian" w:hAnsi="Times New Roman" w:cs="Times New Roman"/>
                <w:bCs/>
                <w:iCs/>
                <w:sz w:val="20"/>
                <w:szCs w:val="20"/>
              </w:rPr>
            </w:pPr>
            <w:proofErr w:type="spellStart"/>
            <w:r w:rsidRPr="006800FA">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3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III</w:t>
            </w:r>
            <w:proofErr w:type="spellEnd"/>
            <w:r w:rsidR="001345A7">
              <w:rPr>
                <w:rFonts w:ascii="Times New Roman" w:eastAsia="DengXian" w:hAnsi="Times New Roman" w:cs="Times New Roman"/>
                <w:bCs/>
                <w:iCs/>
                <w:sz w:val="20"/>
                <w:szCs w:val="20"/>
                <w:vertAlign w:val="superscript"/>
              </w:rPr>
              <w:fldChar w:fldCharType="end"/>
            </w:r>
          </w:p>
          <w:p w14:paraId="6B4D17D6" w14:textId="77777777" w:rsidR="00650BBB" w:rsidRPr="006800FA" w:rsidRDefault="00650BBB" w:rsidP="00CA4249">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(1.0)</w:t>
            </w:r>
          </w:p>
        </w:tc>
        <w:tc>
          <w:tcPr>
            <w:tcW w:w="1560" w:type="dxa"/>
            <w:vAlign w:val="center"/>
          </w:tcPr>
          <w:p w14:paraId="07985652"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10, 98.5</w:t>
            </w:r>
          </w:p>
        </w:tc>
        <w:tc>
          <w:tcPr>
            <w:tcW w:w="1134" w:type="dxa"/>
            <w:vAlign w:val="center"/>
          </w:tcPr>
          <w:p w14:paraId="7A3438B7"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0.458</w:t>
            </w:r>
          </w:p>
        </w:tc>
        <w:tc>
          <w:tcPr>
            <w:tcW w:w="855" w:type="dxa"/>
            <w:vAlign w:val="center"/>
          </w:tcPr>
          <w:p w14:paraId="4070B5C6" w14:textId="77777777" w:rsidR="00650BBB" w:rsidRPr="006800FA" w:rsidRDefault="00650BBB" w:rsidP="00BB52A0">
            <w:pPr>
              <w:jc w:val="center"/>
              <w:rPr>
                <w:rFonts w:ascii="Times New Roman" w:eastAsia="DengXian" w:hAnsi="Times New Roman" w:cs="Times New Roman"/>
                <w:bCs/>
                <w:iCs/>
                <w:sz w:val="20"/>
                <w:szCs w:val="20"/>
              </w:rPr>
            </w:pPr>
            <w:r w:rsidRPr="006800FA">
              <w:rPr>
                <w:rFonts w:ascii="Times New Roman" w:eastAsia="DengXian" w:hAnsi="Times New Roman" w:cs="Times New Roman"/>
                <w:bCs/>
                <w:iCs/>
                <w:sz w:val="20"/>
                <w:szCs w:val="20"/>
              </w:rPr>
              <w:t>1.36</w:t>
            </w:r>
          </w:p>
        </w:tc>
        <w:tc>
          <w:tcPr>
            <w:tcW w:w="1332" w:type="dxa"/>
            <w:shd w:val="clear" w:color="auto" w:fill="auto"/>
            <w:vAlign w:val="center"/>
          </w:tcPr>
          <w:p w14:paraId="3EFA38FB" w14:textId="416647A6"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r>
            <w:r w:rsidR="004F343B">
              <w:rPr>
                <w:rFonts w:ascii="Times New Roman" w:eastAsia="DengXian" w:hAnsi="Times New Roman" w:cs="Times New Roman"/>
                <w:bCs/>
                <w:iCs/>
                <w:color w:val="0432FF"/>
                <w:sz w:val="20"/>
                <w:szCs w:val="20"/>
              </w:rPr>
              <w:instrText xml:space="preserve"> ADDIN EN.CITE &lt;EndNote&gt;&lt;Cite&gt;&lt;Author&gt;Li&lt;/Author&gt;&lt;Year&gt;2024&lt;/Year&gt;&lt;RecNum&gt;44&lt;/RecNum&gt;&lt;DisplayText&gt;&lt;style face="superscript"&gt;12&lt;/style&gt;&lt;/DisplayText&gt;&lt;record&gt;&lt;rec-number&gt;44&lt;/rec-number&gt;&lt;foreign-keys&gt;&lt;key app="EN" db-id="29stera0apdxxnerpv7x2a25vw55rrre5zs2" timestamp="1740639136"&gt;44&lt;/key&gt;&lt;/foreign-keys&gt;&lt;ref-type name="Journal Article"&gt;17&lt;/ref-type&gt;&lt;contributors&gt;&lt;authors&gt;&lt;author&gt;Li, Weixin&lt;/author&gt;&lt;author&gt;Tu, Jialuo&lt;/author&gt;&lt;author&gt;Sun, Jikai&lt;/author&gt;&lt;author&gt;Zhang, Yuanbao&lt;/author&gt;&lt;author&gt;Fang, Jiale&lt;/author&gt;&lt;author&gt;Wang, Mingda&lt;/author&gt;&lt;author&gt;Liu, Xiangyu&lt;/author&gt;&lt;author&gt;Tian, Zhong-Qun&lt;/author&gt;&lt;author&gt;Fan, Feng Ru&lt;/author&gt;&lt;/authors&gt;&lt;/contributors&gt;&lt;titles&gt;&lt;title&gt;&lt;style face="normal" font="default" size="100%"&gt;Boosting reactive oxygen species generation via contact-electro-catalysis with Fe&lt;/style&gt;&lt;style face="superscript" font="default" size="100%"&gt;III&lt;/style&gt;&lt;style face="normal" font="default" size="100%"&gt;-initiated self-cycled Fenton system&lt;/style&gt;&lt;/title&gt;&lt;secondary-title&gt;Angew. Chem. Int. Ed.&lt;/secondary-title&gt;&lt;/titles&gt;&lt;periodical&gt;&lt;full-title&gt;Angew. Chem. Int. Ed.&lt;/full-title&gt;&lt;/periodical&gt;&lt;pages&gt;e202413246&lt;/pages&gt;&lt;volume&gt;n/a&lt;/volume&gt;&lt;number&gt;n/a&lt;/number&gt;&lt;keywords&gt;&lt;keyword&gt;Contact-electro-catalysis, Fenton reaction, Reactive oxygen species, Dye degradation, Precious metal recovery&lt;/keyword&gt;&lt;/keywords&gt;&lt;dates&gt;&lt;year&gt;2024&lt;/year&gt;&lt;pub-dates&gt;&lt;date&gt;2024/08/21&lt;/date&gt;&lt;/pub-dates&gt;&lt;/dates&gt;&lt;publisher&gt;John Wiley &amp;amp; Sons, Ltd&lt;/publisher&gt;&lt;isbn&gt;1433-7851&lt;/isbn&gt;&lt;urls&gt;&lt;related-urls&gt;&lt;url&gt;https://doi.org/10.1002/anie.202413246&lt;/url&gt;&lt;/related-urls&gt;&lt;/urls&gt;&lt;electronic-resource-num&gt;https://doi.org/10.1002/anie.202413246&lt;/electronic-resource-num&gt;&lt;/record&gt;&lt;/Cite&gt;&lt;/EndNote&gt;</w:instrText>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12</w:t>
            </w:r>
            <w:r w:rsidRPr="007E535C">
              <w:rPr>
                <w:rFonts w:ascii="Times New Roman" w:eastAsia="DengXian" w:hAnsi="Times New Roman" w:cs="Times New Roman"/>
                <w:bCs/>
                <w:iCs/>
                <w:color w:val="0432FF"/>
                <w:sz w:val="20"/>
                <w:szCs w:val="20"/>
              </w:rPr>
              <w:fldChar w:fldCharType="end"/>
            </w:r>
          </w:p>
        </w:tc>
      </w:tr>
      <w:tr w:rsidR="00650BBB" w14:paraId="73EA74CA" w14:textId="77777777" w:rsidTr="000D611B">
        <w:trPr>
          <w:trHeight w:val="368"/>
        </w:trPr>
        <w:tc>
          <w:tcPr>
            <w:tcW w:w="1043" w:type="dxa"/>
            <w:vMerge w:val="restart"/>
            <w:shd w:val="clear" w:color="auto" w:fill="CAEDFB" w:themeFill="accent4" w:themeFillTint="33"/>
            <w:vAlign w:val="center"/>
          </w:tcPr>
          <w:p w14:paraId="71F472AA"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Piezo-catalysis</w:t>
            </w:r>
          </w:p>
        </w:tc>
        <w:tc>
          <w:tcPr>
            <w:tcW w:w="1567" w:type="dxa"/>
            <w:vAlign w:val="center"/>
          </w:tcPr>
          <w:p w14:paraId="49DFE023"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152 W, 40 kHz</w:t>
            </w:r>
          </w:p>
        </w:tc>
        <w:tc>
          <w:tcPr>
            <w:tcW w:w="1638" w:type="dxa"/>
            <w:vAlign w:val="center"/>
          </w:tcPr>
          <w:p w14:paraId="2CA68CA3"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 xml:space="preserve">BIO </w:t>
            </w:r>
          </w:p>
          <w:p w14:paraId="0C6E0E9A"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(500)</w:t>
            </w:r>
          </w:p>
        </w:tc>
        <w:tc>
          <w:tcPr>
            <w:tcW w:w="1843" w:type="dxa"/>
            <w:vAlign w:val="center"/>
          </w:tcPr>
          <w:p w14:paraId="7532E510"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Sulfamethazine</w:t>
            </w:r>
          </w:p>
          <w:p w14:paraId="3C8A7CB7"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(SMZ, 20)</w:t>
            </w:r>
          </w:p>
        </w:tc>
        <w:tc>
          <w:tcPr>
            <w:tcW w:w="1842" w:type="dxa"/>
            <w:vAlign w:val="center"/>
          </w:tcPr>
          <w:p w14:paraId="27DF5385"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0.46</w:t>
            </w:r>
          </w:p>
        </w:tc>
        <w:tc>
          <w:tcPr>
            <w:tcW w:w="1134" w:type="dxa"/>
            <w:vAlign w:val="center"/>
          </w:tcPr>
          <w:p w14:paraId="3D93E364" w14:textId="1A66243B" w:rsidR="00650BBB" w:rsidRDefault="00650BBB" w:rsidP="00CA4249">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3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III</w:t>
            </w:r>
            <w:proofErr w:type="spellEnd"/>
            <w:r w:rsidR="001345A7">
              <w:rPr>
                <w:rFonts w:ascii="Times New Roman" w:eastAsia="DengXian" w:hAnsi="Times New Roman" w:cs="Times New Roman"/>
                <w:bCs/>
                <w:iCs/>
                <w:sz w:val="20"/>
                <w:szCs w:val="20"/>
                <w:vertAlign w:val="superscript"/>
              </w:rPr>
              <w:fldChar w:fldCharType="end"/>
            </w:r>
          </w:p>
          <w:p w14:paraId="6D875781" w14:textId="77777777" w:rsidR="00650BBB" w:rsidRPr="00A02990" w:rsidRDefault="00650BBB" w:rsidP="00CA4249">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(1.0)</w:t>
            </w:r>
          </w:p>
        </w:tc>
        <w:tc>
          <w:tcPr>
            <w:tcW w:w="1560" w:type="dxa"/>
            <w:vAlign w:val="center"/>
          </w:tcPr>
          <w:p w14:paraId="7C34EA71"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30, 98</w:t>
            </w:r>
          </w:p>
        </w:tc>
        <w:tc>
          <w:tcPr>
            <w:tcW w:w="1134" w:type="dxa"/>
            <w:vAlign w:val="center"/>
          </w:tcPr>
          <w:p w14:paraId="1512F78D"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0.138</w:t>
            </w:r>
          </w:p>
        </w:tc>
        <w:tc>
          <w:tcPr>
            <w:tcW w:w="855" w:type="dxa"/>
            <w:vAlign w:val="center"/>
          </w:tcPr>
          <w:p w14:paraId="13AF918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0.276</w:t>
            </w:r>
          </w:p>
        </w:tc>
        <w:tc>
          <w:tcPr>
            <w:tcW w:w="1332" w:type="dxa"/>
            <w:vAlign w:val="center"/>
          </w:tcPr>
          <w:p w14:paraId="516D9498" w14:textId="18CF32E2"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r>
            <w:r w:rsidR="004F343B">
              <w:rPr>
                <w:rFonts w:ascii="Times New Roman" w:eastAsia="DengXian" w:hAnsi="Times New Roman" w:cs="Times New Roman"/>
                <w:bCs/>
                <w:iCs/>
                <w:color w:val="0432FF"/>
                <w:sz w:val="20"/>
                <w:szCs w:val="20"/>
              </w:rPr>
              <w:instrText xml:space="preserve"> ADDIN EN.CITE &lt;EndNote&gt;&lt;Cite&gt;&lt;Author&gt;Xu&lt;/Author&gt;&lt;Year&gt;2023&lt;/Year&gt;&lt;RecNum&gt;15&lt;/RecNum&gt;&lt;DisplayText&gt;&lt;style face="superscript"&gt;6&lt;/style&gt;&lt;/DisplayText&gt;&lt;record&gt;&lt;rec-number&gt;15&lt;/rec-number&gt;&lt;foreign-keys&gt;&lt;key app="EN" db-id="29stera0apdxxnerpv7x2a25vw55rrre5zs2" timestamp="1740639136"&gt;15&lt;/key&gt;&lt;/foreign-keys&gt;&lt;ref-type name="Journal Article"&gt;17&lt;/ref-type&gt;&lt;contributors&gt;&lt;authors&gt;&lt;author&gt;Xu, Jing&lt;/author&gt;&lt;author&gt;Zhang, Qiang&lt;/author&gt;&lt;author&gt;Gao, Xin&lt;/author&gt;&lt;author&gt;Wang, Peifang&lt;/author&gt;&lt;author&gt;Che, Huinan&lt;/author&gt;&lt;author&gt;Tang, Chunmei&lt;/author&gt;&lt;author&gt;Ao, Yanhui&lt;/author&gt;&lt;/authors&gt;&lt;/contributors&gt;&lt;titles&gt;&lt;title&gt;&lt;style face="normal" font="default" size="100%"&gt;Highly efficient Fe&lt;/style&gt;&lt;style face="superscript" font="default" size="100%"&gt;III&lt;/style&gt;&lt;style face="normal" font="default" size="100%"&gt;-initiated self-cycled Fenton system in piezo-catalytic process for organic pollutants degradation&lt;/style&gt;&lt;/title&gt;&lt;secondary-title&gt;Angew. Chem. Int. Ed.&lt;/secondary-title&gt;&lt;/titles&gt;&lt;periodical&gt;&lt;full-title&gt;Angew. Chem. Int. Ed.&lt;/full-title&gt;&lt;/periodical&gt;&lt;pages&gt;e202307018&lt;/pages&gt;&lt;volume&gt;62&lt;/volume&gt;&lt;number&gt;32&lt;/number&gt;&lt;keywords&gt;&lt;keyword&gt;FeIII/FeII Cycle&lt;/keyword&gt;&lt;keyword&gt;Piezo-Catalytic Self-Fenton&lt;/keyword&gt;&lt;keyword&gt;Synergistic Effect&lt;/keyword&gt;&lt;keyword&gt;Two-Electron WOR−H2O2&lt;/keyword&gt;&lt;/keywords&gt;&lt;dates&gt;&lt;year&gt;2023&lt;/year&gt;&lt;pub-dates&gt;&lt;date&gt;2023/08/07&lt;/date&gt;&lt;/pub-dates&gt;&lt;/dates&gt;&lt;publisher&gt;John Wiley &amp;amp; Sons, Ltd&lt;/publisher&gt;&lt;isbn&gt;1433-7851&lt;/isbn&gt;&lt;urls&gt;&lt;related-urls&gt;&lt;url&gt;https://doi.org/10.1002/anie.202307018&lt;/url&gt;&lt;/related-urls&gt;&lt;/urls&gt;&lt;electronic-resource-num&gt;https://doi.org/10.1002/anie.202307018&lt;/electronic-resource-num&gt;&lt;/record&gt;&lt;/Cite&gt;&lt;/EndNote&gt;</w:instrText>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6</w:t>
            </w:r>
            <w:r w:rsidRPr="007E535C">
              <w:rPr>
                <w:rFonts w:ascii="Times New Roman" w:eastAsia="DengXian" w:hAnsi="Times New Roman" w:cs="Times New Roman"/>
                <w:bCs/>
                <w:iCs/>
                <w:color w:val="0432FF"/>
                <w:sz w:val="20"/>
                <w:szCs w:val="20"/>
              </w:rPr>
              <w:fldChar w:fldCharType="end"/>
            </w:r>
          </w:p>
        </w:tc>
      </w:tr>
      <w:tr w:rsidR="00650BBB" w14:paraId="32CEBC1A" w14:textId="77777777" w:rsidTr="000D611B">
        <w:trPr>
          <w:trHeight w:val="368"/>
        </w:trPr>
        <w:tc>
          <w:tcPr>
            <w:tcW w:w="1043" w:type="dxa"/>
            <w:vMerge/>
            <w:shd w:val="clear" w:color="auto" w:fill="CAEDFB" w:themeFill="accent4" w:themeFillTint="33"/>
            <w:vAlign w:val="center"/>
          </w:tcPr>
          <w:p w14:paraId="048F66F7" w14:textId="77777777" w:rsidR="00650BBB" w:rsidRPr="00A02990" w:rsidRDefault="00650BBB" w:rsidP="00BB52A0">
            <w:pPr>
              <w:jc w:val="center"/>
              <w:rPr>
                <w:rFonts w:ascii="Times New Roman" w:eastAsia="DengXian" w:hAnsi="Times New Roman" w:cs="Times New Roman"/>
                <w:bCs/>
                <w:iCs/>
                <w:sz w:val="20"/>
                <w:szCs w:val="20"/>
              </w:rPr>
            </w:pPr>
          </w:p>
        </w:tc>
        <w:tc>
          <w:tcPr>
            <w:tcW w:w="1567" w:type="dxa"/>
            <w:vAlign w:val="center"/>
          </w:tcPr>
          <w:p w14:paraId="0C6DD5B2" w14:textId="77777777" w:rsidR="00650BBB" w:rsidRPr="00A02990" w:rsidRDefault="00650BBB" w:rsidP="00BB52A0">
            <w:pPr>
              <w:jc w:val="center"/>
              <w:rPr>
                <w:rFonts w:ascii="Times New Roman" w:eastAsia="DengXian" w:hAnsi="Times New Roman" w:cs="Times New Roman"/>
                <w:bCs/>
                <w:iCs/>
                <w:sz w:val="20"/>
                <w:szCs w:val="20"/>
              </w:rPr>
            </w:pPr>
            <w:r>
              <w:rPr>
                <w:rFonts w:ascii="Times New Roman" w:eastAsia="DengXian" w:hAnsi="Times New Roman" w:cs="Times New Roman"/>
                <w:bCs/>
                <w:iCs/>
                <w:sz w:val="20"/>
                <w:szCs w:val="20"/>
              </w:rPr>
              <w:t>300</w:t>
            </w:r>
            <w:r w:rsidRPr="00A02990">
              <w:rPr>
                <w:rFonts w:ascii="Times New Roman" w:eastAsia="DengXian" w:hAnsi="Times New Roman" w:cs="Times New Roman"/>
                <w:bCs/>
                <w:iCs/>
                <w:sz w:val="20"/>
                <w:szCs w:val="20"/>
              </w:rPr>
              <w:t xml:space="preserve"> W, 40 kHz</w:t>
            </w:r>
          </w:p>
        </w:tc>
        <w:tc>
          <w:tcPr>
            <w:tcW w:w="1638" w:type="dxa"/>
            <w:vAlign w:val="center"/>
          </w:tcPr>
          <w:p w14:paraId="6CABB779"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C</w:t>
            </w:r>
            <w:r w:rsidRPr="00303FA6">
              <w:rPr>
                <w:rFonts w:ascii="Times New Roman" w:eastAsia="DengXian" w:hAnsi="Times New Roman" w:cs="Times New Roman"/>
                <w:bCs/>
                <w:iCs/>
                <w:sz w:val="20"/>
                <w:szCs w:val="20"/>
                <w:vertAlign w:val="subscript"/>
              </w:rPr>
              <w:t>3</w:t>
            </w:r>
            <w:r w:rsidRPr="00A02990">
              <w:rPr>
                <w:rFonts w:ascii="Times New Roman" w:eastAsia="DengXian" w:hAnsi="Times New Roman" w:cs="Times New Roman"/>
                <w:bCs/>
                <w:iCs/>
                <w:sz w:val="20"/>
                <w:szCs w:val="20"/>
              </w:rPr>
              <w:t>N</w:t>
            </w:r>
            <w:r w:rsidRPr="00303FA6">
              <w:rPr>
                <w:rFonts w:ascii="Times New Roman" w:eastAsia="DengXian" w:hAnsi="Times New Roman" w:cs="Times New Roman"/>
                <w:bCs/>
                <w:iCs/>
                <w:sz w:val="20"/>
                <w:szCs w:val="20"/>
                <w:vertAlign w:val="subscript"/>
              </w:rPr>
              <w:t>5</w:t>
            </w:r>
          </w:p>
          <w:p w14:paraId="12AA8470" w14:textId="77777777" w:rsidR="00650BBB" w:rsidRPr="00CA0935" w:rsidRDefault="00650BBB" w:rsidP="00BB52A0">
            <w:pPr>
              <w:jc w:val="center"/>
              <w:rPr>
                <w:rFonts w:ascii="Times New Roman" w:eastAsia="DengXian" w:hAnsi="Times New Roman" w:cs="Times New Roman"/>
                <w:bCs/>
                <w:iCs/>
                <w:sz w:val="20"/>
                <w:szCs w:val="20"/>
              </w:rPr>
            </w:pPr>
            <w:r>
              <w:rPr>
                <w:rFonts w:ascii="Times New Roman" w:eastAsia="DengXian" w:hAnsi="Times New Roman" w:cs="Times New Roman" w:hint="eastAsia"/>
                <w:bCs/>
                <w:iCs/>
                <w:sz w:val="20"/>
                <w:szCs w:val="20"/>
              </w:rPr>
              <w:t>(</w:t>
            </w:r>
            <w:r>
              <w:rPr>
                <w:rFonts w:ascii="Times New Roman" w:eastAsia="DengXian" w:hAnsi="Times New Roman" w:cs="Times New Roman"/>
                <w:bCs/>
                <w:iCs/>
                <w:sz w:val="20"/>
                <w:szCs w:val="20"/>
              </w:rPr>
              <w:t>500)</w:t>
            </w:r>
          </w:p>
        </w:tc>
        <w:tc>
          <w:tcPr>
            <w:tcW w:w="1843" w:type="dxa"/>
            <w:vAlign w:val="center"/>
          </w:tcPr>
          <w:p w14:paraId="32A76A52" w14:textId="77777777" w:rsidR="00650BBB" w:rsidRDefault="00650BBB" w:rsidP="00BB52A0">
            <w:pPr>
              <w:jc w:val="center"/>
              <w:rPr>
                <w:rFonts w:ascii="Times New Roman" w:eastAsia="DengXian" w:hAnsi="Times New Roman" w:cs="Times New Roman"/>
                <w:bCs/>
                <w:iCs/>
                <w:color w:val="000000" w:themeColor="text1"/>
                <w:sz w:val="20"/>
                <w:szCs w:val="20"/>
              </w:rPr>
            </w:pPr>
            <w:r w:rsidRPr="00303FA6">
              <w:rPr>
                <w:rFonts w:ascii="Times New Roman" w:eastAsia="DengXian" w:hAnsi="Times New Roman" w:cs="Times New Roman" w:hint="eastAsia"/>
                <w:bCs/>
                <w:iCs/>
                <w:color w:val="000000" w:themeColor="text1"/>
                <w:sz w:val="20"/>
                <w:szCs w:val="20"/>
              </w:rPr>
              <w:t>T</w:t>
            </w:r>
            <w:r w:rsidRPr="00303FA6">
              <w:rPr>
                <w:rFonts w:ascii="Times New Roman" w:eastAsia="DengXian" w:hAnsi="Times New Roman" w:cs="Times New Roman"/>
                <w:bCs/>
                <w:iCs/>
                <w:color w:val="000000" w:themeColor="text1"/>
                <w:sz w:val="20"/>
                <w:szCs w:val="20"/>
              </w:rPr>
              <w:t>etracycline</w:t>
            </w:r>
          </w:p>
          <w:p w14:paraId="5BA69704" w14:textId="77777777" w:rsidR="00650BBB" w:rsidRPr="00303FA6" w:rsidRDefault="00650BBB" w:rsidP="00BB52A0">
            <w:pPr>
              <w:jc w:val="center"/>
              <w:rPr>
                <w:rFonts w:ascii="Times New Roman" w:eastAsia="DengXian" w:hAnsi="Times New Roman" w:cs="Times New Roman"/>
                <w:bCs/>
                <w:iCs/>
                <w:sz w:val="20"/>
                <w:szCs w:val="20"/>
              </w:rPr>
            </w:pPr>
            <w:r w:rsidRPr="00303FA6">
              <w:rPr>
                <w:rFonts w:ascii="Times New Roman" w:eastAsia="DengXian" w:hAnsi="Times New Roman" w:cs="Times New Roman"/>
                <w:bCs/>
                <w:iCs/>
                <w:sz w:val="20"/>
                <w:szCs w:val="20"/>
              </w:rPr>
              <w:t>(TC, 5)</w:t>
            </w:r>
          </w:p>
        </w:tc>
        <w:tc>
          <w:tcPr>
            <w:tcW w:w="1842" w:type="dxa"/>
            <w:vAlign w:val="center"/>
          </w:tcPr>
          <w:p w14:paraId="20FC5C62"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0.614</w:t>
            </w:r>
          </w:p>
        </w:tc>
        <w:tc>
          <w:tcPr>
            <w:tcW w:w="1134" w:type="dxa"/>
            <w:vAlign w:val="center"/>
          </w:tcPr>
          <w:p w14:paraId="0C70CC9C" w14:textId="5B88A9FF" w:rsidR="00650BBB" w:rsidRDefault="00650BBB" w:rsidP="00CA4249">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3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III</w:t>
            </w:r>
            <w:proofErr w:type="spellEnd"/>
            <w:r w:rsidR="001345A7">
              <w:rPr>
                <w:rFonts w:ascii="Times New Roman" w:eastAsia="DengXian" w:hAnsi="Times New Roman" w:cs="Times New Roman"/>
                <w:bCs/>
                <w:iCs/>
                <w:sz w:val="20"/>
                <w:szCs w:val="20"/>
                <w:vertAlign w:val="superscript"/>
              </w:rPr>
              <w:fldChar w:fldCharType="end"/>
            </w:r>
          </w:p>
          <w:p w14:paraId="5E662834" w14:textId="77777777" w:rsidR="00650BBB" w:rsidRPr="00A02990" w:rsidRDefault="00650BBB" w:rsidP="00CA4249">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(0.004)</w:t>
            </w:r>
          </w:p>
        </w:tc>
        <w:tc>
          <w:tcPr>
            <w:tcW w:w="1560" w:type="dxa"/>
            <w:vAlign w:val="center"/>
          </w:tcPr>
          <w:p w14:paraId="1021413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100, 100</w:t>
            </w:r>
          </w:p>
        </w:tc>
        <w:tc>
          <w:tcPr>
            <w:tcW w:w="1134" w:type="dxa"/>
            <w:vAlign w:val="center"/>
          </w:tcPr>
          <w:p w14:paraId="66CE904C"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0.0561</w:t>
            </w:r>
          </w:p>
        </w:tc>
        <w:tc>
          <w:tcPr>
            <w:tcW w:w="855" w:type="dxa"/>
            <w:vAlign w:val="center"/>
          </w:tcPr>
          <w:p w14:paraId="1D82A6DA"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0.112</w:t>
            </w:r>
          </w:p>
        </w:tc>
        <w:tc>
          <w:tcPr>
            <w:tcW w:w="1332" w:type="dxa"/>
            <w:vAlign w:val="center"/>
          </w:tcPr>
          <w:p w14:paraId="3847BA9C" w14:textId="3324D0C4"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r>
            <w:r w:rsidR="004F343B">
              <w:rPr>
                <w:rFonts w:ascii="Times New Roman" w:eastAsia="DengXian" w:hAnsi="Times New Roman" w:cs="Times New Roman"/>
                <w:bCs/>
                <w:iCs/>
                <w:color w:val="0432FF"/>
                <w:sz w:val="20"/>
                <w:szCs w:val="20"/>
              </w:rPr>
              <w:instrText xml:space="preserve"> ADDIN EN.CITE &lt;EndNote&gt;&lt;Cite&gt;&lt;Author&gt;Fu&lt;/Author&gt;&lt;Year&gt;2023&lt;/Year&gt;&lt;RecNum&gt;9&lt;/RecNum&gt;&lt;DisplayText&gt;&lt;style face="superscript"&gt;9&lt;/style&gt;&lt;/DisplayText&gt;&lt;record&gt;&lt;rec-number&gt;9&lt;/rec-number&gt;&lt;foreign-keys&gt;&lt;key app="EN" db-id="29stera0apdxxnerpv7x2a25vw55rrre5zs2" timestamp="1740639136"&gt;9&lt;/key&gt;&lt;/foreign-keys&gt;&lt;ref-type name="Journal Article"&gt;17&lt;/ref-type&gt;&lt;contributors&gt;&lt;authors&gt;&lt;author&gt;Fu, Cheng&lt;/author&gt;&lt;author&gt;Wu, Tao&lt;/author&gt;&lt;author&gt;Sun, Guowei&lt;/author&gt;&lt;author&gt;Yin, Guofeng&lt;/author&gt;&lt;author&gt;Wang, Chan&lt;/author&gt;&lt;author&gt;Ran, Guoxia&lt;/author&gt;&lt;author&gt;Song, Qijun&lt;/author&gt;&lt;/authors&gt;&lt;/contributors&gt;&lt;titles&gt;&lt;title&gt;&lt;style face="normal" font="default" size="100%"&gt;Dual-defect enhanced piezocatalytic performance of C&lt;/style&gt;&lt;style face="subscript" font="default" size="100%"&gt;3&lt;/style&gt;&lt;style face="normal" font="default" size="100%"&gt;N&lt;/style&gt;&lt;style face="subscript" font="default" size="100%"&gt;5&lt;/style&gt;&lt;style face="normal" font="default" size="100%"&gt; for multifunctional applications&lt;/style&gt;&lt;/title&gt;&lt;secondary-title&gt;Appl. Catal., B&lt;/secondary-title&gt;&lt;/titles&gt;&lt;periodical&gt;&lt;full-title&gt;Appl. Catal., B&lt;/full-title&gt;&lt;/periodical&gt;&lt;pages&gt;122196&lt;/pages&gt;&lt;volume&gt;323&lt;/volume&gt;&lt;keywords&gt;&lt;keyword&gt;CN&lt;/keyword&gt;&lt;keyword&gt;Defect engineering&lt;/keyword&gt;&lt;keyword&gt;Piezocatalytic degradation&lt;/keyword&gt;&lt;keyword&gt;Piezocatalytic HO production&lt;/keyword&gt;&lt;keyword&gt;Piezocatalytic Fenton&lt;/keyword&gt;&lt;/keywords&gt;&lt;dates&gt;&lt;year&gt;2023&lt;/year&gt;&lt;pub-dates&gt;&lt;date&gt;2023/04/01/&lt;/date&gt;&lt;/pub-dates&gt;&lt;/dates&gt;&lt;isbn&gt;0926-3373&lt;/isbn&gt;&lt;urls&gt;&lt;related-urls&gt;&lt;url&gt;https://www.sciencedirect.com/science/article/pii/S0926337322011377&lt;/url&gt;&lt;/related-urls&gt;&lt;/urls&gt;&lt;electronic-resource-num&gt;https://doi.org/10.1016/j.apcatb.2022.122196&lt;/electronic-resource-num&gt;&lt;/record&gt;&lt;/Cite&gt;&lt;/EndNote&gt;</w:instrText>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9</w:t>
            </w:r>
            <w:r w:rsidRPr="007E535C">
              <w:rPr>
                <w:rFonts w:ascii="Times New Roman" w:eastAsia="DengXian" w:hAnsi="Times New Roman" w:cs="Times New Roman"/>
                <w:bCs/>
                <w:iCs/>
                <w:color w:val="0432FF"/>
                <w:sz w:val="20"/>
                <w:szCs w:val="20"/>
              </w:rPr>
              <w:fldChar w:fldCharType="end"/>
            </w:r>
          </w:p>
        </w:tc>
      </w:tr>
      <w:tr w:rsidR="00650BBB" w14:paraId="2EE5DDFA" w14:textId="77777777" w:rsidTr="000D611B">
        <w:trPr>
          <w:trHeight w:val="368"/>
        </w:trPr>
        <w:tc>
          <w:tcPr>
            <w:tcW w:w="1043" w:type="dxa"/>
            <w:vMerge/>
            <w:shd w:val="clear" w:color="auto" w:fill="CAEDFB" w:themeFill="accent4" w:themeFillTint="33"/>
            <w:vAlign w:val="center"/>
          </w:tcPr>
          <w:p w14:paraId="40130B96" w14:textId="77777777" w:rsidR="00650BBB" w:rsidRPr="00A02990" w:rsidRDefault="00650BBB" w:rsidP="00BB52A0">
            <w:pPr>
              <w:jc w:val="center"/>
              <w:rPr>
                <w:rFonts w:ascii="Times New Roman" w:eastAsia="DengXian" w:hAnsi="Times New Roman" w:cs="Times New Roman"/>
                <w:bCs/>
                <w:iCs/>
                <w:sz w:val="20"/>
                <w:szCs w:val="20"/>
              </w:rPr>
            </w:pPr>
          </w:p>
        </w:tc>
        <w:tc>
          <w:tcPr>
            <w:tcW w:w="1567" w:type="dxa"/>
            <w:vAlign w:val="center"/>
          </w:tcPr>
          <w:p w14:paraId="35B040AD"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100 W, 40 kHz</w:t>
            </w:r>
          </w:p>
        </w:tc>
        <w:tc>
          <w:tcPr>
            <w:tcW w:w="1638" w:type="dxa"/>
            <w:vAlign w:val="center"/>
          </w:tcPr>
          <w:p w14:paraId="45ADF5C1" w14:textId="77777777" w:rsidR="00650BBB"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Bi1</w:t>
            </w:r>
            <w:r w:rsidRPr="00A02990">
              <w:rPr>
                <w:rFonts w:ascii="Times New Roman" w:eastAsia="DengXian" w:hAnsi="Times New Roman" w:cs="Times New Roman"/>
                <w:color w:val="000000"/>
                <w:sz w:val="20"/>
                <w:szCs w:val="20"/>
                <w:vertAlign w:val="subscript"/>
              </w:rPr>
              <w:t>2</w:t>
            </w:r>
            <w:r w:rsidRPr="00A02990">
              <w:rPr>
                <w:rFonts w:ascii="Times New Roman" w:eastAsia="DengXian" w:hAnsi="Times New Roman" w:cs="Times New Roman"/>
                <w:color w:val="000000"/>
                <w:sz w:val="20"/>
                <w:szCs w:val="20"/>
              </w:rPr>
              <w:t>O</w:t>
            </w:r>
            <w:r w:rsidRPr="00A02990">
              <w:rPr>
                <w:rFonts w:ascii="Times New Roman" w:eastAsia="DengXian" w:hAnsi="Times New Roman" w:cs="Times New Roman"/>
                <w:color w:val="000000"/>
                <w:sz w:val="20"/>
                <w:szCs w:val="20"/>
                <w:vertAlign w:val="subscript"/>
              </w:rPr>
              <w:t>17</w:t>
            </w:r>
            <w:r w:rsidRPr="00A02990">
              <w:rPr>
                <w:rFonts w:ascii="Times New Roman" w:eastAsia="DengXian" w:hAnsi="Times New Roman" w:cs="Times New Roman"/>
                <w:color w:val="000000"/>
                <w:sz w:val="20"/>
                <w:szCs w:val="20"/>
              </w:rPr>
              <w:t>Cl</w:t>
            </w:r>
            <w:r w:rsidRPr="00A02990">
              <w:rPr>
                <w:rFonts w:ascii="Times New Roman" w:eastAsia="DengXian" w:hAnsi="Times New Roman" w:cs="Times New Roman"/>
                <w:color w:val="000000"/>
                <w:sz w:val="20"/>
                <w:szCs w:val="20"/>
                <w:vertAlign w:val="subscript"/>
              </w:rPr>
              <w:t>12</w:t>
            </w:r>
            <w:r w:rsidRPr="00A02990">
              <w:rPr>
                <w:rFonts w:ascii="Times New Roman" w:eastAsia="DengXian" w:hAnsi="Times New Roman" w:cs="Times New Roman"/>
                <w:color w:val="000000"/>
                <w:sz w:val="20"/>
                <w:szCs w:val="20"/>
              </w:rPr>
              <w:t xml:space="preserve"> </w:t>
            </w:r>
          </w:p>
          <w:p w14:paraId="3DB9BCD6" w14:textId="77777777" w:rsidR="00650BBB" w:rsidRPr="00A02990"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(500)</w:t>
            </w:r>
          </w:p>
        </w:tc>
        <w:tc>
          <w:tcPr>
            <w:tcW w:w="1843" w:type="dxa"/>
            <w:vAlign w:val="center"/>
          </w:tcPr>
          <w:p w14:paraId="198E41C6" w14:textId="77777777" w:rsidR="00650BBB" w:rsidRPr="00CA0935" w:rsidRDefault="00650BBB" w:rsidP="00BB52A0">
            <w:pPr>
              <w:jc w:val="center"/>
              <w:rPr>
                <w:rFonts w:ascii="Times New Roman" w:eastAsia="DengXian" w:hAnsi="Times New Roman" w:cs="Times New Roman"/>
                <w:color w:val="000000"/>
                <w:sz w:val="20"/>
                <w:szCs w:val="20"/>
              </w:rPr>
            </w:pPr>
            <w:r w:rsidRPr="00CA0935">
              <w:rPr>
                <w:rFonts w:ascii="Times New Roman" w:eastAsia="DengXian" w:hAnsi="Times New Roman" w:cs="Times New Roman"/>
                <w:color w:val="000000"/>
                <w:sz w:val="20"/>
                <w:szCs w:val="20"/>
              </w:rPr>
              <w:t>Acetaminophen</w:t>
            </w:r>
          </w:p>
          <w:p w14:paraId="017E0F37" w14:textId="77777777" w:rsidR="00650BBB" w:rsidRPr="00A02990" w:rsidRDefault="00650BBB" w:rsidP="00BB52A0">
            <w:pPr>
              <w:jc w:val="center"/>
              <w:rPr>
                <w:rFonts w:ascii="Times New Roman" w:hAnsi="Times New Roman" w:cs="Times New Roman"/>
                <w:sz w:val="20"/>
                <w:szCs w:val="20"/>
              </w:rPr>
            </w:pPr>
            <w:r w:rsidRPr="00CA0935">
              <w:rPr>
                <w:rFonts w:ascii="Times New Roman" w:eastAsia="DengXian" w:hAnsi="Times New Roman" w:cs="Times New Roman"/>
                <w:color w:val="000000"/>
                <w:sz w:val="20"/>
                <w:szCs w:val="20"/>
              </w:rPr>
              <w:t>(ACE, 10)</w:t>
            </w:r>
          </w:p>
        </w:tc>
        <w:tc>
          <w:tcPr>
            <w:tcW w:w="1842" w:type="dxa"/>
            <w:vAlign w:val="center"/>
          </w:tcPr>
          <w:p w14:paraId="5C1A72FE"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0.388</w:t>
            </w:r>
          </w:p>
        </w:tc>
        <w:tc>
          <w:tcPr>
            <w:tcW w:w="1134" w:type="dxa"/>
            <w:vAlign w:val="center"/>
          </w:tcPr>
          <w:p w14:paraId="7DBA5516" w14:textId="24EE8F2E" w:rsidR="00650BBB" w:rsidRDefault="00650BBB" w:rsidP="00CA4249">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2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w:t>
            </w:r>
            <w:proofErr w:type="spellEnd"/>
            <w:r w:rsidR="001345A7">
              <w:rPr>
                <w:rFonts w:ascii="Times New Roman" w:eastAsia="DengXian" w:hAnsi="Times New Roman" w:cs="Times New Roman"/>
                <w:bCs/>
                <w:iCs/>
                <w:sz w:val="20"/>
                <w:szCs w:val="20"/>
                <w:vertAlign w:val="superscript"/>
              </w:rPr>
              <w:fldChar w:fldCharType="end"/>
            </w:r>
          </w:p>
          <w:p w14:paraId="705F17FD" w14:textId="77777777" w:rsidR="00650BBB" w:rsidRPr="00A02990" w:rsidRDefault="00650BBB" w:rsidP="00CA4249">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(1.0)</w:t>
            </w:r>
          </w:p>
        </w:tc>
        <w:tc>
          <w:tcPr>
            <w:tcW w:w="1560" w:type="dxa"/>
            <w:vAlign w:val="center"/>
          </w:tcPr>
          <w:p w14:paraId="0B282D7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60, ~75</w:t>
            </w:r>
          </w:p>
        </w:tc>
        <w:tc>
          <w:tcPr>
            <w:tcW w:w="1134" w:type="dxa"/>
            <w:vAlign w:val="center"/>
          </w:tcPr>
          <w:p w14:paraId="1F63E427"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0.023</w:t>
            </w:r>
          </w:p>
        </w:tc>
        <w:tc>
          <w:tcPr>
            <w:tcW w:w="855" w:type="dxa"/>
            <w:vAlign w:val="center"/>
          </w:tcPr>
          <w:p w14:paraId="5634641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0.046</w:t>
            </w:r>
          </w:p>
        </w:tc>
        <w:tc>
          <w:tcPr>
            <w:tcW w:w="1332" w:type="dxa"/>
            <w:vAlign w:val="center"/>
          </w:tcPr>
          <w:p w14:paraId="32EFA6FC" w14:textId="2D2A573F"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fldData xml:space="preserve">PEVuZE5vdGU+PENpdGU+PEF1dGhvcj5XdTwvQXV0aG9yPjxZZWFyPjIwMjQ8L1llYXI+PFJlY051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</w:fldData>
              </w:fldChar>
            </w:r>
            <w:r w:rsidR="004F343B">
              <w:rPr>
                <w:rFonts w:ascii="Times New Roman" w:eastAsia="DengXian" w:hAnsi="Times New Roman" w:cs="Times New Roman"/>
                <w:bCs/>
                <w:iCs/>
                <w:color w:val="0432FF"/>
                <w:sz w:val="20"/>
                <w:szCs w:val="20"/>
              </w:rPr>
              <w:instrText xml:space="preserve"> ADDIN EN.CITE </w:instrText>
            </w:r>
            <w:r w:rsidR="004F343B">
              <w:rPr>
                <w:rFonts w:ascii="Times New Roman" w:eastAsia="DengXian" w:hAnsi="Times New Roman" w:cs="Times New Roman"/>
                <w:bCs/>
                <w:iCs/>
                <w:color w:val="0432FF"/>
                <w:sz w:val="20"/>
                <w:szCs w:val="20"/>
              </w:rPr>
              <w:fldChar w:fldCharType="begin">
                <w:fldData xml:space="preserve">PEVuZE5vdGU+PENpdGU+PEF1dGhvcj5XdTwvQXV0aG9yPjxZZWFyPjIwMjQ8L1llYXI+PFJlY051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</w:fldData>
              </w:fldChar>
            </w:r>
            <w:r w:rsidR="004F343B">
              <w:rPr>
                <w:rFonts w:ascii="Times New Roman" w:eastAsia="DengXian" w:hAnsi="Times New Roman" w:cs="Times New Roman"/>
                <w:bCs/>
                <w:iCs/>
                <w:color w:val="0432FF"/>
                <w:sz w:val="20"/>
                <w:szCs w:val="20"/>
              </w:rPr>
              <w:instrText xml:space="preserve"> ADDIN EN.CITE.DATA </w:instrText>
            </w:r>
            <w:r w:rsidR="004F343B">
              <w:rPr>
                <w:rFonts w:ascii="Times New Roman" w:eastAsia="DengXian" w:hAnsi="Times New Roman" w:cs="Times New Roman"/>
                <w:bCs/>
                <w:iCs/>
                <w:color w:val="0432FF"/>
                <w:sz w:val="20"/>
                <w:szCs w:val="20"/>
              </w:rPr>
            </w:r>
            <w:r w:rsidR="004F343B">
              <w:rPr>
                <w:rFonts w:ascii="Times New Roman" w:eastAsia="DengXian" w:hAnsi="Times New Roman" w:cs="Times New Roman"/>
                <w:bCs/>
                <w:iCs/>
                <w:color w:val="0432FF"/>
                <w:sz w:val="20"/>
                <w:szCs w:val="20"/>
              </w:rPr>
              <w:fldChar w:fldCharType="end"/>
            </w:r>
            <w:r w:rsidRPr="007E535C">
              <w:rPr>
                <w:rFonts w:ascii="Times New Roman" w:eastAsia="DengXian" w:hAnsi="Times New Roman" w:cs="Times New Roman"/>
                <w:bCs/>
                <w:iCs/>
                <w:color w:val="0432FF"/>
                <w:sz w:val="20"/>
                <w:szCs w:val="20"/>
              </w:rPr>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7</w:t>
            </w:r>
            <w:r w:rsidRPr="007E535C">
              <w:rPr>
                <w:rFonts w:ascii="Times New Roman" w:eastAsia="DengXian" w:hAnsi="Times New Roman" w:cs="Times New Roman"/>
                <w:bCs/>
                <w:iCs/>
                <w:color w:val="0432FF"/>
                <w:sz w:val="20"/>
                <w:szCs w:val="20"/>
              </w:rPr>
              <w:fldChar w:fldCharType="end"/>
            </w:r>
          </w:p>
        </w:tc>
      </w:tr>
      <w:tr w:rsidR="00650BBB" w14:paraId="4F36387D" w14:textId="77777777" w:rsidTr="000D611B">
        <w:trPr>
          <w:trHeight w:val="368"/>
        </w:trPr>
        <w:tc>
          <w:tcPr>
            <w:tcW w:w="1043" w:type="dxa"/>
            <w:vMerge w:val="restart"/>
            <w:shd w:val="clear" w:color="auto" w:fill="D9F2D0" w:themeFill="accent6" w:themeFillTint="33"/>
            <w:vAlign w:val="center"/>
          </w:tcPr>
          <w:p w14:paraId="43817DC9"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Photo-catalysis</w:t>
            </w:r>
          </w:p>
        </w:tc>
        <w:tc>
          <w:tcPr>
            <w:tcW w:w="1567" w:type="dxa"/>
            <w:vAlign w:val="center"/>
          </w:tcPr>
          <w:p w14:paraId="59C36A2D"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sym w:font="Symbol" w:char="F06C"/>
            </w:r>
            <w:r w:rsidRPr="00A02990">
              <w:rPr>
                <w:rFonts w:ascii="Times New Roman" w:eastAsia="DengXian" w:hAnsi="Times New Roman" w:cs="Times New Roman"/>
                <w:bCs/>
                <w:iCs/>
                <w:sz w:val="20"/>
                <w:szCs w:val="20"/>
              </w:rPr>
              <w:t>&gt; 420 nm,</w:t>
            </w:r>
          </w:p>
          <w:p w14:paraId="38CD183D"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 xml:space="preserve">700 </w:t>
            </w:r>
            <w:proofErr w:type="spellStart"/>
            <w:r w:rsidRPr="00A02990">
              <w:rPr>
                <w:rFonts w:ascii="Times New Roman" w:eastAsia="DengXian" w:hAnsi="Times New Roman" w:cs="Times New Roman"/>
                <w:bCs/>
                <w:iCs/>
                <w:sz w:val="20"/>
                <w:szCs w:val="20"/>
              </w:rPr>
              <w:t>mW·cm</w:t>
            </w:r>
            <w:proofErr w:type="spellEnd"/>
            <w:r w:rsidRPr="00A02990">
              <w:rPr>
                <w:rFonts w:ascii="Times New Roman" w:eastAsia="DengXian" w:hAnsi="Times New Roman" w:cs="Times New Roman"/>
                <w:bCs/>
                <w:iCs/>
                <w:sz w:val="20"/>
                <w:szCs w:val="20"/>
                <w:vertAlign w:val="superscript"/>
              </w:rPr>
              <w:t>–2</w:t>
            </w:r>
          </w:p>
        </w:tc>
        <w:tc>
          <w:tcPr>
            <w:tcW w:w="1638" w:type="dxa"/>
            <w:vAlign w:val="center"/>
          </w:tcPr>
          <w:p w14:paraId="2F27B879" w14:textId="77777777" w:rsidR="00650BBB"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Garland g-C</w:t>
            </w:r>
            <w:r w:rsidRPr="00CA0935">
              <w:rPr>
                <w:rFonts w:ascii="Times New Roman" w:eastAsia="DengXian" w:hAnsi="Times New Roman" w:cs="Times New Roman"/>
                <w:color w:val="000000"/>
                <w:sz w:val="20"/>
                <w:szCs w:val="20"/>
                <w:vertAlign w:val="subscript"/>
              </w:rPr>
              <w:t>3</w:t>
            </w:r>
            <w:r w:rsidRPr="00A02990">
              <w:rPr>
                <w:rFonts w:ascii="Times New Roman" w:eastAsia="DengXian" w:hAnsi="Times New Roman" w:cs="Times New Roman"/>
                <w:color w:val="000000"/>
                <w:sz w:val="20"/>
                <w:szCs w:val="20"/>
              </w:rPr>
              <w:t>N</w:t>
            </w:r>
            <w:r w:rsidRPr="00CA0935">
              <w:rPr>
                <w:rFonts w:ascii="Times New Roman" w:eastAsia="DengXian" w:hAnsi="Times New Roman" w:cs="Times New Roman"/>
                <w:color w:val="000000"/>
                <w:sz w:val="20"/>
                <w:szCs w:val="20"/>
                <w:vertAlign w:val="subscript"/>
              </w:rPr>
              <w:t>4</w:t>
            </w:r>
            <w:r w:rsidRPr="00A02990">
              <w:rPr>
                <w:rFonts w:ascii="Times New Roman" w:eastAsia="DengXian" w:hAnsi="Times New Roman" w:cs="Times New Roman"/>
                <w:color w:val="000000"/>
                <w:sz w:val="20"/>
                <w:szCs w:val="20"/>
              </w:rPr>
              <w:t xml:space="preserve"> </w:t>
            </w:r>
          </w:p>
          <w:p w14:paraId="21DCCB68" w14:textId="77777777" w:rsidR="00650BBB" w:rsidRPr="00A02990"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(500)</w:t>
            </w:r>
          </w:p>
        </w:tc>
        <w:tc>
          <w:tcPr>
            <w:tcW w:w="1843" w:type="dxa"/>
            <w:vAlign w:val="center"/>
          </w:tcPr>
          <w:p w14:paraId="2E741944" w14:textId="77777777" w:rsidR="00650BBB" w:rsidRPr="00303FA6" w:rsidRDefault="00650BBB" w:rsidP="00BB52A0">
            <w:pPr>
              <w:jc w:val="center"/>
              <w:rPr>
                <w:rFonts w:ascii="Times New Roman" w:eastAsia="DengXian" w:hAnsi="Times New Roman" w:cs="Times New Roman"/>
                <w:color w:val="000000"/>
                <w:sz w:val="20"/>
                <w:szCs w:val="20"/>
              </w:rPr>
            </w:pPr>
            <w:r w:rsidRPr="00303FA6">
              <w:rPr>
                <w:rFonts w:ascii="Times New Roman" w:eastAsia="DengXian" w:hAnsi="Times New Roman" w:cs="Times New Roman"/>
                <w:color w:val="000000"/>
                <w:sz w:val="20"/>
                <w:szCs w:val="20"/>
              </w:rPr>
              <w:t>2,4-dichlorophenol</w:t>
            </w:r>
          </w:p>
          <w:p w14:paraId="36FA204B" w14:textId="77777777" w:rsidR="00650BBB" w:rsidRPr="00A02990" w:rsidRDefault="00650BBB" w:rsidP="00BB52A0">
            <w:pPr>
              <w:jc w:val="center"/>
              <w:rPr>
                <w:rFonts w:ascii="Times New Roman" w:hAnsi="Times New Roman" w:cs="Times New Roman"/>
                <w:sz w:val="20"/>
                <w:szCs w:val="20"/>
              </w:rPr>
            </w:pPr>
            <w:r w:rsidRPr="00303FA6">
              <w:rPr>
                <w:rFonts w:ascii="Times New Roman" w:eastAsia="DengXian" w:hAnsi="Times New Roman" w:cs="Times New Roman"/>
                <w:color w:val="000000"/>
                <w:sz w:val="20"/>
                <w:szCs w:val="20"/>
              </w:rPr>
              <w:t>(2, 4-DCP, 10)</w:t>
            </w:r>
          </w:p>
        </w:tc>
        <w:tc>
          <w:tcPr>
            <w:tcW w:w="1842" w:type="dxa"/>
            <w:vAlign w:val="center"/>
          </w:tcPr>
          <w:p w14:paraId="34B5A7E0"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0.025</w:t>
            </w:r>
          </w:p>
        </w:tc>
        <w:tc>
          <w:tcPr>
            <w:tcW w:w="1134" w:type="dxa"/>
            <w:vAlign w:val="center"/>
          </w:tcPr>
          <w:p w14:paraId="37F612EB" w14:textId="6EF78EA1" w:rsidR="00650BBB" w:rsidRDefault="00650BBB" w:rsidP="00CA4249">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2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w:t>
            </w:r>
            <w:proofErr w:type="spellEnd"/>
            <w:r w:rsidR="001345A7">
              <w:rPr>
                <w:rFonts w:ascii="Times New Roman" w:eastAsia="DengXian" w:hAnsi="Times New Roman" w:cs="Times New Roman"/>
                <w:bCs/>
                <w:iCs/>
                <w:sz w:val="20"/>
                <w:szCs w:val="20"/>
                <w:vertAlign w:val="superscript"/>
              </w:rPr>
              <w:fldChar w:fldCharType="end"/>
            </w:r>
          </w:p>
          <w:p w14:paraId="76409357" w14:textId="77777777" w:rsidR="00650BBB" w:rsidRPr="00A02990" w:rsidRDefault="00650BBB" w:rsidP="00CA4249">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(0.018)</w:t>
            </w:r>
          </w:p>
        </w:tc>
        <w:tc>
          <w:tcPr>
            <w:tcW w:w="1560" w:type="dxa"/>
            <w:vAlign w:val="center"/>
          </w:tcPr>
          <w:p w14:paraId="266165DF"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30, 88.8</w:t>
            </w:r>
          </w:p>
        </w:tc>
        <w:tc>
          <w:tcPr>
            <w:tcW w:w="1134" w:type="dxa"/>
            <w:vAlign w:val="center"/>
          </w:tcPr>
          <w:p w14:paraId="018DD9D5"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0.07</w:t>
            </w:r>
          </w:p>
        </w:tc>
        <w:tc>
          <w:tcPr>
            <w:tcW w:w="855" w:type="dxa"/>
            <w:vAlign w:val="center"/>
          </w:tcPr>
          <w:p w14:paraId="39EA6E3C"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0.14</w:t>
            </w:r>
          </w:p>
        </w:tc>
        <w:tc>
          <w:tcPr>
            <w:tcW w:w="1332" w:type="dxa"/>
            <w:vAlign w:val="center"/>
          </w:tcPr>
          <w:p w14:paraId="7193D3EE" w14:textId="662A67C6"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r>
            <w:r w:rsidR="004F343B">
              <w:rPr>
                <w:rFonts w:ascii="Times New Roman" w:eastAsia="DengXian" w:hAnsi="Times New Roman" w:cs="Times New Roman"/>
                <w:bCs/>
                <w:iCs/>
                <w:color w:val="0432FF"/>
                <w:sz w:val="20"/>
                <w:szCs w:val="20"/>
              </w:rPr>
              <w:instrText xml:space="preserve"> ADDIN EN.CITE &lt;EndNote&gt;&lt;Cite&gt;&lt;Author&gt;Wu&lt;/Author&gt;&lt;Year&gt;2022&lt;/Year&gt;&lt;RecNum&gt;6&lt;/RecNum&gt;&lt;DisplayText&gt;&lt;style face="superscript"&gt;13&lt;/style&gt;&lt;/DisplayText&gt;&lt;record&gt;&lt;rec-number&gt;6&lt;/rec-number&gt;&lt;foreign-keys&gt;&lt;key app="EN" db-id="29stera0apdxxnerpv7x2a25vw55rrre5zs2" timestamp="1740639135"&gt;6&lt;/key&gt;&lt;/foreign-keys&gt;&lt;ref-type name="Journal Article"&gt;17&lt;/ref-type&gt;&lt;contributors&gt;&lt;authors&gt;&lt;author&gt;Wu, Yang&lt;/author&gt;&lt;author&gt;Chen, Juan&lt;/author&gt;&lt;author&gt;Che, Huinan&lt;/author&gt;&lt;author&gt;Gao, Xin&lt;/author&gt;&lt;author&gt;Ao, Yanhui&lt;/author&gt;&lt;author&gt;Wang, Peifang&lt;/author&gt;&lt;/authors&gt;&lt;/contributors&gt;&lt;titles&gt;&lt;title&gt;&lt;style face="normal" font="default" size="100%"&gt;Boosting 2e&lt;/style&gt;&lt;style face="superscript" font="default" size="100%"&gt;−&lt;/style&gt;&lt;style face="normal" font="default" size="100%"&gt; oxygen reduction reaction in garland carbon nitride with carbon defects for high-efficient photocatalysis-self-Fenton degradation of 2,4-dichlorophenol&lt;/style&gt;&lt;/title&gt;&lt;secondary-title&gt;Appl. Catal., B&lt;/secondary-title&gt;&lt;/titles&gt;&lt;periodical&gt;&lt;full-title&gt;Appl. Catal., B&lt;/full-title&gt;&lt;/periodical&gt;&lt;pages&gt;121185&lt;/pages&gt;&lt;volume&gt;307&lt;/volume&gt;&lt;keywords&gt;&lt;keyword&gt;Photocatalysis-self-Fenton system&lt;/keyword&gt;&lt;keyword&gt;Carbon defects&lt;/keyword&gt;&lt;keyword&gt;Oxygen reduction reaction&lt;/keyword&gt;&lt;keyword&gt;2,4-DCP degradation&lt;/keyword&gt;&lt;keyword&gt;DFT calculation&lt;/keyword&gt;&lt;/keywords&gt;&lt;dates&gt;&lt;year&gt;2022&lt;/year&gt;&lt;pub-dates&gt;&lt;date&gt;2022/06/15/&lt;/date&gt;&lt;/pub-dates&gt;&lt;/dates&gt;&lt;isbn&gt;0926-3373&lt;/isbn&gt;&lt;urls&gt;&lt;related-urls&gt;&lt;url&gt;https://www.sciencedirect.com/science/article/pii/S0926337322001254&lt;/url&gt;&lt;/related-urls&gt;&lt;/urls&gt;&lt;electronic-resource-num&gt;https://doi.org/10.1016/j.apcatb.2022.121185&lt;/electronic-resource-num&gt;&lt;/record&gt;&lt;/Cite&gt;&lt;/EndNote&gt;</w:instrText>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13</w:t>
            </w:r>
            <w:r w:rsidRPr="007E535C">
              <w:rPr>
                <w:rFonts w:ascii="Times New Roman" w:eastAsia="DengXian" w:hAnsi="Times New Roman" w:cs="Times New Roman"/>
                <w:bCs/>
                <w:iCs/>
                <w:color w:val="0432FF"/>
                <w:sz w:val="20"/>
                <w:szCs w:val="20"/>
              </w:rPr>
              <w:fldChar w:fldCharType="end"/>
            </w:r>
          </w:p>
        </w:tc>
      </w:tr>
      <w:tr w:rsidR="00650BBB" w14:paraId="73F8CC7D" w14:textId="77777777" w:rsidTr="000D611B">
        <w:trPr>
          <w:trHeight w:val="368"/>
        </w:trPr>
        <w:tc>
          <w:tcPr>
            <w:tcW w:w="1043" w:type="dxa"/>
            <w:vMerge/>
            <w:tcBorders>
              <w:bottom w:val="single" w:sz="12" w:space="0" w:color="auto"/>
            </w:tcBorders>
            <w:shd w:val="clear" w:color="auto" w:fill="D9F2D0" w:themeFill="accent6" w:themeFillTint="33"/>
            <w:vAlign w:val="center"/>
          </w:tcPr>
          <w:p w14:paraId="6E21E3F5" w14:textId="77777777" w:rsidR="00650BBB" w:rsidRPr="00A02990" w:rsidRDefault="00650BBB" w:rsidP="00BB52A0">
            <w:pPr>
              <w:jc w:val="center"/>
              <w:rPr>
                <w:rFonts w:ascii="Times New Roman" w:eastAsia="DengXian" w:hAnsi="Times New Roman" w:cs="Times New Roman"/>
                <w:bCs/>
                <w:iCs/>
                <w:sz w:val="20"/>
                <w:szCs w:val="20"/>
              </w:rPr>
            </w:pPr>
          </w:p>
        </w:tc>
        <w:tc>
          <w:tcPr>
            <w:tcW w:w="1567" w:type="dxa"/>
            <w:tcBorders>
              <w:bottom w:val="single" w:sz="12" w:space="0" w:color="auto"/>
            </w:tcBorders>
            <w:vAlign w:val="center"/>
          </w:tcPr>
          <w:p w14:paraId="253311F6" w14:textId="77777777" w:rsidR="00650BBB"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sym w:font="Symbol" w:char="F06C"/>
            </w:r>
            <w:r w:rsidRPr="00A02990">
              <w:rPr>
                <w:rFonts w:ascii="Times New Roman" w:eastAsia="DengXian" w:hAnsi="Times New Roman" w:cs="Times New Roman"/>
                <w:bCs/>
                <w:iCs/>
                <w:sz w:val="20"/>
                <w:szCs w:val="20"/>
              </w:rPr>
              <w:t>&gt; 400 nm,</w:t>
            </w:r>
          </w:p>
          <w:p w14:paraId="3344C9D5"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 xml:space="preserve">100 </w:t>
            </w:r>
            <w:proofErr w:type="spellStart"/>
            <w:r w:rsidRPr="00A02990">
              <w:rPr>
                <w:rFonts w:ascii="Times New Roman" w:eastAsia="DengXian" w:hAnsi="Times New Roman" w:cs="Times New Roman"/>
                <w:bCs/>
                <w:iCs/>
                <w:sz w:val="20"/>
                <w:szCs w:val="20"/>
              </w:rPr>
              <w:t>mW·cm</w:t>
            </w:r>
            <w:proofErr w:type="spellEnd"/>
            <w:r w:rsidRPr="00A02990">
              <w:rPr>
                <w:rFonts w:ascii="Times New Roman" w:eastAsia="DengXian" w:hAnsi="Times New Roman" w:cs="Times New Roman"/>
                <w:bCs/>
                <w:iCs/>
                <w:sz w:val="20"/>
                <w:szCs w:val="20"/>
                <w:vertAlign w:val="superscript"/>
              </w:rPr>
              <w:t>–2</w:t>
            </w:r>
          </w:p>
        </w:tc>
        <w:tc>
          <w:tcPr>
            <w:tcW w:w="1638" w:type="dxa"/>
            <w:tcBorders>
              <w:bottom w:val="single" w:sz="12" w:space="0" w:color="auto"/>
            </w:tcBorders>
            <w:vAlign w:val="center"/>
          </w:tcPr>
          <w:p w14:paraId="70FFC472" w14:textId="77777777" w:rsidR="00650BBB"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g-C</w:t>
            </w:r>
            <w:r w:rsidRPr="00CA0935">
              <w:rPr>
                <w:rFonts w:ascii="Times New Roman" w:eastAsia="DengXian" w:hAnsi="Times New Roman" w:cs="Times New Roman"/>
                <w:color w:val="000000"/>
                <w:sz w:val="20"/>
                <w:szCs w:val="20"/>
                <w:vertAlign w:val="subscript"/>
              </w:rPr>
              <w:t>3</w:t>
            </w:r>
            <w:r w:rsidRPr="00A02990">
              <w:rPr>
                <w:rFonts w:ascii="Times New Roman" w:eastAsia="DengXian" w:hAnsi="Times New Roman" w:cs="Times New Roman"/>
                <w:color w:val="000000"/>
                <w:sz w:val="20"/>
                <w:szCs w:val="20"/>
              </w:rPr>
              <w:t>N</w:t>
            </w:r>
            <w:r w:rsidRPr="00CA0935">
              <w:rPr>
                <w:rFonts w:ascii="Times New Roman" w:eastAsia="DengXian" w:hAnsi="Times New Roman" w:cs="Times New Roman"/>
                <w:color w:val="000000"/>
                <w:sz w:val="20"/>
                <w:szCs w:val="20"/>
                <w:vertAlign w:val="subscript"/>
              </w:rPr>
              <w:t>4</w:t>
            </w:r>
            <w:r w:rsidRPr="00A02990">
              <w:rPr>
                <w:rFonts w:ascii="Times New Roman" w:eastAsia="DengXian" w:hAnsi="Times New Roman" w:cs="Times New Roman"/>
                <w:color w:val="000000"/>
                <w:sz w:val="20"/>
                <w:szCs w:val="20"/>
              </w:rPr>
              <w:t xml:space="preserve"> </w:t>
            </w:r>
          </w:p>
          <w:p w14:paraId="1F2041FA" w14:textId="77777777" w:rsidR="00650BBB" w:rsidRPr="00A02990" w:rsidRDefault="00650BBB" w:rsidP="00BB52A0">
            <w:pPr>
              <w:jc w:val="center"/>
              <w:rPr>
                <w:rFonts w:ascii="Times New Roman" w:eastAsia="DengXian" w:hAnsi="Times New Roman" w:cs="Times New Roman"/>
                <w:color w:val="000000"/>
                <w:sz w:val="20"/>
                <w:szCs w:val="20"/>
              </w:rPr>
            </w:pPr>
            <w:r w:rsidRPr="00A02990">
              <w:rPr>
                <w:rFonts w:ascii="Times New Roman" w:eastAsia="DengXian" w:hAnsi="Times New Roman" w:cs="Times New Roman"/>
                <w:color w:val="000000"/>
                <w:sz w:val="20"/>
                <w:szCs w:val="20"/>
              </w:rPr>
              <w:t>(500)</w:t>
            </w:r>
          </w:p>
        </w:tc>
        <w:tc>
          <w:tcPr>
            <w:tcW w:w="1843" w:type="dxa"/>
            <w:tcBorders>
              <w:bottom w:val="single" w:sz="12" w:space="0" w:color="auto"/>
            </w:tcBorders>
            <w:vAlign w:val="center"/>
          </w:tcPr>
          <w:p w14:paraId="338FD156" w14:textId="77777777" w:rsidR="00650BBB" w:rsidRPr="00303FA6" w:rsidRDefault="00650BBB" w:rsidP="00BB52A0">
            <w:pPr>
              <w:jc w:val="center"/>
              <w:rPr>
                <w:rFonts w:ascii="Times New Roman" w:eastAsia="DengXian" w:hAnsi="Times New Roman" w:cs="Times New Roman"/>
                <w:color w:val="000000"/>
                <w:sz w:val="20"/>
                <w:szCs w:val="20"/>
              </w:rPr>
            </w:pPr>
            <w:r w:rsidRPr="00A02990">
              <w:rPr>
                <w:rFonts w:ascii="Times New Roman" w:hAnsi="Times New Roman" w:cs="Times New Roman"/>
                <w:sz w:val="20"/>
                <w:szCs w:val="20"/>
              </w:rPr>
              <w:t>2</w:t>
            </w:r>
            <w:r w:rsidRPr="00303FA6">
              <w:rPr>
                <w:rFonts w:ascii="Times New Roman" w:eastAsia="DengXian" w:hAnsi="Times New Roman" w:cs="Times New Roman"/>
                <w:color w:val="000000"/>
                <w:sz w:val="20"/>
                <w:szCs w:val="20"/>
              </w:rPr>
              <w:t xml:space="preserve">,4-dichlorophenol </w:t>
            </w:r>
          </w:p>
          <w:p w14:paraId="2F5EAEF4" w14:textId="77777777" w:rsidR="00650BBB" w:rsidRPr="00A02990" w:rsidRDefault="00650BBB" w:rsidP="00BB52A0">
            <w:pPr>
              <w:jc w:val="center"/>
              <w:rPr>
                <w:rFonts w:ascii="Times New Roman" w:hAnsi="Times New Roman" w:cs="Times New Roman"/>
                <w:sz w:val="20"/>
                <w:szCs w:val="20"/>
              </w:rPr>
            </w:pPr>
            <w:r w:rsidRPr="00303FA6">
              <w:rPr>
                <w:rFonts w:ascii="Times New Roman" w:eastAsia="DengXian" w:hAnsi="Times New Roman" w:cs="Times New Roman"/>
                <w:color w:val="000000"/>
                <w:sz w:val="20"/>
                <w:szCs w:val="20"/>
              </w:rPr>
              <w:t>(2, 4-DCP, 10)</w:t>
            </w:r>
          </w:p>
        </w:tc>
        <w:tc>
          <w:tcPr>
            <w:tcW w:w="1842" w:type="dxa"/>
            <w:tcBorders>
              <w:bottom w:val="single" w:sz="12" w:space="0" w:color="auto"/>
            </w:tcBorders>
            <w:vAlign w:val="center"/>
          </w:tcPr>
          <w:p w14:paraId="5E6A90E5"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0.05</w:t>
            </w:r>
          </w:p>
        </w:tc>
        <w:tc>
          <w:tcPr>
            <w:tcW w:w="1134" w:type="dxa"/>
            <w:tcBorders>
              <w:bottom w:val="single" w:sz="12" w:space="0" w:color="auto"/>
            </w:tcBorders>
            <w:vAlign w:val="center"/>
          </w:tcPr>
          <w:p w14:paraId="39457B42" w14:textId="2A27BC29" w:rsidR="00650BBB" w:rsidRDefault="00650BBB" w:rsidP="00CA4249">
            <w:pPr>
              <w:jc w:val="center"/>
              <w:rPr>
                <w:rFonts w:ascii="Times New Roman" w:eastAsia="DengXian" w:hAnsi="Times New Roman" w:cs="Times New Roman"/>
                <w:bCs/>
                <w:iCs/>
                <w:sz w:val="20"/>
                <w:szCs w:val="20"/>
              </w:rPr>
            </w:pPr>
            <w:proofErr w:type="spellStart"/>
            <w:r w:rsidRPr="00A02990">
              <w:rPr>
                <w:rFonts w:ascii="Times New Roman" w:eastAsia="DengXian" w:hAnsi="Times New Roman" w:cs="Times New Roman"/>
                <w:bCs/>
                <w:iCs/>
                <w:sz w:val="20"/>
                <w:szCs w:val="20"/>
              </w:rPr>
              <w:t>Fe</w:t>
            </w:r>
            <w:r w:rsidR="001345A7">
              <w:rPr>
                <w:rFonts w:ascii="Times New Roman" w:eastAsia="DengXian" w:hAnsi="Times New Roman" w:cs="Times New Roman"/>
                <w:bCs/>
                <w:iCs/>
                <w:sz w:val="20"/>
                <w:szCs w:val="20"/>
                <w:vertAlign w:val="superscript"/>
              </w:rPr>
              <w:fldChar w:fldCharType="begin"/>
            </w:r>
            <w:r w:rsidR="001345A7">
              <w:rPr>
                <w:rFonts w:ascii="Times New Roman" w:hAnsi="Times New Roman" w:cs="Times New Roman"/>
                <w:bCs/>
                <w:iCs/>
                <w:sz w:val="20"/>
                <w:szCs w:val="20"/>
                <w:vertAlign w:val="superscript"/>
              </w:rPr>
              <w:instrText xml:space="preserve"> </w:instrText>
            </w:r>
            <w:r w:rsidR="001345A7">
              <w:rPr>
                <w:rFonts w:ascii="Times New Roman" w:hAnsi="Times New Roman" w:cs="Times New Roman" w:hint="eastAsia"/>
                <w:bCs/>
                <w:iCs/>
                <w:sz w:val="20"/>
                <w:szCs w:val="20"/>
                <w:vertAlign w:val="superscript"/>
              </w:rPr>
              <w:instrText>= 3 \* ROMAN</w:instrText>
            </w:r>
            <w:r w:rsidR="001345A7">
              <w:rPr>
                <w:rFonts w:ascii="Times New Roman" w:hAnsi="Times New Roman" w:cs="Times New Roman"/>
                <w:bCs/>
                <w:iCs/>
                <w:sz w:val="20"/>
                <w:szCs w:val="20"/>
                <w:vertAlign w:val="superscript"/>
              </w:rPr>
              <w:instrText xml:space="preserve"> </w:instrText>
            </w:r>
            <w:r w:rsidR="001345A7">
              <w:rPr>
                <w:rFonts w:ascii="Times New Roman" w:eastAsia="DengXian" w:hAnsi="Times New Roman" w:cs="Times New Roman"/>
                <w:bCs/>
                <w:iCs/>
                <w:sz w:val="20"/>
                <w:szCs w:val="20"/>
                <w:vertAlign w:val="superscript"/>
              </w:rPr>
              <w:fldChar w:fldCharType="separate"/>
            </w:r>
            <w:r w:rsidR="001345A7">
              <w:rPr>
                <w:rFonts w:ascii="Times New Roman" w:hAnsi="Times New Roman" w:cs="Times New Roman"/>
                <w:bCs/>
                <w:iCs/>
                <w:noProof/>
                <w:sz w:val="20"/>
                <w:szCs w:val="20"/>
                <w:vertAlign w:val="superscript"/>
              </w:rPr>
              <w:t>III</w:t>
            </w:r>
            <w:proofErr w:type="spellEnd"/>
            <w:r w:rsidR="001345A7">
              <w:rPr>
                <w:rFonts w:ascii="Times New Roman" w:eastAsia="DengXian" w:hAnsi="Times New Roman" w:cs="Times New Roman"/>
                <w:bCs/>
                <w:iCs/>
                <w:sz w:val="20"/>
                <w:szCs w:val="20"/>
                <w:vertAlign w:val="superscript"/>
              </w:rPr>
              <w:fldChar w:fldCharType="end"/>
            </w:r>
          </w:p>
          <w:p w14:paraId="39965331" w14:textId="77777777" w:rsidR="00650BBB" w:rsidRPr="00A02990" w:rsidRDefault="00650BBB" w:rsidP="00CA4249">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(0.07)</w:t>
            </w:r>
          </w:p>
        </w:tc>
        <w:tc>
          <w:tcPr>
            <w:tcW w:w="1560" w:type="dxa"/>
            <w:tcBorders>
              <w:bottom w:val="single" w:sz="12" w:space="0" w:color="auto"/>
            </w:tcBorders>
            <w:vAlign w:val="center"/>
          </w:tcPr>
          <w:p w14:paraId="57024BD3"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60, 98.73</w:t>
            </w:r>
          </w:p>
        </w:tc>
        <w:tc>
          <w:tcPr>
            <w:tcW w:w="1134" w:type="dxa"/>
            <w:tcBorders>
              <w:bottom w:val="single" w:sz="12" w:space="0" w:color="auto"/>
            </w:tcBorders>
            <w:vAlign w:val="center"/>
          </w:tcPr>
          <w:p w14:paraId="0E23D35E"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0.069</w:t>
            </w:r>
          </w:p>
        </w:tc>
        <w:tc>
          <w:tcPr>
            <w:tcW w:w="855" w:type="dxa"/>
            <w:tcBorders>
              <w:bottom w:val="single" w:sz="12" w:space="0" w:color="auto"/>
            </w:tcBorders>
            <w:vAlign w:val="center"/>
          </w:tcPr>
          <w:p w14:paraId="0F707E57" w14:textId="77777777" w:rsidR="00650BBB" w:rsidRPr="00A02990" w:rsidRDefault="00650BBB" w:rsidP="00BB52A0">
            <w:pPr>
              <w:jc w:val="center"/>
              <w:rPr>
                <w:rFonts w:ascii="Times New Roman" w:eastAsia="DengXian" w:hAnsi="Times New Roman" w:cs="Times New Roman"/>
                <w:bCs/>
                <w:iCs/>
                <w:sz w:val="20"/>
                <w:szCs w:val="20"/>
              </w:rPr>
            </w:pPr>
            <w:r w:rsidRPr="00A02990">
              <w:rPr>
                <w:rFonts w:ascii="Times New Roman" w:eastAsia="DengXian" w:hAnsi="Times New Roman" w:cs="Times New Roman"/>
                <w:bCs/>
                <w:iCs/>
                <w:sz w:val="20"/>
                <w:szCs w:val="20"/>
              </w:rPr>
              <w:t>0.138</w:t>
            </w:r>
          </w:p>
        </w:tc>
        <w:tc>
          <w:tcPr>
            <w:tcW w:w="1332" w:type="dxa"/>
            <w:tcBorders>
              <w:bottom w:val="single" w:sz="12" w:space="0" w:color="auto"/>
            </w:tcBorders>
            <w:vAlign w:val="center"/>
          </w:tcPr>
          <w:p w14:paraId="69AB8421" w14:textId="077B6B87" w:rsidR="00650BBB" w:rsidRPr="007E535C" w:rsidRDefault="00650BBB" w:rsidP="00BB52A0">
            <w:pPr>
              <w:jc w:val="center"/>
              <w:rPr>
                <w:rFonts w:ascii="Times New Roman" w:eastAsia="DengXian" w:hAnsi="Times New Roman" w:cs="Times New Roman"/>
                <w:bCs/>
                <w:iCs/>
                <w:color w:val="0432FF"/>
                <w:sz w:val="20"/>
                <w:szCs w:val="20"/>
              </w:rPr>
            </w:pPr>
            <w:r w:rsidRPr="007E535C">
              <w:rPr>
                <w:rFonts w:ascii="Times New Roman" w:eastAsia="DengXian" w:hAnsi="Times New Roman" w:cs="Times New Roman"/>
                <w:bCs/>
                <w:iCs/>
                <w:color w:val="0432FF"/>
                <w:sz w:val="20"/>
                <w:szCs w:val="20"/>
              </w:rPr>
              <w:fldChar w:fldCharType="begin"/>
            </w:r>
            <w:r w:rsidR="004F343B">
              <w:rPr>
                <w:rFonts w:ascii="Times New Roman" w:eastAsia="DengXian" w:hAnsi="Times New Roman" w:cs="Times New Roman"/>
                <w:bCs/>
                <w:iCs/>
                <w:color w:val="0432FF"/>
                <w:sz w:val="20"/>
                <w:szCs w:val="20"/>
              </w:rPr>
              <w:instrText xml:space="preserve"> ADDIN EN.CITE &lt;EndNote&gt;&lt;Cite&gt;&lt;Author&gt;Wang&lt;/Author&gt;&lt;Year&gt;2022&lt;/Year&gt;&lt;RecNum&gt;7&lt;/RecNum&gt;&lt;DisplayText&gt;&lt;style face="superscript"&gt;14&lt;/style&gt;&lt;/DisplayText&gt;&lt;record&gt;&lt;rec-number&gt;7&lt;/rec-number&gt;&lt;foreign-keys&gt;&lt;key app="EN" db-id="29stera0apdxxnerpv7x2a25vw55rrre5zs2" timestamp="1740639136"&gt;7&lt;/key&gt;&lt;/foreign-keys&gt;&lt;ref-type name="Journal Article"&gt;17&lt;/ref-type&gt;&lt;contributors&gt;&lt;authors&gt;&lt;author&gt;Wang, Fei&lt;/author&gt;&lt;author&gt;Xu, Jing&lt;/author&gt;&lt;author&gt;Wang, Zhouping&lt;/author&gt;&lt;author&gt;Lou, Yang&lt;/author&gt;&lt;author&gt;Pan, Chengsi&lt;/author&gt;&lt;author&gt;Zhu, Yongfa&lt;/author&gt;&lt;/authors&gt;&lt;/contributors&gt;&lt;titles&gt;&lt;title&gt;&lt;style face="normal" font="default" size="100%"&gt;Unprecedentedly efficient mineralization performance of photocatalysis-self-Fenton system towards organic pollutants over oxygen-doped porous g-C&lt;/style&gt;&lt;style face="subscript" font="default" size="100%"&gt;3&lt;/style&gt;&lt;style face="normal" font="default" size="100%"&gt;N&lt;/style&gt;&lt;style face="subscript" font="default" size="100%"&gt;4&lt;/style&gt;&lt;style face="normal" font="default" size="100%"&gt; nanosheets&lt;/style&gt;&lt;/title&gt;&lt;secondary-title&gt;Appl. Catal., B&lt;/secondary-title&gt;&lt;/titles&gt;&lt;periodical&gt;&lt;full-title&gt;Appl. Catal., B&lt;/full-title&gt;&lt;/periodical&gt;&lt;pages&gt;121438&lt;/pages&gt;&lt;volume&gt;312&lt;/volume&gt;&lt;keywords&gt;&lt;keyword&gt;Photocatalysis-self-Fenton&lt;/keyword&gt;&lt;keyword&gt;G-CN&lt;/keyword&gt;&lt;keyword&gt;in-situ HO generation&lt;/keyword&gt;&lt;keyword&gt;Organic pollutants&lt;/keyword&gt;&lt;keyword&gt;Mineralization&lt;/keyword&gt;&lt;/keywords&gt;&lt;dates&gt;&lt;year&gt;2022&lt;/year&gt;&lt;pub-dates&gt;&lt;date&gt;2022/09/05/&lt;/date&gt;&lt;/pub-dates&gt;&lt;/dates&gt;&lt;isbn&gt;0926-3373&lt;/isbn&gt;&lt;urls&gt;&lt;related-urls&gt;&lt;url&gt;https://www.sciencedirect.com/science/article/pii/S0926337322003794&lt;/url&gt;&lt;/related-urls&gt;&lt;/urls&gt;&lt;electronic-resource-num&gt;https://doi.org/10.1016/j.apcatb.2022.121438&lt;/electronic-resource-num&gt;&lt;/record&gt;&lt;/Cite&gt;&lt;/EndNote&gt;</w:instrText>
            </w:r>
            <w:r w:rsidRPr="007E535C">
              <w:rPr>
                <w:rFonts w:ascii="Times New Roman" w:eastAsia="DengXian" w:hAnsi="Times New Roman" w:cs="Times New Roman"/>
                <w:bCs/>
                <w:iCs/>
                <w:color w:val="0432FF"/>
                <w:sz w:val="20"/>
                <w:szCs w:val="20"/>
              </w:rPr>
              <w:fldChar w:fldCharType="separate"/>
            </w:r>
            <w:r w:rsidR="004F343B" w:rsidRPr="004F343B">
              <w:rPr>
                <w:rFonts w:ascii="Times New Roman" w:eastAsia="DengXian" w:hAnsi="Times New Roman" w:cs="Times New Roman"/>
                <w:bCs/>
                <w:iCs/>
                <w:noProof/>
                <w:color w:val="0432FF"/>
                <w:sz w:val="20"/>
                <w:szCs w:val="20"/>
                <w:vertAlign w:val="superscript"/>
              </w:rPr>
              <w:t>14</w:t>
            </w:r>
            <w:r w:rsidRPr="007E535C">
              <w:rPr>
                <w:rFonts w:ascii="Times New Roman" w:eastAsia="DengXian" w:hAnsi="Times New Roman" w:cs="Times New Roman"/>
                <w:bCs/>
                <w:iCs/>
                <w:color w:val="0432FF"/>
                <w:sz w:val="20"/>
                <w:szCs w:val="20"/>
              </w:rPr>
              <w:fldChar w:fldCharType="end"/>
            </w:r>
          </w:p>
        </w:tc>
      </w:tr>
    </w:tbl>
    <w:p w14:paraId="2AC9C3D5" w14:textId="77777777" w:rsidR="00650BBB" w:rsidRPr="0029502D" w:rsidRDefault="00650BBB" w:rsidP="00650BBB">
      <w:pPr>
        <w:rPr>
          <w:rFonts w:ascii="Times New Roman" w:eastAsia="DengXian" w:hAnsi="Times New Roman" w:cs="Times New Roman"/>
          <w:bCs/>
          <w:iCs/>
          <w:sz w:val="20"/>
          <w:szCs w:val="20"/>
        </w:rPr>
      </w:pPr>
      <w:r w:rsidRPr="0029502D">
        <w:rPr>
          <w:rFonts w:ascii="Times New Roman" w:hAnsi="Times New Roman" w:cs="Times New Roman"/>
          <w:color w:val="000000" w:themeColor="text1"/>
          <w:sz w:val="20"/>
          <w:szCs w:val="20"/>
        </w:rPr>
        <w:t xml:space="preserve">a: </w:t>
      </w:r>
      <w:proofErr w:type="spellStart"/>
      <w:r w:rsidRPr="0029502D">
        <w:rPr>
          <w:rFonts w:ascii="Times New Roman" w:hAnsi="Times New Roman" w:cs="Times New Roman"/>
          <w:i/>
          <w:iCs/>
          <w:color w:val="000000" w:themeColor="text1"/>
          <w:sz w:val="20"/>
          <w:szCs w:val="20"/>
        </w:rPr>
        <w:t>k</w:t>
      </w:r>
      <w:r w:rsidRPr="0029502D">
        <w:rPr>
          <w:rFonts w:ascii="Times New Roman" w:hAnsi="Times New Roman" w:cs="Times New Roman"/>
          <w:color w:val="000000" w:themeColor="text1"/>
          <w:sz w:val="20"/>
          <w:szCs w:val="20"/>
          <w:vertAlign w:val="subscript"/>
        </w:rPr>
        <w:t>obs</w:t>
      </w:r>
      <w:proofErr w:type="spellEnd"/>
      <w:r w:rsidRPr="0029502D">
        <w:rPr>
          <w:rFonts w:ascii="Times New Roman" w:hAnsi="Times New Roman" w:cs="Times New Roman"/>
          <w:color w:val="000000" w:themeColor="text1"/>
          <w:sz w:val="20"/>
          <w:szCs w:val="20"/>
          <w:vertAlign w:val="subscript"/>
        </w:rPr>
        <w:t xml:space="preserve"> </w:t>
      </w:r>
      <w:r w:rsidRPr="0029502D">
        <w:rPr>
          <w:rFonts w:ascii="Times New Roman" w:hAnsi="Times New Roman" w:cs="Times New Roman"/>
          <w:color w:val="000000" w:themeColor="text1"/>
          <w:sz w:val="20"/>
          <w:szCs w:val="20"/>
        </w:rPr>
        <w:t>normalized at catalyst dosage.</w:t>
      </w:r>
    </w:p>
    <w:p w14:paraId="196A95ED" w14:textId="77777777" w:rsidR="00650BBB" w:rsidRDefault="00650BBB" w:rsidP="00650BBB">
      <w:pPr>
        <w:rPr>
          <w:rFonts w:ascii="Times New Roman" w:eastAsia="DengXian" w:hAnsi="Times New Roman" w:cs="Times New Roman"/>
          <w:bCs/>
          <w:iCs/>
        </w:rPr>
      </w:pPr>
    </w:p>
    <w:p w14:paraId="29066CE1" w14:textId="77777777" w:rsidR="00650BBB" w:rsidRDefault="00650BBB">
      <w:pPr>
        <w:rPr>
          <w:rFonts w:ascii="Times New Roman" w:eastAsia="DengXian" w:hAnsi="Times New Roman" w:cs="Times New Roman"/>
          <w:b/>
          <w:iCs/>
        </w:rPr>
        <w:sectPr w:rsidR="00650BBB" w:rsidSect="00650BBB">
          <w:pgSz w:w="16838" w:h="11906" w:orient="landscape"/>
          <w:pgMar w:top="1800" w:right="1440" w:bottom="1800" w:left="1440" w:header="851" w:footer="992" w:gutter="0"/>
          <w:cols w:space="425"/>
          <w:docGrid w:type="lines" w:linePitch="326"/>
        </w:sectPr>
      </w:pPr>
    </w:p>
    <w:p w14:paraId="672DBC66" w14:textId="4B71FEA9" w:rsidR="008C7F42" w:rsidRPr="00FB1460" w:rsidRDefault="008C7F42" w:rsidP="008C7F42">
      <w:pPr>
        <w:rPr>
          <w:rFonts w:ascii="Times New Roman" w:hAnsi="Times New Roman" w:cs="Times New Roman"/>
          <w:b/>
          <w:bCs/>
          <w:color w:val="000000" w:themeColor="text1"/>
        </w:rPr>
      </w:pPr>
      <w:r w:rsidRPr="00587A06">
        <w:rPr>
          <w:rFonts w:ascii="Times New Roman" w:eastAsiaTheme="minorEastAsia" w:hAnsi="Times New Roman" w:cs="Times New Roman" w:hint="eastAsia"/>
          <w:b/>
          <w:color w:val="0432FF"/>
          <w:kern w:val="2"/>
        </w:rPr>
        <w:lastRenderedPageBreak/>
        <w:t>Supplementary</w:t>
      </w:r>
      <w:r w:rsidRPr="00587A06">
        <w:rPr>
          <w:rFonts w:ascii="Times New Roman" w:hAnsi="Times New Roman" w:cs="Times New Roman"/>
          <w:b/>
          <w:bCs/>
          <w:color w:val="0432FF"/>
        </w:rPr>
        <w:t xml:space="preserve"> Table </w:t>
      </w:r>
      <w:r w:rsidR="00781F6C">
        <w:rPr>
          <w:rFonts w:ascii="Times New Roman" w:hAnsi="Times New Roman" w:cs="Times New Roman"/>
          <w:b/>
          <w:bCs/>
          <w:color w:val="0432FF"/>
        </w:rPr>
        <w:t>5</w:t>
      </w:r>
      <w:r w:rsidRPr="00587A06">
        <w:rPr>
          <w:rFonts w:ascii="Times New Roman" w:hAnsi="Times New Roman" w:cs="Times New Roman"/>
          <w:b/>
          <w:bCs/>
          <w:color w:val="0432FF"/>
        </w:rPr>
        <w:t xml:space="preserve">. </w:t>
      </w:r>
      <w:r w:rsidRPr="00FB1460">
        <w:rPr>
          <w:rFonts w:ascii="Times New Roman" w:hAnsi="Times New Roman" w:cs="Times New Roman"/>
          <w:b/>
          <w:bCs/>
          <w:color w:val="000000" w:themeColor="text1"/>
        </w:rPr>
        <w:t xml:space="preserve">The detection </w:t>
      </w:r>
      <w:proofErr w:type="spellStart"/>
      <w:r w:rsidRPr="00FB1460">
        <w:rPr>
          <w:rFonts w:ascii="Times New Roman" w:hAnsi="Times New Roman" w:cs="Times New Roman"/>
          <w:b/>
          <w:bCs/>
          <w:color w:val="000000" w:themeColor="text1"/>
        </w:rPr>
        <w:t>paramaters</w:t>
      </w:r>
      <w:proofErr w:type="spellEnd"/>
      <w:r w:rsidRPr="00FB1460">
        <w:rPr>
          <w:rFonts w:ascii="Times New Roman" w:hAnsi="Times New Roman" w:cs="Times New Roman"/>
          <w:b/>
          <w:bCs/>
          <w:color w:val="000000" w:themeColor="text1"/>
        </w:rPr>
        <w:t xml:space="preserve"> for various pollutants</w:t>
      </w:r>
    </w:p>
    <w:tbl>
      <w:tblPr>
        <w:tblStyle w:val="ae"/>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577"/>
        <w:gridCol w:w="3103"/>
        <w:gridCol w:w="2076"/>
        <w:gridCol w:w="1150"/>
      </w:tblGrid>
      <w:tr w:rsidR="008C7F42" w:rsidRPr="00BB10E5" w14:paraId="245B7BC7" w14:textId="77777777" w:rsidTr="00423710">
        <w:tc>
          <w:tcPr>
            <w:tcW w:w="944" w:type="pct"/>
            <w:tcBorders>
              <w:top w:val="single" w:sz="12" w:space="0" w:color="auto"/>
              <w:bottom w:val="single" w:sz="12" w:space="0" w:color="auto"/>
            </w:tcBorders>
            <w:vAlign w:val="center"/>
          </w:tcPr>
          <w:p w14:paraId="60A1824C"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EPs</w:t>
            </w:r>
          </w:p>
        </w:tc>
        <w:tc>
          <w:tcPr>
            <w:tcW w:w="809" w:type="pct"/>
            <w:tcBorders>
              <w:top w:val="single" w:sz="12" w:space="0" w:color="auto"/>
              <w:bottom w:val="single" w:sz="12" w:space="0" w:color="auto"/>
            </w:tcBorders>
            <w:vAlign w:val="center"/>
          </w:tcPr>
          <w:p w14:paraId="2F10975F"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hint="eastAsia"/>
                <w:color w:val="000000" w:themeColor="text1"/>
              </w:rPr>
              <w:t>A</w:t>
            </w:r>
            <w:r w:rsidRPr="00BB10E5">
              <w:rPr>
                <w:rFonts w:ascii="Times New Roman" w:hAnsi="Times New Roman" w:cs="Times New Roman"/>
                <w:color w:val="000000" w:themeColor="text1"/>
              </w:rPr>
              <w:t>bbreviations</w:t>
            </w:r>
          </w:p>
        </w:tc>
        <w:tc>
          <w:tcPr>
            <w:tcW w:w="1592" w:type="pct"/>
            <w:tcBorders>
              <w:top w:val="single" w:sz="12" w:space="0" w:color="auto"/>
              <w:bottom w:val="single" w:sz="12" w:space="0" w:color="auto"/>
            </w:tcBorders>
            <w:vAlign w:val="center"/>
          </w:tcPr>
          <w:p w14:paraId="2A8BD15C"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Mobile phase (v/v)</w:t>
            </w:r>
          </w:p>
        </w:tc>
        <w:tc>
          <w:tcPr>
            <w:tcW w:w="1065" w:type="pct"/>
            <w:tcBorders>
              <w:top w:val="single" w:sz="12" w:space="0" w:color="auto"/>
              <w:bottom w:val="single" w:sz="12" w:space="0" w:color="auto"/>
            </w:tcBorders>
            <w:vAlign w:val="center"/>
          </w:tcPr>
          <w:p w14:paraId="50EB7297"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Detection wavelength (nm)</w:t>
            </w:r>
          </w:p>
        </w:tc>
        <w:tc>
          <w:tcPr>
            <w:tcW w:w="590" w:type="pct"/>
            <w:tcBorders>
              <w:top w:val="single" w:sz="12" w:space="0" w:color="auto"/>
              <w:bottom w:val="single" w:sz="12" w:space="0" w:color="auto"/>
            </w:tcBorders>
            <w:vAlign w:val="center"/>
          </w:tcPr>
          <w:p w14:paraId="7397DF39"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Retention time</w:t>
            </w:r>
          </w:p>
        </w:tc>
      </w:tr>
      <w:tr w:rsidR="008C7F42" w:rsidRPr="00BB10E5" w14:paraId="70E6D199" w14:textId="77777777" w:rsidTr="00423710">
        <w:tc>
          <w:tcPr>
            <w:tcW w:w="944" w:type="pct"/>
            <w:tcBorders>
              <w:top w:val="single" w:sz="12" w:space="0" w:color="auto"/>
            </w:tcBorders>
            <w:vAlign w:val="center"/>
          </w:tcPr>
          <w:p w14:paraId="64A854B0"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Sulfadiazine</w:t>
            </w:r>
          </w:p>
        </w:tc>
        <w:tc>
          <w:tcPr>
            <w:tcW w:w="809" w:type="pct"/>
            <w:tcBorders>
              <w:top w:val="single" w:sz="12" w:space="0" w:color="auto"/>
            </w:tcBorders>
            <w:vAlign w:val="center"/>
          </w:tcPr>
          <w:p w14:paraId="28C5C426"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hint="eastAsia"/>
                <w:color w:val="000000" w:themeColor="text1"/>
              </w:rPr>
              <w:t>S</w:t>
            </w:r>
            <w:r w:rsidRPr="00BB10E5">
              <w:rPr>
                <w:rFonts w:ascii="Times New Roman" w:hAnsi="Times New Roman" w:cs="Times New Roman"/>
                <w:color w:val="000000" w:themeColor="text1"/>
              </w:rPr>
              <w:t>DZ</w:t>
            </w:r>
          </w:p>
        </w:tc>
        <w:tc>
          <w:tcPr>
            <w:tcW w:w="1592" w:type="pct"/>
            <w:tcBorders>
              <w:top w:val="single" w:sz="12" w:space="0" w:color="auto"/>
            </w:tcBorders>
            <w:vAlign w:val="center"/>
          </w:tcPr>
          <w:p w14:paraId="4602A1F9"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Acetonitrile/0.2% formic acid (30/70)</w:t>
            </w:r>
          </w:p>
        </w:tc>
        <w:tc>
          <w:tcPr>
            <w:tcW w:w="1065" w:type="pct"/>
            <w:tcBorders>
              <w:top w:val="single" w:sz="12" w:space="0" w:color="auto"/>
            </w:tcBorders>
            <w:vAlign w:val="center"/>
          </w:tcPr>
          <w:p w14:paraId="6E0CA1D3"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270</w:t>
            </w:r>
          </w:p>
        </w:tc>
        <w:tc>
          <w:tcPr>
            <w:tcW w:w="590" w:type="pct"/>
            <w:tcBorders>
              <w:top w:val="single" w:sz="12" w:space="0" w:color="auto"/>
            </w:tcBorders>
            <w:vAlign w:val="center"/>
          </w:tcPr>
          <w:p w14:paraId="75A909B8"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2.9</w:t>
            </w:r>
          </w:p>
        </w:tc>
      </w:tr>
      <w:tr w:rsidR="008C7F42" w:rsidRPr="00BB10E5" w14:paraId="06326E6A" w14:textId="77777777" w:rsidTr="00423710">
        <w:tc>
          <w:tcPr>
            <w:tcW w:w="944" w:type="pct"/>
            <w:vAlign w:val="center"/>
          </w:tcPr>
          <w:p w14:paraId="6203E13A"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Carbamazepine</w:t>
            </w:r>
          </w:p>
        </w:tc>
        <w:tc>
          <w:tcPr>
            <w:tcW w:w="809" w:type="pct"/>
            <w:vAlign w:val="center"/>
          </w:tcPr>
          <w:p w14:paraId="49E457A5"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hint="eastAsia"/>
                <w:color w:val="000000" w:themeColor="text1"/>
              </w:rPr>
              <w:t>C</w:t>
            </w:r>
            <w:r w:rsidRPr="00BB10E5">
              <w:rPr>
                <w:rFonts w:ascii="Times New Roman" w:hAnsi="Times New Roman" w:cs="Times New Roman"/>
                <w:color w:val="000000" w:themeColor="text1"/>
              </w:rPr>
              <w:t>BZ</w:t>
            </w:r>
          </w:p>
        </w:tc>
        <w:tc>
          <w:tcPr>
            <w:tcW w:w="1592" w:type="pct"/>
            <w:vAlign w:val="center"/>
          </w:tcPr>
          <w:p w14:paraId="58032C28"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Acetonitrile/H</w:t>
            </w:r>
            <w:r w:rsidRPr="00BB10E5">
              <w:rPr>
                <w:rFonts w:ascii="Times New Roman" w:hAnsi="Times New Roman" w:cs="Times New Roman"/>
                <w:color w:val="000000" w:themeColor="text1"/>
                <w:vertAlign w:val="subscript"/>
              </w:rPr>
              <w:t>2</w:t>
            </w:r>
            <w:r w:rsidRPr="00BB10E5">
              <w:rPr>
                <w:rFonts w:ascii="Times New Roman" w:hAnsi="Times New Roman" w:cs="Times New Roman"/>
                <w:color w:val="000000" w:themeColor="text1"/>
              </w:rPr>
              <w:t>O (40/60)</w:t>
            </w:r>
          </w:p>
        </w:tc>
        <w:tc>
          <w:tcPr>
            <w:tcW w:w="1065" w:type="pct"/>
            <w:vAlign w:val="center"/>
          </w:tcPr>
          <w:p w14:paraId="0CC1E4DC"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286</w:t>
            </w:r>
          </w:p>
        </w:tc>
        <w:tc>
          <w:tcPr>
            <w:tcW w:w="590" w:type="pct"/>
            <w:vAlign w:val="center"/>
          </w:tcPr>
          <w:p w14:paraId="057575BC"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1.5</w:t>
            </w:r>
          </w:p>
        </w:tc>
      </w:tr>
      <w:tr w:rsidR="008C7F42" w:rsidRPr="00BB10E5" w14:paraId="44FDF7B1" w14:textId="77777777" w:rsidTr="00423710">
        <w:tc>
          <w:tcPr>
            <w:tcW w:w="944" w:type="pct"/>
            <w:tcBorders>
              <w:bottom w:val="nil"/>
            </w:tcBorders>
            <w:vAlign w:val="center"/>
          </w:tcPr>
          <w:p w14:paraId="57C28610" w14:textId="77777777" w:rsidR="008C7F42" w:rsidRPr="00BB10E5" w:rsidRDefault="008C7F42" w:rsidP="00423710">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Phenol</w:t>
            </w:r>
          </w:p>
        </w:tc>
        <w:tc>
          <w:tcPr>
            <w:tcW w:w="809" w:type="pct"/>
            <w:tcBorders>
              <w:bottom w:val="nil"/>
            </w:tcBorders>
            <w:vAlign w:val="center"/>
          </w:tcPr>
          <w:p w14:paraId="5C9DFE6F" w14:textId="77777777" w:rsidR="008C7F42" w:rsidRPr="001148A3" w:rsidRDefault="008C7F42" w:rsidP="00423710">
            <w:pPr>
              <w:spacing w:line="360" w:lineRule="auto"/>
              <w:jc w:val="center"/>
              <w:rPr>
                <w:rFonts w:ascii="Times New Roman" w:hAnsi="Times New Roman" w:cs="Times New Roman"/>
                <w:color w:val="000000" w:themeColor="text1"/>
              </w:rPr>
            </w:pPr>
            <w:r w:rsidRPr="001148A3">
              <w:rPr>
                <w:rFonts w:ascii="Times New Roman" w:hAnsi="Times New Roman" w:cs="Times New Roman"/>
                <w:color w:val="000000" w:themeColor="text1"/>
              </w:rPr>
              <w:t>PE</w:t>
            </w:r>
          </w:p>
        </w:tc>
        <w:tc>
          <w:tcPr>
            <w:tcW w:w="1592" w:type="pct"/>
            <w:tcBorders>
              <w:bottom w:val="nil"/>
            </w:tcBorders>
            <w:vAlign w:val="center"/>
          </w:tcPr>
          <w:p w14:paraId="3436D45F"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Acetonitrile/H</w:t>
            </w:r>
            <w:r w:rsidRPr="00BB10E5">
              <w:rPr>
                <w:rFonts w:ascii="Times New Roman" w:hAnsi="Times New Roman" w:cs="Times New Roman"/>
                <w:color w:val="000000" w:themeColor="text1"/>
                <w:vertAlign w:val="subscript"/>
              </w:rPr>
              <w:t>2</w:t>
            </w:r>
            <w:r w:rsidRPr="00BB10E5">
              <w:rPr>
                <w:rFonts w:ascii="Times New Roman" w:hAnsi="Times New Roman" w:cs="Times New Roman"/>
                <w:color w:val="000000" w:themeColor="text1"/>
              </w:rPr>
              <w:t>O (40/60)</w:t>
            </w:r>
          </w:p>
        </w:tc>
        <w:tc>
          <w:tcPr>
            <w:tcW w:w="1065" w:type="pct"/>
            <w:tcBorders>
              <w:bottom w:val="nil"/>
            </w:tcBorders>
            <w:vAlign w:val="center"/>
          </w:tcPr>
          <w:p w14:paraId="367E1781"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2</w:t>
            </w:r>
            <w:r>
              <w:rPr>
                <w:rFonts w:ascii="Times New Roman" w:hAnsi="Times New Roman" w:cs="Times New Roman"/>
                <w:color w:val="000000" w:themeColor="text1"/>
              </w:rPr>
              <w:t>8</w:t>
            </w:r>
            <w:r w:rsidRPr="00BB10E5">
              <w:rPr>
                <w:rFonts w:ascii="Times New Roman" w:hAnsi="Times New Roman" w:cs="Times New Roman"/>
                <w:color w:val="000000" w:themeColor="text1"/>
              </w:rPr>
              <w:t>0</w:t>
            </w:r>
          </w:p>
        </w:tc>
        <w:tc>
          <w:tcPr>
            <w:tcW w:w="590" w:type="pct"/>
            <w:tcBorders>
              <w:bottom w:val="nil"/>
            </w:tcBorders>
            <w:vAlign w:val="center"/>
          </w:tcPr>
          <w:p w14:paraId="1E588549"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1.0</w:t>
            </w:r>
          </w:p>
        </w:tc>
      </w:tr>
      <w:tr w:rsidR="008C7F42" w:rsidRPr="00BB10E5" w14:paraId="0B180A95" w14:textId="77777777" w:rsidTr="00423710">
        <w:tc>
          <w:tcPr>
            <w:tcW w:w="944" w:type="pct"/>
            <w:tcBorders>
              <w:top w:val="nil"/>
              <w:bottom w:val="single" w:sz="12" w:space="0" w:color="auto"/>
            </w:tcBorders>
            <w:vAlign w:val="center"/>
          </w:tcPr>
          <w:p w14:paraId="5E1427A7" w14:textId="77777777" w:rsidR="008C7F42" w:rsidRPr="00BB10E5" w:rsidRDefault="008C7F42" w:rsidP="00423710">
            <w:pPr>
              <w:spacing w:line="360" w:lineRule="auto"/>
              <w:jc w:val="center"/>
              <w:rPr>
                <w:rFonts w:ascii="Times New Roman" w:hAnsi="Times New Roman" w:cs="Times New Roman"/>
                <w:color w:val="000000" w:themeColor="text1"/>
              </w:rPr>
            </w:pPr>
            <w:r>
              <w:rPr>
                <w:rFonts w:ascii="Times New Roman" w:eastAsia="DengXian" w:hAnsi="Times New Roman" w:cs="Times New Roman"/>
                <w:bCs/>
                <w:iCs/>
              </w:rPr>
              <w:t>Atrazine</w:t>
            </w:r>
          </w:p>
        </w:tc>
        <w:tc>
          <w:tcPr>
            <w:tcW w:w="809" w:type="pct"/>
            <w:tcBorders>
              <w:top w:val="nil"/>
              <w:bottom w:val="single" w:sz="12" w:space="0" w:color="auto"/>
            </w:tcBorders>
            <w:vAlign w:val="center"/>
          </w:tcPr>
          <w:p w14:paraId="46421027" w14:textId="77777777" w:rsidR="008C7F42" w:rsidRPr="001148A3" w:rsidRDefault="008C7F42" w:rsidP="00423710">
            <w:pPr>
              <w:spacing w:line="360" w:lineRule="auto"/>
              <w:jc w:val="center"/>
              <w:rPr>
                <w:rFonts w:ascii="Times New Roman" w:hAnsi="Times New Roman" w:cs="Times New Roman"/>
                <w:color w:val="000000" w:themeColor="text1"/>
              </w:rPr>
            </w:pPr>
            <w:r w:rsidRPr="001148A3">
              <w:rPr>
                <w:rFonts w:ascii="Times New Roman" w:hAnsi="Times New Roman" w:cs="Times New Roman"/>
                <w:color w:val="000000" w:themeColor="text1"/>
              </w:rPr>
              <w:t>ARZ</w:t>
            </w:r>
          </w:p>
        </w:tc>
        <w:tc>
          <w:tcPr>
            <w:tcW w:w="1592" w:type="pct"/>
            <w:tcBorders>
              <w:top w:val="nil"/>
              <w:bottom w:val="single" w:sz="12" w:space="0" w:color="auto"/>
            </w:tcBorders>
            <w:vAlign w:val="center"/>
          </w:tcPr>
          <w:p w14:paraId="6F7283E1" w14:textId="77777777" w:rsidR="008C7F42" w:rsidRPr="00BB10E5" w:rsidRDefault="008C7F42" w:rsidP="00423710">
            <w:pPr>
              <w:spacing w:line="360" w:lineRule="auto"/>
              <w:jc w:val="center"/>
              <w:rPr>
                <w:rFonts w:ascii="Times New Roman" w:hAnsi="Times New Roman" w:cs="Times New Roman"/>
                <w:color w:val="000000" w:themeColor="text1"/>
              </w:rPr>
            </w:pPr>
            <w:r>
              <w:rPr>
                <w:rFonts w:ascii="Times New Roman" w:hAnsi="Times New Roman" w:cs="Times New Roman" w:hint="eastAsia"/>
                <w:color w:val="000000" w:themeColor="text1"/>
              </w:rPr>
              <w:t>Methanol</w:t>
            </w:r>
            <w:r w:rsidRPr="00BB10E5">
              <w:rPr>
                <w:rFonts w:ascii="Times New Roman" w:hAnsi="Times New Roman" w:cs="Times New Roman"/>
                <w:color w:val="000000" w:themeColor="text1"/>
              </w:rPr>
              <w:t>/</w:t>
            </w:r>
            <w:r>
              <w:rPr>
                <w:rFonts w:ascii="Times New Roman" w:hAnsi="Times New Roman" w:cs="Times New Roman" w:hint="eastAsia"/>
                <w:color w:val="000000" w:themeColor="text1"/>
              </w:rPr>
              <w:t>H</w:t>
            </w:r>
            <w:r w:rsidRPr="001148A3">
              <w:rPr>
                <w:rFonts w:ascii="Times New Roman" w:hAnsi="Times New Roman" w:cs="Times New Roman" w:hint="eastAsia"/>
                <w:color w:val="000000" w:themeColor="text1"/>
                <w:vertAlign w:val="subscript"/>
              </w:rPr>
              <w:t>2</w:t>
            </w:r>
            <w:r>
              <w:rPr>
                <w:rFonts w:ascii="Times New Roman" w:hAnsi="Times New Roman" w:cs="Times New Roman" w:hint="eastAsia"/>
                <w:color w:val="000000" w:themeColor="text1"/>
              </w:rPr>
              <w:t>O</w:t>
            </w:r>
            <w:r w:rsidRPr="001148A3">
              <w:rPr>
                <w:rFonts w:ascii="Times New Roman" w:hAnsi="Times New Roman" w:cs="Times New Roman" w:hint="eastAsia"/>
                <w:color w:val="000000" w:themeColor="text1"/>
                <w:vertAlign w:val="subscript"/>
              </w:rPr>
              <w:t>2</w:t>
            </w:r>
            <w:r>
              <w:rPr>
                <w:rFonts w:ascii="Times New Roman" w:hAnsi="Times New Roman" w:cs="Times New Roman"/>
                <w:color w:val="000000" w:themeColor="text1"/>
              </w:rPr>
              <w:t xml:space="preserve"> </w:t>
            </w:r>
            <w:r w:rsidRPr="00BB10E5">
              <w:rPr>
                <w:rFonts w:ascii="Times New Roman" w:hAnsi="Times New Roman" w:cs="Times New Roman"/>
                <w:color w:val="000000" w:themeColor="text1"/>
              </w:rPr>
              <w:t>(30/70)</w:t>
            </w:r>
          </w:p>
        </w:tc>
        <w:tc>
          <w:tcPr>
            <w:tcW w:w="1065" w:type="pct"/>
            <w:tcBorders>
              <w:top w:val="nil"/>
              <w:bottom w:val="single" w:sz="12" w:space="0" w:color="auto"/>
            </w:tcBorders>
            <w:vAlign w:val="center"/>
          </w:tcPr>
          <w:p w14:paraId="173A352B"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22</w:t>
            </w:r>
            <w:r>
              <w:rPr>
                <w:rFonts w:ascii="Times New Roman" w:hAnsi="Times New Roman" w:cs="Times New Roman"/>
                <w:color w:val="000000" w:themeColor="text1"/>
              </w:rPr>
              <w:t>5</w:t>
            </w:r>
          </w:p>
        </w:tc>
        <w:tc>
          <w:tcPr>
            <w:tcW w:w="590" w:type="pct"/>
            <w:tcBorders>
              <w:top w:val="nil"/>
              <w:bottom w:val="single" w:sz="12" w:space="0" w:color="auto"/>
            </w:tcBorders>
            <w:vAlign w:val="center"/>
          </w:tcPr>
          <w:p w14:paraId="2F1671C9" w14:textId="77777777" w:rsidR="008C7F42" w:rsidRPr="00BB10E5" w:rsidRDefault="008C7F42" w:rsidP="00423710">
            <w:pPr>
              <w:spacing w:line="360" w:lineRule="auto"/>
              <w:jc w:val="center"/>
              <w:rPr>
                <w:rFonts w:ascii="Times New Roman" w:hAnsi="Times New Roman" w:cs="Times New Roman"/>
                <w:color w:val="000000" w:themeColor="text1"/>
              </w:rPr>
            </w:pPr>
            <w:r w:rsidRPr="00BB10E5">
              <w:rPr>
                <w:rFonts w:ascii="Times New Roman" w:hAnsi="Times New Roman" w:cs="Times New Roman"/>
                <w:color w:val="000000" w:themeColor="text1"/>
              </w:rPr>
              <w:t>1.2</w:t>
            </w:r>
          </w:p>
        </w:tc>
      </w:tr>
    </w:tbl>
    <w:p w14:paraId="345AB272" w14:textId="77777777" w:rsidR="008C7F42" w:rsidRDefault="008C7F42" w:rsidP="008C7F42">
      <w:pPr>
        <w:rPr>
          <w:rFonts w:ascii="Times New Roman" w:hAnsi="Times New Roman" w:cs="Times New Roman"/>
          <w:b/>
          <w:bCs/>
        </w:rPr>
      </w:pPr>
    </w:p>
    <w:p w14:paraId="167CA1B9" w14:textId="77777777" w:rsidR="008C7F42" w:rsidRDefault="008C7F42" w:rsidP="008C7F42">
      <w:pPr>
        <w:rPr>
          <w:rFonts w:ascii="Times New Roman" w:hAnsi="Times New Roman" w:cs="Times New Roman"/>
          <w:b/>
          <w:bCs/>
        </w:rPr>
      </w:pPr>
      <w:r>
        <w:rPr>
          <w:rFonts w:ascii="Times New Roman" w:hAnsi="Times New Roman" w:cs="Times New Roman"/>
          <w:b/>
          <w:bCs/>
        </w:rPr>
        <w:br w:type="page"/>
      </w:r>
    </w:p>
    <w:p w14:paraId="6C6BB7A9" w14:textId="4F43CE52" w:rsidR="00183FF3" w:rsidRDefault="00940BFE" w:rsidP="00FD3560">
      <w:pPr>
        <w:adjustRightInd w:val="0"/>
        <w:snapToGrid w:val="0"/>
        <w:spacing w:line="480" w:lineRule="auto"/>
        <w:jc w:val="center"/>
        <w:rPr>
          <w:rFonts w:ascii="Times New Roman" w:eastAsia="DengXian" w:hAnsi="Times New Roman" w:cs="Times New Roman"/>
          <w:bCs/>
          <w:iCs/>
        </w:rPr>
      </w:pPr>
      <w:r>
        <w:rPr>
          <w:rFonts w:ascii="Times New Roman" w:eastAsia="Times New Roman" w:hAnsi="Times New Roman" w:cs="Times New Roman"/>
          <w:noProof/>
        </w:rPr>
        <w:lastRenderedPageBreak/>
        <w:drawing>
          <wp:inline distT="0" distB="0" distL="0" distR="0" wp14:anchorId="1E946C74" wp14:editId="3F115D15">
            <wp:extent cx="2806700" cy="2540000"/>
            <wp:effectExtent l="0" t="0" r="0" b="0"/>
            <wp:docPr id="935985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5948" name="图片 935985948"/>
                    <pic:cNvPicPr/>
                  </pic:nvPicPr>
                  <pic:blipFill>
                    <a:blip r:embed="rId14"/>
                    <a:stretch>
                      <a:fillRect/>
                    </a:stretch>
                  </pic:blipFill>
                  <pic:spPr>
                    <a:xfrm>
                      <a:off x="0" y="0"/>
                      <a:ext cx="2806700" cy="2540000"/>
                    </a:xfrm>
                    <a:prstGeom prst="rect">
                      <a:avLst/>
                    </a:prstGeom>
                  </pic:spPr>
                </pic:pic>
              </a:graphicData>
            </a:graphic>
          </wp:inline>
        </w:drawing>
      </w:r>
    </w:p>
    <w:p w14:paraId="4DAA9C68" w14:textId="77777777" w:rsidR="00492347" w:rsidRPr="00A939CF" w:rsidRDefault="00492347" w:rsidP="00492347">
      <w:pPr>
        <w:adjustRightInd w:val="0"/>
        <w:snapToGrid w:val="0"/>
        <w:spacing w:line="480" w:lineRule="auto"/>
        <w:jc w:val="both"/>
        <w:rPr>
          <w:rFonts w:ascii="Times New Roman" w:eastAsia="DengXian" w:hAnsi="Times New Roman" w:cs="Times New Roman"/>
          <w:bCs/>
          <w:iCs/>
          <w:color w:val="000000" w:themeColor="text1"/>
        </w:rPr>
      </w:pPr>
      <w:r w:rsidRPr="009C326B">
        <w:rPr>
          <w:rFonts w:ascii="Times New Roman" w:eastAsiaTheme="minorEastAsia" w:hAnsi="Times New Roman" w:cs="Times New Roman"/>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1</w:t>
      </w:r>
      <w:r w:rsidRPr="009C326B">
        <w:rPr>
          <w:rFonts w:ascii="Times New Roman" w:eastAsia="DengXian" w:hAnsi="Times New Roman" w:cs="Times New Roman"/>
          <w:bCs/>
          <w:iCs/>
          <w:color w:val="0432FF"/>
        </w:rPr>
        <w:t>.</w:t>
      </w:r>
      <w:r w:rsidRPr="00A939CF">
        <w:rPr>
          <w:rFonts w:ascii="Times New Roman" w:eastAsia="DengXian" w:hAnsi="Times New Roman" w:cs="Times New Roman"/>
          <w:bCs/>
          <w:iCs/>
          <w:color w:val="000000" w:themeColor="text1"/>
        </w:rPr>
        <w:t xml:space="preserve"> The standard curve between the concentration of H</w:t>
      </w:r>
      <w:r w:rsidRPr="00A939CF">
        <w:rPr>
          <w:rFonts w:ascii="Times New Roman" w:eastAsia="DengXian" w:hAnsi="Times New Roman" w:cs="Times New Roman"/>
          <w:bCs/>
          <w:iCs/>
          <w:color w:val="000000" w:themeColor="text1"/>
          <w:vertAlign w:val="subscript"/>
        </w:rPr>
        <w:t>2</w:t>
      </w:r>
      <w:r w:rsidRPr="00A939CF">
        <w:rPr>
          <w:rFonts w:ascii="Times New Roman" w:eastAsia="DengXian" w:hAnsi="Times New Roman" w:cs="Times New Roman"/>
          <w:bCs/>
          <w:iCs/>
          <w:color w:val="000000" w:themeColor="text1"/>
        </w:rPr>
        <w:t>O</w:t>
      </w:r>
      <w:r w:rsidRPr="00A939CF">
        <w:rPr>
          <w:rFonts w:ascii="Times New Roman" w:eastAsia="DengXian" w:hAnsi="Times New Roman" w:cs="Times New Roman"/>
          <w:bCs/>
          <w:iCs/>
          <w:color w:val="000000" w:themeColor="text1"/>
          <w:vertAlign w:val="subscript"/>
        </w:rPr>
        <w:t>2</w:t>
      </w:r>
      <w:r w:rsidRPr="00A939CF">
        <w:rPr>
          <w:rFonts w:ascii="Times New Roman" w:eastAsia="DengXian" w:hAnsi="Times New Roman" w:cs="Times New Roman"/>
          <w:bCs/>
          <w:iCs/>
          <w:color w:val="000000" w:themeColor="text1"/>
        </w:rPr>
        <w:t xml:space="preserve"> and the absorbance (Linear equation: y = 0.2079x, </w:t>
      </w:r>
      <w:r w:rsidRPr="00A939CF">
        <w:rPr>
          <w:rFonts w:ascii="Times New Roman" w:eastAsia="DengXian" w:hAnsi="Times New Roman" w:cs="Times New Roman"/>
          <w:bCs/>
          <w:i/>
          <w:color w:val="000000" w:themeColor="text1"/>
        </w:rPr>
        <w:t>R</w:t>
      </w:r>
      <w:r w:rsidRPr="00A939CF">
        <w:rPr>
          <w:rFonts w:ascii="Times New Roman" w:eastAsia="DengXian" w:hAnsi="Times New Roman" w:cs="Times New Roman"/>
          <w:bCs/>
          <w:i/>
          <w:color w:val="000000" w:themeColor="text1"/>
          <w:vertAlign w:val="superscript"/>
        </w:rPr>
        <w:t>2</w:t>
      </w:r>
      <w:r w:rsidRPr="00A939CF">
        <w:rPr>
          <w:rFonts w:ascii="Times New Roman" w:eastAsia="DengXian" w:hAnsi="Times New Roman" w:cs="Times New Roman"/>
          <w:bCs/>
          <w:iCs/>
          <w:color w:val="000000" w:themeColor="text1"/>
          <w:vertAlign w:val="superscript"/>
        </w:rPr>
        <w:t xml:space="preserve"> </w:t>
      </w:r>
      <w:r w:rsidRPr="00A939CF">
        <w:rPr>
          <w:rFonts w:ascii="Times New Roman" w:eastAsia="DengXian" w:hAnsi="Times New Roman" w:cs="Times New Roman"/>
          <w:bCs/>
          <w:iCs/>
          <w:color w:val="000000" w:themeColor="text1"/>
        </w:rPr>
        <w:t xml:space="preserve">= 0.9998). </w:t>
      </w:r>
    </w:p>
    <w:p w14:paraId="5449C0C8" w14:textId="77777777" w:rsidR="001864CC" w:rsidRPr="00A939CF" w:rsidRDefault="001864CC" w:rsidP="007E535C">
      <w:pPr>
        <w:adjustRightInd w:val="0"/>
        <w:snapToGrid w:val="0"/>
        <w:spacing w:line="480" w:lineRule="auto"/>
        <w:rPr>
          <w:rFonts w:ascii="Times New Roman" w:eastAsia="DengXian" w:hAnsi="Times New Roman" w:cs="Times New Roman"/>
          <w:bCs/>
          <w:iCs/>
          <w:color w:val="000000" w:themeColor="text1"/>
        </w:rPr>
      </w:pPr>
      <w:r w:rsidRPr="00A939CF">
        <w:rPr>
          <w:rFonts w:ascii="Times New Roman" w:eastAsia="DengXian" w:hAnsi="Times New Roman" w:cs="Times New Roman"/>
          <w:bCs/>
          <w:iCs/>
          <w:color w:val="000000" w:themeColor="text1"/>
        </w:rPr>
        <w:br w:type="page"/>
      </w:r>
    </w:p>
    <w:p w14:paraId="2C759CB0" w14:textId="3EDC8B33" w:rsidR="006E1F56" w:rsidRPr="00A939CF" w:rsidRDefault="002028DF" w:rsidP="00FD3560">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bCs/>
          <w:iCs/>
          <w:noProof/>
          <w:color w:val="000000" w:themeColor="text1"/>
          <w14:ligatures w14:val="standardContextual"/>
        </w:rPr>
        <w:lastRenderedPageBreak/>
        <w:drawing>
          <wp:inline distT="0" distB="0" distL="0" distR="0" wp14:anchorId="75A1FDD5" wp14:editId="5C8E4F24">
            <wp:extent cx="3438735" cy="3063600"/>
            <wp:effectExtent l="0" t="0" r="3175" b="0"/>
            <wp:docPr id="6327117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11712" name="图片 6327117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8735" cy="3063600"/>
                    </a:xfrm>
                    <a:prstGeom prst="rect">
                      <a:avLst/>
                    </a:prstGeom>
                  </pic:spPr>
                </pic:pic>
              </a:graphicData>
            </a:graphic>
          </wp:inline>
        </w:drawing>
      </w:r>
    </w:p>
    <w:p w14:paraId="3708D239" w14:textId="7D0453DD" w:rsidR="006E1F56" w:rsidRPr="00A939CF" w:rsidRDefault="00587A06" w:rsidP="00FD3560">
      <w:pPr>
        <w:adjustRightInd w:val="0"/>
        <w:snapToGrid w:val="0"/>
        <w:spacing w:line="480" w:lineRule="auto"/>
        <w:jc w:val="both"/>
        <w:rPr>
          <w:rFonts w:ascii="Times New Roman" w:eastAsia="DengXian" w:hAnsi="Times New Roman" w:cs="Times New Roman"/>
          <w:bCs/>
          <w:iCs/>
          <w:color w:val="000000" w:themeColor="text1"/>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2</w:t>
      </w:r>
      <w:r w:rsidRPr="009C326B">
        <w:rPr>
          <w:rFonts w:ascii="Times New Roman" w:eastAsia="DengXian" w:hAnsi="Times New Roman" w:cs="Times New Roman"/>
          <w:bCs/>
          <w:iCs/>
          <w:color w:val="0432FF"/>
        </w:rPr>
        <w:t>.</w:t>
      </w:r>
      <w:r w:rsidR="006E1F56" w:rsidRPr="00A939CF">
        <w:rPr>
          <w:rFonts w:ascii="Times New Roman" w:eastAsia="DengXian" w:hAnsi="Times New Roman" w:cs="Times New Roman"/>
          <w:bCs/>
          <w:iCs/>
          <w:color w:val="000000" w:themeColor="text1"/>
        </w:rPr>
        <w:t xml:space="preserve"> The H</w:t>
      </w:r>
      <w:r w:rsidR="006E1F56" w:rsidRPr="00A939CF">
        <w:rPr>
          <w:rFonts w:ascii="Times New Roman" w:eastAsia="DengXian" w:hAnsi="Times New Roman" w:cs="Times New Roman"/>
          <w:bCs/>
          <w:iCs/>
          <w:color w:val="000000" w:themeColor="text1"/>
          <w:vertAlign w:val="subscript"/>
        </w:rPr>
        <w:t>2</w:t>
      </w:r>
      <w:r w:rsidR="006E1F56" w:rsidRPr="00A939CF">
        <w:rPr>
          <w:rFonts w:ascii="Times New Roman" w:eastAsia="DengXian" w:hAnsi="Times New Roman" w:cs="Times New Roman"/>
          <w:bCs/>
          <w:iCs/>
          <w:color w:val="000000" w:themeColor="text1"/>
        </w:rPr>
        <w:t>O</w:t>
      </w:r>
      <w:r w:rsidR="006E1F56" w:rsidRPr="00A939CF">
        <w:rPr>
          <w:rFonts w:ascii="Times New Roman" w:eastAsia="DengXian" w:hAnsi="Times New Roman" w:cs="Times New Roman"/>
          <w:bCs/>
          <w:iCs/>
          <w:color w:val="000000" w:themeColor="text1"/>
          <w:vertAlign w:val="subscript"/>
        </w:rPr>
        <w:t>2</w:t>
      </w:r>
      <w:r w:rsidR="006E1F56" w:rsidRPr="00A939CF">
        <w:rPr>
          <w:rFonts w:ascii="Times New Roman" w:eastAsia="DengXian" w:hAnsi="Times New Roman" w:cs="Times New Roman"/>
          <w:bCs/>
          <w:iCs/>
          <w:color w:val="000000" w:themeColor="text1"/>
        </w:rPr>
        <w:t xml:space="preserve"> production under ultrasound irradiation </w:t>
      </w:r>
      <w:r w:rsidR="00322222" w:rsidRPr="00A939CF">
        <w:rPr>
          <w:rFonts w:ascii="Times New Roman" w:eastAsia="DengXian" w:hAnsi="Times New Roman" w:cs="Times New Roman" w:hint="eastAsia"/>
          <w:bCs/>
          <w:iCs/>
          <w:color w:val="000000" w:themeColor="text1"/>
        </w:rPr>
        <w:t xml:space="preserve">(US) </w:t>
      </w:r>
      <w:r w:rsidR="006E1F56" w:rsidRPr="00A939CF">
        <w:rPr>
          <w:rFonts w:ascii="Times New Roman" w:eastAsia="DengXian" w:hAnsi="Times New Roman" w:cs="Times New Roman"/>
          <w:bCs/>
          <w:iCs/>
          <w:color w:val="000000" w:themeColor="text1"/>
        </w:rPr>
        <w:t xml:space="preserve">without addition of </w:t>
      </w:r>
      <w:r w:rsidR="00E904FD" w:rsidRPr="00A939CF">
        <w:rPr>
          <w:rFonts w:ascii="Times New Roman" w:eastAsia="DengXian" w:hAnsi="Times New Roman" w:cs="Times New Roman"/>
          <w:bCs/>
          <w:iCs/>
          <w:color w:val="000000" w:themeColor="text1"/>
        </w:rPr>
        <w:t>FEP</w:t>
      </w:r>
      <w:r w:rsidR="006E1F56" w:rsidRPr="00A939CF">
        <w:rPr>
          <w:rFonts w:ascii="Times New Roman" w:eastAsia="DengXian" w:hAnsi="Times New Roman" w:cs="Times New Roman"/>
          <w:bCs/>
          <w:iCs/>
          <w:color w:val="000000" w:themeColor="text1"/>
        </w:rPr>
        <w:t xml:space="preserve">. </w:t>
      </w:r>
      <w:r w:rsidR="003F708D" w:rsidRPr="00A939CF">
        <w:rPr>
          <w:rFonts w:ascii="Times New Roman" w:eastAsia="DengXian" w:hAnsi="Times New Roman" w:cs="Times New Roman"/>
          <w:bCs/>
          <w:iCs/>
          <w:color w:val="000000" w:themeColor="text1"/>
        </w:rPr>
        <w:t xml:space="preserve">Experimental conditions: </w:t>
      </w:r>
      <w:r w:rsidR="00B64212" w:rsidRPr="00A939CF">
        <w:rPr>
          <w:rFonts w:ascii="Times New Roman" w:eastAsia="DengXian" w:hAnsi="Times New Roman" w:cs="Times New Roman"/>
          <w:bCs/>
          <w:iCs/>
          <w:color w:val="000000" w:themeColor="text1"/>
        </w:rPr>
        <w:t>[</w:t>
      </w:r>
      <w:r w:rsidR="00E904FD" w:rsidRPr="00A939CF">
        <w:rPr>
          <w:rFonts w:ascii="Times New Roman" w:eastAsia="DengXian" w:hAnsi="Times New Roman" w:cs="Times New Roman"/>
          <w:bCs/>
          <w:iCs/>
          <w:color w:val="000000" w:themeColor="text1"/>
        </w:rPr>
        <w:t>FEP</w:t>
      </w:r>
      <w:r w:rsidR="00B64212" w:rsidRPr="00A939CF">
        <w:rPr>
          <w:rFonts w:ascii="Times New Roman" w:eastAsia="DengXian" w:hAnsi="Times New Roman" w:cs="Times New Roman"/>
          <w:bCs/>
          <w:iCs/>
          <w:color w:val="000000" w:themeColor="text1"/>
        </w:rPr>
        <w:t>]</w:t>
      </w:r>
      <w:r w:rsidR="00B64212" w:rsidRPr="00A939CF">
        <w:rPr>
          <w:rFonts w:ascii="Times New Roman" w:eastAsia="DengXian" w:hAnsi="Times New Roman" w:cs="Times New Roman"/>
          <w:bCs/>
          <w:iCs/>
          <w:color w:val="000000" w:themeColor="text1"/>
          <w:vertAlign w:val="subscript"/>
        </w:rPr>
        <w:t>0</w:t>
      </w:r>
      <w:r w:rsidR="00B64212" w:rsidRPr="00A939CF">
        <w:rPr>
          <w:rFonts w:ascii="Times New Roman" w:eastAsia="DengXian" w:hAnsi="Times New Roman" w:cs="Times New Roman"/>
          <w:bCs/>
          <w:iCs/>
          <w:color w:val="000000" w:themeColor="text1"/>
        </w:rPr>
        <w:t xml:space="preserve"> = 0 </w:t>
      </w:r>
      <w:proofErr w:type="spellStart"/>
      <w:r w:rsidR="00B64212" w:rsidRPr="00A939CF">
        <w:rPr>
          <w:rFonts w:ascii="Times New Roman" w:eastAsia="DengXian" w:hAnsi="Times New Roman" w:cs="Times New Roman"/>
          <w:bCs/>
          <w:iCs/>
          <w:color w:val="000000" w:themeColor="text1"/>
        </w:rPr>
        <w:t>g</w:t>
      </w:r>
      <w:r w:rsidR="00B64212" w:rsidRPr="00A939CF">
        <w:rPr>
          <w:rFonts w:ascii="Times New Roman" w:eastAsia="DengXian" w:hAnsi="Times New Roman" w:cs="Times New Roman"/>
          <w:color w:val="000000" w:themeColor="text1"/>
        </w:rPr>
        <w:t>·</w:t>
      </w:r>
      <w:r w:rsidR="00B64212" w:rsidRPr="00A939CF">
        <w:rPr>
          <w:rFonts w:ascii="Times New Roman" w:eastAsia="DengXian" w:hAnsi="Times New Roman" w:cs="Times New Roman"/>
          <w:bCs/>
          <w:iCs/>
          <w:color w:val="000000" w:themeColor="text1"/>
        </w:rPr>
        <w:t>L</w:t>
      </w:r>
      <w:proofErr w:type="spellEnd"/>
      <w:r w:rsidR="00B64212" w:rsidRPr="00A939CF">
        <w:rPr>
          <w:rFonts w:ascii="Times New Roman" w:hAnsi="Times New Roman" w:cs="Times New Roman"/>
          <w:color w:val="000000" w:themeColor="text1"/>
          <w:vertAlign w:val="superscript"/>
        </w:rPr>
        <w:t>–</w:t>
      </w:r>
      <w:proofErr w:type="gramStart"/>
      <w:r w:rsidR="00B64212" w:rsidRPr="00A939CF">
        <w:rPr>
          <w:rFonts w:ascii="Times New Roman" w:hAnsi="Times New Roman" w:cs="Times New Roman" w:hint="eastAsia"/>
          <w:color w:val="000000" w:themeColor="text1"/>
          <w:vertAlign w:val="superscript"/>
        </w:rPr>
        <w:t>1</w:t>
      </w:r>
      <w:r w:rsidR="00B64212" w:rsidRPr="00A939CF">
        <w:rPr>
          <w:rFonts w:ascii="Times New Roman" w:eastAsia="DengXian" w:hAnsi="Times New Roman" w:cs="Times New Roman"/>
          <w:bCs/>
          <w:iCs/>
          <w:color w:val="000000" w:themeColor="text1"/>
        </w:rPr>
        <w:t>,</w:t>
      </w:r>
      <w:r w:rsidR="003F708D" w:rsidRPr="00A939CF">
        <w:rPr>
          <w:rFonts w:ascii="Times New Roman" w:eastAsia="DengXian" w:hAnsi="Times New Roman" w:cs="Times New Roman"/>
          <w:bCs/>
          <w:iCs/>
          <w:color w:val="000000" w:themeColor="text1"/>
        </w:rPr>
        <w:t>T</w:t>
      </w:r>
      <w:proofErr w:type="gramEnd"/>
      <w:r w:rsidR="003F708D" w:rsidRPr="00A939CF">
        <w:rPr>
          <w:rFonts w:ascii="Times New Roman" w:eastAsia="DengXian" w:hAnsi="Times New Roman" w:cs="Times New Roman"/>
          <w:bCs/>
          <w:iCs/>
          <w:color w:val="000000" w:themeColor="text1"/>
        </w:rPr>
        <w:t xml:space="preserve"> = 25 ± 2</w:t>
      </w:r>
      <w:r w:rsidR="003F708D" w:rsidRPr="00A939CF">
        <w:rPr>
          <w:rFonts w:ascii="Times New Roman" w:eastAsia="DengXian" w:hAnsi="Times New Roman" w:cs="Times New Roman"/>
          <w:bCs/>
          <w:iCs/>
          <w:color w:val="000000" w:themeColor="text1"/>
        </w:rPr>
        <w:sym w:font="Symbol" w:char="F0B0"/>
      </w:r>
      <w:r w:rsidR="003F708D" w:rsidRPr="00A939CF">
        <w:rPr>
          <w:rFonts w:ascii="Times New Roman" w:eastAsia="DengXian" w:hAnsi="Times New Roman" w:cs="Times New Roman"/>
          <w:bCs/>
          <w:iCs/>
          <w:color w:val="000000" w:themeColor="text1"/>
        </w:rPr>
        <w:t>C</w:t>
      </w:r>
      <w:r w:rsidR="00855E51" w:rsidRPr="00A939CF">
        <w:rPr>
          <w:rFonts w:ascii="Times New Roman" w:eastAsia="DengXian" w:hAnsi="Times New Roman" w:cs="Times New Roman" w:hint="eastAsia"/>
          <w:bCs/>
          <w:iCs/>
          <w:color w:val="000000" w:themeColor="text1"/>
        </w:rPr>
        <w:t xml:space="preserve">, </w:t>
      </w:r>
      <w:r w:rsidR="00855E51" w:rsidRPr="00A939CF">
        <w:rPr>
          <w:rFonts w:ascii="Times New Roman" w:eastAsia="DengXian" w:hAnsi="Times New Roman" w:cs="Times New Roman"/>
          <w:bCs/>
          <w:iCs/>
          <w:color w:val="000000" w:themeColor="text1"/>
        </w:rPr>
        <w:t>ultrasound irradiation (40 kHz, 110 W)</w:t>
      </w:r>
      <w:r w:rsidR="003F708D" w:rsidRPr="00A939CF">
        <w:rPr>
          <w:rFonts w:ascii="Times New Roman" w:eastAsia="DengXian" w:hAnsi="Times New Roman" w:cs="Times New Roman"/>
          <w:bCs/>
          <w:iCs/>
          <w:color w:val="000000" w:themeColor="text1"/>
        </w:rPr>
        <w:t>.</w:t>
      </w:r>
    </w:p>
    <w:p w14:paraId="256F63DC" w14:textId="26D76B89" w:rsidR="00183FF3" w:rsidRPr="00A939CF" w:rsidRDefault="006E1F56" w:rsidP="007E535C">
      <w:pPr>
        <w:adjustRightInd w:val="0"/>
        <w:snapToGrid w:val="0"/>
        <w:spacing w:line="480" w:lineRule="auto"/>
        <w:jc w:val="center"/>
        <w:rPr>
          <w:rFonts w:ascii="Times New Roman" w:eastAsia="DengXian" w:hAnsi="Times New Roman" w:cs="Times New Roman"/>
          <w:bCs/>
          <w:iCs/>
          <w:color w:val="000000" w:themeColor="text1"/>
        </w:rPr>
      </w:pPr>
      <w:r w:rsidRPr="00A939CF">
        <w:rPr>
          <w:rFonts w:ascii="Times New Roman" w:eastAsia="DengXian" w:hAnsi="Times New Roman" w:cs="Times New Roman"/>
          <w:bCs/>
          <w:iCs/>
          <w:color w:val="000000" w:themeColor="text1"/>
        </w:rPr>
        <w:br w:type="page"/>
      </w:r>
    </w:p>
    <w:p w14:paraId="5A0EF2C5" w14:textId="6DD2DDDD" w:rsidR="00962E17" w:rsidRPr="00A939CF" w:rsidRDefault="009A5DFF" w:rsidP="00962E17">
      <w:pPr>
        <w:adjustRightInd w:val="0"/>
        <w:snapToGrid w:val="0"/>
        <w:spacing w:line="480" w:lineRule="auto"/>
        <w:jc w:val="center"/>
        <w:rPr>
          <w:rFonts w:ascii="Times New Roman" w:eastAsia="DengXian" w:hAnsi="Times New Roman" w:cs="Times New Roman"/>
          <w:b/>
          <w:iCs/>
          <w:color w:val="000000" w:themeColor="text1"/>
        </w:rPr>
      </w:pPr>
      <w:r w:rsidRPr="00A939CF">
        <w:rPr>
          <w:rFonts w:ascii="Times New Roman" w:eastAsia="DengXian" w:hAnsi="Times New Roman" w:cs="Times New Roman"/>
          <w:b/>
          <w:iCs/>
          <w:noProof/>
          <w:color w:val="000000" w:themeColor="text1"/>
          <w14:ligatures w14:val="standardContextual"/>
        </w:rPr>
        <w:lastRenderedPageBreak/>
        <w:drawing>
          <wp:inline distT="0" distB="0" distL="0" distR="0" wp14:anchorId="4D966863" wp14:editId="34B87F61">
            <wp:extent cx="6188710" cy="2119630"/>
            <wp:effectExtent l="0" t="0" r="0" b="1270"/>
            <wp:docPr id="57204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40192" name="图片 572040192"/>
                    <pic:cNvPicPr/>
                  </pic:nvPicPr>
                  <pic:blipFill>
                    <a:blip r:embed="rId16"/>
                    <a:stretch>
                      <a:fillRect/>
                    </a:stretch>
                  </pic:blipFill>
                  <pic:spPr>
                    <a:xfrm>
                      <a:off x="0" y="0"/>
                      <a:ext cx="6188710" cy="2119630"/>
                    </a:xfrm>
                    <a:prstGeom prst="rect">
                      <a:avLst/>
                    </a:prstGeom>
                  </pic:spPr>
                </pic:pic>
              </a:graphicData>
            </a:graphic>
          </wp:inline>
        </w:drawing>
      </w:r>
    </w:p>
    <w:p w14:paraId="3D56B2A8" w14:textId="77B15843" w:rsidR="00805B67" w:rsidRPr="00A939CF" w:rsidRDefault="00587A06" w:rsidP="00962E17">
      <w:pPr>
        <w:adjustRightInd w:val="0"/>
        <w:snapToGrid w:val="0"/>
        <w:spacing w:line="480" w:lineRule="auto"/>
        <w:jc w:val="both"/>
        <w:rPr>
          <w:rFonts w:ascii="Times New Roman" w:eastAsia="DengXian" w:hAnsi="Times New Roman" w:cs="Times New Roman"/>
          <w:bCs/>
          <w:iCs/>
          <w:color w:val="000000" w:themeColor="text1"/>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3</w:t>
      </w:r>
      <w:r w:rsidRPr="009C326B">
        <w:rPr>
          <w:rFonts w:ascii="Times New Roman" w:eastAsia="DengXian" w:hAnsi="Times New Roman" w:cs="Times New Roman"/>
          <w:bCs/>
          <w:iCs/>
          <w:color w:val="0432FF"/>
        </w:rPr>
        <w:t>.</w:t>
      </w:r>
      <w:r w:rsidR="00E82817" w:rsidRPr="00A939CF">
        <w:rPr>
          <w:rFonts w:ascii="Times New Roman" w:eastAsia="DengXian" w:hAnsi="Times New Roman" w:cs="Times New Roman"/>
          <w:bCs/>
          <w:iCs/>
          <w:color w:val="000000" w:themeColor="text1"/>
        </w:rPr>
        <w:t xml:space="preserve"> The correlations between </w:t>
      </w:r>
      <w:r w:rsidR="00E82817" w:rsidRPr="00A939CF">
        <w:rPr>
          <w:rFonts w:ascii="Times New Roman" w:eastAsia="DengXian" w:hAnsi="Times New Roman" w:cs="Times New Roman"/>
          <w:bCs/>
          <w:iCs/>
          <w:color w:val="000000" w:themeColor="text1"/>
        </w:rPr>
        <w:sym w:font="Symbol" w:char="F02D"/>
      </w:r>
      <w:r w:rsidR="00E82817" w:rsidRPr="00A939CF">
        <w:rPr>
          <w:rFonts w:ascii="Times New Roman" w:eastAsia="DengXian" w:hAnsi="Times New Roman" w:cs="Times New Roman"/>
          <w:bCs/>
          <w:iCs/>
          <w:color w:val="000000" w:themeColor="text1"/>
        </w:rPr>
        <w:t>F density and H</w:t>
      </w:r>
      <w:r w:rsidR="00E82817" w:rsidRPr="00A939CF">
        <w:rPr>
          <w:rFonts w:ascii="Times New Roman" w:eastAsia="DengXian" w:hAnsi="Times New Roman" w:cs="Times New Roman"/>
          <w:bCs/>
          <w:iCs/>
          <w:color w:val="000000" w:themeColor="text1"/>
          <w:vertAlign w:val="subscript"/>
        </w:rPr>
        <w:t>2</w:t>
      </w:r>
      <w:r w:rsidR="00E82817" w:rsidRPr="00A939CF">
        <w:rPr>
          <w:rFonts w:ascii="Times New Roman" w:eastAsia="DengXian" w:hAnsi="Times New Roman" w:cs="Times New Roman"/>
          <w:bCs/>
          <w:iCs/>
          <w:color w:val="000000" w:themeColor="text1"/>
        </w:rPr>
        <w:t>O</w:t>
      </w:r>
      <w:r w:rsidR="00E82817" w:rsidRPr="00A939CF">
        <w:rPr>
          <w:rFonts w:ascii="Times New Roman" w:eastAsia="DengXian" w:hAnsi="Times New Roman" w:cs="Times New Roman"/>
          <w:bCs/>
          <w:iCs/>
          <w:color w:val="000000" w:themeColor="text1"/>
          <w:vertAlign w:val="subscript"/>
        </w:rPr>
        <w:t>2</w:t>
      </w:r>
      <w:r w:rsidR="00E82817" w:rsidRPr="00A939CF">
        <w:rPr>
          <w:rFonts w:ascii="Times New Roman" w:eastAsia="DengXian" w:hAnsi="Times New Roman" w:cs="Times New Roman"/>
          <w:bCs/>
          <w:iCs/>
          <w:color w:val="000000" w:themeColor="text1"/>
        </w:rPr>
        <w:t xml:space="preserve"> accumulated amount</w:t>
      </w:r>
      <w:r w:rsidR="00321B90" w:rsidRPr="00A939CF">
        <w:rPr>
          <w:rFonts w:ascii="Times New Roman" w:eastAsia="DengXian" w:hAnsi="Times New Roman" w:cs="Times New Roman"/>
          <w:bCs/>
          <w:iCs/>
          <w:color w:val="000000" w:themeColor="text1"/>
        </w:rPr>
        <w:t xml:space="preserve"> (a)</w:t>
      </w:r>
      <w:r w:rsidR="00E82817" w:rsidRPr="00A939CF">
        <w:rPr>
          <w:rFonts w:ascii="Times New Roman" w:eastAsia="DengXian" w:hAnsi="Times New Roman" w:cs="Times New Roman"/>
          <w:bCs/>
          <w:iCs/>
          <w:color w:val="000000" w:themeColor="text1"/>
        </w:rPr>
        <w:t>.</w:t>
      </w:r>
      <w:r w:rsidR="00321B90" w:rsidRPr="00A939CF">
        <w:rPr>
          <w:rFonts w:ascii="Times New Roman" w:eastAsia="DengXian" w:hAnsi="Times New Roman" w:cs="Times New Roman"/>
          <w:bCs/>
          <w:iCs/>
          <w:color w:val="000000" w:themeColor="text1"/>
        </w:rPr>
        <w:t xml:space="preserve"> The transferred electrons of FCPs (FEP, PTFE, and PVDF) in contact with H</w:t>
      </w:r>
      <w:r w:rsidR="00321B90" w:rsidRPr="00A939CF">
        <w:rPr>
          <w:rFonts w:ascii="Times New Roman" w:eastAsia="DengXian" w:hAnsi="Times New Roman" w:cs="Times New Roman"/>
          <w:bCs/>
          <w:iCs/>
          <w:color w:val="000000" w:themeColor="text1"/>
          <w:vertAlign w:val="subscript"/>
        </w:rPr>
        <w:t>2</w:t>
      </w:r>
      <w:r w:rsidR="00321B90" w:rsidRPr="00A939CF">
        <w:rPr>
          <w:rFonts w:ascii="Times New Roman" w:eastAsia="DengXian" w:hAnsi="Times New Roman" w:cs="Times New Roman"/>
          <w:bCs/>
          <w:iCs/>
          <w:color w:val="000000" w:themeColor="text1"/>
        </w:rPr>
        <w:t xml:space="preserve">O (b). The correlations between </w:t>
      </w:r>
      <w:r w:rsidR="00321B90" w:rsidRPr="00A939CF">
        <w:rPr>
          <w:rFonts w:ascii="Times New Roman" w:eastAsia="DengXian" w:hAnsi="Times New Roman" w:cs="Times New Roman"/>
          <w:bCs/>
          <w:iCs/>
          <w:color w:val="000000" w:themeColor="text1"/>
        </w:rPr>
        <w:sym w:font="Symbol" w:char="F02D"/>
      </w:r>
      <w:r w:rsidR="00321B90" w:rsidRPr="00A939CF">
        <w:rPr>
          <w:rFonts w:ascii="Times New Roman" w:eastAsia="DengXian" w:hAnsi="Times New Roman" w:cs="Times New Roman"/>
          <w:bCs/>
          <w:iCs/>
          <w:color w:val="000000" w:themeColor="text1"/>
        </w:rPr>
        <w:t>F density and the number of transferred electrons (c).</w:t>
      </w:r>
      <w:r w:rsidR="00322222" w:rsidRPr="00A939CF">
        <w:rPr>
          <w:rFonts w:ascii="Times New Roman" w:eastAsia="DengXian" w:hAnsi="Times New Roman" w:cs="Times New Roman" w:hint="eastAsia"/>
          <w:bCs/>
          <w:iCs/>
          <w:color w:val="000000" w:themeColor="text1"/>
        </w:rPr>
        <w:t xml:space="preserve"> </w:t>
      </w:r>
      <w:r w:rsidR="00B81868" w:rsidRPr="00A939CF">
        <w:rPr>
          <w:rFonts w:ascii="Times New Roman" w:eastAsia="DengXian" w:hAnsi="Times New Roman" w:cs="Times New Roman"/>
          <w:bCs/>
          <w:iCs/>
          <w:color w:val="000000" w:themeColor="text1"/>
        </w:rPr>
        <w:t>Experimental conditions: [FCP</w:t>
      </w:r>
      <w:r w:rsidR="00B81868" w:rsidRPr="00A939CF">
        <w:rPr>
          <w:rFonts w:ascii="Times New Roman" w:eastAsia="DengXian" w:hAnsi="Times New Roman" w:cs="Times New Roman" w:hint="eastAsia"/>
          <w:bCs/>
          <w:iCs/>
          <w:color w:val="000000" w:themeColor="text1"/>
        </w:rPr>
        <w:t>s</w:t>
      </w:r>
      <w:r w:rsidR="00B81868" w:rsidRPr="00A939CF">
        <w:rPr>
          <w:rFonts w:ascii="Times New Roman" w:eastAsia="DengXian" w:hAnsi="Times New Roman" w:cs="Times New Roman"/>
          <w:bCs/>
          <w:iCs/>
          <w:color w:val="000000" w:themeColor="text1"/>
        </w:rPr>
        <w:t>]</w:t>
      </w:r>
      <w:r w:rsidR="00B81868" w:rsidRPr="00A939CF">
        <w:rPr>
          <w:rFonts w:ascii="Times New Roman" w:eastAsia="DengXian" w:hAnsi="Times New Roman" w:cs="Times New Roman"/>
          <w:bCs/>
          <w:iCs/>
          <w:color w:val="000000" w:themeColor="text1"/>
          <w:vertAlign w:val="subscript"/>
        </w:rPr>
        <w:t>0</w:t>
      </w:r>
      <w:r w:rsidR="00B81868" w:rsidRPr="00A939CF">
        <w:rPr>
          <w:rFonts w:ascii="Times New Roman" w:eastAsia="DengXian" w:hAnsi="Times New Roman" w:cs="Times New Roman"/>
          <w:bCs/>
          <w:iCs/>
          <w:color w:val="000000" w:themeColor="text1"/>
        </w:rPr>
        <w:t xml:space="preserve"> = </w:t>
      </w:r>
      <w:r w:rsidR="00B81868" w:rsidRPr="00A939CF">
        <w:rPr>
          <w:rFonts w:ascii="Times New Roman" w:eastAsia="DengXian" w:hAnsi="Times New Roman" w:cs="Times New Roman" w:hint="eastAsia"/>
          <w:bCs/>
          <w:iCs/>
          <w:color w:val="000000" w:themeColor="text1"/>
        </w:rPr>
        <w:t>0.1</w:t>
      </w:r>
      <w:r w:rsidR="00B81868" w:rsidRPr="00A939CF">
        <w:rPr>
          <w:rFonts w:ascii="Times New Roman" w:eastAsia="DengXian" w:hAnsi="Times New Roman" w:cs="Times New Roman"/>
          <w:bCs/>
          <w:iCs/>
          <w:color w:val="000000" w:themeColor="text1"/>
        </w:rPr>
        <w:t xml:space="preserve"> </w:t>
      </w:r>
      <w:proofErr w:type="spellStart"/>
      <w:r w:rsidR="00B81868" w:rsidRPr="00A939CF">
        <w:rPr>
          <w:rFonts w:ascii="Times New Roman" w:eastAsia="DengXian" w:hAnsi="Times New Roman" w:cs="Times New Roman"/>
          <w:bCs/>
          <w:iCs/>
          <w:color w:val="000000" w:themeColor="text1"/>
        </w:rPr>
        <w:t>g</w:t>
      </w:r>
      <w:r w:rsidR="00B81868" w:rsidRPr="00A939CF">
        <w:rPr>
          <w:rFonts w:ascii="Times New Roman" w:eastAsia="DengXian" w:hAnsi="Times New Roman" w:cs="Times New Roman"/>
          <w:color w:val="000000" w:themeColor="text1"/>
        </w:rPr>
        <w:t>·</w:t>
      </w:r>
      <w:r w:rsidR="00B81868" w:rsidRPr="00A939CF">
        <w:rPr>
          <w:rFonts w:ascii="Times New Roman" w:eastAsia="DengXian" w:hAnsi="Times New Roman" w:cs="Times New Roman"/>
          <w:bCs/>
          <w:iCs/>
          <w:color w:val="000000" w:themeColor="text1"/>
        </w:rPr>
        <w:t>L</w:t>
      </w:r>
      <w:proofErr w:type="spellEnd"/>
      <w:r w:rsidR="00B81868" w:rsidRPr="00A939CF">
        <w:rPr>
          <w:rFonts w:ascii="Times New Roman" w:hAnsi="Times New Roman" w:cs="Times New Roman"/>
          <w:color w:val="000000" w:themeColor="text1"/>
          <w:vertAlign w:val="superscript"/>
        </w:rPr>
        <w:t>–</w:t>
      </w:r>
      <w:r w:rsidR="00B81868" w:rsidRPr="00A939CF">
        <w:rPr>
          <w:rFonts w:ascii="Times New Roman" w:hAnsi="Times New Roman" w:cs="Times New Roman" w:hint="eastAsia"/>
          <w:color w:val="000000" w:themeColor="text1"/>
          <w:vertAlign w:val="superscript"/>
        </w:rPr>
        <w:t>1</w:t>
      </w:r>
      <w:r w:rsidR="00B81868" w:rsidRPr="00A939CF">
        <w:rPr>
          <w:rFonts w:ascii="Times New Roman" w:eastAsia="DengXian" w:hAnsi="Times New Roman" w:cs="Times New Roman"/>
          <w:bCs/>
          <w:iCs/>
          <w:color w:val="000000" w:themeColor="text1"/>
        </w:rPr>
        <w:t>, T = 25 ± 2</w:t>
      </w:r>
      <w:r w:rsidR="00B81868" w:rsidRPr="00A939CF">
        <w:rPr>
          <w:rFonts w:ascii="Times New Roman" w:eastAsia="DengXian" w:hAnsi="Times New Roman" w:cs="Times New Roman"/>
          <w:bCs/>
          <w:iCs/>
          <w:color w:val="000000" w:themeColor="text1"/>
        </w:rPr>
        <w:sym w:font="Symbol" w:char="F0B0"/>
      </w:r>
      <w:r w:rsidR="00B81868" w:rsidRPr="00A939CF">
        <w:rPr>
          <w:rFonts w:ascii="Times New Roman" w:eastAsia="DengXian" w:hAnsi="Times New Roman" w:cs="Times New Roman"/>
          <w:bCs/>
          <w:iCs/>
          <w:color w:val="000000" w:themeColor="text1"/>
        </w:rPr>
        <w:t>C</w:t>
      </w:r>
      <w:r w:rsidR="00855E51" w:rsidRPr="00A939CF">
        <w:rPr>
          <w:rFonts w:ascii="Times New Roman" w:eastAsia="DengXian" w:hAnsi="Times New Roman" w:cs="Times New Roman" w:hint="eastAsia"/>
          <w:bCs/>
          <w:iCs/>
          <w:color w:val="000000" w:themeColor="text1"/>
        </w:rPr>
        <w:t xml:space="preserve">, </w:t>
      </w:r>
      <w:r w:rsidR="00855E51" w:rsidRPr="00A939CF">
        <w:rPr>
          <w:rFonts w:ascii="Times New Roman" w:eastAsia="DengXian" w:hAnsi="Times New Roman" w:cs="Times New Roman"/>
          <w:bCs/>
          <w:iCs/>
          <w:color w:val="000000" w:themeColor="text1"/>
        </w:rPr>
        <w:t>ultrasound irradiation (40 kHz, 110 W)</w:t>
      </w:r>
      <w:r w:rsidR="00B81868" w:rsidRPr="00A939CF">
        <w:rPr>
          <w:rFonts w:ascii="Times New Roman" w:eastAsia="DengXian" w:hAnsi="Times New Roman" w:cs="Times New Roman"/>
          <w:bCs/>
          <w:iCs/>
          <w:color w:val="000000" w:themeColor="text1"/>
        </w:rPr>
        <w:t>.</w:t>
      </w:r>
    </w:p>
    <w:p w14:paraId="50C31EE1" w14:textId="77777777" w:rsidR="00805B67" w:rsidRDefault="00805B67">
      <w:pPr>
        <w:rPr>
          <w:rFonts w:ascii="Times New Roman" w:eastAsia="DengXian" w:hAnsi="Times New Roman" w:cs="Times New Roman"/>
          <w:bCs/>
          <w:iCs/>
        </w:rPr>
      </w:pPr>
      <w:r>
        <w:rPr>
          <w:rFonts w:ascii="Times New Roman" w:eastAsia="DengXian" w:hAnsi="Times New Roman" w:cs="Times New Roman"/>
          <w:bCs/>
          <w:iCs/>
        </w:rPr>
        <w:br w:type="page"/>
      </w:r>
    </w:p>
    <w:p w14:paraId="6FCA71F1" w14:textId="4C54EEE0" w:rsidR="00495ED7" w:rsidRDefault="004F7F45" w:rsidP="00805B67">
      <w:pPr>
        <w:adjustRightInd w:val="0"/>
        <w:snapToGrid w:val="0"/>
        <w:spacing w:line="480" w:lineRule="auto"/>
        <w:jc w:val="center"/>
        <w:rPr>
          <w:rFonts w:ascii="Times New Roman" w:eastAsia="DengXian" w:hAnsi="Times New Roman" w:cs="Times New Roman"/>
          <w:bCs/>
          <w:iCs/>
        </w:rPr>
      </w:pPr>
      <w:r w:rsidRPr="004F7F45">
        <w:rPr>
          <w:noProof/>
          <w14:ligatures w14:val="standardContextual"/>
        </w:rPr>
        <w:lastRenderedPageBreak/>
        <w:t xml:space="preserve"> </w:t>
      </w:r>
      <w:r w:rsidR="00EF4E62" w:rsidRPr="00EF4E62">
        <w:rPr>
          <w:noProof/>
          <w14:ligatures w14:val="standardContextual"/>
        </w:rPr>
        <w:drawing>
          <wp:inline distT="0" distB="0" distL="0" distR="0" wp14:anchorId="715CF704" wp14:editId="167D4705">
            <wp:extent cx="3517900" cy="6769100"/>
            <wp:effectExtent l="0" t="0" r="0" b="0"/>
            <wp:docPr id="2010138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38954" name=""/>
                    <pic:cNvPicPr/>
                  </pic:nvPicPr>
                  <pic:blipFill>
                    <a:blip r:embed="rId17"/>
                    <a:stretch>
                      <a:fillRect/>
                    </a:stretch>
                  </pic:blipFill>
                  <pic:spPr>
                    <a:xfrm>
                      <a:off x="0" y="0"/>
                      <a:ext cx="3517900" cy="6769100"/>
                    </a:xfrm>
                    <a:prstGeom prst="rect">
                      <a:avLst/>
                    </a:prstGeom>
                  </pic:spPr>
                </pic:pic>
              </a:graphicData>
            </a:graphic>
          </wp:inline>
        </w:drawing>
      </w:r>
    </w:p>
    <w:p w14:paraId="6D7A27D6" w14:textId="5EE296A8" w:rsidR="00805B67" w:rsidRPr="00A939CF" w:rsidRDefault="00587A06" w:rsidP="00805B67">
      <w:pPr>
        <w:adjustRightInd w:val="0"/>
        <w:snapToGrid w:val="0"/>
        <w:spacing w:line="480" w:lineRule="auto"/>
        <w:jc w:val="both"/>
        <w:rPr>
          <w:rFonts w:ascii="Times New Roman" w:eastAsia="DengXian" w:hAnsi="Times New Roman" w:cs="Times New Roman"/>
          <w:bCs/>
          <w:iCs/>
          <w:color w:val="000000" w:themeColor="text1"/>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4</w:t>
      </w:r>
      <w:r w:rsidRPr="009C326B">
        <w:rPr>
          <w:rFonts w:ascii="Times New Roman" w:eastAsia="DengXian" w:hAnsi="Times New Roman" w:cs="Times New Roman"/>
          <w:bCs/>
          <w:iCs/>
          <w:color w:val="0432FF"/>
        </w:rPr>
        <w:t>.</w:t>
      </w:r>
      <w:r w:rsidR="00805B67" w:rsidRPr="00A939CF">
        <w:rPr>
          <w:rFonts w:ascii="Times New Roman" w:eastAsia="DengXian" w:hAnsi="Times New Roman" w:cs="Times New Roman"/>
          <w:b/>
          <w:iCs/>
          <w:color w:val="000000" w:themeColor="text1"/>
        </w:rPr>
        <w:t xml:space="preserve"> </w:t>
      </w:r>
      <w:r w:rsidR="00805B67" w:rsidRPr="00A939CF">
        <w:rPr>
          <w:rFonts w:ascii="Times New Roman" w:eastAsia="DengXian" w:hAnsi="Times New Roman" w:cs="Times New Roman"/>
          <w:bCs/>
          <w:iCs/>
          <w:color w:val="000000" w:themeColor="text1"/>
        </w:rPr>
        <w:t>Free energy profile of the indirect 2e</w:t>
      </w:r>
      <w:r w:rsidR="00805B67" w:rsidRPr="00A939CF">
        <w:rPr>
          <w:rFonts w:ascii="Times New Roman" w:hAnsi="Times New Roman" w:cs="Times New Roman"/>
          <w:color w:val="000000" w:themeColor="text1"/>
          <w:vertAlign w:val="superscript"/>
        </w:rPr>
        <w:t>–</w:t>
      </w:r>
      <w:r w:rsidR="00805B67" w:rsidRPr="00A939CF">
        <w:rPr>
          <w:rFonts w:ascii="Times New Roman" w:eastAsia="DengXian" w:hAnsi="Times New Roman" w:cs="Times New Roman"/>
          <w:bCs/>
          <w:iCs/>
          <w:color w:val="000000" w:themeColor="text1"/>
        </w:rPr>
        <w:t xml:space="preserve"> WOR process in FEP/CEC </w:t>
      </w:r>
      <w:r w:rsidR="008416C5" w:rsidRPr="00A939CF">
        <w:rPr>
          <w:rFonts w:ascii="Times New Roman" w:eastAsia="DengXian" w:hAnsi="Times New Roman" w:cs="Times New Roman"/>
          <w:bCs/>
          <w:iCs/>
          <w:color w:val="000000" w:themeColor="text1"/>
        </w:rPr>
        <w:t xml:space="preserve">(a), PTFE/CEC (b), and PVDF (c) </w:t>
      </w:r>
      <w:r w:rsidR="00805B67" w:rsidRPr="00A939CF">
        <w:rPr>
          <w:rFonts w:ascii="Times New Roman" w:eastAsia="DengXian" w:hAnsi="Times New Roman" w:cs="Times New Roman"/>
          <w:bCs/>
          <w:iCs/>
          <w:color w:val="000000" w:themeColor="text1"/>
        </w:rPr>
        <w:t>were compared with and without IEF.</w:t>
      </w:r>
    </w:p>
    <w:p w14:paraId="4210B8AA" w14:textId="77777777" w:rsidR="00495ED7" w:rsidRPr="00A939CF" w:rsidRDefault="00495ED7">
      <w:pPr>
        <w:rPr>
          <w:rFonts w:ascii="Times New Roman" w:eastAsia="DengXian" w:hAnsi="Times New Roman" w:cs="Times New Roman"/>
          <w:bCs/>
          <w:iCs/>
          <w:color w:val="000000" w:themeColor="text1"/>
        </w:rPr>
      </w:pPr>
      <w:r w:rsidRPr="00A939CF">
        <w:rPr>
          <w:rFonts w:ascii="Times New Roman" w:eastAsia="DengXian" w:hAnsi="Times New Roman" w:cs="Times New Roman"/>
          <w:bCs/>
          <w:iCs/>
          <w:color w:val="000000" w:themeColor="text1"/>
        </w:rPr>
        <w:br w:type="page"/>
      </w:r>
    </w:p>
    <w:p w14:paraId="16891F3D" w14:textId="4ECB20AD" w:rsidR="0016308F" w:rsidRDefault="00B15681" w:rsidP="008A5176">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2DEA2BE0" wp14:editId="60C2C2A3">
            <wp:extent cx="6147849" cy="3024000"/>
            <wp:effectExtent l="0" t="0" r="0" b="0"/>
            <wp:docPr id="137563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3173" name="图片 1375631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7849" cy="3024000"/>
                    </a:xfrm>
                    <a:prstGeom prst="rect">
                      <a:avLst/>
                    </a:prstGeom>
                  </pic:spPr>
                </pic:pic>
              </a:graphicData>
            </a:graphic>
          </wp:inline>
        </w:drawing>
      </w:r>
    </w:p>
    <w:p w14:paraId="25801398" w14:textId="4A3168EE" w:rsidR="0016308F" w:rsidRDefault="00587A06" w:rsidP="008A5176">
      <w:pPr>
        <w:adjustRightInd w:val="0"/>
        <w:snapToGrid w:val="0"/>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5</w:t>
      </w:r>
      <w:r w:rsidRPr="00587A06">
        <w:rPr>
          <w:rFonts w:ascii="Times New Roman" w:eastAsia="DengXian" w:hAnsi="Times New Roman" w:cs="Times New Roman"/>
          <w:bCs/>
          <w:iCs/>
          <w:color w:val="0432FF"/>
        </w:rPr>
        <w:t>.</w:t>
      </w:r>
      <w:r w:rsidR="0016308F">
        <w:rPr>
          <w:rFonts w:ascii="Times New Roman" w:eastAsia="DengXian" w:hAnsi="Times New Roman" w:cs="Times New Roman"/>
          <w:bCs/>
          <w:iCs/>
        </w:rPr>
        <w:t xml:space="preserve"> </w:t>
      </w:r>
      <w:r w:rsidR="00B77558">
        <w:rPr>
          <w:rFonts w:ascii="Times New Roman" w:eastAsia="DengXian" w:hAnsi="Times New Roman" w:cs="Times New Roman"/>
          <w:bCs/>
          <w:iCs/>
        </w:rPr>
        <w:t xml:space="preserve">Time course of the </w:t>
      </w:r>
      <w:r w:rsidR="0016308F">
        <w:rPr>
          <w:rFonts w:ascii="Times New Roman" w:eastAsia="DengXian" w:hAnsi="Times New Roman" w:cs="Times New Roman"/>
          <w:bCs/>
          <w:iCs/>
        </w:rPr>
        <w:t>H</w:t>
      </w:r>
      <w:r w:rsidR="0016308F" w:rsidRPr="0016308F">
        <w:rPr>
          <w:rFonts w:ascii="Times New Roman" w:eastAsia="DengXian" w:hAnsi="Times New Roman" w:cs="Times New Roman"/>
          <w:bCs/>
          <w:iCs/>
          <w:vertAlign w:val="subscript"/>
        </w:rPr>
        <w:t>2</w:t>
      </w:r>
      <w:r w:rsidR="0016308F">
        <w:rPr>
          <w:rFonts w:ascii="Times New Roman" w:eastAsia="DengXian" w:hAnsi="Times New Roman" w:cs="Times New Roman"/>
          <w:bCs/>
          <w:iCs/>
        </w:rPr>
        <w:t>O</w:t>
      </w:r>
      <w:r w:rsidR="0016308F" w:rsidRPr="0016308F">
        <w:rPr>
          <w:rFonts w:ascii="Times New Roman" w:eastAsia="DengXian" w:hAnsi="Times New Roman" w:cs="Times New Roman"/>
          <w:bCs/>
          <w:iCs/>
          <w:vertAlign w:val="subscript"/>
        </w:rPr>
        <w:t>2</w:t>
      </w:r>
      <w:r w:rsidR="0016308F">
        <w:rPr>
          <w:rFonts w:ascii="Times New Roman" w:eastAsia="DengXian" w:hAnsi="Times New Roman" w:cs="Times New Roman"/>
          <w:bCs/>
          <w:iCs/>
        </w:rPr>
        <w:t xml:space="preserve"> </w:t>
      </w:r>
      <w:r w:rsidR="00B77558">
        <w:rPr>
          <w:rFonts w:ascii="Times New Roman" w:eastAsia="DengXian" w:hAnsi="Times New Roman" w:cs="Times New Roman"/>
          <w:bCs/>
          <w:iCs/>
        </w:rPr>
        <w:t>generation (a) and final yield of H</w:t>
      </w:r>
      <w:r w:rsidR="00B77558" w:rsidRPr="0016308F">
        <w:rPr>
          <w:rFonts w:ascii="Times New Roman" w:eastAsia="DengXian" w:hAnsi="Times New Roman" w:cs="Times New Roman"/>
          <w:bCs/>
          <w:iCs/>
          <w:vertAlign w:val="subscript"/>
        </w:rPr>
        <w:t>2</w:t>
      </w:r>
      <w:r w:rsidR="00B77558">
        <w:rPr>
          <w:rFonts w:ascii="Times New Roman" w:eastAsia="DengXian" w:hAnsi="Times New Roman" w:cs="Times New Roman"/>
          <w:bCs/>
          <w:iCs/>
        </w:rPr>
        <w:t>O</w:t>
      </w:r>
      <w:r w:rsidR="00B77558" w:rsidRPr="0016308F">
        <w:rPr>
          <w:rFonts w:ascii="Times New Roman" w:eastAsia="DengXian" w:hAnsi="Times New Roman" w:cs="Times New Roman"/>
          <w:bCs/>
          <w:iCs/>
          <w:vertAlign w:val="subscript"/>
        </w:rPr>
        <w:t>2</w:t>
      </w:r>
      <w:r w:rsidR="00B77558">
        <w:rPr>
          <w:rFonts w:ascii="Times New Roman" w:eastAsia="DengXian" w:hAnsi="Times New Roman" w:cs="Times New Roman"/>
          <w:bCs/>
          <w:iCs/>
        </w:rPr>
        <w:t xml:space="preserve"> in </w:t>
      </w:r>
      <w:r w:rsidR="0016308F">
        <w:rPr>
          <w:rFonts w:ascii="Times New Roman" w:eastAsia="DengXian" w:hAnsi="Times New Roman" w:cs="Times New Roman"/>
          <w:bCs/>
          <w:iCs/>
        </w:rPr>
        <w:t>FEP/CEC under different pH conditions.</w:t>
      </w:r>
      <w:r w:rsidR="00322222">
        <w:rPr>
          <w:rFonts w:ascii="Times New Roman" w:eastAsia="DengXian" w:hAnsi="Times New Roman" w:cs="Times New Roman" w:hint="eastAsia"/>
          <w:bCs/>
          <w:iCs/>
        </w:rPr>
        <w:t xml:space="preserve"> </w:t>
      </w:r>
      <w:r w:rsidR="008A5176">
        <w:rPr>
          <w:rFonts w:ascii="Times New Roman" w:eastAsia="DengXian" w:hAnsi="Times New Roman" w:cs="Times New Roman"/>
          <w:bCs/>
          <w:iCs/>
        </w:rPr>
        <w:t>Experimental conditions: [F</w:t>
      </w:r>
      <w:r w:rsidR="00071BC6">
        <w:rPr>
          <w:rFonts w:ascii="Times New Roman" w:eastAsia="DengXian" w:hAnsi="Times New Roman" w:cs="Times New Roman"/>
          <w:bCs/>
          <w:iCs/>
        </w:rPr>
        <w:t>E</w:t>
      </w:r>
      <w:r w:rsidR="008A5176">
        <w:rPr>
          <w:rFonts w:ascii="Times New Roman" w:eastAsia="DengXian" w:hAnsi="Times New Roman" w:cs="Times New Roman"/>
          <w:bCs/>
          <w:iCs/>
        </w:rPr>
        <w:t>P]</w:t>
      </w:r>
      <w:r w:rsidR="008A5176" w:rsidRPr="00011C7A">
        <w:rPr>
          <w:rFonts w:ascii="Times New Roman" w:eastAsia="DengXian" w:hAnsi="Times New Roman" w:cs="Times New Roman"/>
          <w:bCs/>
          <w:iCs/>
          <w:vertAlign w:val="subscript"/>
        </w:rPr>
        <w:t>0</w:t>
      </w:r>
      <w:r w:rsidR="008A5176">
        <w:rPr>
          <w:rFonts w:ascii="Times New Roman" w:eastAsia="DengXian" w:hAnsi="Times New Roman" w:cs="Times New Roman"/>
          <w:bCs/>
          <w:iCs/>
        </w:rPr>
        <w:t xml:space="preserve"> = </w:t>
      </w:r>
      <w:r w:rsidR="008A5176">
        <w:rPr>
          <w:rFonts w:ascii="Times New Roman" w:eastAsia="DengXian" w:hAnsi="Times New Roman" w:cs="Times New Roman" w:hint="eastAsia"/>
          <w:bCs/>
          <w:iCs/>
        </w:rPr>
        <w:t>0.1</w:t>
      </w:r>
      <w:r w:rsidR="008A5176">
        <w:rPr>
          <w:rFonts w:ascii="Times New Roman" w:eastAsia="DengXian" w:hAnsi="Times New Roman" w:cs="Times New Roman"/>
          <w:bCs/>
          <w:iCs/>
        </w:rPr>
        <w:t xml:space="preserve"> </w:t>
      </w:r>
      <w:proofErr w:type="spellStart"/>
      <w:r w:rsidR="008A5176">
        <w:rPr>
          <w:rFonts w:ascii="Times New Roman" w:eastAsia="DengXian" w:hAnsi="Times New Roman" w:cs="Times New Roman"/>
          <w:bCs/>
          <w:iCs/>
        </w:rPr>
        <w:t>g</w:t>
      </w:r>
      <w:r w:rsidR="008A5176" w:rsidRPr="001E25B7">
        <w:rPr>
          <w:rFonts w:ascii="Times New Roman" w:eastAsia="DengXian" w:hAnsi="Times New Roman" w:cs="Times New Roman"/>
        </w:rPr>
        <w:t>·</w:t>
      </w:r>
      <w:r w:rsidR="008A5176" w:rsidRPr="00AE7C3B">
        <w:rPr>
          <w:rFonts w:ascii="Times New Roman" w:eastAsia="DengXian" w:hAnsi="Times New Roman" w:cs="Times New Roman"/>
          <w:bCs/>
          <w:iCs/>
        </w:rPr>
        <w:t>L</w:t>
      </w:r>
      <w:proofErr w:type="spellEnd"/>
      <w:r w:rsidR="008A5176">
        <w:rPr>
          <w:rFonts w:ascii="Times New Roman" w:hAnsi="Times New Roman" w:cs="Times New Roman"/>
          <w:vertAlign w:val="superscript"/>
        </w:rPr>
        <w:t>–</w:t>
      </w:r>
      <w:r w:rsidR="008A5176" w:rsidRPr="00AE7C3B">
        <w:rPr>
          <w:rFonts w:ascii="Times New Roman" w:hAnsi="Times New Roman" w:cs="Times New Roman" w:hint="eastAsia"/>
          <w:vertAlign w:val="superscript"/>
        </w:rPr>
        <w:t>1</w:t>
      </w:r>
      <w:r w:rsidR="008A5176">
        <w:rPr>
          <w:rFonts w:ascii="Times New Roman" w:eastAsia="DengXian" w:hAnsi="Times New Roman" w:cs="Times New Roman"/>
          <w:bCs/>
          <w:iCs/>
        </w:rPr>
        <w:t>, T = 25 ± 2</w:t>
      </w:r>
      <w:r w:rsidR="008A5176">
        <w:rPr>
          <w:rFonts w:ascii="Times New Roman" w:eastAsia="DengXian" w:hAnsi="Times New Roman" w:cs="Times New Roman"/>
          <w:bCs/>
          <w:iCs/>
        </w:rPr>
        <w:sym w:font="Symbol" w:char="F0B0"/>
      </w:r>
      <w:r w:rsidR="008A5176">
        <w:rPr>
          <w:rFonts w:ascii="Times New Roman" w:eastAsia="DengXian" w:hAnsi="Times New Roman" w:cs="Times New Roman"/>
          <w:bCs/>
          <w:iCs/>
        </w:rPr>
        <w:t>C</w:t>
      </w:r>
      <w:r w:rsidR="00A333C4">
        <w:rPr>
          <w:rFonts w:ascii="Times New Roman" w:eastAsia="DengXian" w:hAnsi="Times New Roman" w:cs="Times New Roman" w:hint="eastAsia"/>
          <w:bCs/>
          <w:iCs/>
        </w:rPr>
        <w:t xml:space="preserve">, </w:t>
      </w:r>
      <w:r w:rsidR="00A333C4" w:rsidRPr="004A2756">
        <w:rPr>
          <w:rFonts w:ascii="Times New Roman" w:eastAsia="DengXian" w:hAnsi="Times New Roman" w:cs="Times New Roman"/>
          <w:bCs/>
          <w:iCs/>
        </w:rPr>
        <w:t xml:space="preserve">ultrasound irradiation </w:t>
      </w:r>
      <w:r w:rsidR="00A333C4">
        <w:rPr>
          <w:rFonts w:ascii="Times New Roman" w:eastAsia="DengXian" w:hAnsi="Times New Roman" w:cs="Times New Roman"/>
          <w:bCs/>
          <w:iCs/>
        </w:rPr>
        <w:t>(</w:t>
      </w:r>
      <w:r w:rsidR="00A333C4" w:rsidRPr="00BF4DDA">
        <w:rPr>
          <w:rFonts w:ascii="Times New Roman" w:eastAsia="DengXian" w:hAnsi="Times New Roman" w:cs="Times New Roman"/>
          <w:bCs/>
          <w:iCs/>
        </w:rPr>
        <w:t>40 kHz</w:t>
      </w:r>
      <w:r w:rsidR="00A333C4">
        <w:rPr>
          <w:rFonts w:ascii="Times New Roman" w:eastAsia="DengXian" w:hAnsi="Times New Roman" w:cs="Times New Roman"/>
          <w:bCs/>
          <w:iCs/>
        </w:rPr>
        <w:t xml:space="preserve">, </w:t>
      </w:r>
      <w:r w:rsidR="00A333C4" w:rsidRPr="00BF4DDA">
        <w:rPr>
          <w:rFonts w:ascii="Times New Roman" w:eastAsia="DengXian" w:hAnsi="Times New Roman" w:cs="Times New Roman"/>
          <w:bCs/>
          <w:iCs/>
        </w:rPr>
        <w:t>110 W</w:t>
      </w:r>
      <w:r w:rsidR="00A333C4">
        <w:rPr>
          <w:rFonts w:ascii="Times New Roman" w:eastAsia="DengXian" w:hAnsi="Times New Roman" w:cs="Times New Roman"/>
          <w:bCs/>
          <w:iCs/>
        </w:rPr>
        <w:t>)</w:t>
      </w:r>
      <w:r w:rsidR="008A5176">
        <w:rPr>
          <w:rFonts w:ascii="Times New Roman" w:eastAsia="DengXian" w:hAnsi="Times New Roman" w:cs="Times New Roman"/>
          <w:bCs/>
          <w:iCs/>
        </w:rPr>
        <w:t>.</w:t>
      </w:r>
      <w:r w:rsidR="0016308F">
        <w:rPr>
          <w:rFonts w:ascii="Times New Roman" w:eastAsia="DengXian" w:hAnsi="Times New Roman" w:cs="Times New Roman"/>
          <w:bCs/>
          <w:iCs/>
        </w:rPr>
        <w:br w:type="page"/>
      </w:r>
    </w:p>
    <w:p w14:paraId="6BD5EC21" w14:textId="558AB3D5" w:rsidR="00446986" w:rsidRDefault="003A1BF9" w:rsidP="009A1458">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76A3EBC1" wp14:editId="4FF4DB67">
            <wp:extent cx="3434694" cy="3060000"/>
            <wp:effectExtent l="0" t="0" r="0" b="1270"/>
            <wp:docPr id="3519279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7989" name="图片 3519279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4694" cy="3060000"/>
                    </a:xfrm>
                    <a:prstGeom prst="rect">
                      <a:avLst/>
                    </a:prstGeom>
                  </pic:spPr>
                </pic:pic>
              </a:graphicData>
            </a:graphic>
          </wp:inline>
        </w:drawing>
      </w:r>
    </w:p>
    <w:p w14:paraId="35EAC625" w14:textId="2423058D" w:rsidR="00322222" w:rsidRDefault="00587A06" w:rsidP="00322222">
      <w:pPr>
        <w:adjustRightInd w:val="0"/>
        <w:snapToGrid w:val="0"/>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6</w:t>
      </w:r>
      <w:r w:rsidRPr="00587A06">
        <w:rPr>
          <w:rFonts w:ascii="Times New Roman" w:eastAsia="DengXian" w:hAnsi="Times New Roman" w:cs="Times New Roman"/>
          <w:bCs/>
          <w:iCs/>
          <w:color w:val="0432FF"/>
        </w:rPr>
        <w:t>.</w:t>
      </w:r>
      <w:r w:rsidR="00446986" w:rsidRPr="009A1458">
        <w:rPr>
          <w:rFonts w:ascii="Times New Roman" w:eastAsia="DengXian" w:hAnsi="Times New Roman" w:cs="Times New Roman"/>
          <w:b/>
          <w:iCs/>
        </w:rPr>
        <w:t xml:space="preserve"> </w:t>
      </w:r>
      <w:r w:rsidR="00446986">
        <w:rPr>
          <w:rFonts w:ascii="Times New Roman" w:eastAsia="DengXian" w:hAnsi="Times New Roman" w:cs="Times New Roman"/>
          <w:bCs/>
          <w:iCs/>
        </w:rPr>
        <w:t>The</w:t>
      </w:r>
      <w:r w:rsidR="00330B94">
        <w:rPr>
          <w:rFonts w:ascii="Times New Roman" w:eastAsia="DengXian" w:hAnsi="Times New Roman" w:cs="Times New Roman"/>
          <w:bCs/>
          <w:iCs/>
        </w:rPr>
        <w:t xml:space="preserve"> </w:t>
      </w:r>
      <w:r w:rsidR="00041E4F">
        <w:rPr>
          <w:rFonts w:ascii="Times New Roman" w:eastAsia="DengXian" w:hAnsi="Times New Roman" w:cs="Times New Roman"/>
          <w:bCs/>
          <w:iCs/>
        </w:rPr>
        <w:t>H</w:t>
      </w:r>
      <w:r w:rsidR="00041E4F" w:rsidRPr="00041E4F">
        <w:rPr>
          <w:rFonts w:ascii="Times New Roman" w:eastAsia="DengXian" w:hAnsi="Times New Roman" w:cs="Times New Roman"/>
          <w:bCs/>
          <w:iCs/>
          <w:vertAlign w:val="subscript"/>
        </w:rPr>
        <w:t>2</w:t>
      </w:r>
      <w:r w:rsidR="00041E4F">
        <w:rPr>
          <w:rFonts w:ascii="Times New Roman" w:eastAsia="DengXian" w:hAnsi="Times New Roman" w:cs="Times New Roman"/>
          <w:bCs/>
          <w:iCs/>
        </w:rPr>
        <w:t>O</w:t>
      </w:r>
      <w:r w:rsidR="00041E4F" w:rsidRPr="00041E4F">
        <w:rPr>
          <w:rFonts w:ascii="Times New Roman" w:eastAsia="DengXian" w:hAnsi="Times New Roman" w:cs="Times New Roman"/>
          <w:bCs/>
          <w:iCs/>
          <w:vertAlign w:val="subscript"/>
        </w:rPr>
        <w:t>2</w:t>
      </w:r>
      <w:r w:rsidR="00041E4F">
        <w:rPr>
          <w:rFonts w:ascii="Times New Roman" w:eastAsia="DengXian" w:hAnsi="Times New Roman" w:cs="Times New Roman"/>
          <w:bCs/>
          <w:iCs/>
        </w:rPr>
        <w:t xml:space="preserve"> </w:t>
      </w:r>
      <w:r w:rsidR="00322222">
        <w:rPr>
          <w:rFonts w:ascii="Times New Roman" w:eastAsia="DengXian" w:hAnsi="Times New Roman" w:cs="Times New Roman" w:hint="eastAsia"/>
          <w:bCs/>
          <w:iCs/>
        </w:rPr>
        <w:t>yield</w:t>
      </w:r>
      <w:r w:rsidR="00322222">
        <w:rPr>
          <w:rFonts w:ascii="Times New Roman" w:eastAsia="DengXian" w:hAnsi="Times New Roman" w:cs="Times New Roman"/>
          <w:bCs/>
          <w:iCs/>
        </w:rPr>
        <w:t xml:space="preserve"> </w:t>
      </w:r>
      <w:r w:rsidR="00041E4F">
        <w:rPr>
          <w:rFonts w:ascii="Times New Roman" w:eastAsia="DengXian" w:hAnsi="Times New Roman" w:cs="Times New Roman"/>
          <w:bCs/>
          <w:iCs/>
        </w:rPr>
        <w:t>of FEP/CEC</w:t>
      </w:r>
      <w:r w:rsidR="00322222">
        <w:rPr>
          <w:rFonts w:ascii="Times New Roman" w:eastAsia="DengXian" w:hAnsi="Times New Roman" w:cs="Times New Roman" w:hint="eastAsia"/>
          <w:bCs/>
          <w:iCs/>
        </w:rPr>
        <w:t xml:space="preserve"> from 1 to 4 h</w:t>
      </w:r>
      <w:r w:rsidR="00041E4F">
        <w:rPr>
          <w:rFonts w:ascii="Times New Roman" w:eastAsia="DengXian" w:hAnsi="Times New Roman" w:cs="Times New Roman"/>
          <w:bCs/>
          <w:iCs/>
        </w:rPr>
        <w:t>.</w:t>
      </w:r>
      <w:r w:rsidR="00322222">
        <w:rPr>
          <w:rFonts w:ascii="Times New Roman" w:eastAsia="DengXian" w:hAnsi="Times New Roman" w:cs="Times New Roman" w:hint="eastAsia"/>
          <w:bCs/>
          <w:iCs/>
        </w:rPr>
        <w:t xml:space="preserve"> </w:t>
      </w:r>
      <w:r w:rsidR="009A1458">
        <w:rPr>
          <w:rFonts w:ascii="Times New Roman" w:eastAsia="DengXian" w:hAnsi="Times New Roman" w:cs="Times New Roman"/>
          <w:bCs/>
          <w:iCs/>
        </w:rPr>
        <w:t>Experimental conditions: [FEP]</w:t>
      </w:r>
      <w:r w:rsidR="009A1458" w:rsidRPr="00011C7A">
        <w:rPr>
          <w:rFonts w:ascii="Times New Roman" w:eastAsia="DengXian" w:hAnsi="Times New Roman" w:cs="Times New Roman"/>
          <w:bCs/>
          <w:iCs/>
          <w:vertAlign w:val="subscript"/>
        </w:rPr>
        <w:t>0</w:t>
      </w:r>
      <w:r w:rsidR="009A1458">
        <w:rPr>
          <w:rFonts w:ascii="Times New Roman" w:eastAsia="DengXian" w:hAnsi="Times New Roman" w:cs="Times New Roman"/>
          <w:bCs/>
          <w:iCs/>
        </w:rPr>
        <w:t xml:space="preserve"> = </w:t>
      </w:r>
      <w:r w:rsidR="009A1458">
        <w:rPr>
          <w:rFonts w:ascii="Times New Roman" w:eastAsia="DengXian" w:hAnsi="Times New Roman" w:cs="Times New Roman" w:hint="eastAsia"/>
          <w:bCs/>
          <w:iCs/>
        </w:rPr>
        <w:t>0.1</w:t>
      </w:r>
      <w:r w:rsidR="009A1458">
        <w:rPr>
          <w:rFonts w:ascii="Times New Roman" w:eastAsia="DengXian" w:hAnsi="Times New Roman" w:cs="Times New Roman"/>
          <w:bCs/>
          <w:iCs/>
        </w:rPr>
        <w:t xml:space="preserve"> </w:t>
      </w:r>
      <w:proofErr w:type="spellStart"/>
      <w:r w:rsidR="009A1458">
        <w:rPr>
          <w:rFonts w:ascii="Times New Roman" w:eastAsia="DengXian" w:hAnsi="Times New Roman" w:cs="Times New Roman"/>
          <w:bCs/>
          <w:iCs/>
        </w:rPr>
        <w:t>g</w:t>
      </w:r>
      <w:r w:rsidR="009A1458" w:rsidRPr="001E25B7">
        <w:rPr>
          <w:rFonts w:ascii="Times New Roman" w:eastAsia="DengXian" w:hAnsi="Times New Roman" w:cs="Times New Roman"/>
        </w:rPr>
        <w:t>·</w:t>
      </w:r>
      <w:r w:rsidR="009A1458" w:rsidRPr="00AE7C3B">
        <w:rPr>
          <w:rFonts w:ascii="Times New Roman" w:eastAsia="DengXian" w:hAnsi="Times New Roman" w:cs="Times New Roman"/>
          <w:bCs/>
          <w:iCs/>
        </w:rPr>
        <w:t>L</w:t>
      </w:r>
      <w:proofErr w:type="spellEnd"/>
      <w:r w:rsidR="009A1458">
        <w:rPr>
          <w:rFonts w:ascii="Times New Roman" w:hAnsi="Times New Roman" w:cs="Times New Roman"/>
          <w:vertAlign w:val="superscript"/>
        </w:rPr>
        <w:t>–</w:t>
      </w:r>
      <w:r w:rsidR="009A1458" w:rsidRPr="00AE7C3B">
        <w:rPr>
          <w:rFonts w:ascii="Times New Roman" w:hAnsi="Times New Roman" w:cs="Times New Roman" w:hint="eastAsia"/>
          <w:vertAlign w:val="superscript"/>
        </w:rPr>
        <w:t>1</w:t>
      </w:r>
      <w:r w:rsidR="009A1458">
        <w:rPr>
          <w:rFonts w:ascii="Times New Roman" w:eastAsia="DengXian" w:hAnsi="Times New Roman" w:cs="Times New Roman"/>
          <w:bCs/>
          <w:iCs/>
        </w:rPr>
        <w:t>, T = 25 ± 2</w:t>
      </w:r>
      <w:r w:rsidR="009A1458">
        <w:rPr>
          <w:rFonts w:ascii="Times New Roman" w:eastAsia="DengXian" w:hAnsi="Times New Roman" w:cs="Times New Roman"/>
          <w:bCs/>
          <w:iCs/>
        </w:rPr>
        <w:sym w:font="Symbol" w:char="F0B0"/>
      </w:r>
      <w:r w:rsidR="009A1458">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9A1458">
        <w:rPr>
          <w:rFonts w:ascii="Times New Roman" w:eastAsia="DengXian" w:hAnsi="Times New Roman" w:cs="Times New Roman"/>
          <w:bCs/>
          <w:iCs/>
        </w:rPr>
        <w:t>.</w:t>
      </w:r>
    </w:p>
    <w:p w14:paraId="0CF1DDBB" w14:textId="77777777" w:rsidR="00322222" w:rsidRDefault="00322222">
      <w:pPr>
        <w:rPr>
          <w:rFonts w:ascii="Times New Roman" w:eastAsia="DengXian" w:hAnsi="Times New Roman" w:cs="Times New Roman"/>
          <w:bCs/>
          <w:iCs/>
        </w:rPr>
      </w:pPr>
      <w:r>
        <w:rPr>
          <w:rFonts w:ascii="Times New Roman" w:eastAsia="DengXian" w:hAnsi="Times New Roman" w:cs="Times New Roman"/>
          <w:bCs/>
          <w:iCs/>
        </w:rPr>
        <w:br w:type="page"/>
      </w:r>
    </w:p>
    <w:p w14:paraId="08D0A5BA" w14:textId="18BE7666" w:rsidR="006E5CD1" w:rsidRDefault="00321293" w:rsidP="00322222">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2D971B48" wp14:editId="6DED9EE0">
            <wp:extent cx="3555918" cy="3168000"/>
            <wp:effectExtent l="0" t="0" r="635" b="0"/>
            <wp:docPr id="11826104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10450" name="图片 11826104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5918" cy="3168000"/>
                    </a:xfrm>
                    <a:prstGeom prst="rect">
                      <a:avLst/>
                    </a:prstGeom>
                  </pic:spPr>
                </pic:pic>
              </a:graphicData>
            </a:graphic>
          </wp:inline>
        </w:drawing>
      </w:r>
    </w:p>
    <w:p w14:paraId="47728E3C" w14:textId="4C2FA134" w:rsidR="006E5CD1" w:rsidRDefault="00587A06" w:rsidP="00ED6B43">
      <w:pPr>
        <w:adjustRightInd w:val="0"/>
        <w:snapToGrid w:val="0"/>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7</w:t>
      </w:r>
      <w:r w:rsidRPr="00587A06">
        <w:rPr>
          <w:rFonts w:ascii="Times New Roman" w:eastAsia="DengXian" w:hAnsi="Times New Roman" w:cs="Times New Roman"/>
          <w:bCs/>
          <w:iCs/>
          <w:color w:val="0432FF"/>
        </w:rPr>
        <w:t>.</w:t>
      </w:r>
      <w:r w:rsidR="006E5CD1">
        <w:rPr>
          <w:rFonts w:ascii="Times New Roman" w:eastAsia="DengXian" w:hAnsi="Times New Roman" w:cs="Times New Roman"/>
          <w:bCs/>
          <w:iCs/>
        </w:rPr>
        <w:t xml:space="preserve"> The H</w:t>
      </w:r>
      <w:r w:rsidR="006E5CD1" w:rsidRPr="006E5CD1">
        <w:rPr>
          <w:rFonts w:ascii="Times New Roman" w:eastAsia="DengXian" w:hAnsi="Times New Roman" w:cs="Times New Roman"/>
          <w:bCs/>
          <w:iCs/>
          <w:vertAlign w:val="subscript"/>
        </w:rPr>
        <w:t>2</w:t>
      </w:r>
      <w:r w:rsidR="006E5CD1">
        <w:rPr>
          <w:rFonts w:ascii="Times New Roman" w:eastAsia="DengXian" w:hAnsi="Times New Roman" w:cs="Times New Roman"/>
          <w:bCs/>
          <w:iCs/>
        </w:rPr>
        <w:t>O</w:t>
      </w:r>
      <w:r w:rsidR="006E5CD1" w:rsidRPr="006E5CD1">
        <w:rPr>
          <w:rFonts w:ascii="Times New Roman" w:eastAsia="DengXian" w:hAnsi="Times New Roman" w:cs="Times New Roman"/>
          <w:bCs/>
          <w:iCs/>
          <w:vertAlign w:val="subscript"/>
        </w:rPr>
        <w:t>2</w:t>
      </w:r>
      <w:r w:rsidR="006E5CD1">
        <w:rPr>
          <w:rFonts w:ascii="Times New Roman" w:eastAsia="DengXian" w:hAnsi="Times New Roman" w:cs="Times New Roman"/>
          <w:bCs/>
          <w:iCs/>
        </w:rPr>
        <w:t xml:space="preserve"> yield of FEP/CEC in the presence of anions.</w:t>
      </w:r>
      <w:r w:rsidR="009451CA" w:rsidRPr="009451CA">
        <w:rPr>
          <w:rFonts w:ascii="Times New Roman" w:eastAsia="DengXian" w:hAnsi="Times New Roman" w:cs="Times New Roman"/>
          <w:bCs/>
          <w:iCs/>
        </w:rPr>
        <w:t xml:space="preserve"> </w:t>
      </w:r>
      <w:r w:rsidR="009451CA">
        <w:rPr>
          <w:rFonts w:ascii="Times New Roman" w:eastAsia="DengXian" w:hAnsi="Times New Roman" w:cs="Times New Roman"/>
          <w:bCs/>
          <w:iCs/>
        </w:rPr>
        <w:t>Experimental conditions: [FEP]</w:t>
      </w:r>
      <w:r w:rsidR="009451CA" w:rsidRPr="00011C7A">
        <w:rPr>
          <w:rFonts w:ascii="Times New Roman" w:eastAsia="DengXian" w:hAnsi="Times New Roman" w:cs="Times New Roman"/>
          <w:bCs/>
          <w:iCs/>
          <w:vertAlign w:val="subscript"/>
        </w:rPr>
        <w:t>0</w:t>
      </w:r>
      <w:r w:rsidR="009451CA">
        <w:rPr>
          <w:rFonts w:ascii="Times New Roman" w:eastAsia="DengXian" w:hAnsi="Times New Roman" w:cs="Times New Roman"/>
          <w:bCs/>
          <w:iCs/>
        </w:rPr>
        <w:t xml:space="preserve"> = </w:t>
      </w:r>
      <w:r w:rsidR="009451CA">
        <w:rPr>
          <w:rFonts w:ascii="Times New Roman" w:eastAsia="DengXian" w:hAnsi="Times New Roman" w:cs="Times New Roman" w:hint="eastAsia"/>
          <w:bCs/>
          <w:iCs/>
        </w:rPr>
        <w:t>0.1</w:t>
      </w:r>
      <w:r w:rsidR="009451CA">
        <w:rPr>
          <w:rFonts w:ascii="Times New Roman" w:eastAsia="DengXian" w:hAnsi="Times New Roman" w:cs="Times New Roman"/>
          <w:bCs/>
          <w:iCs/>
        </w:rPr>
        <w:t xml:space="preserve"> </w:t>
      </w:r>
      <w:proofErr w:type="spellStart"/>
      <w:r w:rsidR="009451CA">
        <w:rPr>
          <w:rFonts w:ascii="Times New Roman" w:eastAsia="DengXian" w:hAnsi="Times New Roman" w:cs="Times New Roman"/>
          <w:bCs/>
          <w:iCs/>
        </w:rPr>
        <w:t>g</w:t>
      </w:r>
      <w:r w:rsidR="009451CA" w:rsidRPr="001E25B7">
        <w:rPr>
          <w:rFonts w:ascii="Times New Roman" w:eastAsia="DengXian" w:hAnsi="Times New Roman" w:cs="Times New Roman"/>
        </w:rPr>
        <w:t>·</w:t>
      </w:r>
      <w:r w:rsidR="009451CA" w:rsidRPr="00AE7C3B">
        <w:rPr>
          <w:rFonts w:ascii="Times New Roman" w:eastAsia="DengXian" w:hAnsi="Times New Roman" w:cs="Times New Roman"/>
          <w:bCs/>
          <w:iCs/>
        </w:rPr>
        <w:t>L</w:t>
      </w:r>
      <w:proofErr w:type="spellEnd"/>
      <w:r w:rsidR="009451CA">
        <w:rPr>
          <w:rFonts w:ascii="Times New Roman" w:hAnsi="Times New Roman" w:cs="Times New Roman"/>
          <w:vertAlign w:val="superscript"/>
        </w:rPr>
        <w:t>–</w:t>
      </w:r>
      <w:r w:rsidR="009451CA" w:rsidRPr="00AE7C3B">
        <w:rPr>
          <w:rFonts w:ascii="Times New Roman" w:hAnsi="Times New Roman" w:cs="Times New Roman" w:hint="eastAsia"/>
          <w:vertAlign w:val="superscript"/>
        </w:rPr>
        <w:t>1</w:t>
      </w:r>
      <w:r w:rsidR="009451CA">
        <w:rPr>
          <w:rFonts w:ascii="Times New Roman" w:eastAsia="DengXian" w:hAnsi="Times New Roman" w:cs="Times New Roman"/>
          <w:bCs/>
          <w:iCs/>
        </w:rPr>
        <w:t>, [</w:t>
      </w:r>
      <w:r w:rsidR="00CA2F79">
        <w:rPr>
          <w:rFonts w:ascii="Times New Roman" w:eastAsia="DengXian" w:hAnsi="Times New Roman" w:cs="Times New Roman"/>
          <w:bCs/>
          <w:iCs/>
        </w:rPr>
        <w:t>Ani</w:t>
      </w:r>
      <w:r w:rsidR="009451CA">
        <w:rPr>
          <w:rFonts w:ascii="Times New Roman" w:eastAsia="DengXian" w:hAnsi="Times New Roman" w:cs="Times New Roman"/>
          <w:bCs/>
          <w:iCs/>
        </w:rPr>
        <w:t>ons]</w:t>
      </w:r>
      <w:r w:rsidR="009451CA" w:rsidRPr="00CA2F79">
        <w:rPr>
          <w:rFonts w:ascii="Times New Roman" w:eastAsia="DengXian" w:hAnsi="Times New Roman" w:cs="Times New Roman"/>
          <w:bCs/>
          <w:iCs/>
          <w:vertAlign w:val="subscript"/>
        </w:rPr>
        <w:t>0</w:t>
      </w:r>
      <w:r w:rsidR="009451CA">
        <w:rPr>
          <w:rFonts w:ascii="Times New Roman" w:eastAsia="DengXian" w:hAnsi="Times New Roman" w:cs="Times New Roman"/>
          <w:bCs/>
          <w:iCs/>
        </w:rPr>
        <w:t xml:space="preserve"> = </w:t>
      </w:r>
      <w:r w:rsidR="00CA2F79">
        <w:rPr>
          <w:rFonts w:ascii="Times New Roman" w:eastAsia="DengXian" w:hAnsi="Times New Roman" w:cs="Times New Roman"/>
          <w:bCs/>
          <w:iCs/>
        </w:rPr>
        <w:t>5 mM</w:t>
      </w:r>
      <w:r w:rsidR="009451CA">
        <w:rPr>
          <w:rFonts w:ascii="Times New Roman" w:eastAsia="DengXian" w:hAnsi="Times New Roman" w:cs="Times New Roman"/>
          <w:bCs/>
          <w:iCs/>
        </w:rPr>
        <w:t>,</w:t>
      </w:r>
      <w:r w:rsidR="00CA2F79">
        <w:rPr>
          <w:rFonts w:ascii="Times New Roman" w:eastAsia="DengXian" w:hAnsi="Times New Roman" w:cs="Times New Roman"/>
          <w:bCs/>
          <w:iCs/>
        </w:rPr>
        <w:t xml:space="preserve"> </w:t>
      </w:r>
      <w:r w:rsidR="009451CA">
        <w:rPr>
          <w:rFonts w:ascii="Times New Roman" w:eastAsia="DengXian" w:hAnsi="Times New Roman" w:cs="Times New Roman"/>
          <w:bCs/>
          <w:iCs/>
        </w:rPr>
        <w:t>T = 25 ± 2</w:t>
      </w:r>
      <w:r w:rsidR="009451CA">
        <w:rPr>
          <w:rFonts w:ascii="Times New Roman" w:eastAsia="DengXian" w:hAnsi="Times New Roman" w:cs="Times New Roman"/>
          <w:bCs/>
          <w:iCs/>
        </w:rPr>
        <w:sym w:font="Symbol" w:char="F0B0"/>
      </w:r>
      <w:r w:rsidR="009451CA">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9451CA">
        <w:rPr>
          <w:rFonts w:ascii="Times New Roman" w:eastAsia="DengXian" w:hAnsi="Times New Roman" w:cs="Times New Roman"/>
          <w:bCs/>
          <w:iCs/>
        </w:rPr>
        <w:t>.</w:t>
      </w:r>
      <w:r w:rsidR="006E5CD1">
        <w:rPr>
          <w:rFonts w:ascii="Times New Roman" w:eastAsia="DengXian" w:hAnsi="Times New Roman" w:cs="Times New Roman"/>
          <w:bCs/>
          <w:iCs/>
        </w:rPr>
        <w:br w:type="page"/>
      </w:r>
    </w:p>
    <w:p w14:paraId="10C78072" w14:textId="3A3B6709" w:rsidR="00446986" w:rsidRDefault="00FC6770" w:rsidP="005C15F6">
      <w:pPr>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344C96FC" wp14:editId="1A41EB53">
            <wp:extent cx="3555257" cy="3211200"/>
            <wp:effectExtent l="0" t="0" r="1270" b="1905"/>
            <wp:docPr id="1457438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3845" name="图片 1457438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5257" cy="3211200"/>
                    </a:xfrm>
                    <a:prstGeom prst="rect">
                      <a:avLst/>
                    </a:prstGeom>
                  </pic:spPr>
                </pic:pic>
              </a:graphicData>
            </a:graphic>
          </wp:inline>
        </w:drawing>
      </w:r>
    </w:p>
    <w:p w14:paraId="5901CB69" w14:textId="33DD9700" w:rsidR="0030378D" w:rsidRDefault="00587A06" w:rsidP="007E535C">
      <w:pPr>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8</w:t>
      </w:r>
      <w:r w:rsidRPr="00587A06">
        <w:rPr>
          <w:rFonts w:ascii="Times New Roman" w:eastAsia="DengXian" w:hAnsi="Times New Roman" w:cs="Times New Roman"/>
          <w:bCs/>
          <w:iCs/>
          <w:color w:val="0432FF"/>
        </w:rPr>
        <w:t>.</w:t>
      </w:r>
      <w:r w:rsidR="005C15F6">
        <w:rPr>
          <w:rFonts w:ascii="Times New Roman" w:eastAsia="DengXian" w:hAnsi="Times New Roman" w:cs="Times New Roman"/>
          <w:b/>
          <w:iCs/>
        </w:rPr>
        <w:t xml:space="preserve"> </w:t>
      </w:r>
      <w:r w:rsidR="005C15F6" w:rsidRPr="005C15F6">
        <w:rPr>
          <w:rFonts w:ascii="Times New Roman" w:eastAsia="DengXian" w:hAnsi="Times New Roman" w:cs="Times New Roman"/>
          <w:bCs/>
          <w:iCs/>
        </w:rPr>
        <w:t xml:space="preserve">The SDZ degradation </w:t>
      </w:r>
      <w:r w:rsidR="005C15F6">
        <w:rPr>
          <w:rFonts w:ascii="Times New Roman" w:eastAsia="DengXian" w:hAnsi="Times New Roman" w:cs="Times New Roman"/>
          <w:bCs/>
          <w:iCs/>
        </w:rPr>
        <w:t xml:space="preserve">performance </w:t>
      </w:r>
      <w:r w:rsidR="005C15F6" w:rsidRPr="005C15F6">
        <w:rPr>
          <w:rFonts w:ascii="Times New Roman" w:eastAsia="DengXian" w:hAnsi="Times New Roman" w:cs="Times New Roman"/>
          <w:bCs/>
          <w:iCs/>
        </w:rPr>
        <w:t xml:space="preserve">by </w:t>
      </w:r>
      <w:r w:rsidR="005C15F6">
        <w:rPr>
          <w:rFonts w:ascii="Times New Roman" w:eastAsia="DengXian" w:hAnsi="Times New Roman" w:cs="Times New Roman"/>
          <w:bCs/>
          <w:iCs/>
        </w:rPr>
        <w:t xml:space="preserve">US, </w:t>
      </w:r>
      <w:proofErr w:type="spellStart"/>
      <w:r w:rsidR="005C15F6" w:rsidRPr="005C15F6">
        <w:rPr>
          <w:rFonts w:ascii="Times New Roman" w:eastAsia="DengXian" w:hAnsi="Times New Roman" w:cs="Times New Roman"/>
          <w:bCs/>
          <w:iCs/>
        </w:rPr>
        <w:t>Fe</w:t>
      </w:r>
      <w:r w:rsidR="005C15F6" w:rsidRPr="005C15F6">
        <w:rPr>
          <w:rFonts w:ascii="Times New Roman" w:eastAsia="DengXian" w:hAnsi="Times New Roman" w:cs="Times New Roman"/>
          <w:bCs/>
          <w:iCs/>
          <w:vertAlign w:val="superscript"/>
        </w:rPr>
        <w:fldChar w:fldCharType="begin"/>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hint="eastAsia"/>
          <w:bCs/>
          <w:iCs/>
          <w:vertAlign w:val="superscript"/>
        </w:rPr>
        <w:instrText>= 3 \* ROMAN</w:instrText>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bCs/>
          <w:iCs/>
          <w:vertAlign w:val="superscript"/>
        </w:rPr>
        <w:fldChar w:fldCharType="separate"/>
      </w:r>
      <w:r w:rsidR="005C15F6" w:rsidRPr="005C15F6">
        <w:rPr>
          <w:rFonts w:ascii="Times New Roman" w:eastAsia="DengXian" w:hAnsi="Times New Roman" w:cs="Times New Roman"/>
          <w:bCs/>
          <w:iCs/>
          <w:vertAlign w:val="superscript"/>
        </w:rPr>
        <w:t>II</w:t>
      </w:r>
      <w:proofErr w:type="spellEnd"/>
      <w:r w:rsidR="005C15F6" w:rsidRPr="005C15F6">
        <w:rPr>
          <w:rFonts w:ascii="Times New Roman" w:eastAsia="DengXian" w:hAnsi="Times New Roman" w:cs="Times New Roman"/>
          <w:bCs/>
          <w:iCs/>
        </w:rPr>
        <w:fldChar w:fldCharType="end"/>
      </w:r>
      <w:r w:rsidR="005C15F6">
        <w:rPr>
          <w:rFonts w:ascii="Times New Roman" w:eastAsia="DengXian" w:hAnsi="Times New Roman" w:cs="Times New Roman"/>
          <w:bCs/>
          <w:iCs/>
        </w:rPr>
        <w:t xml:space="preserve">/US, </w:t>
      </w:r>
      <w:proofErr w:type="spellStart"/>
      <w:r w:rsidR="005C15F6" w:rsidRPr="005C15F6">
        <w:rPr>
          <w:rFonts w:ascii="Times New Roman" w:eastAsia="DengXian" w:hAnsi="Times New Roman" w:cs="Times New Roman"/>
          <w:bCs/>
          <w:iCs/>
        </w:rPr>
        <w:t>Fe</w:t>
      </w:r>
      <w:r w:rsidR="005C15F6" w:rsidRPr="005C15F6">
        <w:rPr>
          <w:rFonts w:ascii="Times New Roman" w:eastAsia="DengXian" w:hAnsi="Times New Roman" w:cs="Times New Roman"/>
          <w:bCs/>
          <w:iCs/>
          <w:vertAlign w:val="superscript"/>
        </w:rPr>
        <w:fldChar w:fldCharType="begin"/>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hint="eastAsia"/>
          <w:bCs/>
          <w:iCs/>
          <w:vertAlign w:val="superscript"/>
        </w:rPr>
        <w:instrText>= 3 \* ROMAN</w:instrText>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bCs/>
          <w:iCs/>
          <w:vertAlign w:val="superscript"/>
        </w:rPr>
        <w:fldChar w:fldCharType="separate"/>
      </w:r>
      <w:r w:rsidR="005C15F6" w:rsidRPr="005C15F6">
        <w:rPr>
          <w:rFonts w:ascii="Times New Roman" w:eastAsia="DengXian" w:hAnsi="Times New Roman" w:cs="Times New Roman"/>
          <w:bCs/>
          <w:iCs/>
          <w:vertAlign w:val="superscript"/>
        </w:rPr>
        <w:t>I</w:t>
      </w:r>
      <w:r w:rsidR="005C15F6">
        <w:rPr>
          <w:rFonts w:ascii="Times New Roman" w:eastAsia="DengXian" w:hAnsi="Times New Roman" w:cs="Times New Roman"/>
          <w:bCs/>
          <w:iCs/>
          <w:vertAlign w:val="superscript"/>
        </w:rPr>
        <w:t>I</w:t>
      </w:r>
      <w:r w:rsidR="005C15F6" w:rsidRPr="005C15F6">
        <w:rPr>
          <w:rFonts w:ascii="Times New Roman" w:eastAsia="DengXian" w:hAnsi="Times New Roman" w:cs="Times New Roman"/>
          <w:bCs/>
          <w:iCs/>
          <w:vertAlign w:val="superscript"/>
        </w:rPr>
        <w:t>I</w:t>
      </w:r>
      <w:proofErr w:type="spellEnd"/>
      <w:r w:rsidR="005C15F6" w:rsidRPr="005C15F6">
        <w:rPr>
          <w:rFonts w:ascii="Times New Roman" w:eastAsia="DengXian" w:hAnsi="Times New Roman" w:cs="Times New Roman"/>
          <w:bCs/>
          <w:iCs/>
        </w:rPr>
        <w:fldChar w:fldCharType="end"/>
      </w:r>
      <w:r w:rsidR="005C15F6">
        <w:rPr>
          <w:rFonts w:ascii="Times New Roman" w:eastAsia="DengXian" w:hAnsi="Times New Roman" w:cs="Times New Roman"/>
          <w:bCs/>
          <w:iCs/>
        </w:rPr>
        <w:t>/US,</w:t>
      </w:r>
      <w:r w:rsidR="005C15F6" w:rsidRPr="005C15F6">
        <w:rPr>
          <w:rFonts w:ascii="Times New Roman" w:eastAsia="DengXian" w:hAnsi="Times New Roman" w:cs="Times New Roman"/>
          <w:bCs/>
          <w:iCs/>
        </w:rPr>
        <w:t xml:space="preserve"> FEP/CEC</w:t>
      </w:r>
      <w:r w:rsidR="005C15F6">
        <w:rPr>
          <w:rFonts w:ascii="Times New Roman" w:eastAsia="DengXian" w:hAnsi="Times New Roman" w:cs="Times New Roman"/>
          <w:bCs/>
          <w:iCs/>
        </w:rPr>
        <w:t>,</w:t>
      </w:r>
      <w:r w:rsidR="005C15F6" w:rsidRPr="005C15F6">
        <w:rPr>
          <w:rFonts w:ascii="Times New Roman" w:eastAsia="DengXian" w:hAnsi="Times New Roman" w:cs="Times New Roman"/>
          <w:bCs/>
          <w:iCs/>
        </w:rPr>
        <w:t xml:space="preserve"> </w:t>
      </w:r>
      <w:proofErr w:type="spellStart"/>
      <w:r w:rsidR="005C15F6" w:rsidRPr="005C15F6">
        <w:rPr>
          <w:rFonts w:ascii="Times New Roman" w:eastAsia="DengXian" w:hAnsi="Times New Roman" w:cs="Times New Roman"/>
          <w:bCs/>
          <w:iCs/>
        </w:rPr>
        <w:t>Fe</w:t>
      </w:r>
      <w:r w:rsidR="005C15F6" w:rsidRPr="005C15F6">
        <w:rPr>
          <w:rFonts w:ascii="Times New Roman" w:eastAsia="DengXian" w:hAnsi="Times New Roman" w:cs="Times New Roman"/>
          <w:bCs/>
          <w:iCs/>
          <w:vertAlign w:val="superscript"/>
        </w:rPr>
        <w:fldChar w:fldCharType="begin"/>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hint="eastAsia"/>
          <w:bCs/>
          <w:iCs/>
          <w:vertAlign w:val="superscript"/>
        </w:rPr>
        <w:instrText>= 3 \* ROMAN</w:instrText>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bCs/>
          <w:iCs/>
          <w:vertAlign w:val="superscript"/>
        </w:rPr>
        <w:fldChar w:fldCharType="separate"/>
      </w:r>
      <w:r w:rsidR="005C15F6" w:rsidRPr="005C15F6">
        <w:rPr>
          <w:rFonts w:ascii="Times New Roman" w:eastAsia="DengXian" w:hAnsi="Times New Roman" w:cs="Times New Roman"/>
          <w:bCs/>
          <w:iCs/>
          <w:vertAlign w:val="superscript"/>
        </w:rPr>
        <w:t>II</w:t>
      </w:r>
      <w:proofErr w:type="spellEnd"/>
      <w:r w:rsidR="005C15F6" w:rsidRPr="005C15F6">
        <w:rPr>
          <w:rFonts w:ascii="Times New Roman" w:eastAsia="DengXian" w:hAnsi="Times New Roman" w:cs="Times New Roman"/>
          <w:bCs/>
          <w:iCs/>
        </w:rPr>
        <w:fldChar w:fldCharType="end"/>
      </w:r>
      <w:r w:rsidR="005C15F6" w:rsidRPr="005C15F6">
        <w:rPr>
          <w:rFonts w:ascii="Times New Roman" w:eastAsia="DengXian" w:hAnsi="Times New Roman" w:cs="Times New Roman"/>
          <w:bCs/>
          <w:iCs/>
        </w:rPr>
        <w:t>/FEP/CEC</w:t>
      </w:r>
      <w:r w:rsidR="005C15F6">
        <w:rPr>
          <w:rFonts w:ascii="Times New Roman" w:eastAsia="DengXian" w:hAnsi="Times New Roman" w:cs="Times New Roman"/>
          <w:bCs/>
          <w:iCs/>
        </w:rPr>
        <w:t xml:space="preserve"> and </w:t>
      </w:r>
      <w:proofErr w:type="spellStart"/>
      <w:r w:rsidR="005C15F6" w:rsidRPr="005C15F6">
        <w:rPr>
          <w:rFonts w:ascii="Times New Roman" w:eastAsia="DengXian" w:hAnsi="Times New Roman" w:cs="Times New Roman"/>
          <w:bCs/>
          <w:iCs/>
        </w:rPr>
        <w:t>Fe</w:t>
      </w:r>
      <w:r w:rsidR="005C15F6" w:rsidRPr="005C15F6">
        <w:rPr>
          <w:rFonts w:ascii="Times New Roman" w:eastAsia="DengXian" w:hAnsi="Times New Roman" w:cs="Times New Roman"/>
          <w:bCs/>
          <w:iCs/>
          <w:vertAlign w:val="superscript"/>
        </w:rPr>
        <w:fldChar w:fldCharType="begin"/>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hint="eastAsia"/>
          <w:bCs/>
          <w:iCs/>
          <w:vertAlign w:val="superscript"/>
        </w:rPr>
        <w:instrText>= 3 \* ROMAN</w:instrText>
      </w:r>
      <w:r w:rsidR="005C15F6" w:rsidRPr="005C15F6">
        <w:rPr>
          <w:rFonts w:ascii="Times New Roman" w:eastAsia="DengXian" w:hAnsi="Times New Roman" w:cs="Times New Roman"/>
          <w:bCs/>
          <w:iCs/>
          <w:vertAlign w:val="superscript"/>
        </w:rPr>
        <w:instrText xml:space="preserve"> </w:instrText>
      </w:r>
      <w:r w:rsidR="005C15F6" w:rsidRPr="005C15F6">
        <w:rPr>
          <w:rFonts w:ascii="Times New Roman" w:eastAsia="DengXian" w:hAnsi="Times New Roman" w:cs="Times New Roman"/>
          <w:bCs/>
          <w:iCs/>
          <w:vertAlign w:val="superscript"/>
        </w:rPr>
        <w:fldChar w:fldCharType="separate"/>
      </w:r>
      <w:r w:rsidR="005C15F6" w:rsidRPr="005C15F6">
        <w:rPr>
          <w:rFonts w:ascii="Times New Roman" w:eastAsia="DengXian" w:hAnsi="Times New Roman" w:cs="Times New Roman"/>
          <w:bCs/>
          <w:iCs/>
          <w:vertAlign w:val="superscript"/>
        </w:rPr>
        <w:t>I</w:t>
      </w:r>
      <w:r w:rsidR="005C15F6">
        <w:rPr>
          <w:rFonts w:ascii="Times New Roman" w:eastAsia="DengXian" w:hAnsi="Times New Roman" w:cs="Times New Roman"/>
          <w:bCs/>
          <w:iCs/>
          <w:vertAlign w:val="superscript"/>
        </w:rPr>
        <w:t>I</w:t>
      </w:r>
      <w:r w:rsidR="005C15F6" w:rsidRPr="005C15F6">
        <w:rPr>
          <w:rFonts w:ascii="Times New Roman" w:eastAsia="DengXian" w:hAnsi="Times New Roman" w:cs="Times New Roman"/>
          <w:bCs/>
          <w:iCs/>
          <w:vertAlign w:val="superscript"/>
        </w:rPr>
        <w:t>I</w:t>
      </w:r>
      <w:proofErr w:type="spellEnd"/>
      <w:r w:rsidR="005C15F6" w:rsidRPr="005C15F6">
        <w:rPr>
          <w:rFonts w:ascii="Times New Roman" w:eastAsia="DengXian" w:hAnsi="Times New Roman" w:cs="Times New Roman"/>
          <w:bCs/>
          <w:iCs/>
        </w:rPr>
        <w:fldChar w:fldCharType="end"/>
      </w:r>
      <w:r w:rsidR="005C15F6" w:rsidRPr="005C15F6">
        <w:rPr>
          <w:rFonts w:ascii="Times New Roman" w:eastAsia="DengXian" w:hAnsi="Times New Roman" w:cs="Times New Roman"/>
          <w:bCs/>
          <w:iCs/>
        </w:rPr>
        <w:t>/FEP/CEC</w:t>
      </w:r>
      <w:r w:rsidR="005C15F6">
        <w:rPr>
          <w:rFonts w:ascii="Times New Roman" w:eastAsia="DengXian" w:hAnsi="Times New Roman" w:cs="Times New Roman"/>
          <w:bCs/>
          <w:iCs/>
        </w:rPr>
        <w:t>. Experimental conditions: [FEP]</w:t>
      </w:r>
      <w:r w:rsidR="005C15F6" w:rsidRPr="00011C7A">
        <w:rPr>
          <w:rFonts w:ascii="Times New Roman" w:eastAsia="DengXian" w:hAnsi="Times New Roman" w:cs="Times New Roman"/>
          <w:bCs/>
          <w:iCs/>
          <w:vertAlign w:val="subscript"/>
        </w:rPr>
        <w:t>0</w:t>
      </w:r>
      <w:r w:rsidR="005C15F6">
        <w:rPr>
          <w:rFonts w:ascii="Times New Roman" w:eastAsia="DengXian" w:hAnsi="Times New Roman" w:cs="Times New Roman"/>
          <w:bCs/>
          <w:iCs/>
        </w:rPr>
        <w:t xml:space="preserve"> = </w:t>
      </w:r>
      <w:r w:rsidR="005C15F6">
        <w:rPr>
          <w:rFonts w:ascii="Times New Roman" w:eastAsia="DengXian" w:hAnsi="Times New Roman" w:cs="Times New Roman" w:hint="eastAsia"/>
          <w:bCs/>
          <w:iCs/>
        </w:rPr>
        <w:t>0.1</w:t>
      </w:r>
      <w:r w:rsidR="005C15F6">
        <w:rPr>
          <w:rFonts w:ascii="Times New Roman" w:eastAsia="DengXian" w:hAnsi="Times New Roman" w:cs="Times New Roman"/>
          <w:bCs/>
          <w:iCs/>
        </w:rPr>
        <w:t xml:space="preserve"> </w:t>
      </w:r>
      <w:proofErr w:type="spellStart"/>
      <w:r w:rsidR="005C15F6">
        <w:rPr>
          <w:rFonts w:ascii="Times New Roman" w:eastAsia="DengXian" w:hAnsi="Times New Roman" w:cs="Times New Roman"/>
          <w:bCs/>
          <w:iCs/>
        </w:rPr>
        <w:t>g</w:t>
      </w:r>
      <w:r w:rsidR="005C15F6" w:rsidRPr="001E25B7">
        <w:rPr>
          <w:rFonts w:ascii="Times New Roman" w:eastAsia="DengXian" w:hAnsi="Times New Roman" w:cs="Times New Roman"/>
        </w:rPr>
        <w:t>·</w:t>
      </w:r>
      <w:r w:rsidR="005C15F6" w:rsidRPr="00AE7C3B">
        <w:rPr>
          <w:rFonts w:ascii="Times New Roman" w:eastAsia="DengXian" w:hAnsi="Times New Roman" w:cs="Times New Roman"/>
          <w:bCs/>
          <w:iCs/>
        </w:rPr>
        <w:t>L</w:t>
      </w:r>
      <w:proofErr w:type="spellEnd"/>
      <w:r w:rsidR="005C15F6">
        <w:rPr>
          <w:rFonts w:ascii="Times New Roman" w:hAnsi="Times New Roman" w:cs="Times New Roman"/>
          <w:vertAlign w:val="superscript"/>
        </w:rPr>
        <w:t>–</w:t>
      </w:r>
      <w:r w:rsidR="005C15F6" w:rsidRPr="00AE7C3B">
        <w:rPr>
          <w:rFonts w:ascii="Times New Roman" w:hAnsi="Times New Roman" w:cs="Times New Roman" w:hint="eastAsia"/>
          <w:vertAlign w:val="superscript"/>
        </w:rPr>
        <w:t>1</w:t>
      </w:r>
      <w:r w:rsidR="005C15F6">
        <w:rPr>
          <w:rFonts w:ascii="Times New Roman" w:eastAsia="DengXian" w:hAnsi="Times New Roman" w:cs="Times New Roman"/>
          <w:bCs/>
          <w:iCs/>
        </w:rPr>
        <w:t xml:space="preserve">, </w:t>
      </w:r>
      <w:r w:rsidR="005C15F6" w:rsidRPr="00A34998">
        <w:rPr>
          <w:rFonts w:ascii="Times New Roman" w:eastAsia="DengXian" w:hAnsi="Times New Roman" w:cs="Times New Roman"/>
          <w:bCs/>
          <w:iCs/>
        </w:rPr>
        <w:t>[</w:t>
      </w:r>
      <w:proofErr w:type="spellStart"/>
      <w:r w:rsidR="005C15F6" w:rsidRPr="00A34998">
        <w:rPr>
          <w:rFonts w:ascii="Times New Roman" w:eastAsia="DengXian" w:hAnsi="Times New Roman" w:cs="Times New Roman"/>
          <w:bCs/>
          <w:iCs/>
        </w:rPr>
        <w:t>Fe</w:t>
      </w:r>
      <w:r w:rsidR="005C15F6" w:rsidRPr="007E535C">
        <w:rPr>
          <w:rStyle w:val="af0"/>
          <w:rFonts w:ascii="Times New Roman" w:eastAsia="DengXian" w:hAnsi="Times New Roman" w:cs="Times New Roman"/>
          <w:bCs/>
          <w:sz w:val="24"/>
          <w:szCs w:val="24"/>
          <w:vertAlign w:val="superscript"/>
        </w:rPr>
        <w:fldChar w:fldCharType="begin"/>
      </w:r>
      <w:r w:rsidR="005C15F6" w:rsidRPr="007E535C">
        <w:rPr>
          <w:rStyle w:val="af0"/>
          <w:rFonts w:ascii="Times New Roman" w:hAnsi="Times New Roman" w:cs="Times New Roman"/>
          <w:bCs/>
          <w:sz w:val="24"/>
          <w:szCs w:val="24"/>
          <w:vertAlign w:val="superscript"/>
        </w:rPr>
        <w:instrText xml:space="preserve"> = 3 \* ROMAN </w:instrText>
      </w:r>
      <w:r w:rsidR="005C15F6" w:rsidRPr="007E535C">
        <w:rPr>
          <w:rStyle w:val="af0"/>
          <w:rFonts w:ascii="Times New Roman" w:eastAsia="DengXian" w:hAnsi="Times New Roman" w:cs="Times New Roman"/>
          <w:bCs/>
          <w:sz w:val="24"/>
          <w:szCs w:val="24"/>
          <w:vertAlign w:val="superscript"/>
        </w:rPr>
        <w:fldChar w:fldCharType="separate"/>
      </w:r>
      <w:r w:rsidR="005C15F6" w:rsidRPr="007E535C">
        <w:rPr>
          <w:rStyle w:val="af0"/>
          <w:rFonts w:ascii="Times New Roman" w:hAnsi="Times New Roman" w:cs="Times New Roman"/>
          <w:bCs/>
          <w:noProof/>
          <w:sz w:val="24"/>
          <w:szCs w:val="24"/>
          <w:vertAlign w:val="superscript"/>
        </w:rPr>
        <w:t>III</w:t>
      </w:r>
      <w:proofErr w:type="spellEnd"/>
      <w:r w:rsidR="005C15F6" w:rsidRPr="007E535C">
        <w:rPr>
          <w:rStyle w:val="af0"/>
          <w:rFonts w:ascii="Times New Roman" w:eastAsia="DengXian" w:hAnsi="Times New Roman" w:cs="Times New Roman"/>
          <w:bCs/>
          <w:sz w:val="24"/>
          <w:szCs w:val="24"/>
          <w:vertAlign w:val="superscript"/>
        </w:rPr>
        <w:fldChar w:fldCharType="end"/>
      </w:r>
      <w:r w:rsidR="005C15F6" w:rsidRPr="00A34998">
        <w:rPr>
          <w:rFonts w:ascii="Times New Roman" w:eastAsia="DengXian" w:hAnsi="Times New Roman" w:cs="Times New Roman"/>
          <w:bCs/>
          <w:iCs/>
        </w:rPr>
        <w:t>]</w:t>
      </w:r>
      <w:r w:rsidR="005C15F6" w:rsidRPr="00A34998">
        <w:rPr>
          <w:rFonts w:ascii="Times New Roman" w:eastAsia="DengXian" w:hAnsi="Times New Roman" w:cs="Times New Roman"/>
          <w:bCs/>
          <w:iCs/>
          <w:vertAlign w:val="subscript"/>
        </w:rPr>
        <w:t>0</w:t>
      </w:r>
      <w:r w:rsidR="005C15F6" w:rsidRPr="00A34998">
        <w:rPr>
          <w:rFonts w:ascii="Times New Roman" w:eastAsia="DengXian" w:hAnsi="Times New Roman" w:cs="Times New Roman"/>
          <w:bCs/>
          <w:iCs/>
        </w:rPr>
        <w:t xml:space="preserve"> = [</w:t>
      </w:r>
      <w:proofErr w:type="spellStart"/>
      <w:r w:rsidR="005C15F6" w:rsidRPr="00A34998">
        <w:rPr>
          <w:rFonts w:ascii="Times New Roman" w:eastAsia="DengXian" w:hAnsi="Times New Roman" w:cs="Times New Roman"/>
          <w:bCs/>
          <w:iCs/>
        </w:rPr>
        <w:t>Fe</w:t>
      </w:r>
      <w:r w:rsidR="005C15F6" w:rsidRPr="007E535C">
        <w:rPr>
          <w:rStyle w:val="af0"/>
          <w:rFonts w:ascii="Times New Roman" w:eastAsia="DengXian" w:hAnsi="Times New Roman" w:cs="Times New Roman"/>
          <w:bCs/>
          <w:sz w:val="24"/>
          <w:szCs w:val="24"/>
          <w:vertAlign w:val="superscript"/>
        </w:rPr>
        <w:fldChar w:fldCharType="begin"/>
      </w:r>
      <w:r w:rsidR="005C15F6" w:rsidRPr="007E535C">
        <w:rPr>
          <w:rStyle w:val="af0"/>
          <w:rFonts w:ascii="Times New Roman" w:hAnsi="Times New Roman" w:cs="Times New Roman"/>
          <w:bCs/>
          <w:sz w:val="24"/>
          <w:szCs w:val="24"/>
          <w:vertAlign w:val="superscript"/>
        </w:rPr>
        <w:instrText xml:space="preserve"> = 3 \* ROMAN </w:instrText>
      </w:r>
      <w:r w:rsidR="005C15F6" w:rsidRPr="007E535C">
        <w:rPr>
          <w:rStyle w:val="af0"/>
          <w:rFonts w:ascii="Times New Roman" w:eastAsia="DengXian" w:hAnsi="Times New Roman" w:cs="Times New Roman"/>
          <w:bCs/>
          <w:sz w:val="24"/>
          <w:szCs w:val="24"/>
          <w:vertAlign w:val="superscript"/>
        </w:rPr>
        <w:fldChar w:fldCharType="separate"/>
      </w:r>
      <w:r w:rsidR="005C15F6" w:rsidRPr="007E535C">
        <w:rPr>
          <w:rStyle w:val="af0"/>
          <w:rFonts w:ascii="Times New Roman" w:hAnsi="Times New Roman" w:cs="Times New Roman"/>
          <w:bCs/>
          <w:noProof/>
          <w:sz w:val="24"/>
          <w:szCs w:val="24"/>
          <w:vertAlign w:val="superscript"/>
        </w:rPr>
        <w:t>II</w:t>
      </w:r>
      <w:proofErr w:type="spellEnd"/>
      <w:r w:rsidR="005C15F6" w:rsidRPr="007E535C">
        <w:rPr>
          <w:rStyle w:val="af0"/>
          <w:rFonts w:ascii="Times New Roman" w:eastAsia="DengXian" w:hAnsi="Times New Roman" w:cs="Times New Roman"/>
          <w:bCs/>
          <w:sz w:val="24"/>
          <w:szCs w:val="24"/>
          <w:vertAlign w:val="superscript"/>
        </w:rPr>
        <w:fldChar w:fldCharType="end"/>
      </w:r>
      <w:r w:rsidR="005C15F6" w:rsidRPr="00A34998">
        <w:rPr>
          <w:rFonts w:ascii="Times New Roman" w:eastAsia="DengXian" w:hAnsi="Times New Roman" w:cs="Times New Roman"/>
          <w:bCs/>
          <w:iCs/>
        </w:rPr>
        <w:t>]</w:t>
      </w:r>
      <w:r w:rsidR="005C15F6" w:rsidRPr="00A34998">
        <w:rPr>
          <w:rFonts w:ascii="Times New Roman" w:eastAsia="DengXian" w:hAnsi="Times New Roman" w:cs="Times New Roman"/>
          <w:bCs/>
          <w:iCs/>
          <w:vertAlign w:val="subscript"/>
        </w:rPr>
        <w:t>0</w:t>
      </w:r>
      <w:r w:rsidR="005C15F6" w:rsidRPr="00A34998">
        <w:rPr>
          <w:rFonts w:ascii="Times New Roman" w:eastAsia="DengXian" w:hAnsi="Times New Roman" w:cs="Times New Roman"/>
          <w:bCs/>
          <w:iCs/>
        </w:rPr>
        <w:t xml:space="preserve"> = </w:t>
      </w:r>
      <w:r w:rsidR="005C15F6">
        <w:rPr>
          <w:rFonts w:ascii="Times New Roman" w:eastAsia="DengXian" w:hAnsi="Times New Roman" w:cs="Times New Roman"/>
          <w:bCs/>
          <w:iCs/>
        </w:rPr>
        <w:t>1 mM, [SDZ]</w:t>
      </w:r>
      <w:r w:rsidR="0008028D" w:rsidRPr="0008028D">
        <w:rPr>
          <w:rFonts w:ascii="Times New Roman" w:eastAsia="DengXian" w:hAnsi="Times New Roman" w:cs="Times New Roman"/>
          <w:bCs/>
          <w:iCs/>
          <w:vertAlign w:val="subscript"/>
        </w:rPr>
        <w:t>0</w:t>
      </w:r>
      <w:r w:rsidR="005C15F6">
        <w:rPr>
          <w:rFonts w:ascii="Times New Roman" w:eastAsia="DengXian" w:hAnsi="Times New Roman" w:cs="Times New Roman"/>
          <w:bCs/>
          <w:iCs/>
        </w:rPr>
        <w:t xml:space="preserve"> = 5 </w:t>
      </w:r>
      <w:proofErr w:type="spellStart"/>
      <w:r w:rsidR="005C15F6">
        <w:rPr>
          <w:rFonts w:ascii="Times New Roman" w:eastAsia="DengXian" w:hAnsi="Times New Roman" w:cs="Times New Roman"/>
          <w:bCs/>
          <w:iCs/>
        </w:rPr>
        <w:t>mg</w:t>
      </w:r>
      <w:r w:rsidR="005C15F6" w:rsidRPr="001E25B7">
        <w:rPr>
          <w:rFonts w:ascii="Times New Roman" w:eastAsia="DengXian" w:hAnsi="Times New Roman" w:cs="Times New Roman"/>
        </w:rPr>
        <w:t>·</w:t>
      </w:r>
      <w:r w:rsidR="005C15F6" w:rsidRPr="00AE7C3B">
        <w:rPr>
          <w:rFonts w:ascii="Times New Roman" w:eastAsia="DengXian" w:hAnsi="Times New Roman" w:cs="Times New Roman"/>
          <w:bCs/>
          <w:iCs/>
        </w:rPr>
        <w:t>L</w:t>
      </w:r>
      <w:proofErr w:type="spellEnd"/>
      <w:r w:rsidR="005C15F6">
        <w:rPr>
          <w:rFonts w:ascii="Times New Roman" w:hAnsi="Times New Roman" w:cs="Times New Roman"/>
          <w:vertAlign w:val="superscript"/>
        </w:rPr>
        <w:t>–</w:t>
      </w:r>
      <w:r w:rsidR="005C15F6" w:rsidRPr="00AE7C3B">
        <w:rPr>
          <w:rFonts w:ascii="Times New Roman" w:hAnsi="Times New Roman" w:cs="Times New Roman" w:hint="eastAsia"/>
          <w:vertAlign w:val="superscript"/>
        </w:rPr>
        <w:t>1</w:t>
      </w:r>
      <w:r w:rsidR="005C15F6">
        <w:rPr>
          <w:rFonts w:ascii="Times New Roman" w:eastAsia="DengXian" w:hAnsi="Times New Roman" w:cs="Times New Roman"/>
          <w:bCs/>
          <w:iCs/>
        </w:rPr>
        <w:t>, T = 25 ± 2</w:t>
      </w:r>
      <w:r w:rsidR="005C15F6">
        <w:rPr>
          <w:rFonts w:ascii="Times New Roman" w:eastAsia="DengXian" w:hAnsi="Times New Roman" w:cs="Times New Roman"/>
          <w:bCs/>
          <w:iCs/>
        </w:rPr>
        <w:sym w:font="Symbol" w:char="F0B0"/>
      </w:r>
      <w:r w:rsidR="005C15F6">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5C15F6">
        <w:rPr>
          <w:rFonts w:ascii="Times New Roman" w:eastAsia="DengXian" w:hAnsi="Times New Roman" w:cs="Times New Roman"/>
          <w:bCs/>
          <w:iCs/>
        </w:rPr>
        <w:t>.</w:t>
      </w:r>
      <w:r w:rsidR="0030378D">
        <w:rPr>
          <w:rFonts w:ascii="Times New Roman" w:eastAsia="DengXian" w:hAnsi="Times New Roman" w:cs="Times New Roman"/>
          <w:bCs/>
          <w:iCs/>
        </w:rPr>
        <w:br w:type="page"/>
      </w:r>
    </w:p>
    <w:p w14:paraId="34E55AAE" w14:textId="4A1E5DA0" w:rsidR="00E34523" w:rsidRDefault="00F0730A" w:rsidP="007021C5">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noProof/>
          <w:kern w:val="2"/>
        </w:rPr>
        <w:lastRenderedPageBreak/>
        <w:drawing>
          <wp:inline distT="0" distB="0" distL="0" distR="0" wp14:anchorId="09FAA031" wp14:editId="6EE01BD7">
            <wp:extent cx="2768600" cy="2489200"/>
            <wp:effectExtent l="0" t="0" r="0" b="0"/>
            <wp:docPr id="16912526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78311" name="图片 1294078311"/>
                    <pic:cNvPicPr/>
                  </pic:nvPicPr>
                  <pic:blipFill>
                    <a:blip r:embed="rId22"/>
                    <a:stretch>
                      <a:fillRect/>
                    </a:stretch>
                  </pic:blipFill>
                  <pic:spPr>
                    <a:xfrm>
                      <a:off x="0" y="0"/>
                      <a:ext cx="2768600" cy="2489200"/>
                    </a:xfrm>
                    <a:prstGeom prst="rect">
                      <a:avLst/>
                    </a:prstGeom>
                  </pic:spPr>
                </pic:pic>
              </a:graphicData>
            </a:graphic>
          </wp:inline>
        </w:drawing>
      </w:r>
    </w:p>
    <w:p w14:paraId="3E8DC26D" w14:textId="0760A920" w:rsidR="00E34523" w:rsidRPr="009C326B" w:rsidRDefault="00587A06" w:rsidP="007E535C">
      <w:pPr>
        <w:adjustRightInd w:val="0"/>
        <w:snapToGrid w:val="0"/>
        <w:spacing w:line="480" w:lineRule="auto"/>
        <w:jc w:val="both"/>
        <w:rPr>
          <w:rFonts w:ascii="Times New Roman" w:eastAsia="DengXian" w:hAnsi="Times New Roman" w:cs="Times New Roman"/>
          <w:bCs/>
          <w:iCs/>
          <w:color w:val="000000" w:themeColor="text1"/>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9</w:t>
      </w:r>
      <w:r w:rsidRPr="009C326B">
        <w:rPr>
          <w:rFonts w:ascii="Times New Roman" w:eastAsia="DengXian" w:hAnsi="Times New Roman" w:cs="Times New Roman"/>
          <w:bCs/>
          <w:iCs/>
          <w:color w:val="0432FF"/>
        </w:rPr>
        <w:t>.</w:t>
      </w:r>
      <w:r w:rsidR="00E34523" w:rsidRPr="006D3BF5">
        <w:rPr>
          <w:rFonts w:ascii="Times New Roman" w:eastAsia="DengXian" w:hAnsi="Times New Roman" w:cs="Times New Roman"/>
          <w:bCs/>
          <w:iCs/>
          <w:color w:val="FF0000"/>
        </w:rPr>
        <w:t xml:space="preserve"> </w:t>
      </w:r>
      <w:r w:rsidR="00E34523" w:rsidRPr="009C326B">
        <w:rPr>
          <w:rFonts w:ascii="Times New Roman" w:eastAsia="DengXian" w:hAnsi="Times New Roman" w:cs="Times New Roman"/>
          <w:bCs/>
          <w:iCs/>
          <w:color w:val="000000" w:themeColor="text1"/>
        </w:rPr>
        <w:t>The H</w:t>
      </w:r>
      <w:r w:rsidR="00E34523" w:rsidRPr="009C326B">
        <w:rPr>
          <w:rFonts w:ascii="Times New Roman" w:eastAsia="DengXian" w:hAnsi="Times New Roman" w:cs="Times New Roman"/>
          <w:bCs/>
          <w:iCs/>
          <w:color w:val="000000" w:themeColor="text1"/>
          <w:vertAlign w:val="subscript"/>
        </w:rPr>
        <w:t>2</w:t>
      </w:r>
      <w:r w:rsidR="00E34523" w:rsidRPr="009C326B">
        <w:rPr>
          <w:rFonts w:ascii="Times New Roman" w:eastAsia="DengXian" w:hAnsi="Times New Roman" w:cs="Times New Roman"/>
          <w:bCs/>
          <w:iCs/>
          <w:color w:val="000000" w:themeColor="text1"/>
        </w:rPr>
        <w:t>O</w:t>
      </w:r>
      <w:r w:rsidR="00E34523" w:rsidRPr="009C326B">
        <w:rPr>
          <w:rFonts w:ascii="Times New Roman" w:eastAsia="DengXian" w:hAnsi="Times New Roman" w:cs="Times New Roman"/>
          <w:bCs/>
          <w:iCs/>
          <w:color w:val="000000" w:themeColor="text1"/>
          <w:vertAlign w:val="subscript"/>
        </w:rPr>
        <w:t>2</w:t>
      </w:r>
      <w:r w:rsidR="00E34523" w:rsidRPr="009C326B">
        <w:rPr>
          <w:rFonts w:ascii="Times New Roman" w:eastAsia="DengXian" w:hAnsi="Times New Roman" w:cs="Times New Roman"/>
          <w:bCs/>
          <w:iCs/>
          <w:color w:val="000000" w:themeColor="text1"/>
        </w:rPr>
        <w:t xml:space="preserve"> </w:t>
      </w:r>
      <w:r w:rsidR="00322222" w:rsidRPr="009C326B">
        <w:rPr>
          <w:rFonts w:ascii="Times New Roman" w:eastAsia="DengXian" w:hAnsi="Times New Roman" w:cs="Times New Roman" w:hint="eastAsia"/>
          <w:bCs/>
          <w:iCs/>
          <w:color w:val="000000" w:themeColor="text1"/>
        </w:rPr>
        <w:t xml:space="preserve">yield </w:t>
      </w:r>
      <w:r w:rsidR="006D0D5C" w:rsidRPr="009C326B">
        <w:rPr>
          <w:rFonts w:ascii="Times New Roman" w:eastAsia="DengXian" w:hAnsi="Times New Roman" w:cs="Times New Roman"/>
          <w:bCs/>
          <w:iCs/>
          <w:color w:val="000000" w:themeColor="text1"/>
        </w:rPr>
        <w:t xml:space="preserve">during </w:t>
      </w:r>
      <w:r w:rsidR="006D3BF5" w:rsidRPr="009C326B">
        <w:rPr>
          <w:rFonts w:ascii="Times New Roman" w:eastAsia="DengXian" w:hAnsi="Times New Roman" w:cs="Times New Roman"/>
          <w:bCs/>
          <w:iCs/>
          <w:color w:val="000000" w:themeColor="text1"/>
        </w:rPr>
        <w:t>FCP</w:t>
      </w:r>
      <w:r w:rsidR="00C50E12" w:rsidRPr="009C326B">
        <w:rPr>
          <w:rFonts w:ascii="Times New Roman" w:eastAsia="DengXian" w:hAnsi="Times New Roman" w:cs="Times New Roman"/>
          <w:bCs/>
          <w:iCs/>
          <w:color w:val="000000" w:themeColor="text1"/>
        </w:rPr>
        <w:t>/CEC</w:t>
      </w:r>
      <w:r w:rsidR="00C50E12" w:rsidRPr="009C326B">
        <w:rPr>
          <w:rFonts w:ascii="Times New Roman" w:eastAsia="DengXian" w:hAnsi="Times New Roman" w:cs="Times New Roman" w:hint="eastAsia"/>
          <w:bCs/>
          <w:iCs/>
          <w:color w:val="000000" w:themeColor="text1"/>
        </w:rPr>
        <w:t xml:space="preserve"> </w:t>
      </w:r>
      <w:r w:rsidR="006D3BF5" w:rsidRPr="009C326B">
        <w:rPr>
          <w:rFonts w:ascii="Times New Roman" w:eastAsia="DengXian" w:hAnsi="Times New Roman" w:cs="Times New Roman"/>
          <w:bCs/>
          <w:iCs/>
          <w:color w:val="000000" w:themeColor="text1"/>
        </w:rPr>
        <w:t xml:space="preserve">and </w:t>
      </w:r>
      <w:proofErr w:type="spellStart"/>
      <w:r w:rsidR="006D3BF5" w:rsidRPr="009C326B">
        <w:rPr>
          <w:rFonts w:ascii="Times New Roman" w:eastAsia="DengXian" w:hAnsi="Times New Roman" w:cs="Times New Roman"/>
          <w:bCs/>
          <w:iCs/>
          <w:color w:val="000000" w:themeColor="text1"/>
          <w:kern w:val="2"/>
        </w:rPr>
        <w:t>Fe</w:t>
      </w:r>
      <w:proofErr w:type="spellEnd"/>
      <w:r w:rsidR="006D3BF5" w:rsidRPr="009C326B">
        <w:rPr>
          <w:rFonts w:ascii="Times New Roman" w:eastAsia="DengXian" w:hAnsi="Times New Roman" w:cs="Times New Roman"/>
          <w:bCs/>
          <w:color w:val="000000" w:themeColor="text1"/>
          <w:kern w:val="2"/>
          <w:vertAlign w:val="superscript"/>
        </w:rPr>
        <w:fldChar w:fldCharType="begin"/>
      </w:r>
      <w:r w:rsidR="006D3BF5" w:rsidRPr="009C326B">
        <w:rPr>
          <w:rFonts w:ascii="Times New Roman" w:hAnsi="Times New Roman" w:cs="Times New Roman"/>
          <w:bCs/>
          <w:color w:val="000000" w:themeColor="text1"/>
          <w:kern w:val="2"/>
          <w:vertAlign w:val="superscript"/>
        </w:rPr>
        <w:instrText xml:space="preserve"> = 3 \* ROMAN </w:instrText>
      </w:r>
      <w:r w:rsidR="006D3BF5" w:rsidRPr="009C326B">
        <w:rPr>
          <w:rFonts w:ascii="Times New Roman" w:eastAsia="DengXian" w:hAnsi="Times New Roman" w:cs="Times New Roman"/>
          <w:bCs/>
          <w:color w:val="000000" w:themeColor="text1"/>
          <w:kern w:val="2"/>
          <w:vertAlign w:val="superscript"/>
        </w:rPr>
        <w:fldChar w:fldCharType="separate"/>
      </w:r>
      <w:r w:rsidR="006D3BF5" w:rsidRPr="009C326B">
        <w:rPr>
          <w:rFonts w:ascii="Times New Roman" w:hAnsi="Times New Roman" w:cs="Times New Roman"/>
          <w:bCs/>
          <w:color w:val="000000" w:themeColor="text1"/>
          <w:kern w:val="2"/>
          <w:vertAlign w:val="superscript"/>
        </w:rPr>
        <w:t>III</w:t>
      </w:r>
      <w:r w:rsidR="006D3BF5" w:rsidRPr="009C326B">
        <w:rPr>
          <w:rFonts w:ascii="Times New Roman" w:eastAsia="DengXian" w:hAnsi="Times New Roman" w:cs="Times New Roman"/>
          <w:bCs/>
          <w:color w:val="000000" w:themeColor="text1"/>
          <w:kern w:val="2"/>
          <w:vertAlign w:val="superscript"/>
        </w:rPr>
        <w:fldChar w:fldCharType="end"/>
      </w:r>
      <w:r w:rsidR="006D3BF5" w:rsidRPr="009C326B">
        <w:rPr>
          <w:rFonts w:ascii="Times New Roman" w:eastAsia="DengXian" w:hAnsi="Times New Roman" w:cs="Times New Roman"/>
          <w:bCs/>
          <w:color w:val="000000" w:themeColor="text1"/>
          <w:kern w:val="2"/>
        </w:rPr>
        <w:t>/FCP/CEC</w:t>
      </w:r>
      <w:r w:rsidR="006D3BF5" w:rsidRPr="009C326B">
        <w:rPr>
          <w:rFonts w:ascii="Times New Roman" w:eastAsia="DengXian" w:hAnsi="Times New Roman" w:cs="Times New Roman"/>
          <w:bCs/>
          <w:iCs/>
          <w:color w:val="000000" w:themeColor="text1"/>
        </w:rPr>
        <w:t xml:space="preserve"> </w:t>
      </w:r>
      <w:r w:rsidR="006D0D5C" w:rsidRPr="009C326B">
        <w:rPr>
          <w:rFonts w:ascii="Times New Roman" w:eastAsia="DengXian" w:hAnsi="Times New Roman" w:cs="Times New Roman"/>
          <w:bCs/>
          <w:iCs/>
          <w:color w:val="000000" w:themeColor="text1"/>
        </w:rPr>
        <w:t>for</w:t>
      </w:r>
      <w:r w:rsidR="00C50E12" w:rsidRPr="009C326B">
        <w:rPr>
          <w:rFonts w:ascii="Times New Roman" w:eastAsia="DengXian" w:hAnsi="Times New Roman" w:cs="Times New Roman" w:hint="eastAsia"/>
          <w:bCs/>
          <w:iCs/>
          <w:color w:val="000000" w:themeColor="text1"/>
        </w:rPr>
        <w:t xml:space="preserve"> SDZ</w:t>
      </w:r>
      <w:r w:rsidR="006D0D5C" w:rsidRPr="009C326B">
        <w:rPr>
          <w:rFonts w:ascii="Times New Roman" w:eastAsia="DengXian" w:hAnsi="Times New Roman" w:cs="Times New Roman"/>
          <w:bCs/>
          <w:iCs/>
          <w:color w:val="000000" w:themeColor="text1"/>
        </w:rPr>
        <w:t xml:space="preserve"> degradation</w:t>
      </w:r>
      <w:r w:rsidR="00E34523" w:rsidRPr="009C326B">
        <w:rPr>
          <w:rFonts w:ascii="Times New Roman" w:eastAsia="DengXian" w:hAnsi="Times New Roman" w:cs="Times New Roman"/>
          <w:bCs/>
          <w:iCs/>
          <w:color w:val="000000" w:themeColor="text1"/>
        </w:rPr>
        <w:t>.</w:t>
      </w:r>
      <w:r w:rsidR="00C50E12" w:rsidRPr="009C326B">
        <w:rPr>
          <w:rFonts w:ascii="Times New Roman" w:eastAsia="DengXian" w:hAnsi="Times New Roman" w:cs="Times New Roman" w:hint="eastAsia"/>
          <w:bCs/>
          <w:iCs/>
          <w:color w:val="000000" w:themeColor="text1"/>
        </w:rPr>
        <w:t xml:space="preserve"> </w:t>
      </w:r>
      <w:r w:rsidR="006D0D5C" w:rsidRPr="009C326B">
        <w:rPr>
          <w:rFonts w:ascii="Times New Roman" w:eastAsia="DengXian" w:hAnsi="Times New Roman" w:cs="Times New Roman"/>
          <w:bCs/>
          <w:iCs/>
          <w:color w:val="000000" w:themeColor="text1"/>
        </w:rPr>
        <w:t>Experimental conditions: [FEP]</w:t>
      </w:r>
      <w:r w:rsidR="006D0D5C" w:rsidRPr="009C326B">
        <w:rPr>
          <w:rFonts w:ascii="Times New Roman" w:eastAsia="DengXian" w:hAnsi="Times New Roman" w:cs="Times New Roman"/>
          <w:bCs/>
          <w:iCs/>
          <w:color w:val="000000" w:themeColor="text1"/>
          <w:vertAlign w:val="subscript"/>
        </w:rPr>
        <w:t>0</w:t>
      </w:r>
      <w:r w:rsidR="006D0D5C" w:rsidRPr="009C326B">
        <w:rPr>
          <w:rFonts w:ascii="Times New Roman" w:eastAsia="DengXian" w:hAnsi="Times New Roman" w:cs="Times New Roman"/>
          <w:bCs/>
          <w:iCs/>
          <w:color w:val="000000" w:themeColor="text1"/>
        </w:rPr>
        <w:t xml:space="preserve"> = </w:t>
      </w:r>
      <w:r w:rsidR="006D0D5C" w:rsidRPr="009C326B">
        <w:rPr>
          <w:rFonts w:ascii="Times New Roman" w:eastAsia="DengXian" w:hAnsi="Times New Roman" w:cs="Times New Roman" w:hint="eastAsia"/>
          <w:bCs/>
          <w:iCs/>
          <w:color w:val="000000" w:themeColor="text1"/>
        </w:rPr>
        <w:t>0.1</w:t>
      </w:r>
      <w:r w:rsidR="006D0D5C" w:rsidRPr="009C326B">
        <w:rPr>
          <w:rFonts w:ascii="Times New Roman" w:eastAsia="DengXian" w:hAnsi="Times New Roman" w:cs="Times New Roman"/>
          <w:bCs/>
          <w:iCs/>
          <w:color w:val="000000" w:themeColor="text1"/>
        </w:rPr>
        <w:t xml:space="preserve"> </w:t>
      </w:r>
      <w:proofErr w:type="spellStart"/>
      <w:r w:rsidR="006D0D5C" w:rsidRPr="009C326B">
        <w:rPr>
          <w:rFonts w:ascii="Times New Roman" w:eastAsia="DengXian" w:hAnsi="Times New Roman" w:cs="Times New Roman"/>
          <w:bCs/>
          <w:iCs/>
          <w:color w:val="000000" w:themeColor="text1"/>
        </w:rPr>
        <w:t>g</w:t>
      </w:r>
      <w:r w:rsidR="006D0D5C" w:rsidRPr="009C326B">
        <w:rPr>
          <w:rFonts w:ascii="Times New Roman" w:eastAsia="DengXian" w:hAnsi="Times New Roman" w:cs="Times New Roman"/>
          <w:color w:val="000000" w:themeColor="text1"/>
        </w:rPr>
        <w:t>·</w:t>
      </w:r>
      <w:r w:rsidR="006D0D5C" w:rsidRPr="009C326B">
        <w:rPr>
          <w:rFonts w:ascii="Times New Roman" w:eastAsia="DengXian" w:hAnsi="Times New Roman" w:cs="Times New Roman"/>
          <w:bCs/>
          <w:iCs/>
          <w:color w:val="000000" w:themeColor="text1"/>
        </w:rPr>
        <w:t>L</w:t>
      </w:r>
      <w:proofErr w:type="spellEnd"/>
      <w:r w:rsidR="006D0D5C" w:rsidRPr="009C326B">
        <w:rPr>
          <w:rFonts w:ascii="Times New Roman" w:hAnsi="Times New Roman" w:cs="Times New Roman"/>
          <w:color w:val="000000" w:themeColor="text1"/>
          <w:vertAlign w:val="superscript"/>
        </w:rPr>
        <w:t>–</w:t>
      </w:r>
      <w:r w:rsidR="006D0D5C" w:rsidRPr="009C326B">
        <w:rPr>
          <w:rFonts w:ascii="Times New Roman" w:hAnsi="Times New Roman" w:cs="Times New Roman" w:hint="eastAsia"/>
          <w:color w:val="000000" w:themeColor="text1"/>
          <w:vertAlign w:val="superscript"/>
        </w:rPr>
        <w:t>1</w:t>
      </w:r>
      <w:r w:rsidR="006D0D5C" w:rsidRPr="009C326B">
        <w:rPr>
          <w:rFonts w:ascii="Times New Roman" w:eastAsia="DengXian" w:hAnsi="Times New Roman" w:cs="Times New Roman"/>
          <w:bCs/>
          <w:iCs/>
          <w:color w:val="000000" w:themeColor="text1"/>
        </w:rPr>
        <w:t>, [SDZ]</w:t>
      </w:r>
      <w:r w:rsidR="0008028D" w:rsidRPr="009C326B">
        <w:rPr>
          <w:rFonts w:ascii="Times New Roman" w:eastAsia="DengXian" w:hAnsi="Times New Roman" w:cs="Times New Roman"/>
          <w:bCs/>
          <w:iCs/>
          <w:color w:val="000000" w:themeColor="text1"/>
          <w:vertAlign w:val="subscript"/>
        </w:rPr>
        <w:t>0</w:t>
      </w:r>
      <w:r w:rsidR="006D0D5C" w:rsidRPr="009C326B">
        <w:rPr>
          <w:rFonts w:ascii="Times New Roman" w:eastAsia="DengXian" w:hAnsi="Times New Roman" w:cs="Times New Roman"/>
          <w:bCs/>
          <w:iCs/>
          <w:color w:val="000000" w:themeColor="text1"/>
        </w:rPr>
        <w:t xml:space="preserve"> = 5 </w:t>
      </w:r>
      <w:proofErr w:type="spellStart"/>
      <w:r w:rsidR="006D0D5C" w:rsidRPr="009C326B">
        <w:rPr>
          <w:rFonts w:ascii="Times New Roman" w:eastAsia="DengXian" w:hAnsi="Times New Roman" w:cs="Times New Roman"/>
          <w:bCs/>
          <w:iCs/>
          <w:color w:val="000000" w:themeColor="text1"/>
        </w:rPr>
        <w:t>mg</w:t>
      </w:r>
      <w:r w:rsidR="006D0D5C" w:rsidRPr="009C326B">
        <w:rPr>
          <w:rFonts w:ascii="Times New Roman" w:eastAsia="DengXian" w:hAnsi="Times New Roman" w:cs="Times New Roman"/>
          <w:color w:val="000000" w:themeColor="text1"/>
        </w:rPr>
        <w:t>·</w:t>
      </w:r>
      <w:r w:rsidR="006D0D5C" w:rsidRPr="009C326B">
        <w:rPr>
          <w:rFonts w:ascii="Times New Roman" w:eastAsia="DengXian" w:hAnsi="Times New Roman" w:cs="Times New Roman"/>
          <w:bCs/>
          <w:iCs/>
          <w:color w:val="000000" w:themeColor="text1"/>
        </w:rPr>
        <w:t>L</w:t>
      </w:r>
      <w:proofErr w:type="spellEnd"/>
      <w:r w:rsidR="006D0D5C" w:rsidRPr="009C326B">
        <w:rPr>
          <w:rFonts w:ascii="Times New Roman" w:hAnsi="Times New Roman" w:cs="Times New Roman"/>
          <w:color w:val="000000" w:themeColor="text1"/>
          <w:vertAlign w:val="superscript"/>
        </w:rPr>
        <w:t>–</w:t>
      </w:r>
      <w:r w:rsidR="006D0D5C" w:rsidRPr="009C326B">
        <w:rPr>
          <w:rFonts w:ascii="Times New Roman" w:hAnsi="Times New Roman" w:cs="Times New Roman" w:hint="eastAsia"/>
          <w:color w:val="000000" w:themeColor="text1"/>
          <w:vertAlign w:val="superscript"/>
        </w:rPr>
        <w:t>1</w:t>
      </w:r>
      <w:r w:rsidR="006D0D5C" w:rsidRPr="009C326B">
        <w:rPr>
          <w:rFonts w:ascii="Times New Roman" w:eastAsia="DengXian" w:hAnsi="Times New Roman" w:cs="Times New Roman"/>
          <w:bCs/>
          <w:iCs/>
          <w:color w:val="000000" w:themeColor="text1"/>
        </w:rPr>
        <w:t>, T = 25 ± 2</w:t>
      </w:r>
      <w:r w:rsidR="006D0D5C" w:rsidRPr="009C326B">
        <w:rPr>
          <w:rFonts w:ascii="Times New Roman" w:eastAsia="DengXian" w:hAnsi="Times New Roman" w:cs="Times New Roman"/>
          <w:bCs/>
          <w:iCs/>
          <w:color w:val="000000" w:themeColor="text1"/>
        </w:rPr>
        <w:sym w:font="Symbol" w:char="F0B0"/>
      </w:r>
      <w:r w:rsidR="006D0D5C" w:rsidRPr="009C326B">
        <w:rPr>
          <w:rFonts w:ascii="Times New Roman" w:eastAsia="DengXian" w:hAnsi="Times New Roman" w:cs="Times New Roman"/>
          <w:bCs/>
          <w:iCs/>
          <w:color w:val="000000" w:themeColor="text1"/>
        </w:rPr>
        <w:t>C</w:t>
      </w:r>
      <w:r w:rsidR="000D6474" w:rsidRPr="009C326B">
        <w:rPr>
          <w:rFonts w:ascii="Times New Roman" w:eastAsia="DengXian" w:hAnsi="Times New Roman" w:cs="Times New Roman"/>
          <w:bCs/>
          <w:iCs/>
          <w:color w:val="000000" w:themeColor="text1"/>
        </w:rPr>
        <w:t>, ultrasound irradiation (40 kHz, 110 W)</w:t>
      </w:r>
      <w:r w:rsidR="006D0D5C" w:rsidRPr="009C326B">
        <w:rPr>
          <w:rFonts w:ascii="Times New Roman" w:eastAsia="DengXian" w:hAnsi="Times New Roman" w:cs="Times New Roman"/>
          <w:bCs/>
          <w:iCs/>
          <w:color w:val="000000" w:themeColor="text1"/>
        </w:rPr>
        <w:t>.</w:t>
      </w:r>
    </w:p>
    <w:p w14:paraId="5F6893EE" w14:textId="77777777" w:rsidR="00E34523" w:rsidRDefault="00E34523">
      <w:pPr>
        <w:rPr>
          <w:rFonts w:ascii="Times New Roman" w:eastAsia="DengXian" w:hAnsi="Times New Roman" w:cs="Times New Roman"/>
          <w:bCs/>
          <w:iCs/>
        </w:rPr>
      </w:pPr>
      <w:r>
        <w:rPr>
          <w:rFonts w:ascii="Times New Roman" w:eastAsia="DengXian" w:hAnsi="Times New Roman" w:cs="Times New Roman"/>
          <w:bCs/>
          <w:iCs/>
        </w:rPr>
        <w:br w:type="page"/>
      </w:r>
    </w:p>
    <w:p w14:paraId="7DB88F30" w14:textId="067CAA36" w:rsidR="00041E4F" w:rsidRPr="00041E4F" w:rsidRDefault="00D63DBE" w:rsidP="00423EAB">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509C95E8" wp14:editId="6C0EC4A8">
            <wp:extent cx="3654900" cy="3301200"/>
            <wp:effectExtent l="0" t="0" r="3175" b="1270"/>
            <wp:docPr id="16465237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23727" name="图片 16465237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4900" cy="3301200"/>
                    </a:xfrm>
                    <a:prstGeom prst="rect">
                      <a:avLst/>
                    </a:prstGeom>
                  </pic:spPr>
                </pic:pic>
              </a:graphicData>
            </a:graphic>
          </wp:inline>
        </w:drawing>
      </w:r>
    </w:p>
    <w:p w14:paraId="2C5A2098" w14:textId="4A9E7F96" w:rsidR="0030378D" w:rsidRDefault="00587A06" w:rsidP="00423EAB">
      <w:pPr>
        <w:adjustRightInd w:val="0"/>
        <w:snapToGrid w:val="0"/>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10</w:t>
      </w:r>
      <w:r w:rsidRPr="00587A06">
        <w:rPr>
          <w:rFonts w:ascii="Times New Roman" w:eastAsia="DengXian" w:hAnsi="Times New Roman" w:cs="Times New Roman"/>
          <w:bCs/>
          <w:iCs/>
          <w:color w:val="0432FF"/>
        </w:rPr>
        <w:t>.</w:t>
      </w:r>
      <w:r w:rsidR="0030378D">
        <w:rPr>
          <w:rFonts w:ascii="Times New Roman" w:eastAsia="DengXian" w:hAnsi="Times New Roman" w:cs="Times New Roman"/>
          <w:bCs/>
          <w:iCs/>
        </w:rPr>
        <w:t xml:space="preserve"> </w:t>
      </w:r>
      <w:r w:rsidR="00041E4F">
        <w:rPr>
          <w:rFonts w:ascii="Times New Roman" w:eastAsia="DengXian" w:hAnsi="Times New Roman" w:cs="Times New Roman"/>
          <w:bCs/>
          <w:iCs/>
        </w:rPr>
        <w:t>The SDZ degradation in H</w:t>
      </w:r>
      <w:r w:rsidR="00041E4F" w:rsidRPr="00D71D56">
        <w:rPr>
          <w:rFonts w:ascii="Times New Roman" w:eastAsia="DengXian" w:hAnsi="Times New Roman" w:cs="Times New Roman"/>
          <w:bCs/>
          <w:iCs/>
          <w:vertAlign w:val="subscript"/>
        </w:rPr>
        <w:t>2</w:t>
      </w:r>
      <w:r w:rsidR="00041E4F">
        <w:rPr>
          <w:rFonts w:ascii="Times New Roman" w:eastAsia="DengXian" w:hAnsi="Times New Roman" w:cs="Times New Roman"/>
          <w:bCs/>
          <w:iCs/>
        </w:rPr>
        <w:t>O</w:t>
      </w:r>
      <w:r w:rsidR="00041E4F" w:rsidRPr="00D71D56">
        <w:rPr>
          <w:rFonts w:ascii="Times New Roman" w:eastAsia="DengXian" w:hAnsi="Times New Roman" w:cs="Times New Roman"/>
          <w:bCs/>
          <w:iCs/>
          <w:vertAlign w:val="subscript"/>
        </w:rPr>
        <w:t>2</w:t>
      </w:r>
      <w:r w:rsidR="00041E4F">
        <w:rPr>
          <w:rFonts w:ascii="Times New Roman" w:eastAsia="DengXian" w:hAnsi="Times New Roman" w:cs="Times New Roman"/>
          <w:bCs/>
          <w:iCs/>
        </w:rPr>
        <w:t>/US.</w:t>
      </w:r>
      <w:r w:rsidR="00423EAB" w:rsidRPr="00423EAB">
        <w:rPr>
          <w:rFonts w:ascii="Times New Roman" w:eastAsia="DengXian" w:hAnsi="Times New Roman" w:cs="Times New Roman"/>
          <w:bCs/>
          <w:iCs/>
        </w:rPr>
        <w:t xml:space="preserve"> </w:t>
      </w:r>
      <w:r w:rsidR="00423EAB">
        <w:rPr>
          <w:rFonts w:ascii="Times New Roman" w:eastAsia="DengXian" w:hAnsi="Times New Roman" w:cs="Times New Roman"/>
          <w:bCs/>
          <w:iCs/>
        </w:rPr>
        <w:t xml:space="preserve">Experimental conditions: </w:t>
      </w:r>
      <w:r w:rsidR="0008028D">
        <w:rPr>
          <w:rFonts w:ascii="Times New Roman" w:eastAsia="DengXian" w:hAnsi="Times New Roman" w:cs="Times New Roman"/>
          <w:bCs/>
          <w:iCs/>
        </w:rPr>
        <w:t>[H</w:t>
      </w:r>
      <w:r w:rsidR="0008028D" w:rsidRPr="0008028D">
        <w:rPr>
          <w:rFonts w:ascii="Times New Roman" w:eastAsia="DengXian" w:hAnsi="Times New Roman" w:cs="Times New Roman"/>
          <w:bCs/>
          <w:iCs/>
          <w:vertAlign w:val="subscript"/>
        </w:rPr>
        <w:t>2</w:t>
      </w:r>
      <w:r w:rsidR="0008028D">
        <w:rPr>
          <w:rFonts w:ascii="Times New Roman" w:eastAsia="DengXian" w:hAnsi="Times New Roman" w:cs="Times New Roman"/>
          <w:bCs/>
          <w:iCs/>
        </w:rPr>
        <w:t>O</w:t>
      </w:r>
      <w:r w:rsidR="0008028D" w:rsidRPr="0008028D">
        <w:rPr>
          <w:rFonts w:ascii="Times New Roman" w:eastAsia="DengXian" w:hAnsi="Times New Roman" w:cs="Times New Roman"/>
          <w:bCs/>
          <w:iCs/>
          <w:vertAlign w:val="subscript"/>
        </w:rPr>
        <w:t>2</w:t>
      </w:r>
      <w:r w:rsidR="0008028D">
        <w:rPr>
          <w:rFonts w:ascii="Times New Roman" w:eastAsia="DengXian" w:hAnsi="Times New Roman" w:cs="Times New Roman"/>
          <w:bCs/>
          <w:iCs/>
        </w:rPr>
        <w:t>]</w:t>
      </w:r>
      <w:r w:rsidR="0008028D" w:rsidRPr="0008028D">
        <w:rPr>
          <w:rFonts w:ascii="Times New Roman" w:eastAsia="DengXian" w:hAnsi="Times New Roman" w:cs="Times New Roman"/>
          <w:bCs/>
          <w:iCs/>
          <w:vertAlign w:val="subscript"/>
        </w:rPr>
        <w:t>0</w:t>
      </w:r>
      <w:r w:rsidR="0008028D">
        <w:rPr>
          <w:rFonts w:ascii="Times New Roman" w:eastAsia="DengXian" w:hAnsi="Times New Roman" w:cs="Times New Roman"/>
          <w:bCs/>
          <w:iCs/>
        </w:rPr>
        <w:t xml:space="preserve"> = 0.5 mM, </w:t>
      </w:r>
      <w:r w:rsidR="00423EAB">
        <w:rPr>
          <w:rFonts w:ascii="Times New Roman" w:eastAsia="DengXian" w:hAnsi="Times New Roman" w:cs="Times New Roman"/>
          <w:bCs/>
          <w:iCs/>
        </w:rPr>
        <w:t>[SDZ]</w:t>
      </w:r>
      <w:r w:rsidR="0008028D" w:rsidRPr="0008028D">
        <w:rPr>
          <w:rFonts w:ascii="Times New Roman" w:eastAsia="DengXian" w:hAnsi="Times New Roman" w:cs="Times New Roman"/>
          <w:bCs/>
          <w:iCs/>
          <w:vertAlign w:val="subscript"/>
        </w:rPr>
        <w:t>0</w:t>
      </w:r>
      <w:r w:rsidR="00423EAB">
        <w:rPr>
          <w:rFonts w:ascii="Times New Roman" w:eastAsia="DengXian" w:hAnsi="Times New Roman" w:cs="Times New Roman"/>
          <w:bCs/>
          <w:iCs/>
        </w:rPr>
        <w:t xml:space="preserve"> = 5 </w:t>
      </w:r>
      <w:proofErr w:type="spellStart"/>
      <w:r w:rsidR="00423EAB">
        <w:rPr>
          <w:rFonts w:ascii="Times New Roman" w:eastAsia="DengXian" w:hAnsi="Times New Roman" w:cs="Times New Roman"/>
          <w:bCs/>
          <w:iCs/>
        </w:rPr>
        <w:t>mg</w:t>
      </w:r>
      <w:r w:rsidR="00423EAB" w:rsidRPr="001E25B7">
        <w:rPr>
          <w:rFonts w:ascii="Times New Roman" w:eastAsia="DengXian" w:hAnsi="Times New Roman" w:cs="Times New Roman"/>
        </w:rPr>
        <w:t>·</w:t>
      </w:r>
      <w:r w:rsidR="00423EAB" w:rsidRPr="00AE7C3B">
        <w:rPr>
          <w:rFonts w:ascii="Times New Roman" w:eastAsia="DengXian" w:hAnsi="Times New Roman" w:cs="Times New Roman"/>
          <w:bCs/>
          <w:iCs/>
        </w:rPr>
        <w:t>L</w:t>
      </w:r>
      <w:proofErr w:type="spellEnd"/>
      <w:r w:rsidR="00423EAB">
        <w:rPr>
          <w:rFonts w:ascii="Times New Roman" w:hAnsi="Times New Roman" w:cs="Times New Roman"/>
          <w:vertAlign w:val="superscript"/>
        </w:rPr>
        <w:t>–</w:t>
      </w:r>
      <w:r w:rsidR="00423EAB" w:rsidRPr="00AE7C3B">
        <w:rPr>
          <w:rFonts w:ascii="Times New Roman" w:hAnsi="Times New Roman" w:cs="Times New Roman" w:hint="eastAsia"/>
          <w:vertAlign w:val="superscript"/>
        </w:rPr>
        <w:t>1</w:t>
      </w:r>
      <w:r w:rsidR="00423EAB">
        <w:rPr>
          <w:rFonts w:ascii="Times New Roman" w:eastAsia="DengXian" w:hAnsi="Times New Roman" w:cs="Times New Roman"/>
          <w:bCs/>
          <w:iCs/>
        </w:rPr>
        <w:t>, T = 25 ± 2</w:t>
      </w:r>
      <w:r w:rsidR="00423EAB">
        <w:rPr>
          <w:rFonts w:ascii="Times New Roman" w:eastAsia="DengXian" w:hAnsi="Times New Roman" w:cs="Times New Roman"/>
          <w:bCs/>
          <w:iCs/>
        </w:rPr>
        <w:sym w:font="Symbol" w:char="F0B0"/>
      </w:r>
      <w:r w:rsidR="00423EAB">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423EAB">
        <w:rPr>
          <w:rFonts w:ascii="Times New Roman" w:eastAsia="DengXian" w:hAnsi="Times New Roman" w:cs="Times New Roman"/>
          <w:bCs/>
          <w:iCs/>
        </w:rPr>
        <w:t>.</w:t>
      </w:r>
    </w:p>
    <w:p w14:paraId="18A14050" w14:textId="081FD0B6" w:rsidR="00FD36C8" w:rsidRDefault="0030378D" w:rsidP="000F33EC">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rPr>
        <w:br w:type="page"/>
      </w:r>
    </w:p>
    <w:p w14:paraId="0A484246" w14:textId="77777777" w:rsidR="00F0730A" w:rsidRDefault="00F0730A" w:rsidP="000F33EC">
      <w:pPr>
        <w:adjustRightInd w:val="0"/>
        <w:snapToGrid w:val="0"/>
        <w:spacing w:line="480" w:lineRule="auto"/>
        <w:jc w:val="center"/>
        <w:rPr>
          <w:rFonts w:ascii="Times New Roman" w:eastAsia="DengXian" w:hAnsi="Times New Roman" w:cs="Times New Roman"/>
          <w:bCs/>
          <w:iCs/>
        </w:rPr>
      </w:pPr>
    </w:p>
    <w:p w14:paraId="7B6F2D63" w14:textId="77777777" w:rsidR="00FD36C8" w:rsidRDefault="00FD36C8" w:rsidP="00FD36C8">
      <w:pPr>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drawing>
          <wp:inline distT="0" distB="0" distL="0" distR="0" wp14:anchorId="1D4FD6F7" wp14:editId="5E503DAC">
            <wp:extent cx="2964894" cy="2979868"/>
            <wp:effectExtent l="0" t="0" r="0" b="5080"/>
            <wp:docPr id="10021363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6371" name="图片 10021363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4894" cy="2979868"/>
                    </a:xfrm>
                    <a:prstGeom prst="rect">
                      <a:avLst/>
                    </a:prstGeom>
                  </pic:spPr>
                </pic:pic>
              </a:graphicData>
            </a:graphic>
          </wp:inline>
        </w:drawing>
      </w:r>
    </w:p>
    <w:p w14:paraId="517ECA32" w14:textId="0E506D49" w:rsidR="00BF7E22" w:rsidRDefault="00587A06" w:rsidP="00C92625">
      <w:pPr>
        <w:spacing w:line="480" w:lineRule="auto"/>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11</w:t>
      </w:r>
      <w:r w:rsidRPr="00587A06">
        <w:rPr>
          <w:rFonts w:ascii="Times New Roman" w:eastAsia="DengXian" w:hAnsi="Times New Roman" w:cs="Times New Roman"/>
          <w:bCs/>
          <w:iCs/>
          <w:color w:val="0432FF"/>
        </w:rPr>
        <w:t>.</w:t>
      </w:r>
      <w:r w:rsidR="00FD36C8">
        <w:rPr>
          <w:rFonts w:ascii="Times New Roman" w:eastAsia="DengXian" w:hAnsi="Times New Roman" w:cs="Times New Roman"/>
          <w:bCs/>
          <w:iCs/>
        </w:rPr>
        <w:t xml:space="preserve"> </w:t>
      </w:r>
      <w:r w:rsidR="00FD36C8">
        <w:rPr>
          <w:rFonts w:ascii="Times New Roman" w:eastAsia="DengXian" w:hAnsi="Times New Roman" w:cs="Times New Roman" w:hint="eastAsia"/>
          <w:bCs/>
          <w:iCs/>
        </w:rPr>
        <w:t>The</w:t>
      </w:r>
      <w:r w:rsidR="00FD36C8">
        <w:rPr>
          <w:rFonts w:ascii="Times New Roman" w:eastAsia="DengXian" w:hAnsi="Times New Roman" w:cs="Times New Roman"/>
          <w:bCs/>
          <w:iCs/>
        </w:rPr>
        <w:t xml:space="preserve"> </w:t>
      </w:r>
      <w:r w:rsidR="00FD36C8">
        <w:rPr>
          <w:rFonts w:ascii="Times New Roman" w:eastAsia="DengXian" w:hAnsi="Times New Roman" w:cs="Times New Roman" w:hint="eastAsia"/>
          <w:bCs/>
          <w:iCs/>
        </w:rPr>
        <w:t>TOC</w:t>
      </w:r>
      <w:r w:rsidR="00FD36C8">
        <w:rPr>
          <w:rFonts w:ascii="Times New Roman" w:eastAsia="DengXian" w:hAnsi="Times New Roman" w:cs="Times New Roman"/>
          <w:bCs/>
          <w:iCs/>
        </w:rPr>
        <w:t xml:space="preserve"> </w:t>
      </w:r>
      <w:r w:rsidR="00FD36C8">
        <w:rPr>
          <w:rFonts w:ascii="Times New Roman" w:eastAsia="DengXian" w:hAnsi="Times New Roman" w:cs="Times New Roman" w:hint="eastAsia"/>
          <w:bCs/>
          <w:iCs/>
        </w:rPr>
        <w:t>removal</w:t>
      </w:r>
      <w:r w:rsidR="00FD36C8">
        <w:rPr>
          <w:rFonts w:ascii="Times New Roman" w:eastAsia="DengXian" w:hAnsi="Times New Roman" w:cs="Times New Roman"/>
          <w:bCs/>
          <w:iCs/>
        </w:rPr>
        <w:t xml:space="preserve"> rate of </w:t>
      </w:r>
      <w:r w:rsidR="00FD36C8" w:rsidRPr="005C15F6">
        <w:rPr>
          <w:rFonts w:ascii="Times New Roman" w:eastAsia="DengXian" w:hAnsi="Times New Roman" w:cs="Times New Roman"/>
          <w:bCs/>
          <w:iCs/>
        </w:rPr>
        <w:t>FEP/CEC</w:t>
      </w:r>
      <w:r w:rsidR="00FD36C8">
        <w:rPr>
          <w:rFonts w:ascii="Times New Roman" w:eastAsia="DengXian" w:hAnsi="Times New Roman" w:cs="Times New Roman"/>
          <w:bCs/>
          <w:iCs/>
        </w:rPr>
        <w:t>,</w:t>
      </w:r>
      <w:r w:rsidR="00FD36C8" w:rsidRPr="005C15F6">
        <w:rPr>
          <w:rFonts w:ascii="Times New Roman" w:eastAsia="DengXian" w:hAnsi="Times New Roman" w:cs="Times New Roman"/>
          <w:bCs/>
          <w:iCs/>
        </w:rPr>
        <w:t xml:space="preserve"> </w:t>
      </w:r>
      <w:proofErr w:type="spellStart"/>
      <w:r w:rsidR="00FD36C8" w:rsidRPr="005C15F6">
        <w:rPr>
          <w:rFonts w:ascii="Times New Roman" w:eastAsia="DengXian" w:hAnsi="Times New Roman" w:cs="Times New Roman"/>
          <w:bCs/>
          <w:iCs/>
        </w:rPr>
        <w:t>Fe</w:t>
      </w:r>
      <w:r w:rsidR="00FD36C8" w:rsidRPr="005C15F6">
        <w:rPr>
          <w:rFonts w:ascii="Times New Roman" w:eastAsia="DengXian" w:hAnsi="Times New Roman" w:cs="Times New Roman"/>
          <w:bCs/>
          <w:iCs/>
          <w:vertAlign w:val="superscript"/>
        </w:rPr>
        <w:fldChar w:fldCharType="begin"/>
      </w:r>
      <w:r w:rsidR="00FD36C8" w:rsidRPr="005C15F6">
        <w:rPr>
          <w:rFonts w:ascii="Times New Roman" w:eastAsia="DengXian" w:hAnsi="Times New Roman" w:cs="Times New Roman"/>
          <w:bCs/>
          <w:iCs/>
          <w:vertAlign w:val="superscript"/>
        </w:rPr>
        <w:instrText xml:space="preserve"> </w:instrText>
      </w:r>
      <w:r w:rsidR="00FD36C8" w:rsidRPr="005C15F6">
        <w:rPr>
          <w:rFonts w:ascii="Times New Roman" w:eastAsia="DengXian" w:hAnsi="Times New Roman" w:cs="Times New Roman" w:hint="eastAsia"/>
          <w:bCs/>
          <w:iCs/>
          <w:vertAlign w:val="superscript"/>
        </w:rPr>
        <w:instrText>= 3 \* ROMAN</w:instrText>
      </w:r>
      <w:r w:rsidR="00FD36C8" w:rsidRPr="005C15F6">
        <w:rPr>
          <w:rFonts w:ascii="Times New Roman" w:eastAsia="DengXian" w:hAnsi="Times New Roman" w:cs="Times New Roman"/>
          <w:bCs/>
          <w:iCs/>
          <w:vertAlign w:val="superscript"/>
        </w:rPr>
        <w:instrText xml:space="preserve"> </w:instrText>
      </w:r>
      <w:r w:rsidR="00FD36C8" w:rsidRPr="005C15F6">
        <w:rPr>
          <w:rFonts w:ascii="Times New Roman" w:eastAsia="DengXian" w:hAnsi="Times New Roman" w:cs="Times New Roman"/>
          <w:bCs/>
          <w:iCs/>
          <w:vertAlign w:val="superscript"/>
        </w:rPr>
        <w:fldChar w:fldCharType="separate"/>
      </w:r>
      <w:r w:rsidR="00FD36C8" w:rsidRPr="005C15F6">
        <w:rPr>
          <w:rFonts w:ascii="Times New Roman" w:eastAsia="DengXian" w:hAnsi="Times New Roman" w:cs="Times New Roman"/>
          <w:bCs/>
          <w:iCs/>
          <w:vertAlign w:val="superscript"/>
        </w:rPr>
        <w:t>II</w:t>
      </w:r>
      <w:proofErr w:type="spellEnd"/>
      <w:r w:rsidR="00FD36C8" w:rsidRPr="005C15F6">
        <w:rPr>
          <w:rFonts w:ascii="Times New Roman" w:eastAsia="DengXian" w:hAnsi="Times New Roman" w:cs="Times New Roman"/>
          <w:bCs/>
          <w:iCs/>
        </w:rPr>
        <w:fldChar w:fldCharType="end"/>
      </w:r>
      <w:r w:rsidR="00FD36C8" w:rsidRPr="005C15F6">
        <w:rPr>
          <w:rFonts w:ascii="Times New Roman" w:eastAsia="DengXian" w:hAnsi="Times New Roman" w:cs="Times New Roman"/>
          <w:bCs/>
          <w:iCs/>
        </w:rPr>
        <w:t>/FEP/CEC</w:t>
      </w:r>
      <w:r w:rsidR="00FD36C8">
        <w:rPr>
          <w:rFonts w:ascii="Times New Roman" w:eastAsia="DengXian" w:hAnsi="Times New Roman" w:cs="Times New Roman"/>
          <w:bCs/>
          <w:iCs/>
        </w:rPr>
        <w:t xml:space="preserve"> and </w:t>
      </w:r>
      <w:proofErr w:type="spellStart"/>
      <w:r w:rsidR="00FD36C8" w:rsidRPr="005C15F6">
        <w:rPr>
          <w:rFonts w:ascii="Times New Roman" w:eastAsia="DengXian" w:hAnsi="Times New Roman" w:cs="Times New Roman"/>
          <w:bCs/>
          <w:iCs/>
        </w:rPr>
        <w:t>Fe</w:t>
      </w:r>
      <w:r w:rsidR="00FD36C8" w:rsidRPr="005C15F6">
        <w:rPr>
          <w:rFonts w:ascii="Times New Roman" w:eastAsia="DengXian" w:hAnsi="Times New Roman" w:cs="Times New Roman"/>
          <w:bCs/>
          <w:iCs/>
          <w:vertAlign w:val="superscript"/>
        </w:rPr>
        <w:fldChar w:fldCharType="begin"/>
      </w:r>
      <w:r w:rsidR="00FD36C8" w:rsidRPr="005C15F6">
        <w:rPr>
          <w:rFonts w:ascii="Times New Roman" w:eastAsia="DengXian" w:hAnsi="Times New Roman" w:cs="Times New Roman"/>
          <w:bCs/>
          <w:iCs/>
          <w:vertAlign w:val="superscript"/>
        </w:rPr>
        <w:instrText xml:space="preserve"> </w:instrText>
      </w:r>
      <w:r w:rsidR="00FD36C8" w:rsidRPr="005C15F6">
        <w:rPr>
          <w:rFonts w:ascii="Times New Roman" w:eastAsia="DengXian" w:hAnsi="Times New Roman" w:cs="Times New Roman" w:hint="eastAsia"/>
          <w:bCs/>
          <w:iCs/>
          <w:vertAlign w:val="superscript"/>
        </w:rPr>
        <w:instrText>= 3 \* ROMAN</w:instrText>
      </w:r>
      <w:r w:rsidR="00FD36C8" w:rsidRPr="005C15F6">
        <w:rPr>
          <w:rFonts w:ascii="Times New Roman" w:eastAsia="DengXian" w:hAnsi="Times New Roman" w:cs="Times New Roman"/>
          <w:bCs/>
          <w:iCs/>
          <w:vertAlign w:val="superscript"/>
        </w:rPr>
        <w:instrText xml:space="preserve"> </w:instrText>
      </w:r>
      <w:r w:rsidR="00FD36C8" w:rsidRPr="005C15F6">
        <w:rPr>
          <w:rFonts w:ascii="Times New Roman" w:eastAsia="DengXian" w:hAnsi="Times New Roman" w:cs="Times New Roman"/>
          <w:bCs/>
          <w:iCs/>
          <w:vertAlign w:val="superscript"/>
        </w:rPr>
        <w:fldChar w:fldCharType="separate"/>
      </w:r>
      <w:r w:rsidR="00FD36C8" w:rsidRPr="005C15F6">
        <w:rPr>
          <w:rFonts w:ascii="Times New Roman" w:eastAsia="DengXian" w:hAnsi="Times New Roman" w:cs="Times New Roman"/>
          <w:bCs/>
          <w:iCs/>
          <w:vertAlign w:val="superscript"/>
        </w:rPr>
        <w:t>I</w:t>
      </w:r>
      <w:r w:rsidR="00FD36C8">
        <w:rPr>
          <w:rFonts w:ascii="Times New Roman" w:eastAsia="DengXian" w:hAnsi="Times New Roman" w:cs="Times New Roman"/>
          <w:bCs/>
          <w:iCs/>
          <w:vertAlign w:val="superscript"/>
        </w:rPr>
        <w:t>I</w:t>
      </w:r>
      <w:r w:rsidR="00FD36C8" w:rsidRPr="005C15F6">
        <w:rPr>
          <w:rFonts w:ascii="Times New Roman" w:eastAsia="DengXian" w:hAnsi="Times New Roman" w:cs="Times New Roman"/>
          <w:bCs/>
          <w:iCs/>
          <w:vertAlign w:val="superscript"/>
        </w:rPr>
        <w:t>I</w:t>
      </w:r>
      <w:proofErr w:type="spellEnd"/>
      <w:r w:rsidR="00FD36C8" w:rsidRPr="005C15F6">
        <w:rPr>
          <w:rFonts w:ascii="Times New Roman" w:eastAsia="DengXian" w:hAnsi="Times New Roman" w:cs="Times New Roman"/>
          <w:bCs/>
          <w:iCs/>
        </w:rPr>
        <w:fldChar w:fldCharType="end"/>
      </w:r>
      <w:r w:rsidR="00FD36C8" w:rsidRPr="005C15F6">
        <w:rPr>
          <w:rFonts w:ascii="Times New Roman" w:eastAsia="DengXian" w:hAnsi="Times New Roman" w:cs="Times New Roman"/>
          <w:bCs/>
          <w:iCs/>
        </w:rPr>
        <w:t>/FEP/CEC</w:t>
      </w:r>
      <w:r w:rsidR="00FD36C8">
        <w:rPr>
          <w:rFonts w:ascii="Times New Roman" w:eastAsia="DengXian" w:hAnsi="Times New Roman" w:cs="Times New Roman"/>
          <w:bCs/>
          <w:iCs/>
        </w:rPr>
        <w:t>. Experimental conditions: [FEP]</w:t>
      </w:r>
      <w:r w:rsidR="00FD36C8" w:rsidRPr="00011C7A">
        <w:rPr>
          <w:rFonts w:ascii="Times New Roman" w:eastAsia="DengXian" w:hAnsi="Times New Roman" w:cs="Times New Roman"/>
          <w:bCs/>
          <w:iCs/>
          <w:vertAlign w:val="subscript"/>
        </w:rPr>
        <w:t>0</w:t>
      </w:r>
      <w:r w:rsidR="00FD36C8">
        <w:rPr>
          <w:rFonts w:ascii="Times New Roman" w:eastAsia="DengXian" w:hAnsi="Times New Roman" w:cs="Times New Roman"/>
          <w:bCs/>
          <w:iCs/>
        </w:rPr>
        <w:t xml:space="preserve"> = </w:t>
      </w:r>
      <w:r w:rsidR="00FD36C8">
        <w:rPr>
          <w:rFonts w:ascii="Times New Roman" w:eastAsia="DengXian" w:hAnsi="Times New Roman" w:cs="Times New Roman" w:hint="eastAsia"/>
          <w:bCs/>
          <w:iCs/>
        </w:rPr>
        <w:t>0.1</w:t>
      </w:r>
      <w:r w:rsidR="00FD36C8">
        <w:rPr>
          <w:rFonts w:ascii="Times New Roman" w:eastAsia="DengXian" w:hAnsi="Times New Roman" w:cs="Times New Roman"/>
          <w:bCs/>
          <w:iCs/>
        </w:rPr>
        <w:t xml:space="preserve"> </w:t>
      </w:r>
      <w:proofErr w:type="spellStart"/>
      <w:r w:rsidR="00FD36C8">
        <w:rPr>
          <w:rFonts w:ascii="Times New Roman" w:eastAsia="DengXian" w:hAnsi="Times New Roman" w:cs="Times New Roman"/>
          <w:bCs/>
          <w:iCs/>
        </w:rPr>
        <w:t>g</w:t>
      </w:r>
      <w:r w:rsidR="00FD36C8" w:rsidRPr="001E25B7">
        <w:rPr>
          <w:rFonts w:ascii="Times New Roman" w:eastAsia="DengXian" w:hAnsi="Times New Roman" w:cs="Times New Roman"/>
        </w:rPr>
        <w:t>·</w:t>
      </w:r>
      <w:r w:rsidR="00FD36C8" w:rsidRPr="00AE7C3B">
        <w:rPr>
          <w:rFonts w:ascii="Times New Roman" w:eastAsia="DengXian" w:hAnsi="Times New Roman" w:cs="Times New Roman"/>
          <w:bCs/>
          <w:iCs/>
        </w:rPr>
        <w:t>L</w:t>
      </w:r>
      <w:proofErr w:type="spellEnd"/>
      <w:r w:rsidR="00FD36C8">
        <w:rPr>
          <w:rFonts w:ascii="Times New Roman" w:hAnsi="Times New Roman" w:cs="Times New Roman"/>
          <w:vertAlign w:val="superscript"/>
        </w:rPr>
        <w:t>–</w:t>
      </w:r>
      <w:r w:rsidR="00FD36C8" w:rsidRPr="00AE7C3B">
        <w:rPr>
          <w:rFonts w:ascii="Times New Roman" w:hAnsi="Times New Roman" w:cs="Times New Roman" w:hint="eastAsia"/>
          <w:vertAlign w:val="superscript"/>
        </w:rPr>
        <w:t>1</w:t>
      </w:r>
      <w:r w:rsidR="00FD36C8">
        <w:rPr>
          <w:rFonts w:ascii="Times New Roman" w:eastAsia="DengXian" w:hAnsi="Times New Roman" w:cs="Times New Roman"/>
          <w:bCs/>
          <w:iCs/>
        </w:rPr>
        <w:t xml:space="preserve">, </w:t>
      </w:r>
      <w:r w:rsidR="00FD36C8" w:rsidRPr="00A34998">
        <w:rPr>
          <w:rFonts w:ascii="Times New Roman" w:eastAsia="DengXian" w:hAnsi="Times New Roman" w:cs="Times New Roman"/>
          <w:bCs/>
          <w:iCs/>
        </w:rPr>
        <w:t>[</w:t>
      </w:r>
      <w:proofErr w:type="spellStart"/>
      <w:r w:rsidR="00FD36C8" w:rsidRPr="00A34998">
        <w:rPr>
          <w:rFonts w:ascii="Times New Roman" w:eastAsia="DengXian" w:hAnsi="Times New Roman" w:cs="Times New Roman"/>
          <w:bCs/>
          <w:iCs/>
        </w:rPr>
        <w:t>Fe</w:t>
      </w:r>
      <w:r w:rsidR="00FD36C8" w:rsidRPr="007E535C">
        <w:rPr>
          <w:rStyle w:val="af0"/>
          <w:rFonts w:ascii="Times New Roman" w:eastAsia="DengXian" w:hAnsi="Times New Roman" w:cs="Times New Roman"/>
          <w:bCs/>
          <w:sz w:val="24"/>
          <w:szCs w:val="24"/>
          <w:vertAlign w:val="superscript"/>
        </w:rPr>
        <w:fldChar w:fldCharType="begin"/>
      </w:r>
      <w:r w:rsidR="00FD36C8" w:rsidRPr="007E535C">
        <w:rPr>
          <w:rStyle w:val="af0"/>
          <w:rFonts w:ascii="Times New Roman" w:hAnsi="Times New Roman" w:cs="Times New Roman"/>
          <w:bCs/>
          <w:sz w:val="24"/>
          <w:szCs w:val="24"/>
          <w:vertAlign w:val="superscript"/>
        </w:rPr>
        <w:instrText xml:space="preserve"> = 3 \* ROMAN </w:instrText>
      </w:r>
      <w:r w:rsidR="00FD36C8" w:rsidRPr="007E535C">
        <w:rPr>
          <w:rStyle w:val="af0"/>
          <w:rFonts w:ascii="Times New Roman" w:eastAsia="DengXian" w:hAnsi="Times New Roman" w:cs="Times New Roman"/>
          <w:bCs/>
          <w:sz w:val="24"/>
          <w:szCs w:val="24"/>
          <w:vertAlign w:val="superscript"/>
        </w:rPr>
        <w:fldChar w:fldCharType="separate"/>
      </w:r>
      <w:r w:rsidR="00FD36C8" w:rsidRPr="007E535C">
        <w:rPr>
          <w:rStyle w:val="af0"/>
          <w:rFonts w:ascii="Times New Roman" w:hAnsi="Times New Roman" w:cs="Times New Roman"/>
          <w:bCs/>
          <w:noProof/>
          <w:sz w:val="24"/>
          <w:szCs w:val="24"/>
          <w:vertAlign w:val="superscript"/>
        </w:rPr>
        <w:t>III</w:t>
      </w:r>
      <w:proofErr w:type="spellEnd"/>
      <w:r w:rsidR="00FD36C8" w:rsidRPr="007E535C">
        <w:rPr>
          <w:rStyle w:val="af0"/>
          <w:rFonts w:ascii="Times New Roman" w:eastAsia="DengXian" w:hAnsi="Times New Roman" w:cs="Times New Roman"/>
          <w:bCs/>
          <w:sz w:val="24"/>
          <w:szCs w:val="24"/>
          <w:vertAlign w:val="superscript"/>
        </w:rPr>
        <w:fldChar w:fldCharType="end"/>
      </w:r>
      <w:r w:rsidR="00FD36C8" w:rsidRPr="00A34998">
        <w:rPr>
          <w:rFonts w:ascii="Times New Roman" w:eastAsia="DengXian" w:hAnsi="Times New Roman" w:cs="Times New Roman"/>
          <w:bCs/>
          <w:iCs/>
        </w:rPr>
        <w:t>]</w:t>
      </w:r>
      <w:r w:rsidR="00FD36C8" w:rsidRPr="00A34998">
        <w:rPr>
          <w:rFonts w:ascii="Times New Roman" w:eastAsia="DengXian" w:hAnsi="Times New Roman" w:cs="Times New Roman"/>
          <w:bCs/>
          <w:iCs/>
          <w:vertAlign w:val="subscript"/>
        </w:rPr>
        <w:t>0</w:t>
      </w:r>
      <w:r w:rsidR="00FD36C8" w:rsidRPr="00A34998">
        <w:rPr>
          <w:rFonts w:ascii="Times New Roman" w:eastAsia="DengXian" w:hAnsi="Times New Roman" w:cs="Times New Roman"/>
          <w:bCs/>
          <w:iCs/>
        </w:rPr>
        <w:t xml:space="preserve"> = [</w:t>
      </w:r>
      <w:proofErr w:type="spellStart"/>
      <w:r w:rsidR="00FD36C8" w:rsidRPr="00A34998">
        <w:rPr>
          <w:rFonts w:ascii="Times New Roman" w:eastAsia="DengXian" w:hAnsi="Times New Roman" w:cs="Times New Roman"/>
          <w:bCs/>
          <w:iCs/>
        </w:rPr>
        <w:t>Fe</w:t>
      </w:r>
      <w:r w:rsidR="00FD36C8" w:rsidRPr="007E535C">
        <w:rPr>
          <w:rStyle w:val="af0"/>
          <w:rFonts w:ascii="Times New Roman" w:eastAsia="DengXian" w:hAnsi="Times New Roman" w:cs="Times New Roman"/>
          <w:bCs/>
          <w:sz w:val="24"/>
          <w:szCs w:val="24"/>
          <w:vertAlign w:val="superscript"/>
        </w:rPr>
        <w:fldChar w:fldCharType="begin"/>
      </w:r>
      <w:r w:rsidR="00FD36C8" w:rsidRPr="007E535C">
        <w:rPr>
          <w:rStyle w:val="af0"/>
          <w:rFonts w:ascii="Times New Roman" w:hAnsi="Times New Roman" w:cs="Times New Roman"/>
          <w:bCs/>
          <w:sz w:val="24"/>
          <w:szCs w:val="24"/>
          <w:vertAlign w:val="superscript"/>
        </w:rPr>
        <w:instrText xml:space="preserve"> = 3 \* ROMAN </w:instrText>
      </w:r>
      <w:r w:rsidR="00FD36C8" w:rsidRPr="007E535C">
        <w:rPr>
          <w:rStyle w:val="af0"/>
          <w:rFonts w:ascii="Times New Roman" w:eastAsia="DengXian" w:hAnsi="Times New Roman" w:cs="Times New Roman"/>
          <w:bCs/>
          <w:sz w:val="24"/>
          <w:szCs w:val="24"/>
          <w:vertAlign w:val="superscript"/>
        </w:rPr>
        <w:fldChar w:fldCharType="separate"/>
      </w:r>
      <w:r w:rsidR="00FD36C8" w:rsidRPr="007E535C">
        <w:rPr>
          <w:rStyle w:val="af0"/>
          <w:rFonts w:ascii="Times New Roman" w:hAnsi="Times New Roman" w:cs="Times New Roman"/>
          <w:bCs/>
          <w:noProof/>
          <w:sz w:val="24"/>
          <w:szCs w:val="24"/>
          <w:vertAlign w:val="superscript"/>
        </w:rPr>
        <w:t>II</w:t>
      </w:r>
      <w:proofErr w:type="spellEnd"/>
      <w:r w:rsidR="00FD36C8" w:rsidRPr="007E535C">
        <w:rPr>
          <w:rStyle w:val="af0"/>
          <w:rFonts w:ascii="Times New Roman" w:eastAsia="DengXian" w:hAnsi="Times New Roman" w:cs="Times New Roman"/>
          <w:bCs/>
          <w:sz w:val="24"/>
          <w:szCs w:val="24"/>
          <w:vertAlign w:val="superscript"/>
        </w:rPr>
        <w:fldChar w:fldCharType="end"/>
      </w:r>
      <w:r w:rsidR="00FD36C8" w:rsidRPr="00A34998">
        <w:rPr>
          <w:rFonts w:ascii="Times New Roman" w:eastAsia="DengXian" w:hAnsi="Times New Roman" w:cs="Times New Roman"/>
          <w:bCs/>
          <w:iCs/>
        </w:rPr>
        <w:t>]</w:t>
      </w:r>
      <w:r w:rsidR="00FD36C8" w:rsidRPr="00A34998">
        <w:rPr>
          <w:rFonts w:ascii="Times New Roman" w:eastAsia="DengXian" w:hAnsi="Times New Roman" w:cs="Times New Roman"/>
          <w:bCs/>
          <w:iCs/>
          <w:vertAlign w:val="subscript"/>
        </w:rPr>
        <w:t>0</w:t>
      </w:r>
      <w:r w:rsidR="00FD36C8" w:rsidRPr="00A34998">
        <w:rPr>
          <w:rFonts w:ascii="Times New Roman" w:eastAsia="DengXian" w:hAnsi="Times New Roman" w:cs="Times New Roman"/>
          <w:bCs/>
          <w:iCs/>
        </w:rPr>
        <w:t xml:space="preserve"> = </w:t>
      </w:r>
      <w:r w:rsidR="00FD36C8">
        <w:rPr>
          <w:rFonts w:ascii="Times New Roman" w:eastAsia="DengXian" w:hAnsi="Times New Roman" w:cs="Times New Roman"/>
          <w:bCs/>
          <w:iCs/>
        </w:rPr>
        <w:t>1 mM, [SDZ]</w:t>
      </w:r>
      <w:r w:rsidR="00FD36C8" w:rsidRPr="0008028D">
        <w:rPr>
          <w:rFonts w:ascii="Times New Roman" w:eastAsia="DengXian" w:hAnsi="Times New Roman" w:cs="Times New Roman"/>
          <w:bCs/>
          <w:iCs/>
          <w:vertAlign w:val="subscript"/>
        </w:rPr>
        <w:t>0</w:t>
      </w:r>
      <w:r w:rsidR="00FD36C8">
        <w:rPr>
          <w:rFonts w:ascii="Times New Roman" w:eastAsia="DengXian" w:hAnsi="Times New Roman" w:cs="Times New Roman"/>
          <w:bCs/>
          <w:iCs/>
        </w:rPr>
        <w:t xml:space="preserve"> = 5 </w:t>
      </w:r>
      <w:proofErr w:type="spellStart"/>
      <w:r w:rsidR="00FD36C8">
        <w:rPr>
          <w:rFonts w:ascii="Times New Roman" w:eastAsia="DengXian" w:hAnsi="Times New Roman" w:cs="Times New Roman"/>
          <w:bCs/>
          <w:iCs/>
        </w:rPr>
        <w:t>mg</w:t>
      </w:r>
      <w:r w:rsidR="00FD36C8" w:rsidRPr="001E25B7">
        <w:rPr>
          <w:rFonts w:ascii="Times New Roman" w:eastAsia="DengXian" w:hAnsi="Times New Roman" w:cs="Times New Roman"/>
        </w:rPr>
        <w:t>·</w:t>
      </w:r>
      <w:r w:rsidR="00FD36C8" w:rsidRPr="00AE7C3B">
        <w:rPr>
          <w:rFonts w:ascii="Times New Roman" w:eastAsia="DengXian" w:hAnsi="Times New Roman" w:cs="Times New Roman"/>
          <w:bCs/>
          <w:iCs/>
        </w:rPr>
        <w:t>L</w:t>
      </w:r>
      <w:proofErr w:type="spellEnd"/>
      <w:r w:rsidR="00FD36C8">
        <w:rPr>
          <w:rFonts w:ascii="Times New Roman" w:hAnsi="Times New Roman" w:cs="Times New Roman"/>
          <w:vertAlign w:val="superscript"/>
        </w:rPr>
        <w:t>–</w:t>
      </w:r>
      <w:r w:rsidR="00FD36C8" w:rsidRPr="00AE7C3B">
        <w:rPr>
          <w:rFonts w:ascii="Times New Roman" w:hAnsi="Times New Roman" w:cs="Times New Roman" w:hint="eastAsia"/>
          <w:vertAlign w:val="superscript"/>
        </w:rPr>
        <w:t>1</w:t>
      </w:r>
      <w:r w:rsidR="00FD36C8">
        <w:rPr>
          <w:rFonts w:ascii="Times New Roman" w:eastAsia="DengXian" w:hAnsi="Times New Roman" w:cs="Times New Roman"/>
          <w:bCs/>
          <w:iCs/>
        </w:rPr>
        <w:t>, T = 25 ± 2</w:t>
      </w:r>
      <w:r w:rsidR="00FD36C8">
        <w:rPr>
          <w:rFonts w:ascii="Times New Roman" w:eastAsia="DengXian" w:hAnsi="Times New Roman" w:cs="Times New Roman"/>
          <w:bCs/>
          <w:iCs/>
        </w:rPr>
        <w:sym w:font="Symbol" w:char="F0B0"/>
      </w:r>
      <w:r w:rsidR="00FD36C8">
        <w:rPr>
          <w:rFonts w:ascii="Times New Roman" w:eastAsia="DengXian" w:hAnsi="Times New Roman" w:cs="Times New Roman"/>
          <w:bCs/>
          <w:iCs/>
        </w:rPr>
        <w:t xml:space="preserve">C, </w:t>
      </w:r>
      <w:r w:rsidR="00FD36C8" w:rsidRPr="004A2756">
        <w:rPr>
          <w:rFonts w:ascii="Times New Roman" w:eastAsia="DengXian" w:hAnsi="Times New Roman" w:cs="Times New Roman"/>
          <w:bCs/>
          <w:iCs/>
        </w:rPr>
        <w:t xml:space="preserve">ultrasound irradiation </w:t>
      </w:r>
      <w:r w:rsidR="00FD36C8">
        <w:rPr>
          <w:rFonts w:ascii="Times New Roman" w:eastAsia="DengXian" w:hAnsi="Times New Roman" w:cs="Times New Roman"/>
          <w:bCs/>
          <w:iCs/>
        </w:rPr>
        <w:t>(</w:t>
      </w:r>
      <w:r w:rsidR="00FD36C8" w:rsidRPr="00BF4DDA">
        <w:rPr>
          <w:rFonts w:ascii="Times New Roman" w:eastAsia="DengXian" w:hAnsi="Times New Roman" w:cs="Times New Roman"/>
          <w:bCs/>
          <w:iCs/>
        </w:rPr>
        <w:t>40 kHz</w:t>
      </w:r>
      <w:r w:rsidR="00FD36C8">
        <w:rPr>
          <w:rFonts w:ascii="Times New Roman" w:eastAsia="DengXian" w:hAnsi="Times New Roman" w:cs="Times New Roman"/>
          <w:bCs/>
          <w:iCs/>
        </w:rPr>
        <w:t xml:space="preserve">, </w:t>
      </w:r>
      <w:r w:rsidR="00FD36C8" w:rsidRPr="00BF4DDA">
        <w:rPr>
          <w:rFonts w:ascii="Times New Roman" w:eastAsia="DengXian" w:hAnsi="Times New Roman" w:cs="Times New Roman"/>
          <w:bCs/>
          <w:iCs/>
        </w:rPr>
        <w:t>110 W</w:t>
      </w:r>
      <w:r w:rsidR="00FD36C8">
        <w:rPr>
          <w:rFonts w:ascii="Times New Roman" w:eastAsia="DengXian" w:hAnsi="Times New Roman" w:cs="Times New Roman"/>
          <w:bCs/>
          <w:iCs/>
        </w:rPr>
        <w:t>).</w:t>
      </w:r>
      <w:r w:rsidR="00FD36C8">
        <w:rPr>
          <w:rFonts w:ascii="Times New Roman" w:eastAsia="DengXian" w:hAnsi="Times New Roman" w:cs="Times New Roman"/>
          <w:bCs/>
          <w:iCs/>
        </w:rPr>
        <w:br w:type="page"/>
      </w:r>
    </w:p>
    <w:p w14:paraId="17C0EC18" w14:textId="21D51524" w:rsidR="00BF7E22" w:rsidRDefault="00A804BB" w:rsidP="00BF7E22">
      <w:pPr>
        <w:jc w:val="center"/>
        <w:rPr>
          <w:rFonts w:ascii="Times New Roman" w:eastAsia="DengXian" w:hAnsi="Times New Roman" w:cs="Times New Roman"/>
          <w:b/>
          <w:iCs/>
        </w:rPr>
      </w:pPr>
      <w:r>
        <w:rPr>
          <w:rFonts w:ascii="Times New Roman" w:eastAsia="DengXian" w:hAnsi="Times New Roman" w:cs="Times New Roman"/>
          <w:b/>
          <w:iCs/>
          <w:noProof/>
          <w14:ligatures w14:val="standardContextual"/>
        </w:rPr>
        <w:lastRenderedPageBreak/>
        <w:drawing>
          <wp:inline distT="0" distB="0" distL="0" distR="0" wp14:anchorId="0698D2A9" wp14:editId="4B01036D">
            <wp:extent cx="2990626" cy="3280627"/>
            <wp:effectExtent l="0" t="0" r="0" b="0"/>
            <wp:docPr id="9569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8639" name="图片 9569186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1256" cy="3281318"/>
                    </a:xfrm>
                    <a:prstGeom prst="rect">
                      <a:avLst/>
                    </a:prstGeom>
                  </pic:spPr>
                </pic:pic>
              </a:graphicData>
            </a:graphic>
          </wp:inline>
        </w:drawing>
      </w:r>
    </w:p>
    <w:p w14:paraId="68D712C9" w14:textId="7D5E5B74" w:rsidR="00BF7E22" w:rsidRDefault="00587A06" w:rsidP="00BF7E22">
      <w:pPr>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12</w:t>
      </w:r>
      <w:r w:rsidRPr="00587A06">
        <w:rPr>
          <w:rFonts w:ascii="Times New Roman" w:eastAsia="DengXian" w:hAnsi="Times New Roman" w:cs="Times New Roman"/>
          <w:bCs/>
          <w:iCs/>
          <w:color w:val="0432FF"/>
        </w:rPr>
        <w:t>.</w:t>
      </w:r>
      <w:r w:rsidR="00BF7E22">
        <w:rPr>
          <w:rFonts w:ascii="Times New Roman" w:eastAsia="DengXian" w:hAnsi="Times New Roman" w:cs="Times New Roman"/>
          <w:bCs/>
          <w:iCs/>
        </w:rPr>
        <w:t xml:space="preserve"> </w:t>
      </w:r>
      <w:r w:rsidR="00BF7E22">
        <w:rPr>
          <w:rFonts w:ascii="Times New Roman" w:eastAsia="DengXian" w:hAnsi="Times New Roman" w:cs="Times New Roman" w:hint="eastAsia"/>
          <w:bCs/>
          <w:iCs/>
        </w:rPr>
        <w:t>The</w:t>
      </w:r>
      <w:r w:rsidR="00BF7E22">
        <w:rPr>
          <w:rFonts w:ascii="Times New Roman" w:eastAsia="DengXian" w:hAnsi="Times New Roman" w:cs="Times New Roman"/>
          <w:bCs/>
          <w:iCs/>
        </w:rPr>
        <w:t xml:space="preserve"> pH change</w:t>
      </w:r>
      <w:r w:rsidR="00C44A3E">
        <w:rPr>
          <w:rFonts w:ascii="Times New Roman" w:eastAsia="DengXian" w:hAnsi="Times New Roman" w:cs="Times New Roman"/>
          <w:bCs/>
          <w:iCs/>
        </w:rPr>
        <w:t>s</w:t>
      </w:r>
      <w:r w:rsidR="00BF7E22">
        <w:rPr>
          <w:rFonts w:ascii="Times New Roman" w:eastAsia="DengXian" w:hAnsi="Times New Roman" w:cs="Times New Roman"/>
          <w:bCs/>
          <w:iCs/>
        </w:rPr>
        <w:t xml:space="preserve"> of </w:t>
      </w:r>
      <w:proofErr w:type="spellStart"/>
      <w:r w:rsidR="00BF7E22" w:rsidRPr="005C15F6">
        <w:rPr>
          <w:rFonts w:ascii="Times New Roman" w:eastAsia="DengXian" w:hAnsi="Times New Roman" w:cs="Times New Roman"/>
          <w:bCs/>
          <w:iCs/>
        </w:rPr>
        <w:t>Fe</w:t>
      </w:r>
      <w:r w:rsidR="00BF7E22" w:rsidRPr="005C15F6">
        <w:rPr>
          <w:rFonts w:ascii="Times New Roman" w:eastAsia="DengXian" w:hAnsi="Times New Roman" w:cs="Times New Roman"/>
          <w:bCs/>
          <w:iCs/>
          <w:vertAlign w:val="superscript"/>
        </w:rPr>
        <w:fldChar w:fldCharType="begin"/>
      </w:r>
      <w:r w:rsidR="00BF7E22" w:rsidRPr="005C15F6">
        <w:rPr>
          <w:rFonts w:ascii="Times New Roman" w:eastAsia="DengXian" w:hAnsi="Times New Roman" w:cs="Times New Roman"/>
          <w:bCs/>
          <w:iCs/>
          <w:vertAlign w:val="superscript"/>
        </w:rPr>
        <w:instrText xml:space="preserve"> </w:instrText>
      </w:r>
      <w:r w:rsidR="00BF7E22" w:rsidRPr="005C15F6">
        <w:rPr>
          <w:rFonts w:ascii="Times New Roman" w:eastAsia="DengXian" w:hAnsi="Times New Roman" w:cs="Times New Roman" w:hint="eastAsia"/>
          <w:bCs/>
          <w:iCs/>
          <w:vertAlign w:val="superscript"/>
        </w:rPr>
        <w:instrText>= 3 \* ROMAN</w:instrText>
      </w:r>
      <w:r w:rsidR="00BF7E22" w:rsidRPr="005C15F6">
        <w:rPr>
          <w:rFonts w:ascii="Times New Roman" w:eastAsia="DengXian" w:hAnsi="Times New Roman" w:cs="Times New Roman"/>
          <w:bCs/>
          <w:iCs/>
          <w:vertAlign w:val="superscript"/>
        </w:rPr>
        <w:instrText xml:space="preserve"> </w:instrText>
      </w:r>
      <w:r w:rsidR="00BF7E22" w:rsidRPr="005C15F6">
        <w:rPr>
          <w:rFonts w:ascii="Times New Roman" w:eastAsia="DengXian" w:hAnsi="Times New Roman" w:cs="Times New Roman"/>
          <w:bCs/>
          <w:iCs/>
          <w:vertAlign w:val="superscript"/>
        </w:rPr>
        <w:fldChar w:fldCharType="separate"/>
      </w:r>
      <w:r w:rsidR="00BF7E22" w:rsidRPr="005C15F6">
        <w:rPr>
          <w:rFonts w:ascii="Times New Roman" w:eastAsia="DengXian" w:hAnsi="Times New Roman" w:cs="Times New Roman"/>
          <w:bCs/>
          <w:iCs/>
          <w:vertAlign w:val="superscript"/>
        </w:rPr>
        <w:t>I</w:t>
      </w:r>
      <w:r w:rsidR="00BF7E22">
        <w:rPr>
          <w:rFonts w:ascii="Times New Roman" w:eastAsia="DengXian" w:hAnsi="Times New Roman" w:cs="Times New Roman"/>
          <w:bCs/>
          <w:iCs/>
          <w:vertAlign w:val="superscript"/>
        </w:rPr>
        <w:t>I</w:t>
      </w:r>
      <w:r w:rsidR="00BF7E22" w:rsidRPr="005C15F6">
        <w:rPr>
          <w:rFonts w:ascii="Times New Roman" w:eastAsia="DengXian" w:hAnsi="Times New Roman" w:cs="Times New Roman"/>
          <w:bCs/>
          <w:iCs/>
          <w:vertAlign w:val="superscript"/>
        </w:rPr>
        <w:t>I</w:t>
      </w:r>
      <w:proofErr w:type="spellEnd"/>
      <w:r w:rsidR="00BF7E22" w:rsidRPr="005C15F6">
        <w:rPr>
          <w:rFonts w:ascii="Times New Roman" w:eastAsia="DengXian" w:hAnsi="Times New Roman" w:cs="Times New Roman"/>
          <w:bCs/>
          <w:iCs/>
        </w:rPr>
        <w:fldChar w:fldCharType="end"/>
      </w:r>
      <w:r w:rsidR="00BF7E22" w:rsidRPr="005C15F6">
        <w:rPr>
          <w:rFonts w:ascii="Times New Roman" w:eastAsia="DengXian" w:hAnsi="Times New Roman" w:cs="Times New Roman"/>
          <w:bCs/>
          <w:iCs/>
        </w:rPr>
        <w:t>/FEP/CEC</w:t>
      </w:r>
      <w:r w:rsidR="00BF7E22">
        <w:rPr>
          <w:rFonts w:ascii="Times New Roman" w:eastAsia="DengXian" w:hAnsi="Times New Roman" w:cs="Times New Roman" w:hint="eastAsia"/>
          <w:bCs/>
          <w:iCs/>
        </w:rPr>
        <w:t xml:space="preserve"> </w:t>
      </w:r>
      <w:r w:rsidR="00BF7E22">
        <w:rPr>
          <w:rFonts w:ascii="Times New Roman" w:eastAsia="DengXian" w:hAnsi="Times New Roman" w:cs="Times New Roman"/>
          <w:bCs/>
          <w:iCs/>
        </w:rPr>
        <w:t>under different initial pH conditions.</w:t>
      </w:r>
      <w:r w:rsidR="00BF7E22">
        <w:rPr>
          <w:rFonts w:ascii="Times New Roman" w:eastAsia="DengXian" w:hAnsi="Times New Roman" w:cs="Times New Roman" w:hint="eastAsia"/>
          <w:bCs/>
          <w:iCs/>
        </w:rPr>
        <w:t xml:space="preserve"> </w:t>
      </w:r>
      <w:r w:rsidR="00BF7E22">
        <w:rPr>
          <w:rFonts w:ascii="Times New Roman" w:eastAsia="DengXian" w:hAnsi="Times New Roman" w:cs="Times New Roman"/>
          <w:bCs/>
          <w:iCs/>
        </w:rPr>
        <w:t>Experimental conditions: [FEP]</w:t>
      </w:r>
      <w:r w:rsidR="00BF7E22" w:rsidRPr="00011C7A">
        <w:rPr>
          <w:rFonts w:ascii="Times New Roman" w:eastAsia="DengXian" w:hAnsi="Times New Roman" w:cs="Times New Roman"/>
          <w:bCs/>
          <w:iCs/>
          <w:vertAlign w:val="subscript"/>
        </w:rPr>
        <w:t>0</w:t>
      </w:r>
      <w:r w:rsidR="00BF7E22">
        <w:rPr>
          <w:rFonts w:ascii="Times New Roman" w:eastAsia="DengXian" w:hAnsi="Times New Roman" w:cs="Times New Roman"/>
          <w:bCs/>
          <w:iCs/>
        </w:rPr>
        <w:t xml:space="preserve"> = </w:t>
      </w:r>
      <w:r w:rsidR="00BF7E22">
        <w:rPr>
          <w:rFonts w:ascii="Times New Roman" w:eastAsia="DengXian" w:hAnsi="Times New Roman" w:cs="Times New Roman" w:hint="eastAsia"/>
          <w:bCs/>
          <w:iCs/>
        </w:rPr>
        <w:t>0.1</w:t>
      </w:r>
      <w:r w:rsidR="00BF7E22">
        <w:rPr>
          <w:rFonts w:ascii="Times New Roman" w:eastAsia="DengXian" w:hAnsi="Times New Roman" w:cs="Times New Roman"/>
          <w:bCs/>
          <w:iCs/>
        </w:rPr>
        <w:t xml:space="preserve"> </w:t>
      </w:r>
      <w:proofErr w:type="spellStart"/>
      <w:r w:rsidR="00BF7E22">
        <w:rPr>
          <w:rFonts w:ascii="Times New Roman" w:eastAsia="DengXian" w:hAnsi="Times New Roman" w:cs="Times New Roman"/>
          <w:bCs/>
          <w:iCs/>
        </w:rPr>
        <w:t>g</w:t>
      </w:r>
      <w:r w:rsidR="00BF7E22" w:rsidRPr="001E25B7">
        <w:rPr>
          <w:rFonts w:ascii="Times New Roman" w:eastAsia="DengXian" w:hAnsi="Times New Roman" w:cs="Times New Roman"/>
        </w:rPr>
        <w:t>·</w:t>
      </w:r>
      <w:r w:rsidR="00BF7E22" w:rsidRPr="00AE7C3B">
        <w:rPr>
          <w:rFonts w:ascii="Times New Roman" w:eastAsia="DengXian" w:hAnsi="Times New Roman" w:cs="Times New Roman"/>
          <w:bCs/>
          <w:iCs/>
        </w:rPr>
        <w:t>L</w:t>
      </w:r>
      <w:proofErr w:type="spellEnd"/>
      <w:r w:rsidR="00BF7E22">
        <w:rPr>
          <w:rFonts w:ascii="Times New Roman" w:hAnsi="Times New Roman" w:cs="Times New Roman"/>
          <w:vertAlign w:val="superscript"/>
        </w:rPr>
        <w:t>–</w:t>
      </w:r>
      <w:r w:rsidR="00BF7E22" w:rsidRPr="00AE7C3B">
        <w:rPr>
          <w:rFonts w:ascii="Times New Roman" w:hAnsi="Times New Roman" w:cs="Times New Roman" w:hint="eastAsia"/>
          <w:vertAlign w:val="superscript"/>
        </w:rPr>
        <w:t>1</w:t>
      </w:r>
      <w:r w:rsidR="00BF7E22">
        <w:rPr>
          <w:rFonts w:ascii="Times New Roman" w:eastAsia="DengXian" w:hAnsi="Times New Roman" w:cs="Times New Roman"/>
          <w:bCs/>
          <w:iCs/>
        </w:rPr>
        <w:t xml:space="preserve">, </w:t>
      </w:r>
      <w:r w:rsidR="00BF7E22" w:rsidRPr="00A34998">
        <w:rPr>
          <w:rFonts w:ascii="Times New Roman" w:eastAsia="DengXian" w:hAnsi="Times New Roman" w:cs="Times New Roman"/>
          <w:bCs/>
          <w:iCs/>
        </w:rPr>
        <w:t>[</w:t>
      </w:r>
      <w:proofErr w:type="spellStart"/>
      <w:r w:rsidR="00BF7E22" w:rsidRPr="00A34998">
        <w:rPr>
          <w:rFonts w:ascii="Times New Roman" w:eastAsia="DengXian" w:hAnsi="Times New Roman" w:cs="Times New Roman"/>
          <w:bCs/>
          <w:iCs/>
        </w:rPr>
        <w:t>Fe</w:t>
      </w:r>
      <w:r w:rsidR="00BF7E22" w:rsidRPr="007E535C">
        <w:rPr>
          <w:rStyle w:val="af0"/>
          <w:rFonts w:ascii="Times New Roman" w:eastAsia="DengXian" w:hAnsi="Times New Roman" w:cs="Times New Roman"/>
          <w:bCs/>
          <w:sz w:val="24"/>
          <w:szCs w:val="24"/>
          <w:vertAlign w:val="superscript"/>
        </w:rPr>
        <w:fldChar w:fldCharType="begin"/>
      </w:r>
      <w:r w:rsidR="00BF7E22" w:rsidRPr="007E535C">
        <w:rPr>
          <w:rStyle w:val="af0"/>
          <w:rFonts w:ascii="Times New Roman" w:hAnsi="Times New Roman" w:cs="Times New Roman"/>
          <w:bCs/>
          <w:sz w:val="24"/>
          <w:szCs w:val="24"/>
          <w:vertAlign w:val="superscript"/>
        </w:rPr>
        <w:instrText xml:space="preserve"> = 3 \* ROMAN </w:instrText>
      </w:r>
      <w:r w:rsidR="00BF7E22" w:rsidRPr="007E535C">
        <w:rPr>
          <w:rStyle w:val="af0"/>
          <w:rFonts w:ascii="Times New Roman" w:eastAsia="DengXian" w:hAnsi="Times New Roman" w:cs="Times New Roman"/>
          <w:bCs/>
          <w:sz w:val="24"/>
          <w:szCs w:val="24"/>
          <w:vertAlign w:val="superscript"/>
        </w:rPr>
        <w:fldChar w:fldCharType="separate"/>
      </w:r>
      <w:r w:rsidR="00BF7E22" w:rsidRPr="007E535C">
        <w:rPr>
          <w:rStyle w:val="af0"/>
          <w:rFonts w:ascii="Times New Roman" w:hAnsi="Times New Roman" w:cs="Times New Roman"/>
          <w:bCs/>
          <w:noProof/>
          <w:sz w:val="24"/>
          <w:szCs w:val="24"/>
          <w:vertAlign w:val="superscript"/>
        </w:rPr>
        <w:t>III</w:t>
      </w:r>
      <w:proofErr w:type="spellEnd"/>
      <w:r w:rsidR="00BF7E22" w:rsidRPr="007E535C">
        <w:rPr>
          <w:rStyle w:val="af0"/>
          <w:rFonts w:ascii="Times New Roman" w:eastAsia="DengXian" w:hAnsi="Times New Roman" w:cs="Times New Roman"/>
          <w:bCs/>
          <w:sz w:val="24"/>
          <w:szCs w:val="24"/>
          <w:vertAlign w:val="superscript"/>
        </w:rPr>
        <w:fldChar w:fldCharType="end"/>
      </w:r>
      <w:r w:rsidR="00BF7E22" w:rsidRPr="00A34998">
        <w:rPr>
          <w:rFonts w:ascii="Times New Roman" w:eastAsia="DengXian" w:hAnsi="Times New Roman" w:cs="Times New Roman"/>
          <w:bCs/>
          <w:iCs/>
        </w:rPr>
        <w:t>]</w:t>
      </w:r>
      <w:r w:rsidR="00BF7E22" w:rsidRPr="00A34998">
        <w:rPr>
          <w:rFonts w:ascii="Times New Roman" w:eastAsia="DengXian" w:hAnsi="Times New Roman" w:cs="Times New Roman"/>
          <w:bCs/>
          <w:iCs/>
          <w:vertAlign w:val="subscript"/>
        </w:rPr>
        <w:t>0</w:t>
      </w:r>
      <w:r w:rsidR="00BF7E22" w:rsidRPr="00A34998">
        <w:rPr>
          <w:rFonts w:ascii="Times New Roman" w:eastAsia="DengXian" w:hAnsi="Times New Roman" w:cs="Times New Roman"/>
          <w:bCs/>
          <w:iCs/>
        </w:rPr>
        <w:t xml:space="preserve"> = [</w:t>
      </w:r>
      <w:proofErr w:type="spellStart"/>
      <w:r w:rsidR="00BF7E22" w:rsidRPr="00A34998">
        <w:rPr>
          <w:rFonts w:ascii="Times New Roman" w:eastAsia="DengXian" w:hAnsi="Times New Roman" w:cs="Times New Roman"/>
          <w:bCs/>
          <w:iCs/>
        </w:rPr>
        <w:t>Fe</w:t>
      </w:r>
      <w:r w:rsidR="00BF7E22" w:rsidRPr="007E535C">
        <w:rPr>
          <w:rStyle w:val="af0"/>
          <w:rFonts w:ascii="Times New Roman" w:eastAsia="DengXian" w:hAnsi="Times New Roman" w:cs="Times New Roman"/>
          <w:bCs/>
          <w:sz w:val="24"/>
          <w:szCs w:val="24"/>
          <w:vertAlign w:val="superscript"/>
        </w:rPr>
        <w:fldChar w:fldCharType="begin"/>
      </w:r>
      <w:r w:rsidR="00BF7E22" w:rsidRPr="007E535C">
        <w:rPr>
          <w:rStyle w:val="af0"/>
          <w:rFonts w:ascii="Times New Roman" w:hAnsi="Times New Roman" w:cs="Times New Roman"/>
          <w:bCs/>
          <w:sz w:val="24"/>
          <w:szCs w:val="24"/>
          <w:vertAlign w:val="superscript"/>
        </w:rPr>
        <w:instrText xml:space="preserve"> = 3 \* ROMAN </w:instrText>
      </w:r>
      <w:r w:rsidR="00BF7E22" w:rsidRPr="007E535C">
        <w:rPr>
          <w:rStyle w:val="af0"/>
          <w:rFonts w:ascii="Times New Roman" w:eastAsia="DengXian" w:hAnsi="Times New Roman" w:cs="Times New Roman"/>
          <w:bCs/>
          <w:sz w:val="24"/>
          <w:szCs w:val="24"/>
          <w:vertAlign w:val="superscript"/>
        </w:rPr>
        <w:fldChar w:fldCharType="separate"/>
      </w:r>
      <w:r w:rsidR="00BF7E22" w:rsidRPr="007E535C">
        <w:rPr>
          <w:rStyle w:val="af0"/>
          <w:rFonts w:ascii="Times New Roman" w:hAnsi="Times New Roman" w:cs="Times New Roman"/>
          <w:bCs/>
          <w:noProof/>
          <w:sz w:val="24"/>
          <w:szCs w:val="24"/>
          <w:vertAlign w:val="superscript"/>
        </w:rPr>
        <w:t>II</w:t>
      </w:r>
      <w:proofErr w:type="spellEnd"/>
      <w:r w:rsidR="00BF7E22" w:rsidRPr="007E535C">
        <w:rPr>
          <w:rStyle w:val="af0"/>
          <w:rFonts w:ascii="Times New Roman" w:eastAsia="DengXian" w:hAnsi="Times New Roman" w:cs="Times New Roman"/>
          <w:bCs/>
          <w:sz w:val="24"/>
          <w:szCs w:val="24"/>
          <w:vertAlign w:val="superscript"/>
        </w:rPr>
        <w:fldChar w:fldCharType="end"/>
      </w:r>
      <w:r w:rsidR="00BF7E22" w:rsidRPr="00A34998">
        <w:rPr>
          <w:rFonts w:ascii="Times New Roman" w:eastAsia="DengXian" w:hAnsi="Times New Roman" w:cs="Times New Roman"/>
          <w:bCs/>
          <w:iCs/>
        </w:rPr>
        <w:t>]</w:t>
      </w:r>
      <w:r w:rsidR="00BF7E22" w:rsidRPr="00A34998">
        <w:rPr>
          <w:rFonts w:ascii="Times New Roman" w:eastAsia="DengXian" w:hAnsi="Times New Roman" w:cs="Times New Roman"/>
          <w:bCs/>
          <w:iCs/>
          <w:vertAlign w:val="subscript"/>
        </w:rPr>
        <w:t>0</w:t>
      </w:r>
      <w:r w:rsidR="00BF7E22" w:rsidRPr="00A34998">
        <w:rPr>
          <w:rFonts w:ascii="Times New Roman" w:eastAsia="DengXian" w:hAnsi="Times New Roman" w:cs="Times New Roman"/>
          <w:bCs/>
          <w:iCs/>
        </w:rPr>
        <w:t xml:space="preserve"> = </w:t>
      </w:r>
      <w:r w:rsidR="00BF7E22">
        <w:rPr>
          <w:rFonts w:ascii="Times New Roman" w:eastAsia="DengXian" w:hAnsi="Times New Roman" w:cs="Times New Roman"/>
          <w:bCs/>
          <w:iCs/>
        </w:rPr>
        <w:t>1 mM, [SDZ]</w:t>
      </w:r>
      <w:r w:rsidR="00BF7E22" w:rsidRPr="0008028D">
        <w:rPr>
          <w:rFonts w:ascii="Times New Roman" w:eastAsia="DengXian" w:hAnsi="Times New Roman" w:cs="Times New Roman"/>
          <w:bCs/>
          <w:iCs/>
          <w:vertAlign w:val="subscript"/>
        </w:rPr>
        <w:t>0</w:t>
      </w:r>
      <w:r w:rsidR="00BF7E22">
        <w:rPr>
          <w:rFonts w:ascii="Times New Roman" w:eastAsia="DengXian" w:hAnsi="Times New Roman" w:cs="Times New Roman"/>
          <w:bCs/>
          <w:iCs/>
        </w:rPr>
        <w:t xml:space="preserve"> = 5 </w:t>
      </w:r>
      <w:proofErr w:type="spellStart"/>
      <w:r w:rsidR="00BF7E22">
        <w:rPr>
          <w:rFonts w:ascii="Times New Roman" w:eastAsia="DengXian" w:hAnsi="Times New Roman" w:cs="Times New Roman"/>
          <w:bCs/>
          <w:iCs/>
        </w:rPr>
        <w:t>mg</w:t>
      </w:r>
      <w:r w:rsidR="00BF7E22" w:rsidRPr="001E25B7">
        <w:rPr>
          <w:rFonts w:ascii="Times New Roman" w:eastAsia="DengXian" w:hAnsi="Times New Roman" w:cs="Times New Roman"/>
        </w:rPr>
        <w:t>·</w:t>
      </w:r>
      <w:r w:rsidR="00BF7E22" w:rsidRPr="00AE7C3B">
        <w:rPr>
          <w:rFonts w:ascii="Times New Roman" w:eastAsia="DengXian" w:hAnsi="Times New Roman" w:cs="Times New Roman"/>
          <w:bCs/>
          <w:iCs/>
        </w:rPr>
        <w:t>L</w:t>
      </w:r>
      <w:proofErr w:type="spellEnd"/>
      <w:r w:rsidR="00BF7E22">
        <w:rPr>
          <w:rFonts w:ascii="Times New Roman" w:hAnsi="Times New Roman" w:cs="Times New Roman"/>
          <w:vertAlign w:val="superscript"/>
        </w:rPr>
        <w:t>–</w:t>
      </w:r>
      <w:r w:rsidR="00BF7E22" w:rsidRPr="00AE7C3B">
        <w:rPr>
          <w:rFonts w:ascii="Times New Roman" w:hAnsi="Times New Roman" w:cs="Times New Roman" w:hint="eastAsia"/>
          <w:vertAlign w:val="superscript"/>
        </w:rPr>
        <w:t>1</w:t>
      </w:r>
      <w:r w:rsidR="00BF7E22">
        <w:rPr>
          <w:rFonts w:ascii="Times New Roman" w:eastAsia="DengXian" w:hAnsi="Times New Roman" w:cs="Times New Roman"/>
          <w:bCs/>
          <w:iCs/>
        </w:rPr>
        <w:t>, T = 25 ± 2</w:t>
      </w:r>
      <w:r w:rsidR="00BF7E22">
        <w:rPr>
          <w:rFonts w:ascii="Times New Roman" w:eastAsia="DengXian" w:hAnsi="Times New Roman" w:cs="Times New Roman"/>
          <w:bCs/>
          <w:iCs/>
        </w:rPr>
        <w:sym w:font="Symbol" w:char="F0B0"/>
      </w:r>
      <w:r w:rsidR="00BF7E22">
        <w:rPr>
          <w:rFonts w:ascii="Times New Roman" w:eastAsia="DengXian" w:hAnsi="Times New Roman" w:cs="Times New Roman"/>
          <w:bCs/>
          <w:iCs/>
        </w:rPr>
        <w:t xml:space="preserve">C, </w:t>
      </w:r>
      <w:r w:rsidR="00BF7E22" w:rsidRPr="004A2756">
        <w:rPr>
          <w:rFonts w:ascii="Times New Roman" w:eastAsia="DengXian" w:hAnsi="Times New Roman" w:cs="Times New Roman"/>
          <w:bCs/>
          <w:iCs/>
        </w:rPr>
        <w:t xml:space="preserve">ultrasound irradiation </w:t>
      </w:r>
      <w:r w:rsidR="00BF7E22">
        <w:rPr>
          <w:rFonts w:ascii="Times New Roman" w:eastAsia="DengXian" w:hAnsi="Times New Roman" w:cs="Times New Roman"/>
          <w:bCs/>
          <w:iCs/>
        </w:rPr>
        <w:t>(</w:t>
      </w:r>
      <w:r w:rsidR="00BF7E22" w:rsidRPr="00BF4DDA">
        <w:rPr>
          <w:rFonts w:ascii="Times New Roman" w:eastAsia="DengXian" w:hAnsi="Times New Roman" w:cs="Times New Roman"/>
          <w:bCs/>
          <w:iCs/>
        </w:rPr>
        <w:t>40 kHz</w:t>
      </w:r>
      <w:r w:rsidR="00BF7E22">
        <w:rPr>
          <w:rFonts w:ascii="Times New Roman" w:eastAsia="DengXian" w:hAnsi="Times New Roman" w:cs="Times New Roman"/>
          <w:bCs/>
          <w:iCs/>
        </w:rPr>
        <w:t xml:space="preserve">, </w:t>
      </w:r>
      <w:r w:rsidR="00BF7E22" w:rsidRPr="00BF4DDA">
        <w:rPr>
          <w:rFonts w:ascii="Times New Roman" w:eastAsia="DengXian" w:hAnsi="Times New Roman" w:cs="Times New Roman"/>
          <w:bCs/>
          <w:iCs/>
        </w:rPr>
        <w:t>110 W</w:t>
      </w:r>
      <w:r w:rsidR="00BF7E22">
        <w:rPr>
          <w:rFonts w:ascii="Times New Roman" w:eastAsia="DengXian" w:hAnsi="Times New Roman" w:cs="Times New Roman"/>
          <w:bCs/>
          <w:iCs/>
        </w:rPr>
        <w:t>).</w:t>
      </w:r>
      <w:r w:rsidR="00BF7E22">
        <w:rPr>
          <w:rFonts w:ascii="Times New Roman" w:eastAsia="DengXian" w:hAnsi="Times New Roman" w:cs="Times New Roman"/>
          <w:bCs/>
          <w:iCs/>
        </w:rPr>
        <w:br w:type="page"/>
      </w:r>
    </w:p>
    <w:p w14:paraId="784D3C24" w14:textId="77777777" w:rsidR="000D53E1" w:rsidRPr="00FD36C8" w:rsidRDefault="000D53E1" w:rsidP="00C92625">
      <w:pPr>
        <w:spacing w:line="480" w:lineRule="auto"/>
        <w:rPr>
          <w:rFonts w:ascii="Times New Roman" w:eastAsia="DengXian" w:hAnsi="Times New Roman" w:cs="Times New Roman"/>
          <w:bCs/>
          <w:iCs/>
        </w:rPr>
      </w:pPr>
    </w:p>
    <w:p w14:paraId="3F29CC8A" w14:textId="1E83F4BF" w:rsidR="000D53E1" w:rsidRDefault="00072279" w:rsidP="000D53E1">
      <w:pPr>
        <w:jc w:val="center"/>
        <w:rPr>
          <w:rFonts w:ascii="Times New Roman" w:eastAsia="DengXian" w:hAnsi="Times New Roman" w:cs="Times New Roman"/>
          <w:b/>
          <w:iCs/>
        </w:rPr>
      </w:pPr>
      <w:r>
        <w:rPr>
          <w:rFonts w:ascii="Times New Roman" w:eastAsia="DengXian" w:hAnsi="Times New Roman" w:cs="Times New Roman"/>
          <w:b/>
          <w:iCs/>
          <w:noProof/>
          <w14:ligatures w14:val="standardContextual"/>
        </w:rPr>
        <w:drawing>
          <wp:inline distT="0" distB="0" distL="0" distR="0" wp14:anchorId="47510EEA" wp14:editId="72764700">
            <wp:extent cx="4140200" cy="2590800"/>
            <wp:effectExtent l="0" t="0" r="0" b="0"/>
            <wp:docPr id="19802147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14704" name="图片 19802147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0200" cy="2590800"/>
                    </a:xfrm>
                    <a:prstGeom prst="rect">
                      <a:avLst/>
                    </a:prstGeom>
                  </pic:spPr>
                </pic:pic>
              </a:graphicData>
            </a:graphic>
          </wp:inline>
        </w:drawing>
      </w:r>
    </w:p>
    <w:p w14:paraId="6983E537" w14:textId="1EDADEEB" w:rsidR="000D53E1" w:rsidRPr="000D53E1" w:rsidRDefault="00587A06" w:rsidP="000D53E1">
      <w:pPr>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Pr>
          <w:rFonts w:ascii="Times New Roman" w:eastAsia="DengXian" w:hAnsi="Times New Roman" w:cs="Times New Roman"/>
          <w:b/>
          <w:iCs/>
          <w:color w:val="0432FF"/>
        </w:rPr>
        <w:t>1</w:t>
      </w:r>
      <w:r w:rsidRPr="00587A06">
        <w:rPr>
          <w:rFonts w:ascii="Times New Roman" w:eastAsia="DengXian" w:hAnsi="Times New Roman" w:cs="Times New Roman"/>
          <w:b/>
          <w:iCs/>
          <w:color w:val="0432FF"/>
        </w:rPr>
        <w:t>3</w:t>
      </w:r>
      <w:r w:rsidRPr="00587A06">
        <w:rPr>
          <w:rFonts w:ascii="Times New Roman" w:eastAsia="DengXian" w:hAnsi="Times New Roman" w:cs="Times New Roman"/>
          <w:bCs/>
          <w:iCs/>
          <w:color w:val="0432FF"/>
        </w:rPr>
        <w:t>.</w:t>
      </w:r>
      <w:r w:rsidR="000D53E1" w:rsidRPr="000D53E1">
        <w:rPr>
          <w:rFonts w:ascii="Times New Roman" w:eastAsia="DengXian" w:hAnsi="Times New Roman" w:cs="Times New Roman"/>
          <w:b/>
          <w:iCs/>
        </w:rPr>
        <w:t xml:space="preserve"> </w:t>
      </w:r>
      <w:r w:rsidR="000D53E1" w:rsidRPr="000D53E1">
        <w:rPr>
          <w:rFonts w:ascii="Times New Roman" w:eastAsia="DengXian" w:hAnsi="Times New Roman" w:cs="Times New Roman" w:hint="eastAsia"/>
          <w:bCs/>
          <w:iCs/>
        </w:rPr>
        <w:t>The</w:t>
      </w:r>
      <w:r w:rsidR="000D53E1" w:rsidRPr="000D53E1">
        <w:rPr>
          <w:rFonts w:ascii="Times New Roman" w:eastAsia="DengXian" w:hAnsi="Times New Roman" w:cs="Times New Roman"/>
          <w:bCs/>
          <w:iCs/>
        </w:rPr>
        <w:t xml:space="preserve"> </w:t>
      </w:r>
      <w:r w:rsidR="00CA1CD0" w:rsidRPr="00CA1CD0">
        <w:rPr>
          <w:rFonts w:ascii="Times New Roman" w:eastAsia="DengXian" w:hAnsi="Times New Roman" w:cs="Times New Roman"/>
          <w:bCs/>
          <w:kern w:val="2"/>
        </w:rPr>
        <w:t xml:space="preserve">catalytic stability of </w:t>
      </w:r>
      <w:proofErr w:type="spellStart"/>
      <w:r w:rsidR="00CA1CD0" w:rsidRPr="00CA1CD0">
        <w:rPr>
          <w:rFonts w:ascii="Times New Roman" w:eastAsia="DengXian" w:hAnsi="Times New Roman" w:cs="Times New Roman"/>
          <w:bCs/>
          <w:kern w:val="2"/>
        </w:rPr>
        <w:t>Fe</w:t>
      </w:r>
      <w:r w:rsidR="00CA1CD0" w:rsidRPr="00CA1CD0">
        <w:rPr>
          <w:rFonts w:ascii="Times New Roman" w:eastAsia="DengXian" w:hAnsi="Times New Roman" w:cs="Times New Roman"/>
          <w:bCs/>
          <w:kern w:val="2"/>
          <w:vertAlign w:val="superscript"/>
        </w:rPr>
        <w:fldChar w:fldCharType="begin"/>
      </w:r>
      <w:r w:rsidR="00CA1CD0" w:rsidRPr="00CA1CD0">
        <w:rPr>
          <w:rFonts w:ascii="Times New Roman" w:hAnsi="Times New Roman" w:cs="Times New Roman"/>
          <w:bCs/>
          <w:kern w:val="2"/>
          <w:vertAlign w:val="superscript"/>
        </w:rPr>
        <w:instrText xml:space="preserve"> </w:instrText>
      </w:r>
      <w:r w:rsidR="00CA1CD0" w:rsidRPr="00CA1CD0">
        <w:rPr>
          <w:rFonts w:ascii="Times New Roman" w:hAnsi="Times New Roman" w:cs="Times New Roman" w:hint="eastAsia"/>
          <w:bCs/>
          <w:kern w:val="2"/>
          <w:vertAlign w:val="superscript"/>
        </w:rPr>
        <w:instrText>= 3 \* ROMAN</w:instrText>
      </w:r>
      <w:r w:rsidR="00CA1CD0" w:rsidRPr="00CA1CD0">
        <w:rPr>
          <w:rFonts w:ascii="Times New Roman" w:hAnsi="Times New Roman" w:cs="Times New Roman"/>
          <w:bCs/>
          <w:kern w:val="2"/>
          <w:vertAlign w:val="superscript"/>
        </w:rPr>
        <w:instrText xml:space="preserve"> </w:instrText>
      </w:r>
      <w:r w:rsidR="00CA1CD0" w:rsidRPr="00CA1CD0">
        <w:rPr>
          <w:rFonts w:ascii="Times New Roman" w:eastAsia="DengXian" w:hAnsi="Times New Roman" w:cs="Times New Roman"/>
          <w:bCs/>
          <w:kern w:val="2"/>
          <w:vertAlign w:val="superscript"/>
        </w:rPr>
        <w:fldChar w:fldCharType="separate"/>
      </w:r>
      <w:r w:rsidR="00CA1CD0" w:rsidRPr="00CA1CD0">
        <w:rPr>
          <w:rFonts w:ascii="Times New Roman" w:hAnsi="Times New Roman" w:cs="Times New Roman"/>
          <w:bCs/>
          <w:noProof/>
          <w:kern w:val="2"/>
          <w:vertAlign w:val="superscript"/>
        </w:rPr>
        <w:t>III</w:t>
      </w:r>
      <w:proofErr w:type="spellEnd"/>
      <w:r w:rsidR="00CA1CD0" w:rsidRPr="00CA1CD0">
        <w:rPr>
          <w:rFonts w:ascii="Times New Roman" w:eastAsia="DengXian" w:hAnsi="Times New Roman" w:cs="Times New Roman"/>
          <w:bCs/>
          <w:kern w:val="2"/>
          <w:vertAlign w:val="superscript"/>
        </w:rPr>
        <w:fldChar w:fldCharType="end"/>
      </w:r>
      <w:r w:rsidR="00CA1CD0" w:rsidRPr="00CA1CD0">
        <w:rPr>
          <w:rFonts w:ascii="Times New Roman" w:eastAsia="DengXian" w:hAnsi="Times New Roman" w:cs="Times New Roman"/>
          <w:bCs/>
          <w:kern w:val="2"/>
        </w:rPr>
        <w:t>/FCP/CEC</w:t>
      </w:r>
      <w:r w:rsidR="00CA1CD0">
        <w:rPr>
          <w:rFonts w:ascii="Times New Roman" w:eastAsia="DengXian" w:hAnsi="Times New Roman" w:cs="Times New Roman"/>
          <w:bCs/>
          <w:kern w:val="2"/>
        </w:rPr>
        <w:t xml:space="preserve"> on </w:t>
      </w:r>
      <w:r w:rsidR="000D53E1" w:rsidRPr="000D53E1">
        <w:rPr>
          <w:rFonts w:ascii="Times New Roman" w:eastAsia="DengXian" w:hAnsi="Times New Roman" w:cs="Times New Roman"/>
          <w:bCs/>
          <w:iCs/>
        </w:rPr>
        <w:t xml:space="preserve">SDZ degradation </w:t>
      </w:r>
      <w:r w:rsidR="000D53E1" w:rsidRPr="000D53E1">
        <w:rPr>
          <w:rStyle w:val="af0"/>
          <w:rFonts w:ascii="Times New Roman" w:eastAsia="DengXian" w:hAnsi="Times New Roman" w:cs="Times New Roman"/>
          <w:bCs/>
          <w:sz w:val="24"/>
          <w:szCs w:val="24"/>
        </w:rPr>
        <w:t xml:space="preserve">during reutilization. </w:t>
      </w:r>
      <w:r w:rsidR="000D53E1" w:rsidRPr="000D53E1">
        <w:rPr>
          <w:rFonts w:ascii="Times New Roman" w:eastAsia="DengXian" w:hAnsi="Times New Roman" w:cs="Times New Roman"/>
          <w:bCs/>
          <w:iCs/>
        </w:rPr>
        <w:t>Experimental conditions: [FEP]</w:t>
      </w:r>
      <w:r w:rsidR="000D53E1" w:rsidRPr="000D53E1">
        <w:rPr>
          <w:rFonts w:ascii="Times New Roman" w:eastAsia="DengXian" w:hAnsi="Times New Roman" w:cs="Times New Roman"/>
          <w:bCs/>
          <w:iCs/>
          <w:vertAlign w:val="subscript"/>
        </w:rPr>
        <w:t>0</w:t>
      </w:r>
      <w:r w:rsidR="000D53E1" w:rsidRPr="000D53E1">
        <w:rPr>
          <w:rFonts w:ascii="Times New Roman" w:eastAsia="DengXian" w:hAnsi="Times New Roman" w:cs="Times New Roman"/>
          <w:bCs/>
          <w:iCs/>
        </w:rPr>
        <w:t xml:space="preserve"> = </w:t>
      </w:r>
      <w:r w:rsidR="000D53E1" w:rsidRPr="000D53E1">
        <w:rPr>
          <w:rFonts w:ascii="Times New Roman" w:eastAsia="DengXian" w:hAnsi="Times New Roman" w:cs="Times New Roman" w:hint="eastAsia"/>
          <w:bCs/>
          <w:iCs/>
        </w:rPr>
        <w:t>0.1</w:t>
      </w:r>
      <w:r w:rsidR="000D53E1" w:rsidRPr="000D53E1">
        <w:rPr>
          <w:rFonts w:ascii="Times New Roman" w:eastAsia="DengXian" w:hAnsi="Times New Roman" w:cs="Times New Roman"/>
          <w:bCs/>
          <w:iCs/>
        </w:rPr>
        <w:t xml:space="preserve"> </w:t>
      </w:r>
      <w:proofErr w:type="spellStart"/>
      <w:r w:rsidR="000D53E1" w:rsidRPr="000D53E1">
        <w:rPr>
          <w:rFonts w:ascii="Times New Roman" w:eastAsia="DengXian" w:hAnsi="Times New Roman" w:cs="Times New Roman"/>
          <w:bCs/>
          <w:iCs/>
        </w:rPr>
        <w:t>g</w:t>
      </w:r>
      <w:r w:rsidR="000D53E1" w:rsidRPr="000D53E1">
        <w:rPr>
          <w:rFonts w:ascii="Times New Roman" w:eastAsia="DengXian" w:hAnsi="Times New Roman" w:cs="Times New Roman"/>
        </w:rPr>
        <w:t>·</w:t>
      </w:r>
      <w:r w:rsidR="000D53E1" w:rsidRPr="000D53E1">
        <w:rPr>
          <w:rFonts w:ascii="Times New Roman" w:eastAsia="DengXian" w:hAnsi="Times New Roman" w:cs="Times New Roman"/>
          <w:bCs/>
          <w:iCs/>
        </w:rPr>
        <w:t>L</w:t>
      </w:r>
      <w:proofErr w:type="spellEnd"/>
      <w:r w:rsidR="000D53E1" w:rsidRPr="000D53E1">
        <w:rPr>
          <w:rFonts w:ascii="Times New Roman" w:hAnsi="Times New Roman" w:cs="Times New Roman"/>
          <w:vertAlign w:val="superscript"/>
        </w:rPr>
        <w:t>–</w:t>
      </w:r>
      <w:r w:rsidR="000D53E1" w:rsidRPr="000D53E1">
        <w:rPr>
          <w:rFonts w:ascii="Times New Roman" w:hAnsi="Times New Roman" w:cs="Times New Roman" w:hint="eastAsia"/>
          <w:vertAlign w:val="superscript"/>
        </w:rPr>
        <w:t>1</w:t>
      </w:r>
      <w:r w:rsidR="000D53E1" w:rsidRPr="000D53E1">
        <w:rPr>
          <w:rFonts w:ascii="Times New Roman" w:eastAsia="DengXian" w:hAnsi="Times New Roman" w:cs="Times New Roman"/>
          <w:bCs/>
          <w:iCs/>
        </w:rPr>
        <w:t>, [SDZ]</w:t>
      </w:r>
      <w:r w:rsidR="000D53E1" w:rsidRPr="000D53E1">
        <w:rPr>
          <w:rFonts w:ascii="Times New Roman" w:eastAsia="DengXian" w:hAnsi="Times New Roman" w:cs="Times New Roman"/>
          <w:bCs/>
          <w:iCs/>
          <w:vertAlign w:val="subscript"/>
        </w:rPr>
        <w:t>0</w:t>
      </w:r>
      <w:r w:rsidR="000D53E1" w:rsidRPr="000D53E1">
        <w:rPr>
          <w:rFonts w:ascii="Times New Roman" w:eastAsia="DengXian" w:hAnsi="Times New Roman" w:cs="Times New Roman"/>
          <w:bCs/>
          <w:iCs/>
        </w:rPr>
        <w:t xml:space="preserve"> = 5 </w:t>
      </w:r>
      <w:proofErr w:type="spellStart"/>
      <w:r w:rsidR="000D53E1" w:rsidRPr="000D53E1">
        <w:rPr>
          <w:rFonts w:ascii="Times New Roman" w:eastAsia="DengXian" w:hAnsi="Times New Roman" w:cs="Times New Roman"/>
          <w:bCs/>
          <w:iCs/>
        </w:rPr>
        <w:t>mg</w:t>
      </w:r>
      <w:r w:rsidR="000D53E1" w:rsidRPr="000D53E1">
        <w:rPr>
          <w:rFonts w:ascii="Times New Roman" w:eastAsia="DengXian" w:hAnsi="Times New Roman" w:cs="Times New Roman"/>
        </w:rPr>
        <w:t>·</w:t>
      </w:r>
      <w:r w:rsidR="000D53E1" w:rsidRPr="000D53E1">
        <w:rPr>
          <w:rFonts w:ascii="Times New Roman" w:eastAsia="DengXian" w:hAnsi="Times New Roman" w:cs="Times New Roman"/>
          <w:bCs/>
          <w:iCs/>
        </w:rPr>
        <w:t>L</w:t>
      </w:r>
      <w:proofErr w:type="spellEnd"/>
      <w:r w:rsidR="000D53E1" w:rsidRPr="000D53E1">
        <w:rPr>
          <w:rFonts w:ascii="Times New Roman" w:hAnsi="Times New Roman" w:cs="Times New Roman"/>
          <w:vertAlign w:val="superscript"/>
        </w:rPr>
        <w:t>–</w:t>
      </w:r>
      <w:r w:rsidR="000D53E1" w:rsidRPr="000D53E1">
        <w:rPr>
          <w:rFonts w:ascii="Times New Roman" w:hAnsi="Times New Roman" w:cs="Times New Roman" w:hint="eastAsia"/>
          <w:vertAlign w:val="superscript"/>
        </w:rPr>
        <w:t>1</w:t>
      </w:r>
      <w:r w:rsidR="000D53E1" w:rsidRPr="000D53E1">
        <w:rPr>
          <w:rFonts w:ascii="Times New Roman" w:eastAsia="DengXian" w:hAnsi="Times New Roman" w:cs="Times New Roman"/>
          <w:bCs/>
          <w:iCs/>
        </w:rPr>
        <w:t>, [</w:t>
      </w:r>
      <w:proofErr w:type="spellStart"/>
      <w:r w:rsidR="000D53E1" w:rsidRPr="000D53E1">
        <w:rPr>
          <w:rFonts w:ascii="Times New Roman" w:eastAsia="DengXian" w:hAnsi="Times New Roman" w:cs="Times New Roman"/>
          <w:bCs/>
          <w:iCs/>
        </w:rPr>
        <w:t>Fe</w:t>
      </w:r>
      <w:r w:rsidR="000D53E1" w:rsidRPr="000D53E1">
        <w:rPr>
          <w:rStyle w:val="af0"/>
          <w:rFonts w:ascii="Times New Roman" w:eastAsia="DengXian" w:hAnsi="Times New Roman" w:cs="Times New Roman"/>
          <w:bCs/>
          <w:sz w:val="24"/>
          <w:szCs w:val="24"/>
          <w:vertAlign w:val="superscript"/>
        </w:rPr>
        <w:fldChar w:fldCharType="begin"/>
      </w:r>
      <w:r w:rsidR="000D53E1" w:rsidRPr="000D53E1">
        <w:rPr>
          <w:rStyle w:val="af0"/>
          <w:rFonts w:ascii="Times New Roman" w:hAnsi="Times New Roman" w:cs="Times New Roman"/>
          <w:bCs/>
          <w:sz w:val="24"/>
          <w:szCs w:val="24"/>
          <w:vertAlign w:val="superscript"/>
        </w:rPr>
        <w:instrText xml:space="preserve"> </w:instrText>
      </w:r>
      <w:r w:rsidR="000D53E1" w:rsidRPr="000D53E1">
        <w:rPr>
          <w:rStyle w:val="af0"/>
          <w:rFonts w:ascii="Times New Roman" w:hAnsi="Times New Roman" w:cs="Times New Roman" w:hint="eastAsia"/>
          <w:bCs/>
          <w:sz w:val="24"/>
          <w:szCs w:val="24"/>
          <w:vertAlign w:val="superscript"/>
        </w:rPr>
        <w:instrText>= 3 \* ROMAN</w:instrText>
      </w:r>
      <w:r w:rsidR="000D53E1" w:rsidRPr="000D53E1">
        <w:rPr>
          <w:rStyle w:val="af0"/>
          <w:rFonts w:ascii="Times New Roman" w:hAnsi="Times New Roman" w:cs="Times New Roman"/>
          <w:bCs/>
          <w:sz w:val="24"/>
          <w:szCs w:val="24"/>
          <w:vertAlign w:val="superscript"/>
        </w:rPr>
        <w:instrText xml:space="preserve"> </w:instrText>
      </w:r>
      <w:r w:rsidR="000D53E1" w:rsidRPr="000D53E1">
        <w:rPr>
          <w:rStyle w:val="af0"/>
          <w:rFonts w:ascii="Times New Roman" w:eastAsia="DengXian" w:hAnsi="Times New Roman" w:cs="Times New Roman"/>
          <w:bCs/>
          <w:sz w:val="24"/>
          <w:szCs w:val="24"/>
          <w:vertAlign w:val="superscript"/>
        </w:rPr>
        <w:fldChar w:fldCharType="separate"/>
      </w:r>
      <w:r w:rsidR="000D53E1" w:rsidRPr="000D53E1">
        <w:rPr>
          <w:rStyle w:val="af0"/>
          <w:rFonts w:ascii="Times New Roman" w:hAnsi="Times New Roman" w:cs="Times New Roman"/>
          <w:bCs/>
          <w:noProof/>
          <w:sz w:val="24"/>
          <w:szCs w:val="24"/>
          <w:vertAlign w:val="superscript"/>
        </w:rPr>
        <w:t>III</w:t>
      </w:r>
      <w:proofErr w:type="spellEnd"/>
      <w:r w:rsidR="000D53E1" w:rsidRPr="000D53E1">
        <w:rPr>
          <w:rStyle w:val="af0"/>
          <w:rFonts w:ascii="Times New Roman" w:eastAsia="DengXian" w:hAnsi="Times New Roman" w:cs="Times New Roman"/>
          <w:bCs/>
          <w:sz w:val="24"/>
          <w:szCs w:val="24"/>
          <w:vertAlign w:val="superscript"/>
        </w:rPr>
        <w:fldChar w:fldCharType="end"/>
      </w:r>
      <w:r w:rsidR="000D53E1" w:rsidRPr="000D53E1">
        <w:rPr>
          <w:rFonts w:ascii="Times New Roman" w:eastAsia="DengXian" w:hAnsi="Times New Roman" w:cs="Times New Roman"/>
          <w:bCs/>
          <w:iCs/>
        </w:rPr>
        <w:t>] = 1 mM, T = 25 ± 2</w:t>
      </w:r>
      <w:r w:rsidR="000D53E1" w:rsidRPr="000D53E1">
        <w:rPr>
          <w:rFonts w:ascii="Times New Roman" w:eastAsia="DengXian" w:hAnsi="Times New Roman" w:cs="Times New Roman"/>
          <w:bCs/>
          <w:iCs/>
        </w:rPr>
        <w:sym w:font="Symbol" w:char="F0B0"/>
      </w:r>
      <w:r w:rsidR="000D53E1" w:rsidRPr="000D53E1">
        <w:rPr>
          <w:rFonts w:ascii="Times New Roman" w:eastAsia="DengXian" w:hAnsi="Times New Roman" w:cs="Times New Roman"/>
          <w:bCs/>
          <w:iCs/>
        </w:rPr>
        <w:t>C, ultrasound irradiation (40 kHz, 110 W).</w:t>
      </w:r>
    </w:p>
    <w:p w14:paraId="0FA8BAEE" w14:textId="61928ACB" w:rsidR="005611A0" w:rsidRDefault="000D53E1">
      <w:pPr>
        <w:rPr>
          <w:rFonts w:ascii="Times New Roman" w:eastAsia="DengXian" w:hAnsi="Times New Roman" w:cs="Times New Roman"/>
          <w:bCs/>
          <w:iCs/>
        </w:rPr>
      </w:pPr>
      <w:r>
        <w:rPr>
          <w:rFonts w:ascii="Times New Roman" w:eastAsia="DengXian" w:hAnsi="Times New Roman" w:cs="Times New Roman"/>
          <w:bCs/>
          <w:iCs/>
        </w:rPr>
        <w:br w:type="page"/>
      </w:r>
    </w:p>
    <w:p w14:paraId="201AFB0A" w14:textId="77777777" w:rsidR="00FE5632" w:rsidRDefault="00FE5632">
      <w:pPr>
        <w:rPr>
          <w:rFonts w:ascii="Times New Roman" w:eastAsia="DengXian" w:hAnsi="Times New Roman" w:cs="Times New Roman"/>
          <w:bCs/>
          <w:iCs/>
        </w:rPr>
      </w:pPr>
      <w:r>
        <w:rPr>
          <w:rFonts w:ascii="Times New Roman" w:eastAsia="Times New Roman" w:hAnsi="Times New Roman" w:cs="Times New Roman"/>
          <w:noProof/>
        </w:rPr>
        <w:lastRenderedPageBreak/>
        <w:drawing>
          <wp:inline distT="0" distB="0" distL="0" distR="0" wp14:anchorId="2B11D43F" wp14:editId="66084E20">
            <wp:extent cx="5400040" cy="5516245"/>
            <wp:effectExtent l="0" t="0" r="0" b="0"/>
            <wp:docPr id="17941645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64542" name="图片 1794164542"/>
                    <pic:cNvPicPr/>
                  </pic:nvPicPr>
                  <pic:blipFill>
                    <a:blip r:embed="rId27"/>
                    <a:stretch>
                      <a:fillRect/>
                    </a:stretch>
                  </pic:blipFill>
                  <pic:spPr>
                    <a:xfrm>
                      <a:off x="0" y="0"/>
                      <a:ext cx="5400040" cy="5516245"/>
                    </a:xfrm>
                    <a:prstGeom prst="rect">
                      <a:avLst/>
                    </a:prstGeom>
                  </pic:spPr>
                </pic:pic>
              </a:graphicData>
            </a:graphic>
          </wp:inline>
        </w:drawing>
      </w:r>
    </w:p>
    <w:p w14:paraId="0C90DA0C" w14:textId="11B5AA8A" w:rsidR="00FE5632" w:rsidRPr="00FE5632" w:rsidRDefault="00FE5632" w:rsidP="00FE5632">
      <w:pPr>
        <w:spacing w:line="480" w:lineRule="auto"/>
        <w:rPr>
          <w:rFonts w:ascii="Times New Roman" w:eastAsia="DengXian" w:hAnsi="Times New Roman" w:cs="Times New Roman"/>
          <w:bCs/>
          <w:iCs/>
          <w:color w:val="FF0000"/>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14</w:t>
      </w:r>
      <w:r w:rsidRPr="009C326B">
        <w:rPr>
          <w:rFonts w:ascii="Times New Roman" w:eastAsia="DengXian" w:hAnsi="Times New Roman" w:cs="Times New Roman"/>
          <w:bCs/>
          <w:iCs/>
          <w:color w:val="0432FF"/>
        </w:rPr>
        <w:t>.</w:t>
      </w:r>
      <w:r w:rsidRPr="00FE5632">
        <w:rPr>
          <w:rFonts w:ascii="Times New Roman" w:eastAsia="DengXian" w:hAnsi="Times New Roman" w:cs="Times New Roman"/>
          <w:bCs/>
          <w:iCs/>
          <w:color w:val="FF0000"/>
        </w:rPr>
        <w:t xml:space="preserve"> </w:t>
      </w:r>
      <w:r w:rsidRPr="009C326B">
        <w:rPr>
          <w:rFonts w:ascii="Times New Roman" w:eastAsia="DengXian" w:hAnsi="Times New Roman" w:cs="Times New Roman"/>
          <w:bCs/>
          <w:iCs/>
          <w:color w:val="000000" w:themeColor="text1"/>
        </w:rPr>
        <w:t>The Raman spectra (a-c), FT-IR spectra (d-f), and the XRD diffraction peaks (g-</w:t>
      </w:r>
      <w:proofErr w:type="spellStart"/>
      <w:r w:rsidRPr="009C326B">
        <w:rPr>
          <w:rFonts w:ascii="Times New Roman" w:eastAsia="DengXian" w:hAnsi="Times New Roman" w:cs="Times New Roman"/>
          <w:bCs/>
          <w:iCs/>
          <w:color w:val="000000" w:themeColor="text1"/>
        </w:rPr>
        <w:t>i</w:t>
      </w:r>
      <w:proofErr w:type="spellEnd"/>
      <w:r w:rsidRPr="009C326B">
        <w:rPr>
          <w:rFonts w:ascii="Times New Roman" w:eastAsia="DengXian" w:hAnsi="Times New Roman" w:cs="Times New Roman"/>
          <w:bCs/>
          <w:iCs/>
          <w:color w:val="000000" w:themeColor="text1"/>
        </w:rPr>
        <w:t>) of FCPs before and after reaction.</w:t>
      </w:r>
    </w:p>
    <w:p w14:paraId="3B4443F6" w14:textId="3BF6F7E5" w:rsidR="005611A0" w:rsidRDefault="005611A0">
      <w:pPr>
        <w:rPr>
          <w:rFonts w:ascii="Times New Roman" w:eastAsia="DengXian" w:hAnsi="Times New Roman" w:cs="Times New Roman"/>
          <w:bCs/>
          <w:iCs/>
        </w:rPr>
      </w:pPr>
      <w:r>
        <w:rPr>
          <w:rFonts w:ascii="Times New Roman" w:eastAsia="DengXian" w:hAnsi="Times New Roman" w:cs="Times New Roman"/>
          <w:bCs/>
          <w:iCs/>
        </w:rPr>
        <w:br w:type="page"/>
      </w:r>
    </w:p>
    <w:p w14:paraId="0B7DD353" w14:textId="05A03CC9" w:rsidR="00FE5632" w:rsidRDefault="00FE5632">
      <w:pPr>
        <w:rPr>
          <w:rFonts w:ascii="Times New Roman" w:eastAsia="DengXian" w:hAnsi="Times New Roman" w:cs="Times New Roman"/>
          <w:bCs/>
          <w:iCs/>
        </w:rPr>
      </w:pPr>
      <w:r>
        <w:rPr>
          <w:rFonts w:ascii="Times New Roman" w:eastAsia="Times New Roman" w:hAnsi="Times New Roman" w:cs="Times New Roman"/>
          <w:noProof/>
        </w:rPr>
        <w:lastRenderedPageBreak/>
        <w:drawing>
          <wp:inline distT="0" distB="0" distL="0" distR="0" wp14:anchorId="6F488CF6" wp14:editId="57258C2D">
            <wp:extent cx="6218641" cy="1817914"/>
            <wp:effectExtent l="0" t="0" r="4445" b="0"/>
            <wp:docPr id="17621817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81764" name="图片 1762181764"/>
                    <pic:cNvPicPr/>
                  </pic:nvPicPr>
                  <pic:blipFill>
                    <a:blip r:embed="rId28"/>
                    <a:stretch>
                      <a:fillRect/>
                    </a:stretch>
                  </pic:blipFill>
                  <pic:spPr>
                    <a:xfrm>
                      <a:off x="0" y="0"/>
                      <a:ext cx="6248527" cy="1826651"/>
                    </a:xfrm>
                    <a:prstGeom prst="rect">
                      <a:avLst/>
                    </a:prstGeom>
                  </pic:spPr>
                </pic:pic>
              </a:graphicData>
            </a:graphic>
          </wp:inline>
        </w:drawing>
      </w:r>
    </w:p>
    <w:p w14:paraId="5F9C75BB" w14:textId="11E61F4F" w:rsidR="00FE5632" w:rsidRPr="009C326B" w:rsidRDefault="00FE5632" w:rsidP="00280C7B">
      <w:pPr>
        <w:spacing w:line="480" w:lineRule="auto"/>
        <w:rPr>
          <w:rFonts w:ascii="Times New Roman" w:eastAsia="DengXian" w:hAnsi="Times New Roman" w:cs="Times New Roman"/>
          <w:bCs/>
          <w:iCs/>
          <w:color w:val="000000" w:themeColor="text1"/>
        </w:rPr>
      </w:pPr>
      <w:r w:rsidRPr="009C326B">
        <w:rPr>
          <w:rFonts w:ascii="Times New Roman" w:eastAsiaTheme="minorEastAsia" w:hAnsi="Times New Roman" w:cs="Times New Roman" w:hint="eastAsia"/>
          <w:b/>
          <w:color w:val="0432FF"/>
          <w:kern w:val="2"/>
        </w:rPr>
        <w:t>Supplementary</w:t>
      </w:r>
      <w:r w:rsidRPr="009C326B">
        <w:rPr>
          <w:rFonts w:ascii="Times New Roman" w:hAnsi="Times New Roman" w:cs="Times New Roman"/>
          <w:b/>
          <w:bCs/>
          <w:color w:val="0432FF"/>
        </w:rPr>
        <w:t xml:space="preserve"> </w:t>
      </w:r>
      <w:r w:rsidRPr="009C326B">
        <w:rPr>
          <w:rFonts w:ascii="Times New Roman" w:eastAsia="DengXian" w:hAnsi="Times New Roman" w:cs="Times New Roman"/>
          <w:b/>
          <w:iCs/>
          <w:color w:val="0432FF"/>
        </w:rPr>
        <w:t>Figure 15</w:t>
      </w:r>
      <w:r w:rsidRPr="009C326B">
        <w:rPr>
          <w:rFonts w:ascii="Times New Roman" w:eastAsia="DengXian" w:hAnsi="Times New Roman" w:cs="Times New Roman"/>
          <w:bCs/>
          <w:iCs/>
          <w:color w:val="0432FF"/>
        </w:rPr>
        <w:t>.</w:t>
      </w:r>
      <w:r>
        <w:rPr>
          <w:rFonts w:ascii="Times New Roman" w:eastAsia="DengXian" w:hAnsi="Times New Roman" w:cs="Times New Roman"/>
          <w:bCs/>
          <w:iCs/>
          <w:color w:val="FF0000"/>
        </w:rPr>
        <w:t xml:space="preserve"> </w:t>
      </w:r>
      <w:r w:rsidRPr="009C326B">
        <w:rPr>
          <w:rFonts w:ascii="Times New Roman" w:eastAsia="DengXian" w:hAnsi="Times New Roman" w:cs="Times New Roman"/>
          <w:bCs/>
          <w:iCs/>
          <w:color w:val="000000" w:themeColor="text1"/>
        </w:rPr>
        <w:t xml:space="preserve">The </w:t>
      </w:r>
      <w:r w:rsidR="00280C7B" w:rsidRPr="009C326B">
        <w:rPr>
          <w:rFonts w:ascii="Times New Roman" w:eastAsia="DengXian" w:hAnsi="Times New Roman" w:cs="Times New Roman"/>
          <w:bCs/>
          <w:iCs/>
          <w:color w:val="000000" w:themeColor="text1"/>
        </w:rPr>
        <w:t>C1s and F1s XPS spectra of FEP (a), PTFE (b), and PVDF (c) before and after reaction.</w:t>
      </w:r>
    </w:p>
    <w:p w14:paraId="40DC6DFD" w14:textId="71029793" w:rsidR="005611A0" w:rsidRDefault="005611A0">
      <w:pPr>
        <w:rPr>
          <w:rFonts w:ascii="Times New Roman" w:eastAsia="DengXian" w:hAnsi="Times New Roman" w:cs="Times New Roman"/>
          <w:bCs/>
          <w:iCs/>
        </w:rPr>
      </w:pPr>
      <w:r>
        <w:rPr>
          <w:rFonts w:ascii="Times New Roman" w:eastAsia="DengXian" w:hAnsi="Times New Roman" w:cs="Times New Roman"/>
          <w:bCs/>
          <w:iCs/>
        </w:rPr>
        <w:br w:type="page"/>
      </w:r>
    </w:p>
    <w:p w14:paraId="491FB852" w14:textId="77777777" w:rsidR="005611A0" w:rsidRDefault="005611A0">
      <w:pPr>
        <w:rPr>
          <w:rFonts w:ascii="Times New Roman" w:eastAsia="DengXian" w:hAnsi="Times New Roman" w:cs="Times New Roman"/>
          <w:bCs/>
          <w:iCs/>
        </w:rPr>
      </w:pPr>
    </w:p>
    <w:p w14:paraId="0904F104" w14:textId="12A27260" w:rsidR="006B7A1B" w:rsidRPr="006B7A1B" w:rsidRDefault="00FA4396" w:rsidP="006B7A1B">
      <w:pPr>
        <w:rPr>
          <w:rFonts w:ascii="Times New Roman" w:eastAsia="DengXian" w:hAnsi="Times New Roman" w:cs="Times New Roman"/>
          <w:bCs/>
          <w:iCs/>
          <w:color w:val="FF0000"/>
        </w:rPr>
      </w:pPr>
      <w:r w:rsidRPr="00FA4396">
        <w:rPr>
          <w:rFonts w:ascii="Times New Roman" w:eastAsia="DengXian" w:hAnsi="Times New Roman" w:cs="Times New Roman"/>
          <w:bCs/>
          <w:iCs/>
          <w:noProof/>
          <w:color w:val="FF0000"/>
        </w:rPr>
        <w:drawing>
          <wp:inline distT="0" distB="0" distL="0" distR="0" wp14:anchorId="7D0A7555" wp14:editId="2A9B31B3">
            <wp:extent cx="6188710" cy="1990725"/>
            <wp:effectExtent l="0" t="0" r="0" b="3175"/>
            <wp:docPr id="7654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139" name=""/>
                    <pic:cNvPicPr/>
                  </pic:nvPicPr>
                  <pic:blipFill>
                    <a:blip r:embed="rId29"/>
                    <a:stretch>
                      <a:fillRect/>
                    </a:stretch>
                  </pic:blipFill>
                  <pic:spPr>
                    <a:xfrm>
                      <a:off x="0" y="0"/>
                      <a:ext cx="6188710" cy="1990725"/>
                    </a:xfrm>
                    <a:prstGeom prst="rect">
                      <a:avLst/>
                    </a:prstGeom>
                  </pic:spPr>
                </pic:pic>
              </a:graphicData>
            </a:graphic>
          </wp:inline>
        </w:drawing>
      </w:r>
    </w:p>
    <w:p w14:paraId="1D9EE459" w14:textId="77777777" w:rsidR="006B7A1B" w:rsidRPr="009C326B" w:rsidRDefault="006B7A1B" w:rsidP="006B7A1B">
      <w:pPr>
        <w:spacing w:line="480" w:lineRule="auto"/>
        <w:jc w:val="both"/>
        <w:rPr>
          <w:rFonts w:ascii="Times New Roman" w:eastAsia="DengXian" w:hAnsi="Times New Roman" w:cs="Times New Roman"/>
          <w:bCs/>
          <w:iCs/>
          <w:color w:val="000000" w:themeColor="text1"/>
          <w:lang w:val="en-GB"/>
        </w:rPr>
      </w:pPr>
      <w:r w:rsidRPr="009C326B">
        <w:rPr>
          <w:rFonts w:ascii="Times New Roman" w:eastAsia="DengXian" w:hAnsi="Times New Roman" w:cs="Times New Roman" w:hint="eastAsia"/>
          <w:b/>
          <w:bCs/>
          <w:iCs/>
          <w:color w:val="0432FF"/>
          <w:lang w:val="en-GB"/>
        </w:rPr>
        <w:t>Supplementary</w:t>
      </w:r>
      <w:r w:rsidRPr="009C326B">
        <w:rPr>
          <w:rFonts w:ascii="Times New Roman" w:eastAsia="DengXian" w:hAnsi="Times New Roman" w:cs="Times New Roman"/>
          <w:b/>
          <w:bCs/>
          <w:iCs/>
          <w:color w:val="0432FF"/>
          <w:lang w:val="en-GB"/>
        </w:rPr>
        <w:t xml:space="preserve"> Figure 16</w:t>
      </w:r>
      <w:r w:rsidRPr="009C326B">
        <w:rPr>
          <w:rFonts w:ascii="Times New Roman" w:eastAsia="DengXian" w:hAnsi="Times New Roman" w:cs="Times New Roman"/>
          <w:bCs/>
          <w:iCs/>
          <w:color w:val="0432FF"/>
          <w:lang w:val="en-GB"/>
        </w:rPr>
        <w:t>.</w:t>
      </w:r>
      <w:r w:rsidRPr="006B7A1B">
        <w:rPr>
          <w:rFonts w:ascii="Times New Roman" w:eastAsia="DengXian" w:hAnsi="Times New Roman" w:cs="Times New Roman"/>
          <w:bCs/>
          <w:iCs/>
          <w:color w:val="FF0000"/>
          <w:lang w:val="en-GB"/>
        </w:rPr>
        <w:t xml:space="preserve"> </w:t>
      </w:r>
      <w:r w:rsidRPr="009C326B">
        <w:rPr>
          <w:rFonts w:ascii="Times New Roman" w:eastAsia="DengXian" w:hAnsi="Times New Roman" w:cs="Times New Roman"/>
          <w:bCs/>
          <w:iCs/>
          <w:color w:val="000000" w:themeColor="text1"/>
          <w:lang w:val="en-GB"/>
        </w:rPr>
        <w:t>The TEM (top), SEM (middle), and EDS of C (bottom-left) and F (bottom-right) images of before-FEP (a), after-FEP (b), before-PTFE (c), after-PTFE (d), before-PVDF (f), and after-PVDF (right).</w:t>
      </w:r>
    </w:p>
    <w:p w14:paraId="78B21E49" w14:textId="77777777" w:rsidR="000D53E1" w:rsidRDefault="000D53E1">
      <w:pPr>
        <w:rPr>
          <w:rFonts w:ascii="Times New Roman" w:eastAsia="DengXian" w:hAnsi="Times New Roman" w:cs="Times New Roman"/>
          <w:bCs/>
          <w:iCs/>
        </w:rPr>
      </w:pPr>
    </w:p>
    <w:p w14:paraId="77FF9E96" w14:textId="249443CF" w:rsidR="005611A0" w:rsidRDefault="005611A0">
      <w:pPr>
        <w:rPr>
          <w:rFonts w:ascii="Times New Roman" w:eastAsia="DengXian" w:hAnsi="Times New Roman" w:cs="Times New Roman"/>
          <w:bCs/>
          <w:iCs/>
        </w:rPr>
      </w:pPr>
      <w:r>
        <w:rPr>
          <w:rFonts w:ascii="Times New Roman" w:eastAsia="DengXian" w:hAnsi="Times New Roman" w:cs="Times New Roman"/>
          <w:bCs/>
          <w:iCs/>
        </w:rPr>
        <w:br w:type="page"/>
      </w:r>
    </w:p>
    <w:p w14:paraId="71DA9BAC" w14:textId="77777777" w:rsidR="005611A0" w:rsidRDefault="005611A0">
      <w:pPr>
        <w:rPr>
          <w:rFonts w:ascii="Times New Roman" w:eastAsia="DengXian" w:hAnsi="Times New Roman" w:cs="Times New Roman"/>
          <w:bCs/>
          <w:iCs/>
        </w:rPr>
      </w:pPr>
    </w:p>
    <w:p w14:paraId="7D7A0B4B" w14:textId="64997BD1" w:rsidR="00CA1CD0" w:rsidRDefault="00A165C9" w:rsidP="00CA1CD0">
      <w:pPr>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drawing>
          <wp:inline distT="0" distB="0" distL="0" distR="0" wp14:anchorId="3B48642A" wp14:editId="6EFC9C8D">
            <wp:extent cx="3563229" cy="3218400"/>
            <wp:effectExtent l="0" t="0" r="5715" b="0"/>
            <wp:docPr id="18534898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9812" name="图片 18534898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3229" cy="3218400"/>
                    </a:xfrm>
                    <a:prstGeom prst="rect">
                      <a:avLst/>
                    </a:prstGeom>
                  </pic:spPr>
                </pic:pic>
              </a:graphicData>
            </a:graphic>
          </wp:inline>
        </w:drawing>
      </w:r>
    </w:p>
    <w:p w14:paraId="71AA7324" w14:textId="02DE5DE0" w:rsidR="000D53E1" w:rsidRDefault="00587A06" w:rsidP="00CB0630">
      <w:pPr>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 xml:space="preserve">Figure </w:t>
      </w:r>
      <w:r w:rsidR="00D778AB">
        <w:rPr>
          <w:rFonts w:ascii="Times New Roman" w:eastAsia="DengXian" w:hAnsi="Times New Roman" w:cs="Times New Roman"/>
          <w:b/>
          <w:iCs/>
          <w:color w:val="0432FF"/>
        </w:rPr>
        <w:t>17</w:t>
      </w:r>
      <w:r w:rsidRPr="00587A06">
        <w:rPr>
          <w:rFonts w:ascii="Times New Roman" w:eastAsia="DengXian" w:hAnsi="Times New Roman" w:cs="Times New Roman"/>
          <w:bCs/>
          <w:iCs/>
          <w:color w:val="0432FF"/>
        </w:rPr>
        <w:t>.</w:t>
      </w:r>
      <w:r w:rsidR="00CA1CD0">
        <w:rPr>
          <w:rFonts w:ascii="Times New Roman" w:eastAsia="DengXian" w:hAnsi="Times New Roman" w:cs="Times New Roman"/>
          <w:b/>
          <w:iCs/>
        </w:rPr>
        <w:t xml:space="preserve"> </w:t>
      </w:r>
      <w:r w:rsidR="00CA1CD0" w:rsidRPr="00CA1CD0">
        <w:rPr>
          <w:rFonts w:ascii="Times New Roman" w:eastAsia="DengXian" w:hAnsi="Times New Roman" w:cs="Times New Roman"/>
          <w:bCs/>
          <w:kern w:val="2"/>
        </w:rPr>
        <w:t xml:space="preserve">The effect of typical ions on </w:t>
      </w:r>
      <w:proofErr w:type="spellStart"/>
      <w:r w:rsidR="00CA1CD0" w:rsidRPr="00CA1CD0">
        <w:rPr>
          <w:rFonts w:ascii="Times New Roman" w:eastAsia="DengXian" w:hAnsi="Times New Roman" w:cs="Times New Roman"/>
          <w:bCs/>
          <w:kern w:val="2"/>
        </w:rPr>
        <w:t>Fe</w:t>
      </w:r>
      <w:r w:rsidR="00CA1CD0" w:rsidRPr="00CA1CD0">
        <w:rPr>
          <w:rFonts w:ascii="Times New Roman" w:eastAsia="DengXian" w:hAnsi="Times New Roman" w:cs="Times New Roman"/>
          <w:bCs/>
          <w:kern w:val="2"/>
          <w:vertAlign w:val="superscript"/>
        </w:rPr>
        <w:fldChar w:fldCharType="begin"/>
      </w:r>
      <w:r w:rsidR="00CA1CD0" w:rsidRPr="00CA1CD0">
        <w:rPr>
          <w:rFonts w:ascii="Times New Roman" w:hAnsi="Times New Roman" w:cs="Times New Roman"/>
          <w:bCs/>
          <w:kern w:val="2"/>
          <w:vertAlign w:val="superscript"/>
        </w:rPr>
        <w:instrText xml:space="preserve"> </w:instrText>
      </w:r>
      <w:r w:rsidR="00CA1CD0" w:rsidRPr="00CA1CD0">
        <w:rPr>
          <w:rFonts w:ascii="Times New Roman" w:hAnsi="Times New Roman" w:cs="Times New Roman" w:hint="eastAsia"/>
          <w:bCs/>
          <w:kern w:val="2"/>
          <w:vertAlign w:val="superscript"/>
        </w:rPr>
        <w:instrText>= 3 \* ROMAN</w:instrText>
      </w:r>
      <w:r w:rsidR="00CA1CD0" w:rsidRPr="00CA1CD0">
        <w:rPr>
          <w:rFonts w:ascii="Times New Roman" w:hAnsi="Times New Roman" w:cs="Times New Roman"/>
          <w:bCs/>
          <w:kern w:val="2"/>
          <w:vertAlign w:val="superscript"/>
        </w:rPr>
        <w:instrText xml:space="preserve"> </w:instrText>
      </w:r>
      <w:r w:rsidR="00CA1CD0" w:rsidRPr="00CA1CD0">
        <w:rPr>
          <w:rFonts w:ascii="Times New Roman" w:eastAsia="DengXian" w:hAnsi="Times New Roman" w:cs="Times New Roman"/>
          <w:bCs/>
          <w:kern w:val="2"/>
          <w:vertAlign w:val="superscript"/>
        </w:rPr>
        <w:fldChar w:fldCharType="separate"/>
      </w:r>
      <w:r w:rsidR="00CA1CD0" w:rsidRPr="00CA1CD0">
        <w:rPr>
          <w:rFonts w:ascii="Times New Roman" w:hAnsi="Times New Roman" w:cs="Times New Roman"/>
          <w:bCs/>
          <w:noProof/>
          <w:kern w:val="2"/>
          <w:vertAlign w:val="superscript"/>
        </w:rPr>
        <w:t>III</w:t>
      </w:r>
      <w:proofErr w:type="spellEnd"/>
      <w:r w:rsidR="00CA1CD0" w:rsidRPr="00CA1CD0">
        <w:rPr>
          <w:rFonts w:ascii="Times New Roman" w:eastAsia="DengXian" w:hAnsi="Times New Roman" w:cs="Times New Roman"/>
          <w:bCs/>
          <w:kern w:val="2"/>
          <w:vertAlign w:val="superscript"/>
        </w:rPr>
        <w:fldChar w:fldCharType="end"/>
      </w:r>
      <w:r w:rsidR="00CA1CD0" w:rsidRPr="00CA1CD0">
        <w:rPr>
          <w:rFonts w:ascii="Times New Roman" w:eastAsia="DengXian" w:hAnsi="Times New Roman" w:cs="Times New Roman"/>
          <w:bCs/>
          <w:kern w:val="2"/>
        </w:rPr>
        <w:t>/FEP/CEC degradation performance.</w:t>
      </w:r>
      <w:r w:rsidR="000D53E1">
        <w:rPr>
          <w:rFonts w:ascii="Times New Roman" w:eastAsia="DengXian" w:hAnsi="Times New Roman" w:cs="Times New Roman"/>
          <w:bCs/>
          <w:iCs/>
        </w:rPr>
        <w:br w:type="page"/>
      </w:r>
    </w:p>
    <w:p w14:paraId="37E600DE" w14:textId="07913BBC" w:rsidR="00131771" w:rsidRDefault="005E4E22" w:rsidP="000F33EC">
      <w:pPr>
        <w:adjustRightInd w:val="0"/>
        <w:snapToGrid w:val="0"/>
        <w:spacing w:line="480" w:lineRule="auto"/>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69AD3E23" wp14:editId="44B9C09C">
            <wp:extent cx="5257800" cy="2692400"/>
            <wp:effectExtent l="0" t="0" r="0" b="0"/>
            <wp:docPr id="98781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638" name="图片 98781638"/>
                    <pic:cNvPicPr/>
                  </pic:nvPicPr>
                  <pic:blipFill>
                    <a:blip r:embed="rId31"/>
                    <a:stretch>
                      <a:fillRect/>
                    </a:stretch>
                  </pic:blipFill>
                  <pic:spPr>
                    <a:xfrm>
                      <a:off x="0" y="0"/>
                      <a:ext cx="5257800" cy="2692400"/>
                    </a:xfrm>
                    <a:prstGeom prst="rect">
                      <a:avLst/>
                    </a:prstGeom>
                  </pic:spPr>
                </pic:pic>
              </a:graphicData>
            </a:graphic>
          </wp:inline>
        </w:drawing>
      </w:r>
    </w:p>
    <w:p w14:paraId="0DBC2130" w14:textId="3591222B" w:rsidR="00A9016E" w:rsidRDefault="008569E7" w:rsidP="00E92CF8">
      <w:pPr>
        <w:adjustRightInd w:val="0"/>
        <w:snapToGrid w:val="0"/>
        <w:spacing w:line="480" w:lineRule="auto"/>
        <w:jc w:val="both"/>
        <w:rPr>
          <w:rFonts w:ascii="Times New Roman" w:eastAsia="DengXian" w:hAnsi="Times New Roman" w:cs="Times New Roman"/>
          <w:bCs/>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Figure</w:t>
      </w:r>
      <w:r w:rsidRPr="00E92CF8">
        <w:rPr>
          <w:rFonts w:ascii="Times New Roman" w:eastAsia="DengXian" w:hAnsi="Times New Roman" w:cs="Times New Roman"/>
          <w:b/>
          <w:iCs/>
        </w:rPr>
        <w:t xml:space="preserve"> </w:t>
      </w:r>
      <w:r w:rsidR="00D778AB" w:rsidRPr="008569E7">
        <w:rPr>
          <w:rFonts w:ascii="Times New Roman" w:eastAsia="DengXian" w:hAnsi="Times New Roman" w:cs="Times New Roman"/>
          <w:b/>
          <w:iCs/>
          <w:color w:val="0432FF"/>
        </w:rPr>
        <w:t>1</w:t>
      </w:r>
      <w:r w:rsidR="00D778AB">
        <w:rPr>
          <w:rFonts w:ascii="Times New Roman" w:eastAsia="DengXian" w:hAnsi="Times New Roman" w:cs="Times New Roman"/>
          <w:b/>
          <w:iCs/>
          <w:color w:val="0432FF"/>
        </w:rPr>
        <w:t>8</w:t>
      </w:r>
      <w:r w:rsidR="00C50E12" w:rsidRPr="008569E7">
        <w:rPr>
          <w:rFonts w:ascii="Times New Roman" w:eastAsia="DengXian" w:hAnsi="Times New Roman" w:cs="Times New Roman"/>
          <w:b/>
          <w:iCs/>
          <w:color w:val="0432FF"/>
        </w:rPr>
        <w:t>.</w:t>
      </w:r>
      <w:r w:rsidR="00131771" w:rsidRPr="008569E7">
        <w:rPr>
          <w:rFonts w:ascii="Times New Roman" w:eastAsia="DengXian" w:hAnsi="Times New Roman" w:cs="Times New Roman"/>
          <w:b/>
          <w:iCs/>
          <w:color w:val="0432FF"/>
        </w:rPr>
        <w:t xml:space="preserve"> </w:t>
      </w:r>
      <w:r w:rsidR="00131771" w:rsidRPr="00131771">
        <w:rPr>
          <w:rFonts w:ascii="Times New Roman" w:eastAsia="DengXian" w:hAnsi="Times New Roman" w:cs="Times New Roman"/>
          <w:bCs/>
          <w:iCs/>
        </w:rPr>
        <w:t>The inhibited effect from different scavengers on SDZ degradation performance in FEP/CEC</w:t>
      </w:r>
      <w:r w:rsidR="005E4E22">
        <w:rPr>
          <w:rFonts w:ascii="Times New Roman" w:eastAsia="DengXian" w:hAnsi="Times New Roman" w:cs="Times New Roman"/>
          <w:bCs/>
          <w:iCs/>
        </w:rPr>
        <w:t xml:space="preserve"> (a)</w:t>
      </w:r>
      <w:r w:rsidR="00131771">
        <w:rPr>
          <w:rFonts w:ascii="Times New Roman" w:eastAsia="DengXian" w:hAnsi="Times New Roman" w:cs="Times New Roman"/>
          <w:bCs/>
          <w:iCs/>
        </w:rPr>
        <w:t>.</w:t>
      </w:r>
      <w:r w:rsidR="005E4E22">
        <w:rPr>
          <w:rFonts w:ascii="Times New Roman" w:eastAsia="DengXian" w:hAnsi="Times New Roman" w:cs="Times New Roman"/>
          <w:bCs/>
          <w:iCs/>
        </w:rPr>
        <w:t xml:space="preserve"> The EPR signal of DMPO/DMSO-</w:t>
      </w:r>
      <w:r w:rsidR="005E4E22" w:rsidRPr="005E4E22">
        <w:rPr>
          <w:rFonts w:ascii="Times New Roman" w:eastAsia="DengXian" w:hAnsi="Times New Roman" w:cs="Times New Roman"/>
          <w:bCs/>
          <w:iCs/>
        </w:rPr>
        <w:t xml:space="preserve"> </w:t>
      </w:r>
      <w:r w:rsidR="005E4E22">
        <w:rPr>
          <w:rFonts w:ascii="Times New Roman" w:eastAsia="DengXian" w:hAnsi="Times New Roman" w:cs="Times New Roman"/>
          <w:bCs/>
          <w:iCs/>
        </w:rPr>
        <w:t>O</w:t>
      </w:r>
      <w:r w:rsidR="005E4E22" w:rsidRPr="001516BD">
        <w:rPr>
          <w:rFonts w:ascii="Times New Roman" w:eastAsia="DengXian" w:hAnsi="Times New Roman" w:cs="Times New Roman"/>
          <w:bCs/>
          <w:iCs/>
          <w:vertAlign w:val="subscript"/>
        </w:rPr>
        <w:t>2</w:t>
      </w:r>
      <w:r w:rsidR="005E4E22" w:rsidRPr="00957117">
        <w:rPr>
          <w:rFonts w:ascii="Times New Roman" w:eastAsia="DengXian" w:hAnsi="Times New Roman" w:cs="Times New Roman"/>
          <w:bCs/>
          <w:iCs/>
          <w:vertAlign w:val="superscript"/>
        </w:rPr>
        <w:t>•</w:t>
      </w:r>
      <w:r w:rsidR="005E4E22">
        <w:rPr>
          <w:rFonts w:ascii="Times New Roman" w:eastAsia="DengXian" w:hAnsi="Times New Roman" w:cs="Times New Roman"/>
          <w:bCs/>
          <w:iCs/>
          <w:vertAlign w:val="superscript"/>
        </w:rPr>
        <w:sym w:font="Symbol" w:char="F02D"/>
      </w:r>
      <w:r w:rsidR="005E4E22" w:rsidRPr="005E4E22">
        <w:rPr>
          <w:rFonts w:ascii="Times New Roman" w:eastAsia="DengXian" w:hAnsi="Times New Roman" w:cs="Times New Roman"/>
          <w:bCs/>
          <w:iCs/>
        </w:rPr>
        <w:t>.</w:t>
      </w:r>
      <w:r w:rsidR="00E46772" w:rsidRPr="00E46772">
        <w:rPr>
          <w:rFonts w:ascii="Times New Roman" w:eastAsia="DengXian" w:hAnsi="Times New Roman" w:cs="Times New Roman"/>
          <w:bCs/>
          <w:iCs/>
        </w:rPr>
        <w:t xml:space="preserve"> </w:t>
      </w:r>
      <w:r w:rsidR="00E46772">
        <w:rPr>
          <w:rFonts w:ascii="Times New Roman" w:eastAsia="DengXian" w:hAnsi="Times New Roman" w:cs="Times New Roman"/>
          <w:bCs/>
          <w:iCs/>
        </w:rPr>
        <w:t>Experimental conditions: [FEP]</w:t>
      </w:r>
      <w:r w:rsidR="00E46772" w:rsidRPr="00011C7A">
        <w:rPr>
          <w:rFonts w:ascii="Times New Roman" w:eastAsia="DengXian" w:hAnsi="Times New Roman" w:cs="Times New Roman"/>
          <w:bCs/>
          <w:iCs/>
          <w:vertAlign w:val="subscript"/>
        </w:rPr>
        <w:t>0</w:t>
      </w:r>
      <w:r w:rsidR="00E46772">
        <w:rPr>
          <w:rFonts w:ascii="Times New Roman" w:eastAsia="DengXian" w:hAnsi="Times New Roman" w:cs="Times New Roman"/>
          <w:bCs/>
          <w:iCs/>
        </w:rPr>
        <w:t xml:space="preserve"> = </w:t>
      </w:r>
      <w:r w:rsidR="00E46772">
        <w:rPr>
          <w:rFonts w:ascii="Times New Roman" w:eastAsia="DengXian" w:hAnsi="Times New Roman" w:cs="Times New Roman" w:hint="eastAsia"/>
          <w:bCs/>
          <w:iCs/>
        </w:rPr>
        <w:t>0.1</w:t>
      </w:r>
      <w:r w:rsidR="00E46772">
        <w:rPr>
          <w:rFonts w:ascii="Times New Roman" w:eastAsia="DengXian" w:hAnsi="Times New Roman" w:cs="Times New Roman"/>
          <w:bCs/>
          <w:iCs/>
        </w:rPr>
        <w:t xml:space="preserve"> </w:t>
      </w:r>
      <w:proofErr w:type="spellStart"/>
      <w:r w:rsidR="00E46772">
        <w:rPr>
          <w:rFonts w:ascii="Times New Roman" w:eastAsia="DengXian" w:hAnsi="Times New Roman" w:cs="Times New Roman"/>
          <w:bCs/>
          <w:iCs/>
        </w:rPr>
        <w:t>g</w:t>
      </w:r>
      <w:r w:rsidR="00E46772" w:rsidRPr="001E25B7">
        <w:rPr>
          <w:rFonts w:ascii="Times New Roman" w:eastAsia="DengXian" w:hAnsi="Times New Roman" w:cs="Times New Roman"/>
        </w:rPr>
        <w:t>·</w:t>
      </w:r>
      <w:r w:rsidR="00E46772" w:rsidRPr="00AE7C3B">
        <w:rPr>
          <w:rFonts w:ascii="Times New Roman" w:eastAsia="DengXian" w:hAnsi="Times New Roman" w:cs="Times New Roman"/>
          <w:bCs/>
          <w:iCs/>
        </w:rPr>
        <w:t>L</w:t>
      </w:r>
      <w:proofErr w:type="spellEnd"/>
      <w:r w:rsidR="00E46772">
        <w:rPr>
          <w:rFonts w:ascii="Times New Roman" w:hAnsi="Times New Roman" w:cs="Times New Roman"/>
          <w:vertAlign w:val="superscript"/>
        </w:rPr>
        <w:t>–</w:t>
      </w:r>
      <w:r w:rsidR="00E46772" w:rsidRPr="00AE7C3B">
        <w:rPr>
          <w:rFonts w:ascii="Times New Roman" w:hAnsi="Times New Roman" w:cs="Times New Roman" w:hint="eastAsia"/>
          <w:vertAlign w:val="superscript"/>
        </w:rPr>
        <w:t>1</w:t>
      </w:r>
      <w:r w:rsidR="00E46772">
        <w:rPr>
          <w:rFonts w:ascii="Times New Roman" w:eastAsia="DengXian" w:hAnsi="Times New Roman" w:cs="Times New Roman"/>
          <w:bCs/>
          <w:iCs/>
        </w:rPr>
        <w:t xml:space="preserve">, </w:t>
      </w:r>
      <w:r w:rsidR="00C66994">
        <w:rPr>
          <w:rFonts w:ascii="Times New Roman" w:eastAsia="DengXian" w:hAnsi="Times New Roman" w:cs="Times New Roman"/>
          <w:bCs/>
          <w:iCs/>
        </w:rPr>
        <w:t>[SDZ]</w:t>
      </w:r>
      <w:r w:rsidR="00C66994" w:rsidRPr="00C66994">
        <w:rPr>
          <w:rFonts w:ascii="Times New Roman" w:eastAsia="DengXian" w:hAnsi="Times New Roman" w:cs="Times New Roman"/>
          <w:bCs/>
          <w:iCs/>
          <w:vertAlign w:val="subscript"/>
        </w:rPr>
        <w:t>0</w:t>
      </w:r>
      <w:r w:rsidR="00C66994">
        <w:rPr>
          <w:rFonts w:ascii="Times New Roman" w:eastAsia="DengXian" w:hAnsi="Times New Roman" w:cs="Times New Roman"/>
          <w:bCs/>
          <w:iCs/>
        </w:rPr>
        <w:t xml:space="preserve"> = 5 </w:t>
      </w:r>
      <w:proofErr w:type="spellStart"/>
      <w:r w:rsidR="00C66994">
        <w:rPr>
          <w:rFonts w:ascii="Times New Roman" w:eastAsia="DengXian" w:hAnsi="Times New Roman" w:cs="Times New Roman"/>
          <w:bCs/>
          <w:iCs/>
        </w:rPr>
        <w:t>mg</w:t>
      </w:r>
      <w:r w:rsidR="00C66994" w:rsidRPr="001E25B7">
        <w:rPr>
          <w:rFonts w:ascii="Times New Roman" w:eastAsia="DengXian" w:hAnsi="Times New Roman" w:cs="Times New Roman"/>
        </w:rPr>
        <w:t>·</w:t>
      </w:r>
      <w:r w:rsidR="00C66994" w:rsidRPr="00AE7C3B">
        <w:rPr>
          <w:rFonts w:ascii="Times New Roman" w:eastAsia="DengXian" w:hAnsi="Times New Roman" w:cs="Times New Roman"/>
          <w:bCs/>
          <w:iCs/>
        </w:rPr>
        <w:t>L</w:t>
      </w:r>
      <w:proofErr w:type="spellEnd"/>
      <w:r w:rsidR="00C66994">
        <w:rPr>
          <w:rFonts w:ascii="Times New Roman" w:hAnsi="Times New Roman" w:cs="Times New Roman"/>
          <w:vertAlign w:val="superscript"/>
        </w:rPr>
        <w:t>–</w:t>
      </w:r>
      <w:r w:rsidR="00C66994" w:rsidRPr="00AE7C3B">
        <w:rPr>
          <w:rFonts w:ascii="Times New Roman" w:hAnsi="Times New Roman" w:cs="Times New Roman" w:hint="eastAsia"/>
          <w:vertAlign w:val="superscript"/>
        </w:rPr>
        <w:t>1</w:t>
      </w:r>
      <w:r w:rsidR="00C66994">
        <w:rPr>
          <w:rFonts w:ascii="Times New Roman" w:eastAsia="DengXian" w:hAnsi="Times New Roman" w:cs="Times New Roman"/>
          <w:bCs/>
          <w:iCs/>
        </w:rPr>
        <w:t xml:space="preserve">, </w:t>
      </w:r>
      <w:r w:rsidR="00E46772">
        <w:rPr>
          <w:rFonts w:ascii="Times New Roman" w:eastAsia="DengXian" w:hAnsi="Times New Roman" w:cs="Times New Roman"/>
          <w:bCs/>
          <w:iCs/>
        </w:rPr>
        <w:t>[</w:t>
      </w:r>
      <w:proofErr w:type="spellStart"/>
      <w:r w:rsidR="00E46772">
        <w:rPr>
          <w:rFonts w:ascii="Times New Roman" w:eastAsia="DengXian" w:hAnsi="Times New Roman" w:cs="Times New Roman"/>
          <w:bCs/>
          <w:iCs/>
        </w:rPr>
        <w:t>Fe</w:t>
      </w:r>
      <w:r w:rsidR="00EB69C5">
        <w:rPr>
          <w:rStyle w:val="af0"/>
          <w:rFonts w:ascii="Times New Roman" w:eastAsia="DengXian" w:hAnsi="Times New Roman" w:cs="Times New Roman"/>
          <w:bCs/>
          <w:vertAlign w:val="superscript"/>
        </w:rPr>
        <w:fldChar w:fldCharType="begin"/>
      </w:r>
      <w:r w:rsidR="00EB69C5">
        <w:rPr>
          <w:rStyle w:val="af0"/>
          <w:rFonts w:ascii="Times New Roman" w:hAnsi="Times New Roman" w:cs="Times New Roman"/>
          <w:bCs/>
          <w:vertAlign w:val="superscript"/>
        </w:rPr>
        <w:instrText xml:space="preserve"> </w:instrText>
      </w:r>
      <w:r w:rsidR="00EB69C5">
        <w:rPr>
          <w:rStyle w:val="af0"/>
          <w:rFonts w:ascii="Times New Roman" w:hAnsi="Times New Roman" w:cs="Times New Roman" w:hint="eastAsia"/>
          <w:bCs/>
          <w:vertAlign w:val="superscript"/>
        </w:rPr>
        <w:instrText>= 3 \* ROMAN</w:instrText>
      </w:r>
      <w:r w:rsidR="00EB69C5">
        <w:rPr>
          <w:rStyle w:val="af0"/>
          <w:rFonts w:ascii="Times New Roman" w:hAnsi="Times New Roman" w:cs="Times New Roman"/>
          <w:bCs/>
          <w:vertAlign w:val="superscript"/>
        </w:rPr>
        <w:instrText xml:space="preserve"> </w:instrText>
      </w:r>
      <w:r w:rsidR="00EB69C5">
        <w:rPr>
          <w:rStyle w:val="af0"/>
          <w:rFonts w:ascii="Times New Roman" w:eastAsia="DengXian" w:hAnsi="Times New Roman" w:cs="Times New Roman"/>
          <w:bCs/>
          <w:vertAlign w:val="superscript"/>
        </w:rPr>
        <w:fldChar w:fldCharType="separate"/>
      </w:r>
      <w:r w:rsidR="00EB69C5">
        <w:rPr>
          <w:rStyle w:val="af0"/>
          <w:rFonts w:ascii="Times New Roman" w:hAnsi="Times New Roman" w:cs="Times New Roman"/>
          <w:bCs/>
          <w:noProof/>
          <w:vertAlign w:val="superscript"/>
        </w:rPr>
        <w:t>III</w:t>
      </w:r>
      <w:proofErr w:type="spellEnd"/>
      <w:r w:rsidR="00EB69C5">
        <w:rPr>
          <w:rStyle w:val="af0"/>
          <w:rFonts w:ascii="Times New Roman" w:eastAsia="DengXian" w:hAnsi="Times New Roman" w:cs="Times New Roman"/>
          <w:bCs/>
          <w:vertAlign w:val="superscript"/>
        </w:rPr>
        <w:fldChar w:fldCharType="end"/>
      </w:r>
      <w:r w:rsidR="00E46772">
        <w:rPr>
          <w:rFonts w:ascii="Times New Roman" w:eastAsia="DengXian" w:hAnsi="Times New Roman" w:cs="Times New Roman"/>
          <w:bCs/>
          <w:iCs/>
        </w:rPr>
        <w:t>] = 1 mM, T = 25 ± 2</w:t>
      </w:r>
      <w:r w:rsidR="00E46772">
        <w:rPr>
          <w:rFonts w:ascii="Times New Roman" w:eastAsia="DengXian" w:hAnsi="Times New Roman" w:cs="Times New Roman"/>
          <w:bCs/>
          <w:iCs/>
        </w:rPr>
        <w:sym w:font="Symbol" w:char="F0B0"/>
      </w:r>
      <w:r w:rsidR="00E46772">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E46772">
        <w:rPr>
          <w:rFonts w:ascii="Times New Roman" w:eastAsia="DengXian" w:hAnsi="Times New Roman" w:cs="Times New Roman"/>
          <w:bCs/>
          <w:iCs/>
        </w:rPr>
        <w:t>.</w:t>
      </w:r>
    </w:p>
    <w:p w14:paraId="254F691C" w14:textId="77777777" w:rsidR="00A9016E" w:rsidRDefault="00A9016E">
      <w:pPr>
        <w:rPr>
          <w:rFonts w:ascii="Times New Roman" w:eastAsia="DengXian" w:hAnsi="Times New Roman" w:cs="Times New Roman"/>
          <w:bCs/>
          <w:iCs/>
        </w:rPr>
      </w:pPr>
      <w:r>
        <w:rPr>
          <w:rFonts w:ascii="Times New Roman" w:eastAsia="DengXian" w:hAnsi="Times New Roman" w:cs="Times New Roman"/>
          <w:bCs/>
          <w:iCs/>
        </w:rPr>
        <w:br w:type="page"/>
      </w:r>
    </w:p>
    <w:p w14:paraId="4AE09A47" w14:textId="6923095F" w:rsidR="00887A68" w:rsidRDefault="000D34EE" w:rsidP="00887A68">
      <w:pPr>
        <w:jc w:val="center"/>
        <w:rPr>
          <w:rFonts w:ascii="Times New Roman" w:eastAsia="DengXian" w:hAnsi="Times New Roman" w:cs="Times New Roman"/>
          <w:bCs/>
          <w:iCs/>
        </w:rPr>
      </w:pPr>
      <w:r>
        <w:rPr>
          <w:rFonts w:ascii="Times New Roman" w:eastAsia="DengXian" w:hAnsi="Times New Roman" w:cs="Times New Roman"/>
          <w:bCs/>
          <w:iCs/>
          <w:noProof/>
          <w14:ligatures w14:val="standardContextual"/>
        </w:rPr>
        <w:lastRenderedPageBreak/>
        <w:drawing>
          <wp:inline distT="0" distB="0" distL="0" distR="0" wp14:anchorId="002B71FC" wp14:editId="11A111C9">
            <wp:extent cx="6188710" cy="6052820"/>
            <wp:effectExtent l="0" t="0" r="0" b="5080"/>
            <wp:docPr id="931441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41665" name="图片 931441665"/>
                    <pic:cNvPicPr/>
                  </pic:nvPicPr>
                  <pic:blipFill>
                    <a:blip r:embed="rId32"/>
                    <a:stretch>
                      <a:fillRect/>
                    </a:stretch>
                  </pic:blipFill>
                  <pic:spPr>
                    <a:xfrm>
                      <a:off x="0" y="0"/>
                      <a:ext cx="6188710" cy="6052820"/>
                    </a:xfrm>
                    <a:prstGeom prst="rect">
                      <a:avLst/>
                    </a:prstGeom>
                  </pic:spPr>
                </pic:pic>
              </a:graphicData>
            </a:graphic>
          </wp:inline>
        </w:drawing>
      </w:r>
    </w:p>
    <w:p w14:paraId="5C5783D2" w14:textId="2D73A528" w:rsidR="00887A68" w:rsidRPr="00D778AB" w:rsidRDefault="00887A68" w:rsidP="00D778AB">
      <w:pPr>
        <w:spacing w:line="480" w:lineRule="auto"/>
        <w:jc w:val="both"/>
        <w:rPr>
          <w:rFonts w:ascii="Times New Roman" w:eastAsia="DengXian" w:hAnsi="Times New Roman" w:cs="Times New Roman"/>
          <w:bCs/>
          <w:iCs/>
        </w:rPr>
      </w:pPr>
      <w:r w:rsidRPr="00D778AB">
        <w:rPr>
          <w:rFonts w:ascii="Times New Roman" w:eastAsiaTheme="minorEastAsia" w:hAnsi="Times New Roman" w:cs="Times New Roman" w:hint="eastAsia"/>
          <w:b/>
          <w:color w:val="0432FF"/>
          <w:kern w:val="2"/>
        </w:rPr>
        <w:t>Supplementary</w:t>
      </w:r>
      <w:r w:rsidRPr="00D778AB">
        <w:rPr>
          <w:rFonts w:ascii="Times New Roman" w:hAnsi="Times New Roman" w:cs="Times New Roman"/>
          <w:b/>
          <w:bCs/>
          <w:color w:val="0432FF"/>
        </w:rPr>
        <w:t xml:space="preserve"> </w:t>
      </w:r>
      <w:r w:rsidRPr="00D778AB">
        <w:rPr>
          <w:rFonts w:ascii="Times New Roman" w:eastAsia="DengXian" w:hAnsi="Times New Roman" w:cs="Times New Roman"/>
          <w:b/>
          <w:iCs/>
          <w:color w:val="0432FF"/>
        </w:rPr>
        <w:t>Figure</w:t>
      </w:r>
      <w:r w:rsidRPr="00D778AB">
        <w:rPr>
          <w:rFonts w:ascii="Times New Roman" w:eastAsia="DengXian" w:hAnsi="Times New Roman" w:cs="Times New Roman"/>
          <w:b/>
          <w:iCs/>
        </w:rPr>
        <w:t xml:space="preserve"> </w:t>
      </w:r>
      <w:r w:rsidR="00D778AB" w:rsidRPr="00D778AB">
        <w:rPr>
          <w:rFonts w:ascii="Times New Roman" w:eastAsia="DengXian" w:hAnsi="Times New Roman" w:cs="Times New Roman"/>
          <w:b/>
          <w:iCs/>
          <w:color w:val="0432FF"/>
        </w:rPr>
        <w:t>19</w:t>
      </w:r>
      <w:r w:rsidRPr="00D778AB">
        <w:rPr>
          <w:rFonts w:ascii="Times New Roman" w:eastAsia="DengXian" w:hAnsi="Times New Roman" w:cs="Times New Roman"/>
          <w:b/>
          <w:iCs/>
          <w:color w:val="0432FF"/>
        </w:rPr>
        <w:t>.</w:t>
      </w:r>
      <w:r w:rsidR="00D778AB" w:rsidRPr="00D778AB">
        <w:rPr>
          <w:rFonts w:ascii="Times New Roman" w:eastAsia="DengXian" w:hAnsi="Times New Roman" w:cs="Times New Roman"/>
          <w:b/>
          <w:iCs/>
          <w:color w:val="0432FF"/>
        </w:rPr>
        <w:t xml:space="preserve"> </w:t>
      </w:r>
      <w:r w:rsidR="00D778AB" w:rsidRPr="00D778AB">
        <w:rPr>
          <w:rFonts w:ascii="Times New Roman" w:eastAsia="DengXian" w:hAnsi="Times New Roman" w:cs="Times New Roman"/>
          <w:bCs/>
          <w:iCs/>
        </w:rPr>
        <w:t>The PMSO consumption and PMSO</w:t>
      </w:r>
      <w:r w:rsidR="00D778AB" w:rsidRPr="00D778AB">
        <w:rPr>
          <w:rFonts w:ascii="Times New Roman" w:eastAsia="DengXian" w:hAnsi="Times New Roman" w:cs="Times New Roman"/>
          <w:bCs/>
          <w:iCs/>
          <w:vertAlign w:val="subscript"/>
        </w:rPr>
        <w:t>2</w:t>
      </w:r>
      <w:r w:rsidR="00D778AB" w:rsidRPr="00D778AB">
        <w:rPr>
          <w:rFonts w:ascii="Times New Roman" w:eastAsia="DengXian" w:hAnsi="Times New Roman" w:cs="Times New Roman"/>
          <w:bCs/>
          <w:iCs/>
        </w:rPr>
        <w:t xml:space="preserve"> formation in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/FEP/CEC (a),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/PTFE/CEC (b),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/PVDF/CEC (c) over time. The EPR signals of DMPO-</w:t>
      </w:r>
      <w:r w:rsidR="00D778AB" w:rsidRPr="00D778AB">
        <w:rPr>
          <w:rFonts w:ascii="Times New Roman" w:hAnsi="Times New Roman" w:cs="Times New Roman"/>
          <w:vertAlign w:val="superscript"/>
        </w:rPr>
        <w:t>•</w:t>
      </w:r>
      <w:r w:rsidR="00D778AB" w:rsidRPr="00D778AB">
        <w:rPr>
          <w:rFonts w:ascii="Times New Roman" w:eastAsia="DengXian" w:hAnsi="Times New Roman" w:cs="Times New Roman"/>
          <w:bCs/>
          <w:iCs/>
        </w:rPr>
        <w:t xml:space="preserve">OH of FEP/CEC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/FEP/CEC (d), PTFE/CEC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/PTFE/CEC (e), and PVDF/CEC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/PVDF/CEC (f), The self-quantitatively analysis of </w:t>
      </w:r>
      <w:r w:rsidR="00D778AB" w:rsidRPr="00D778AB">
        <w:rPr>
          <w:rFonts w:ascii="Times New Roman" w:hAnsi="Times New Roman" w:cs="Times New Roman"/>
          <w:vertAlign w:val="superscript"/>
        </w:rPr>
        <w:t>•</w:t>
      </w:r>
      <w:r w:rsidR="00D778AB" w:rsidRPr="00D778AB">
        <w:rPr>
          <w:rFonts w:ascii="Times New Roman" w:eastAsia="DengXian" w:hAnsi="Times New Roman" w:cs="Times New Roman"/>
          <w:bCs/>
          <w:iCs/>
        </w:rPr>
        <w:t xml:space="preserve">OH yield in FEP/CEC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/FEP/CEC (g), PTFE/CEC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 xml:space="preserve">/PTFE/CEC (h), and PVDF/CEC and </w:t>
      </w:r>
      <w:proofErr w:type="spellStart"/>
      <w:r w:rsidR="00D778AB" w:rsidRPr="00D778AB">
        <w:rPr>
          <w:rFonts w:ascii="Times New Roman" w:eastAsia="DengXian" w:hAnsi="Times New Roman" w:cs="Times New Roman"/>
          <w:bCs/>
          <w:iCs/>
        </w:rPr>
        <w:t>Fe</w:t>
      </w:r>
      <w:r w:rsidR="00D778AB" w:rsidRPr="00D778AB">
        <w:rPr>
          <w:rStyle w:val="af0"/>
          <w:rFonts w:ascii="Times New Roman" w:eastAsia="DengXian" w:hAnsi="Times New Roman" w:cs="Times New Roman"/>
          <w:bCs/>
          <w:sz w:val="24"/>
          <w:szCs w:val="24"/>
          <w:vertAlign w:val="superscript"/>
        </w:rPr>
        <w:fldChar w:fldCharType="begin"/>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hAnsi="Times New Roman" w:cs="Times New Roman" w:hint="eastAsia"/>
          <w:bCs/>
          <w:sz w:val="24"/>
          <w:szCs w:val="24"/>
          <w:vertAlign w:val="superscript"/>
        </w:rPr>
        <w:instrText>= 3 \* ROMAN</w:instrText>
      </w:r>
      <w:r w:rsidR="00D778AB" w:rsidRPr="00D778AB">
        <w:rPr>
          <w:rStyle w:val="af0"/>
          <w:rFonts w:ascii="Times New Roman" w:hAnsi="Times New Roman" w:cs="Times New Roman"/>
          <w:bCs/>
          <w:sz w:val="24"/>
          <w:szCs w:val="24"/>
          <w:vertAlign w:val="superscript"/>
        </w:rPr>
        <w:instrText xml:space="preserve"> </w:instrText>
      </w:r>
      <w:r w:rsidR="00D778AB" w:rsidRPr="00D778AB">
        <w:rPr>
          <w:rStyle w:val="af0"/>
          <w:rFonts w:ascii="Times New Roman" w:eastAsia="DengXian" w:hAnsi="Times New Roman" w:cs="Times New Roman"/>
          <w:bCs/>
          <w:sz w:val="24"/>
          <w:szCs w:val="24"/>
          <w:vertAlign w:val="superscript"/>
        </w:rPr>
        <w:fldChar w:fldCharType="separate"/>
      </w:r>
      <w:r w:rsidR="00D778AB" w:rsidRPr="00D778AB">
        <w:rPr>
          <w:rStyle w:val="af0"/>
          <w:rFonts w:ascii="Times New Roman" w:hAnsi="Times New Roman" w:cs="Times New Roman"/>
          <w:bCs/>
          <w:noProof/>
          <w:sz w:val="24"/>
          <w:szCs w:val="24"/>
          <w:vertAlign w:val="superscript"/>
        </w:rPr>
        <w:t>III</w:t>
      </w:r>
      <w:proofErr w:type="spellEnd"/>
      <w:r w:rsidR="00D778AB" w:rsidRPr="00D778AB">
        <w:rPr>
          <w:rStyle w:val="af0"/>
          <w:rFonts w:ascii="Times New Roman" w:eastAsia="DengXian" w:hAnsi="Times New Roman" w:cs="Times New Roman"/>
          <w:bCs/>
          <w:sz w:val="24"/>
          <w:szCs w:val="24"/>
          <w:vertAlign w:val="superscript"/>
        </w:rPr>
        <w:fldChar w:fldCharType="end"/>
      </w:r>
      <w:r w:rsidR="00D778AB" w:rsidRPr="00D778AB">
        <w:rPr>
          <w:rFonts w:ascii="Times New Roman" w:eastAsia="DengXian" w:hAnsi="Times New Roman" w:cs="Times New Roman"/>
          <w:bCs/>
          <w:iCs/>
        </w:rPr>
        <w:t>/PVDF/CEC (</w:t>
      </w:r>
      <w:proofErr w:type="spellStart"/>
      <w:r w:rsidR="00D778AB" w:rsidRPr="00D778AB">
        <w:rPr>
          <w:rFonts w:ascii="Times New Roman" w:eastAsia="DengXian" w:hAnsi="Times New Roman" w:cs="Times New Roman"/>
          <w:bCs/>
          <w:iCs/>
        </w:rPr>
        <w:t>i</w:t>
      </w:r>
      <w:proofErr w:type="spellEnd"/>
      <w:r w:rsidR="00D778AB" w:rsidRPr="00D778AB">
        <w:rPr>
          <w:rFonts w:ascii="Times New Roman" w:eastAsia="DengXian" w:hAnsi="Times New Roman" w:cs="Times New Roman"/>
          <w:bCs/>
          <w:iCs/>
        </w:rPr>
        <w:t>)</w:t>
      </w:r>
      <w:r w:rsidR="00AB1285">
        <w:rPr>
          <w:rFonts w:ascii="Times New Roman" w:eastAsia="DengXian" w:hAnsi="Times New Roman" w:cs="Times New Roman"/>
          <w:bCs/>
          <w:iCs/>
        </w:rPr>
        <w:t>.</w:t>
      </w:r>
    </w:p>
    <w:p w14:paraId="6EB6063B" w14:textId="4734AD13" w:rsidR="00887A68" w:rsidRDefault="00887A68">
      <w:pPr>
        <w:rPr>
          <w:rFonts w:ascii="Times New Roman" w:eastAsia="DengXian" w:hAnsi="Times New Roman" w:cs="Times New Roman"/>
          <w:bCs/>
          <w:iCs/>
        </w:rPr>
      </w:pPr>
      <w:r>
        <w:rPr>
          <w:rFonts w:ascii="Times New Roman" w:eastAsia="DengXian" w:hAnsi="Times New Roman" w:cs="Times New Roman"/>
          <w:bCs/>
          <w:iCs/>
        </w:rPr>
        <w:br w:type="page"/>
      </w:r>
    </w:p>
    <w:p w14:paraId="093A1F71" w14:textId="45244DD6" w:rsidR="00C76A62" w:rsidRDefault="0027522B" w:rsidP="00C76A62">
      <w:pPr>
        <w:adjustRightInd w:val="0"/>
        <w:snapToGrid w:val="0"/>
        <w:spacing w:line="480" w:lineRule="auto"/>
        <w:jc w:val="center"/>
        <w:rPr>
          <w:rFonts w:ascii="Times New Roman" w:eastAsiaTheme="minorEastAsia" w:hAnsi="Times New Roman" w:cs="Times New Roman"/>
          <w:b/>
          <w:color w:val="0432FF"/>
          <w:kern w:val="2"/>
        </w:rPr>
      </w:pPr>
      <w:r>
        <w:rPr>
          <w:rFonts w:ascii="Times New Roman" w:eastAsia="Times New Roman" w:hAnsi="Times New Roman" w:cs="Times New Roman"/>
          <w:noProof/>
        </w:rPr>
        <w:lastRenderedPageBreak/>
        <w:drawing>
          <wp:inline distT="0" distB="0" distL="0" distR="0" wp14:anchorId="1CCADAEB" wp14:editId="2A3ADD22">
            <wp:extent cx="4595553" cy="2358390"/>
            <wp:effectExtent l="0" t="0" r="1905" b="3810"/>
            <wp:docPr id="476461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61749" name="图片 476461749"/>
                    <pic:cNvPicPr/>
                  </pic:nvPicPr>
                  <pic:blipFill>
                    <a:blip r:embed="rId33"/>
                    <a:stretch>
                      <a:fillRect/>
                    </a:stretch>
                  </pic:blipFill>
                  <pic:spPr>
                    <a:xfrm>
                      <a:off x="0" y="0"/>
                      <a:ext cx="4635212" cy="2378742"/>
                    </a:xfrm>
                    <a:prstGeom prst="rect">
                      <a:avLst/>
                    </a:prstGeom>
                  </pic:spPr>
                </pic:pic>
              </a:graphicData>
            </a:graphic>
          </wp:inline>
        </w:drawing>
      </w:r>
    </w:p>
    <w:p w14:paraId="27E71F8D" w14:textId="77777777" w:rsidR="0027522B" w:rsidRPr="009C326B" w:rsidRDefault="0027522B" w:rsidP="0027522B">
      <w:pPr>
        <w:adjustRightInd w:val="0"/>
        <w:snapToGrid w:val="0"/>
        <w:spacing w:line="480" w:lineRule="auto"/>
        <w:jc w:val="both"/>
        <w:rPr>
          <w:rFonts w:ascii="Times New Roman" w:eastAsiaTheme="minorEastAsia" w:hAnsi="Times New Roman" w:cs="Times New Roman"/>
          <w:iCs/>
          <w:color w:val="000000" w:themeColor="text1"/>
          <w:kern w:val="2"/>
        </w:rPr>
      </w:pPr>
      <w:r w:rsidRPr="009C326B">
        <w:rPr>
          <w:rFonts w:ascii="Times New Roman" w:eastAsiaTheme="minorEastAsia" w:hAnsi="Times New Roman" w:cs="Times New Roman"/>
          <w:b/>
          <w:color w:val="0432FF"/>
          <w:kern w:val="2"/>
        </w:rPr>
        <w:t>Supplementary</w:t>
      </w:r>
      <w:r w:rsidRPr="009C326B">
        <w:rPr>
          <w:rFonts w:ascii="Times New Roman" w:eastAsiaTheme="minorEastAsia" w:hAnsi="Times New Roman" w:cs="Times New Roman"/>
          <w:b/>
          <w:bCs/>
          <w:color w:val="0432FF"/>
          <w:kern w:val="2"/>
        </w:rPr>
        <w:t xml:space="preserve"> </w:t>
      </w:r>
      <w:r w:rsidRPr="009C326B">
        <w:rPr>
          <w:rFonts w:ascii="Times New Roman" w:eastAsiaTheme="minorEastAsia" w:hAnsi="Times New Roman" w:cs="Times New Roman"/>
          <w:b/>
          <w:iCs/>
          <w:color w:val="0432FF"/>
          <w:kern w:val="2"/>
        </w:rPr>
        <w:t>Figure 20</w:t>
      </w:r>
      <w:r w:rsidRPr="009C326B">
        <w:rPr>
          <w:rFonts w:ascii="Times New Roman" w:eastAsiaTheme="minorEastAsia" w:hAnsi="Times New Roman" w:cs="Times New Roman"/>
          <w:b/>
          <w:bCs/>
          <w:iCs/>
          <w:color w:val="0432FF"/>
          <w:kern w:val="2"/>
        </w:rPr>
        <w:t>.</w:t>
      </w:r>
      <w:r w:rsidRPr="0027522B">
        <w:rPr>
          <w:rFonts w:ascii="Times New Roman" w:eastAsiaTheme="minorEastAsia" w:hAnsi="Times New Roman" w:cs="Times New Roman"/>
          <w:b/>
          <w:bCs/>
          <w:iCs/>
          <w:color w:val="FF0000"/>
          <w:kern w:val="2"/>
        </w:rPr>
        <w:t xml:space="preserve"> </w:t>
      </w:r>
      <w:r w:rsidRPr="009C326B">
        <w:rPr>
          <w:rFonts w:ascii="Times New Roman" w:eastAsiaTheme="minorEastAsia" w:hAnsi="Times New Roman" w:cs="Times New Roman"/>
          <w:iCs/>
          <w:color w:val="000000" w:themeColor="text1"/>
          <w:kern w:val="2"/>
        </w:rPr>
        <w:t>The</w:t>
      </w:r>
      <w:r w:rsidRPr="009C326B">
        <w:rPr>
          <w:rFonts w:ascii="Times New Roman" w:eastAsiaTheme="minorEastAsia" w:hAnsi="Times New Roman" w:cs="Times New Roman"/>
          <w:color w:val="000000" w:themeColor="text1"/>
          <w:kern w:val="2"/>
        </w:rPr>
        <w:t xml:space="preserve"> </w:t>
      </w:r>
      <w:r w:rsidRPr="009C326B">
        <w:rPr>
          <w:rFonts w:ascii="Times New Roman" w:eastAsiaTheme="minorEastAsia" w:hAnsi="Times New Roman" w:cs="Times New Roman"/>
          <w:iCs/>
          <w:color w:val="000000" w:themeColor="text1"/>
          <w:kern w:val="2"/>
        </w:rPr>
        <w:t xml:space="preserve">standard curve between the concentration of </w:t>
      </w:r>
      <w:proofErr w:type="spellStart"/>
      <w:r w:rsidRPr="009C326B">
        <w:rPr>
          <w:rFonts w:ascii="Times New Roman" w:eastAsiaTheme="minorEastAsia" w:hAnsi="Times New Roman" w:cs="Times New Roman"/>
          <w:iCs/>
          <w:color w:val="000000" w:themeColor="text1"/>
          <w:kern w:val="2"/>
        </w:rPr>
        <w:t>Fe</w:t>
      </w:r>
      <w:proofErr w:type="spellEnd"/>
      <w:r w:rsidRPr="009C326B">
        <w:rPr>
          <w:rFonts w:ascii="Times New Roman" w:eastAsiaTheme="minorEastAsia" w:hAnsi="Times New Roman" w:cs="Times New Roman"/>
          <w:iCs/>
          <w:color w:val="000000" w:themeColor="text1"/>
          <w:kern w:val="2"/>
          <w:vertAlign w:val="superscript"/>
        </w:rPr>
        <w:fldChar w:fldCharType="begin"/>
      </w:r>
      <w:r w:rsidRPr="009C326B">
        <w:rPr>
          <w:rFonts w:ascii="Times New Roman" w:eastAsiaTheme="minorEastAsia" w:hAnsi="Times New Roman" w:cs="Times New Roman"/>
          <w:iCs/>
          <w:color w:val="000000" w:themeColor="text1"/>
          <w:kern w:val="2"/>
          <w:vertAlign w:val="superscript"/>
        </w:rPr>
        <w:instrText xml:space="preserve"> = 2 \* ROMAN </w:instrText>
      </w:r>
      <w:r w:rsidRPr="009C326B">
        <w:rPr>
          <w:rFonts w:ascii="Times New Roman" w:eastAsiaTheme="minorEastAsia" w:hAnsi="Times New Roman" w:cs="Times New Roman"/>
          <w:iCs/>
          <w:color w:val="000000" w:themeColor="text1"/>
          <w:kern w:val="2"/>
          <w:vertAlign w:val="superscript"/>
        </w:rPr>
        <w:fldChar w:fldCharType="separate"/>
      </w:r>
      <w:r w:rsidRPr="009C326B">
        <w:rPr>
          <w:rFonts w:ascii="Times New Roman" w:eastAsiaTheme="minorEastAsia" w:hAnsi="Times New Roman" w:cs="Times New Roman"/>
          <w:iCs/>
          <w:color w:val="000000" w:themeColor="text1"/>
          <w:kern w:val="2"/>
          <w:vertAlign w:val="superscript"/>
        </w:rPr>
        <w:t>II</w:t>
      </w:r>
      <w:r w:rsidRPr="009C326B">
        <w:rPr>
          <w:rFonts w:ascii="Times New Roman" w:eastAsiaTheme="minorEastAsia" w:hAnsi="Times New Roman" w:cs="Times New Roman"/>
          <w:color w:val="000000" w:themeColor="text1"/>
          <w:kern w:val="2"/>
        </w:rPr>
        <w:fldChar w:fldCharType="end"/>
      </w:r>
      <w:r w:rsidRPr="009C326B">
        <w:rPr>
          <w:rFonts w:ascii="Times New Roman" w:eastAsiaTheme="minorEastAsia" w:hAnsi="Times New Roman" w:cs="Times New Roman"/>
          <w:iCs/>
          <w:color w:val="000000" w:themeColor="text1"/>
          <w:kern w:val="2"/>
          <w:vertAlign w:val="superscript"/>
        </w:rPr>
        <w:t xml:space="preserve"> </w:t>
      </w:r>
      <w:r w:rsidRPr="009C326B">
        <w:rPr>
          <w:rFonts w:ascii="Times New Roman" w:eastAsiaTheme="minorEastAsia" w:hAnsi="Times New Roman" w:cs="Times New Roman"/>
          <w:iCs/>
          <w:color w:val="000000" w:themeColor="text1"/>
          <w:kern w:val="2"/>
        </w:rPr>
        <w:t>and the UV absorbance at 510 nm (</w:t>
      </w:r>
      <w:r w:rsidRPr="009C326B">
        <w:rPr>
          <w:rFonts w:ascii="Times New Roman" w:eastAsiaTheme="minorEastAsia" w:hAnsi="Times New Roman" w:cs="Times New Roman"/>
          <w:iCs/>
          <w:color w:val="000000" w:themeColor="text1"/>
          <w:kern w:val="2"/>
          <w:lang w:val="en-GB"/>
        </w:rPr>
        <w:t xml:space="preserve">Linear equation: y = 1.007x, </w:t>
      </w:r>
      <w:r w:rsidRPr="009C326B">
        <w:rPr>
          <w:rFonts w:ascii="Times New Roman" w:eastAsiaTheme="minorEastAsia" w:hAnsi="Times New Roman" w:cs="Times New Roman"/>
          <w:i/>
          <w:color w:val="000000" w:themeColor="text1"/>
          <w:kern w:val="2"/>
          <w:lang w:val="en-GB"/>
        </w:rPr>
        <w:t>R</w:t>
      </w:r>
      <w:r w:rsidRPr="009C326B">
        <w:rPr>
          <w:rFonts w:ascii="Times New Roman" w:eastAsiaTheme="minorEastAsia" w:hAnsi="Times New Roman" w:cs="Times New Roman"/>
          <w:i/>
          <w:color w:val="000000" w:themeColor="text1"/>
          <w:kern w:val="2"/>
          <w:vertAlign w:val="superscript"/>
          <w:lang w:val="en-GB"/>
        </w:rPr>
        <w:t>2</w:t>
      </w:r>
      <w:r w:rsidRPr="009C326B">
        <w:rPr>
          <w:rFonts w:ascii="Times New Roman" w:eastAsiaTheme="minorEastAsia" w:hAnsi="Times New Roman" w:cs="Times New Roman"/>
          <w:iCs/>
          <w:color w:val="000000" w:themeColor="text1"/>
          <w:kern w:val="2"/>
          <w:vertAlign w:val="superscript"/>
          <w:lang w:val="en-GB"/>
        </w:rPr>
        <w:t xml:space="preserve"> </w:t>
      </w:r>
      <w:r w:rsidRPr="009C326B">
        <w:rPr>
          <w:rFonts w:ascii="Times New Roman" w:eastAsiaTheme="minorEastAsia" w:hAnsi="Times New Roman" w:cs="Times New Roman"/>
          <w:iCs/>
          <w:color w:val="000000" w:themeColor="text1"/>
          <w:kern w:val="2"/>
          <w:lang w:val="en-GB"/>
        </w:rPr>
        <w:t>= 0.9928</w:t>
      </w:r>
      <w:r w:rsidRPr="009C326B">
        <w:rPr>
          <w:rFonts w:ascii="Times New Roman" w:eastAsiaTheme="minorEastAsia" w:hAnsi="Times New Roman" w:cs="Times New Roman"/>
          <w:iCs/>
          <w:color w:val="000000" w:themeColor="text1"/>
          <w:kern w:val="2"/>
        </w:rPr>
        <w:t>) (</w:t>
      </w:r>
      <w:r w:rsidRPr="009C326B">
        <w:rPr>
          <w:rFonts w:ascii="Times New Roman" w:eastAsiaTheme="minorEastAsia" w:hAnsi="Times New Roman" w:cs="Times New Roman" w:hint="eastAsia"/>
          <w:iCs/>
          <w:color w:val="000000" w:themeColor="text1"/>
          <w:kern w:val="2"/>
        </w:rPr>
        <w:t>a</w:t>
      </w:r>
      <w:r w:rsidRPr="009C326B">
        <w:rPr>
          <w:rFonts w:ascii="Times New Roman" w:eastAsiaTheme="minorEastAsia" w:hAnsi="Times New Roman" w:cs="Times New Roman"/>
          <w:iCs/>
          <w:color w:val="000000" w:themeColor="text1"/>
          <w:kern w:val="2"/>
        </w:rPr>
        <w:t>)</w:t>
      </w:r>
      <w:r w:rsidRPr="009C326B">
        <w:rPr>
          <w:rFonts w:ascii="Times New Roman" w:eastAsiaTheme="minorEastAsia" w:hAnsi="Times New Roman" w:cs="Times New Roman" w:hint="eastAsia"/>
          <w:iCs/>
          <w:color w:val="000000" w:themeColor="text1"/>
          <w:kern w:val="2"/>
        </w:rPr>
        <w:t>.</w:t>
      </w:r>
      <w:r w:rsidRPr="009C326B">
        <w:rPr>
          <w:rFonts w:ascii="Times New Roman" w:eastAsiaTheme="minorEastAsia" w:hAnsi="Times New Roman" w:cs="Times New Roman"/>
          <w:iCs/>
          <w:color w:val="000000" w:themeColor="text1"/>
          <w:kern w:val="2"/>
        </w:rPr>
        <w:t xml:space="preserve"> The </w:t>
      </w:r>
      <w:r w:rsidRPr="009C326B">
        <w:rPr>
          <w:rFonts w:ascii="Times New Roman" w:eastAsiaTheme="minorEastAsia" w:hAnsi="Times New Roman" w:cs="Times New Roman" w:hint="eastAsia"/>
          <w:color w:val="000000" w:themeColor="text1"/>
          <w:kern w:val="2"/>
        </w:rPr>
        <w:t>stability</w:t>
      </w:r>
      <w:r w:rsidRPr="009C326B">
        <w:rPr>
          <w:rFonts w:ascii="Times New Roman" w:eastAsiaTheme="minorEastAsia" w:hAnsi="Times New Roman" w:cs="Times New Roman"/>
          <w:color w:val="000000" w:themeColor="text1"/>
          <w:kern w:val="2"/>
        </w:rPr>
        <w:t xml:space="preserve"> </w:t>
      </w:r>
      <w:r w:rsidRPr="009C326B">
        <w:rPr>
          <w:rFonts w:ascii="Times New Roman" w:eastAsiaTheme="minorEastAsia" w:hAnsi="Times New Roman" w:cs="Times New Roman" w:hint="eastAsia"/>
          <w:color w:val="000000" w:themeColor="text1"/>
          <w:kern w:val="2"/>
        </w:rPr>
        <w:t>o</w:t>
      </w:r>
      <w:r w:rsidRPr="009C326B">
        <w:rPr>
          <w:rFonts w:ascii="Times New Roman" w:eastAsiaTheme="minorEastAsia" w:hAnsi="Times New Roman" w:cs="Times New Roman"/>
          <w:color w:val="000000" w:themeColor="text1"/>
          <w:kern w:val="2"/>
        </w:rPr>
        <w:t xml:space="preserve">f the observed </w:t>
      </w:r>
      <w:r w:rsidRPr="009C326B">
        <w:rPr>
          <w:rFonts w:ascii="Times New Roman" w:eastAsiaTheme="minorEastAsia" w:hAnsi="Times New Roman" w:cs="Times New Roman"/>
          <w:iCs/>
          <w:color w:val="000000" w:themeColor="text1"/>
          <w:kern w:val="2"/>
        </w:rPr>
        <w:t>UV absorbance at 510 nm</w:t>
      </w:r>
      <w:r w:rsidRPr="009C326B">
        <w:rPr>
          <w:rFonts w:ascii="Times New Roman" w:eastAsiaTheme="minorEastAsia" w:hAnsi="Times New Roman" w:cs="Times New Roman"/>
          <w:color w:val="000000" w:themeColor="text1"/>
          <w:kern w:val="2"/>
        </w:rPr>
        <w:t xml:space="preserve"> of 0.01 mM and 1.0 mM of </w:t>
      </w:r>
      <w:proofErr w:type="spellStart"/>
      <w:r w:rsidRPr="009C326B">
        <w:rPr>
          <w:rFonts w:ascii="Times New Roman" w:eastAsiaTheme="minorEastAsia" w:hAnsi="Times New Roman" w:cs="Times New Roman"/>
          <w:iCs/>
          <w:color w:val="000000" w:themeColor="text1"/>
          <w:kern w:val="2"/>
        </w:rPr>
        <w:t>Fe</w:t>
      </w:r>
      <w:proofErr w:type="spellEnd"/>
      <w:r w:rsidRPr="009C326B">
        <w:rPr>
          <w:rFonts w:ascii="Times New Roman" w:eastAsiaTheme="minorEastAsia" w:hAnsi="Times New Roman" w:cs="Times New Roman"/>
          <w:iCs/>
          <w:color w:val="000000" w:themeColor="text1"/>
          <w:kern w:val="2"/>
          <w:vertAlign w:val="superscript"/>
        </w:rPr>
        <w:fldChar w:fldCharType="begin"/>
      </w:r>
      <w:r w:rsidRPr="009C326B">
        <w:rPr>
          <w:rFonts w:ascii="Times New Roman" w:eastAsiaTheme="minorEastAsia" w:hAnsi="Times New Roman" w:cs="Times New Roman"/>
          <w:iCs/>
          <w:color w:val="000000" w:themeColor="text1"/>
          <w:kern w:val="2"/>
          <w:vertAlign w:val="superscript"/>
        </w:rPr>
        <w:instrText xml:space="preserve"> = 2 \* ROMAN </w:instrText>
      </w:r>
      <w:r w:rsidRPr="009C326B">
        <w:rPr>
          <w:rFonts w:ascii="Times New Roman" w:eastAsiaTheme="minorEastAsia" w:hAnsi="Times New Roman" w:cs="Times New Roman"/>
          <w:iCs/>
          <w:color w:val="000000" w:themeColor="text1"/>
          <w:kern w:val="2"/>
          <w:vertAlign w:val="superscript"/>
        </w:rPr>
        <w:fldChar w:fldCharType="separate"/>
      </w:r>
      <w:r w:rsidRPr="009C326B">
        <w:rPr>
          <w:rFonts w:ascii="Times New Roman" w:eastAsiaTheme="minorEastAsia" w:hAnsi="Times New Roman" w:cs="Times New Roman"/>
          <w:iCs/>
          <w:color w:val="000000" w:themeColor="text1"/>
          <w:kern w:val="2"/>
          <w:vertAlign w:val="superscript"/>
        </w:rPr>
        <w:t>II</w:t>
      </w:r>
      <w:r w:rsidRPr="009C326B">
        <w:rPr>
          <w:rFonts w:ascii="Times New Roman" w:eastAsiaTheme="minorEastAsia" w:hAnsi="Times New Roman" w:cs="Times New Roman"/>
          <w:color w:val="000000" w:themeColor="text1"/>
          <w:kern w:val="2"/>
        </w:rPr>
        <w:fldChar w:fldCharType="end"/>
      </w:r>
      <w:r w:rsidRPr="009C326B">
        <w:rPr>
          <w:rFonts w:ascii="Times New Roman" w:eastAsiaTheme="minorEastAsia" w:hAnsi="Times New Roman" w:cs="Times New Roman"/>
          <w:iCs/>
          <w:color w:val="000000" w:themeColor="text1"/>
          <w:kern w:val="2"/>
        </w:rPr>
        <w:t xml:space="preserve"> (b). </w:t>
      </w:r>
    </w:p>
    <w:p w14:paraId="55C19A70" w14:textId="77777777" w:rsidR="00C76A62" w:rsidRDefault="00C76A62">
      <w:pPr>
        <w:rPr>
          <w:rFonts w:ascii="Times New Roman" w:eastAsia="DengXian" w:hAnsi="Times New Roman" w:cs="Times New Roman"/>
          <w:bCs/>
          <w:iCs/>
        </w:rPr>
      </w:pPr>
    </w:p>
    <w:p w14:paraId="2C428964" w14:textId="53217BF2" w:rsidR="00C76A62" w:rsidRDefault="00C76A62">
      <w:pPr>
        <w:rPr>
          <w:rFonts w:ascii="Times New Roman" w:eastAsia="DengXian" w:hAnsi="Times New Roman" w:cs="Times New Roman"/>
          <w:bCs/>
          <w:iCs/>
        </w:rPr>
      </w:pPr>
      <w:r>
        <w:rPr>
          <w:rFonts w:ascii="Times New Roman" w:eastAsia="DengXian" w:hAnsi="Times New Roman" w:cs="Times New Roman"/>
          <w:bCs/>
          <w:iCs/>
        </w:rPr>
        <w:br w:type="page"/>
      </w:r>
    </w:p>
    <w:p w14:paraId="469CD4EC" w14:textId="77777777" w:rsidR="00887A68" w:rsidRDefault="00887A68">
      <w:pPr>
        <w:rPr>
          <w:rFonts w:ascii="Times New Roman" w:eastAsia="DengXian" w:hAnsi="Times New Roman" w:cs="Times New Roman"/>
          <w:bCs/>
          <w:iCs/>
        </w:rPr>
      </w:pPr>
    </w:p>
    <w:p w14:paraId="2CA366D0" w14:textId="0D6BA75D" w:rsidR="00A34998" w:rsidRDefault="005D4C29" w:rsidP="007E535C">
      <w:pPr>
        <w:spacing w:line="480" w:lineRule="auto"/>
        <w:jc w:val="center"/>
        <w:rPr>
          <w:rFonts w:ascii="Times New Roman" w:eastAsia="DengXian" w:hAnsi="Times New Roman" w:cs="Times New Roman"/>
          <w:b/>
          <w:iCs/>
        </w:rPr>
      </w:pPr>
      <w:r>
        <w:rPr>
          <w:rFonts w:ascii="Times New Roman" w:eastAsia="DengXian" w:hAnsi="Times New Roman" w:cs="Times New Roman"/>
          <w:b/>
          <w:iCs/>
          <w:noProof/>
          <w14:ligatures w14:val="standardContextual"/>
        </w:rPr>
        <w:drawing>
          <wp:inline distT="0" distB="0" distL="0" distR="0" wp14:anchorId="0D5B60A6" wp14:editId="4AD6D0CB">
            <wp:extent cx="3710700" cy="3420000"/>
            <wp:effectExtent l="0" t="0" r="0" b="0"/>
            <wp:docPr id="2002992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9205" name="图片 2002992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10700" cy="3420000"/>
                    </a:xfrm>
                    <a:prstGeom prst="rect">
                      <a:avLst/>
                    </a:prstGeom>
                  </pic:spPr>
                </pic:pic>
              </a:graphicData>
            </a:graphic>
          </wp:inline>
        </w:drawing>
      </w:r>
    </w:p>
    <w:p w14:paraId="312388A1" w14:textId="10EC8AEB" w:rsidR="000C0000" w:rsidRDefault="008569E7" w:rsidP="007E535C">
      <w:pPr>
        <w:spacing w:line="480" w:lineRule="auto"/>
        <w:jc w:val="both"/>
        <w:rPr>
          <w:rFonts w:ascii="Times New Roman" w:eastAsia="DengXian" w:hAnsi="Times New Roman" w:cs="Times New Roman"/>
          <w:b/>
          <w:iCs/>
        </w:rPr>
      </w:pPr>
      <w:r w:rsidRPr="00587A06">
        <w:rPr>
          <w:rFonts w:ascii="Times New Roman" w:eastAsiaTheme="minorEastAsia" w:hAnsi="Times New Roman" w:cs="Times New Roman" w:hint="eastAsia"/>
          <w:b/>
          <w:color w:val="0432FF"/>
          <w:kern w:val="2"/>
        </w:rPr>
        <w:t>Supplementary</w:t>
      </w:r>
      <w:r w:rsidRPr="00587A06">
        <w:rPr>
          <w:rFonts w:ascii="Times New Roman" w:hAnsi="Times New Roman" w:cs="Times New Roman"/>
          <w:b/>
          <w:bCs/>
          <w:color w:val="0432FF"/>
        </w:rPr>
        <w:t xml:space="preserve"> </w:t>
      </w:r>
      <w:r w:rsidRPr="00587A06">
        <w:rPr>
          <w:rFonts w:ascii="Times New Roman" w:eastAsia="DengXian" w:hAnsi="Times New Roman" w:cs="Times New Roman"/>
          <w:b/>
          <w:iCs/>
          <w:color w:val="0432FF"/>
        </w:rPr>
        <w:t>Figure</w:t>
      </w:r>
      <w:r w:rsidRPr="008569E7">
        <w:rPr>
          <w:rFonts w:ascii="Times New Roman" w:eastAsia="DengXian" w:hAnsi="Times New Roman" w:cs="Times New Roman"/>
          <w:b/>
          <w:iCs/>
          <w:color w:val="0432FF"/>
        </w:rPr>
        <w:t xml:space="preserve"> </w:t>
      </w:r>
      <w:r w:rsidR="008E5C08">
        <w:rPr>
          <w:rFonts w:ascii="Times New Roman" w:eastAsia="DengXian" w:hAnsi="Times New Roman" w:cs="Times New Roman"/>
          <w:b/>
          <w:iCs/>
          <w:color w:val="0432FF"/>
        </w:rPr>
        <w:t>21</w:t>
      </w:r>
      <w:r w:rsidR="00A60A92" w:rsidRPr="008569E7">
        <w:rPr>
          <w:rFonts w:ascii="Times New Roman" w:eastAsia="DengXian" w:hAnsi="Times New Roman" w:cs="Times New Roman"/>
          <w:b/>
          <w:iCs/>
          <w:color w:val="0432FF"/>
        </w:rPr>
        <w:t xml:space="preserve">. </w:t>
      </w:r>
      <w:r w:rsidR="00EB69C5">
        <w:rPr>
          <w:rFonts w:ascii="Times New Roman" w:eastAsia="DengXian" w:hAnsi="Times New Roman" w:cs="Times New Roman"/>
          <w:bCs/>
          <w:iCs/>
        </w:rPr>
        <w:t xml:space="preserve">The influence of </w:t>
      </w:r>
      <w:proofErr w:type="spellStart"/>
      <w:r w:rsidR="00EB69C5">
        <w:rPr>
          <w:rFonts w:ascii="Times New Roman" w:eastAsia="DengXian" w:hAnsi="Times New Roman" w:cs="Times New Roman"/>
          <w:bCs/>
          <w:iCs/>
        </w:rPr>
        <w:t>Fe</w:t>
      </w:r>
      <w:r w:rsidR="00EB69C5">
        <w:rPr>
          <w:rStyle w:val="af0"/>
          <w:rFonts w:ascii="Times New Roman" w:eastAsia="DengXian" w:hAnsi="Times New Roman" w:cs="Times New Roman"/>
          <w:bCs/>
          <w:vertAlign w:val="superscript"/>
        </w:rPr>
        <w:fldChar w:fldCharType="begin"/>
      </w:r>
      <w:r w:rsidR="00EB69C5">
        <w:rPr>
          <w:rStyle w:val="af0"/>
          <w:rFonts w:ascii="Times New Roman" w:hAnsi="Times New Roman" w:cs="Times New Roman"/>
          <w:bCs/>
          <w:vertAlign w:val="superscript"/>
        </w:rPr>
        <w:instrText xml:space="preserve"> </w:instrText>
      </w:r>
      <w:r w:rsidR="00EB69C5">
        <w:rPr>
          <w:rStyle w:val="af0"/>
          <w:rFonts w:ascii="Times New Roman" w:hAnsi="Times New Roman" w:cs="Times New Roman" w:hint="eastAsia"/>
          <w:bCs/>
          <w:vertAlign w:val="superscript"/>
        </w:rPr>
        <w:instrText>= 3 \* ROMAN</w:instrText>
      </w:r>
      <w:r w:rsidR="00EB69C5">
        <w:rPr>
          <w:rStyle w:val="af0"/>
          <w:rFonts w:ascii="Times New Roman" w:hAnsi="Times New Roman" w:cs="Times New Roman"/>
          <w:bCs/>
          <w:vertAlign w:val="superscript"/>
        </w:rPr>
        <w:instrText xml:space="preserve"> </w:instrText>
      </w:r>
      <w:r w:rsidR="00EB69C5">
        <w:rPr>
          <w:rStyle w:val="af0"/>
          <w:rFonts w:ascii="Times New Roman" w:eastAsia="DengXian" w:hAnsi="Times New Roman" w:cs="Times New Roman"/>
          <w:bCs/>
          <w:vertAlign w:val="superscript"/>
        </w:rPr>
        <w:fldChar w:fldCharType="separate"/>
      </w:r>
      <w:r w:rsidR="00EB69C5">
        <w:rPr>
          <w:rStyle w:val="af0"/>
          <w:rFonts w:ascii="Times New Roman" w:hAnsi="Times New Roman" w:cs="Times New Roman"/>
          <w:bCs/>
          <w:noProof/>
          <w:vertAlign w:val="superscript"/>
        </w:rPr>
        <w:t>III</w:t>
      </w:r>
      <w:proofErr w:type="spellEnd"/>
      <w:r w:rsidR="00EB69C5">
        <w:rPr>
          <w:rStyle w:val="af0"/>
          <w:rFonts w:ascii="Times New Roman" w:eastAsia="DengXian" w:hAnsi="Times New Roman" w:cs="Times New Roman"/>
          <w:bCs/>
          <w:vertAlign w:val="superscript"/>
        </w:rPr>
        <w:fldChar w:fldCharType="end"/>
      </w:r>
      <w:r w:rsidR="00EB69C5">
        <w:rPr>
          <w:rFonts w:ascii="Times New Roman" w:eastAsia="DengXian" w:hAnsi="Times New Roman" w:cs="Times New Roman"/>
          <w:bCs/>
          <w:iCs/>
        </w:rPr>
        <w:t xml:space="preserve"> on the </w:t>
      </w:r>
      <w:r w:rsidR="00EB69C5" w:rsidRPr="001F3480">
        <w:rPr>
          <w:rFonts w:ascii="Times New Roman" w:eastAsia="DengXian" w:hAnsi="Times New Roman" w:cs="Times New Roman"/>
          <w:bCs/>
          <w:iCs/>
        </w:rPr>
        <w:t>open-circuit potential curves</w:t>
      </w:r>
      <w:r w:rsidR="00EB69C5">
        <w:rPr>
          <w:rFonts w:ascii="Times New Roman" w:eastAsia="DengXian" w:hAnsi="Times New Roman" w:cs="Times New Roman"/>
          <w:bCs/>
          <w:iCs/>
        </w:rPr>
        <w:t xml:space="preserve"> of FEP/CEC. </w:t>
      </w:r>
      <w:r w:rsidR="007E535C">
        <w:rPr>
          <w:rFonts w:ascii="Times New Roman" w:eastAsia="DengXian" w:hAnsi="Times New Roman" w:cs="Times New Roman"/>
          <w:bCs/>
          <w:iCs/>
        </w:rPr>
        <w:t>Experimental conditions: [FEP]</w:t>
      </w:r>
      <w:r w:rsidR="007E535C" w:rsidRPr="00011C7A">
        <w:rPr>
          <w:rFonts w:ascii="Times New Roman" w:eastAsia="DengXian" w:hAnsi="Times New Roman" w:cs="Times New Roman"/>
          <w:bCs/>
          <w:iCs/>
          <w:vertAlign w:val="subscript"/>
        </w:rPr>
        <w:t>0</w:t>
      </w:r>
      <w:r w:rsidR="007E535C">
        <w:rPr>
          <w:rFonts w:ascii="Times New Roman" w:eastAsia="DengXian" w:hAnsi="Times New Roman" w:cs="Times New Roman"/>
          <w:bCs/>
          <w:iCs/>
        </w:rPr>
        <w:t xml:space="preserve"> = </w:t>
      </w:r>
      <w:r w:rsidR="007E535C">
        <w:rPr>
          <w:rFonts w:ascii="Times New Roman" w:eastAsia="DengXian" w:hAnsi="Times New Roman" w:cs="Times New Roman" w:hint="eastAsia"/>
          <w:bCs/>
          <w:iCs/>
        </w:rPr>
        <w:t>0.1</w:t>
      </w:r>
      <w:r w:rsidR="007E535C">
        <w:rPr>
          <w:rFonts w:ascii="Times New Roman" w:eastAsia="DengXian" w:hAnsi="Times New Roman" w:cs="Times New Roman"/>
          <w:bCs/>
          <w:iCs/>
        </w:rPr>
        <w:t xml:space="preserve"> </w:t>
      </w:r>
      <w:proofErr w:type="spellStart"/>
      <w:r w:rsidR="007E535C">
        <w:rPr>
          <w:rFonts w:ascii="Times New Roman" w:eastAsia="DengXian" w:hAnsi="Times New Roman" w:cs="Times New Roman"/>
          <w:bCs/>
          <w:iCs/>
        </w:rPr>
        <w:t>g</w:t>
      </w:r>
      <w:r w:rsidR="007E535C" w:rsidRPr="001E25B7">
        <w:rPr>
          <w:rFonts w:ascii="Times New Roman" w:eastAsia="DengXian" w:hAnsi="Times New Roman" w:cs="Times New Roman"/>
        </w:rPr>
        <w:t>·</w:t>
      </w:r>
      <w:r w:rsidR="007E535C" w:rsidRPr="00AE7C3B">
        <w:rPr>
          <w:rFonts w:ascii="Times New Roman" w:eastAsia="DengXian" w:hAnsi="Times New Roman" w:cs="Times New Roman"/>
          <w:bCs/>
          <w:iCs/>
        </w:rPr>
        <w:t>L</w:t>
      </w:r>
      <w:proofErr w:type="spellEnd"/>
      <w:r w:rsidR="007E535C">
        <w:rPr>
          <w:rFonts w:ascii="Times New Roman" w:hAnsi="Times New Roman" w:cs="Times New Roman"/>
          <w:vertAlign w:val="superscript"/>
        </w:rPr>
        <w:t>–</w:t>
      </w:r>
      <w:r w:rsidR="007E535C" w:rsidRPr="00AE7C3B">
        <w:rPr>
          <w:rFonts w:ascii="Times New Roman" w:hAnsi="Times New Roman" w:cs="Times New Roman" w:hint="eastAsia"/>
          <w:vertAlign w:val="superscript"/>
        </w:rPr>
        <w:t>1</w:t>
      </w:r>
      <w:r w:rsidR="007E535C">
        <w:rPr>
          <w:rFonts w:ascii="Times New Roman" w:eastAsia="DengXian" w:hAnsi="Times New Roman" w:cs="Times New Roman"/>
          <w:bCs/>
          <w:iCs/>
        </w:rPr>
        <w:t>, [</w:t>
      </w:r>
      <w:proofErr w:type="spellStart"/>
      <w:r w:rsidR="007E535C">
        <w:rPr>
          <w:rFonts w:ascii="Times New Roman" w:eastAsia="DengXian" w:hAnsi="Times New Roman" w:cs="Times New Roman"/>
          <w:bCs/>
          <w:iCs/>
        </w:rPr>
        <w:t>Fe</w:t>
      </w:r>
      <w:r w:rsidR="007E535C">
        <w:rPr>
          <w:rStyle w:val="af0"/>
          <w:rFonts w:ascii="Times New Roman" w:eastAsia="DengXian" w:hAnsi="Times New Roman" w:cs="Times New Roman"/>
          <w:bCs/>
          <w:vertAlign w:val="superscript"/>
        </w:rPr>
        <w:fldChar w:fldCharType="begin"/>
      </w:r>
      <w:r w:rsidR="007E535C">
        <w:rPr>
          <w:rStyle w:val="af0"/>
          <w:rFonts w:ascii="Times New Roman" w:hAnsi="Times New Roman" w:cs="Times New Roman"/>
          <w:bCs/>
          <w:vertAlign w:val="superscript"/>
        </w:rPr>
        <w:instrText xml:space="preserve"> </w:instrText>
      </w:r>
      <w:r w:rsidR="007E535C">
        <w:rPr>
          <w:rStyle w:val="af0"/>
          <w:rFonts w:ascii="Times New Roman" w:hAnsi="Times New Roman" w:cs="Times New Roman" w:hint="eastAsia"/>
          <w:bCs/>
          <w:vertAlign w:val="superscript"/>
        </w:rPr>
        <w:instrText>= 3 \* ROMAN</w:instrText>
      </w:r>
      <w:r w:rsidR="007E535C">
        <w:rPr>
          <w:rStyle w:val="af0"/>
          <w:rFonts w:ascii="Times New Roman" w:hAnsi="Times New Roman" w:cs="Times New Roman"/>
          <w:bCs/>
          <w:vertAlign w:val="superscript"/>
        </w:rPr>
        <w:instrText xml:space="preserve"> </w:instrText>
      </w:r>
      <w:r w:rsidR="007E535C">
        <w:rPr>
          <w:rStyle w:val="af0"/>
          <w:rFonts w:ascii="Times New Roman" w:eastAsia="DengXian" w:hAnsi="Times New Roman" w:cs="Times New Roman"/>
          <w:bCs/>
          <w:vertAlign w:val="superscript"/>
        </w:rPr>
        <w:fldChar w:fldCharType="separate"/>
      </w:r>
      <w:r w:rsidR="007E535C">
        <w:rPr>
          <w:rStyle w:val="af0"/>
          <w:rFonts w:ascii="Times New Roman" w:hAnsi="Times New Roman" w:cs="Times New Roman"/>
          <w:bCs/>
          <w:noProof/>
          <w:vertAlign w:val="superscript"/>
        </w:rPr>
        <w:t>III</w:t>
      </w:r>
      <w:proofErr w:type="spellEnd"/>
      <w:r w:rsidR="007E535C">
        <w:rPr>
          <w:rStyle w:val="af0"/>
          <w:rFonts w:ascii="Times New Roman" w:eastAsia="DengXian" w:hAnsi="Times New Roman" w:cs="Times New Roman"/>
          <w:bCs/>
          <w:vertAlign w:val="superscript"/>
        </w:rPr>
        <w:fldChar w:fldCharType="end"/>
      </w:r>
      <w:r w:rsidR="007E535C">
        <w:rPr>
          <w:rFonts w:ascii="Times New Roman" w:eastAsia="DengXian" w:hAnsi="Times New Roman" w:cs="Times New Roman"/>
          <w:bCs/>
          <w:iCs/>
        </w:rPr>
        <w:t>] = 1 mM, T = 25 ± 2</w:t>
      </w:r>
      <w:r w:rsidR="007E535C">
        <w:rPr>
          <w:rFonts w:ascii="Times New Roman" w:eastAsia="DengXian" w:hAnsi="Times New Roman" w:cs="Times New Roman"/>
          <w:bCs/>
          <w:iCs/>
        </w:rPr>
        <w:sym w:font="Symbol" w:char="F0B0"/>
      </w:r>
      <w:r w:rsidR="007E535C">
        <w:rPr>
          <w:rFonts w:ascii="Times New Roman" w:eastAsia="DengXian" w:hAnsi="Times New Roman" w:cs="Times New Roman"/>
          <w:bCs/>
          <w:iCs/>
        </w:rPr>
        <w:t>C</w:t>
      </w:r>
      <w:r w:rsidR="000D6474">
        <w:rPr>
          <w:rFonts w:ascii="Times New Roman" w:eastAsia="DengXian" w:hAnsi="Times New Roman" w:cs="Times New Roman"/>
          <w:bCs/>
          <w:iCs/>
        </w:rPr>
        <w:t xml:space="preserve">, </w:t>
      </w:r>
      <w:r w:rsidR="000D6474" w:rsidRPr="004A2756">
        <w:rPr>
          <w:rFonts w:ascii="Times New Roman" w:eastAsia="DengXian" w:hAnsi="Times New Roman" w:cs="Times New Roman"/>
          <w:bCs/>
          <w:iCs/>
        </w:rPr>
        <w:t xml:space="preserve">ultrasound irradiation </w:t>
      </w:r>
      <w:r w:rsidR="000D6474">
        <w:rPr>
          <w:rFonts w:ascii="Times New Roman" w:eastAsia="DengXian" w:hAnsi="Times New Roman" w:cs="Times New Roman"/>
          <w:bCs/>
          <w:iCs/>
        </w:rPr>
        <w:t>(</w:t>
      </w:r>
      <w:r w:rsidR="000D6474" w:rsidRPr="00BF4DDA">
        <w:rPr>
          <w:rFonts w:ascii="Times New Roman" w:eastAsia="DengXian" w:hAnsi="Times New Roman" w:cs="Times New Roman"/>
          <w:bCs/>
          <w:iCs/>
        </w:rPr>
        <w:t>40 kHz</w:t>
      </w:r>
      <w:r w:rsidR="000D6474">
        <w:rPr>
          <w:rFonts w:ascii="Times New Roman" w:eastAsia="DengXian" w:hAnsi="Times New Roman" w:cs="Times New Roman"/>
          <w:bCs/>
          <w:iCs/>
        </w:rPr>
        <w:t xml:space="preserve">, </w:t>
      </w:r>
      <w:r w:rsidR="000D6474" w:rsidRPr="00BF4DDA">
        <w:rPr>
          <w:rFonts w:ascii="Times New Roman" w:eastAsia="DengXian" w:hAnsi="Times New Roman" w:cs="Times New Roman"/>
          <w:bCs/>
          <w:iCs/>
        </w:rPr>
        <w:t>110 W</w:t>
      </w:r>
      <w:r w:rsidR="000D6474">
        <w:rPr>
          <w:rFonts w:ascii="Times New Roman" w:eastAsia="DengXian" w:hAnsi="Times New Roman" w:cs="Times New Roman"/>
          <w:bCs/>
          <w:iCs/>
        </w:rPr>
        <w:t>)</w:t>
      </w:r>
      <w:r w:rsidR="007E535C">
        <w:rPr>
          <w:rFonts w:ascii="Times New Roman" w:eastAsia="DengXian" w:hAnsi="Times New Roman" w:cs="Times New Roman"/>
          <w:bCs/>
          <w:iCs/>
        </w:rPr>
        <w:t>.</w:t>
      </w:r>
    </w:p>
    <w:p w14:paraId="7E9B07DC" w14:textId="77777777" w:rsidR="00A60A92" w:rsidRDefault="00A60A92" w:rsidP="007E535C">
      <w:pPr>
        <w:spacing w:line="480" w:lineRule="auto"/>
        <w:jc w:val="both"/>
        <w:rPr>
          <w:rFonts w:ascii="Times New Roman" w:eastAsia="DengXian" w:hAnsi="Times New Roman" w:cs="Times New Roman"/>
          <w:b/>
          <w:iCs/>
        </w:rPr>
      </w:pPr>
    </w:p>
    <w:p w14:paraId="3334AA15" w14:textId="2FBB63FF" w:rsidR="00A60A92" w:rsidRDefault="00A60A92" w:rsidP="00A60A92">
      <w:pPr>
        <w:spacing w:line="480" w:lineRule="auto"/>
        <w:rPr>
          <w:rFonts w:ascii="Times New Roman" w:eastAsia="DengXian" w:hAnsi="Times New Roman" w:cs="Times New Roman"/>
          <w:bCs/>
          <w:iCs/>
        </w:rPr>
        <w:sectPr w:rsidR="00A60A92" w:rsidSect="00322222">
          <w:pgSz w:w="11906" w:h="16838"/>
          <w:pgMar w:top="1440" w:right="1080" w:bottom="1440" w:left="1080" w:header="851" w:footer="992" w:gutter="0"/>
          <w:cols w:space="425"/>
          <w:docGrid w:type="lines" w:linePitch="326"/>
        </w:sectPr>
      </w:pPr>
    </w:p>
    <w:p w14:paraId="066DC358" w14:textId="74A4D5D3" w:rsidR="0062482C" w:rsidRPr="008C6039" w:rsidRDefault="00CB0630" w:rsidP="008C6039">
      <w:pPr>
        <w:adjustRightInd w:val="0"/>
        <w:snapToGrid w:val="0"/>
        <w:spacing w:line="480" w:lineRule="auto"/>
        <w:jc w:val="both"/>
        <w:rPr>
          <w:rFonts w:ascii="Times New Roman" w:eastAsia="DengXian" w:hAnsi="Times New Roman" w:cs="Times New Roman"/>
          <w:b/>
          <w:bCs/>
          <w:iCs/>
        </w:rPr>
      </w:pPr>
      <w:r w:rsidRPr="008C6039">
        <w:rPr>
          <w:rFonts w:ascii="Times New Roman" w:eastAsia="DengXian" w:hAnsi="Times New Roman" w:cs="Times New Roman"/>
          <w:b/>
          <w:bCs/>
        </w:rPr>
        <w:lastRenderedPageBreak/>
        <w:t>R</w:t>
      </w:r>
      <w:r w:rsidR="00356C7F" w:rsidRPr="008C6039">
        <w:rPr>
          <w:rFonts w:ascii="Times New Roman" w:eastAsia="DengXian" w:hAnsi="Times New Roman" w:cs="Times New Roman"/>
          <w:b/>
          <w:bCs/>
        </w:rPr>
        <w:t>eferences</w:t>
      </w:r>
    </w:p>
    <w:p w14:paraId="31C293E7" w14:textId="2B8B9825" w:rsidR="00F22331" w:rsidRPr="008C6039" w:rsidRDefault="0062482C" w:rsidP="008C6039">
      <w:pPr>
        <w:pStyle w:val="EndNoteBibliography"/>
        <w:ind w:left="720" w:hanging="720"/>
        <w:jc w:val="both"/>
        <w:rPr>
          <w:rFonts w:ascii="Times New Roman" w:hAnsi="Times New Roman" w:cs="Times New Roman"/>
          <w:noProof/>
        </w:rPr>
      </w:pPr>
      <w:r w:rsidRPr="008C6039">
        <w:rPr>
          <w:rFonts w:ascii="Times New Roman" w:eastAsia="DengXian" w:hAnsi="Times New Roman" w:cs="Times New Roman"/>
          <w:bCs/>
          <w:iCs/>
        </w:rPr>
        <w:fldChar w:fldCharType="begin"/>
      </w:r>
      <w:r w:rsidRPr="008C6039">
        <w:rPr>
          <w:rFonts w:ascii="Times New Roman" w:eastAsia="DengXian" w:hAnsi="Times New Roman" w:cs="Times New Roman"/>
          <w:bCs/>
          <w:iCs/>
        </w:rPr>
        <w:instrText xml:space="preserve"> ADDIN EN.REFLIST </w:instrText>
      </w:r>
      <w:r w:rsidRPr="008C6039">
        <w:rPr>
          <w:rFonts w:ascii="Times New Roman" w:eastAsia="DengXian" w:hAnsi="Times New Roman" w:cs="Times New Roman"/>
          <w:bCs/>
          <w:iCs/>
        </w:rPr>
        <w:fldChar w:fldCharType="separate"/>
      </w:r>
      <w:r w:rsidR="00F22331" w:rsidRPr="008C6039">
        <w:rPr>
          <w:rFonts w:ascii="Times New Roman" w:hAnsi="Times New Roman" w:cs="Times New Roman"/>
          <w:noProof/>
        </w:rPr>
        <w:t>1</w:t>
      </w:r>
      <w:r w:rsidR="00F22331" w:rsidRPr="008C6039">
        <w:rPr>
          <w:rFonts w:ascii="Times New Roman" w:hAnsi="Times New Roman" w:cs="Times New Roman"/>
          <w:noProof/>
        </w:rPr>
        <w:tab/>
        <w:t>Xu, T.</w:t>
      </w:r>
      <w:r w:rsidR="00F22331" w:rsidRPr="008C6039">
        <w:rPr>
          <w:rFonts w:ascii="Times New Roman" w:hAnsi="Times New Roman" w:cs="Times New Roman"/>
          <w:i/>
          <w:noProof/>
        </w:rPr>
        <w:t xml:space="preserve"> et al.</w:t>
      </w:r>
      <w:r w:rsidR="00F22331" w:rsidRPr="008C6039">
        <w:rPr>
          <w:rFonts w:ascii="Times New Roman" w:hAnsi="Times New Roman" w:cs="Times New Roman"/>
          <w:noProof/>
        </w:rPr>
        <w:t xml:space="preserve"> Mechanisms for the enhanced photo-Fenton activity of ferrihydrite modified with BiVO</w:t>
      </w:r>
      <w:r w:rsidR="00F22331" w:rsidRPr="008C6039">
        <w:rPr>
          <w:rFonts w:ascii="Times New Roman" w:hAnsi="Times New Roman" w:cs="Times New Roman"/>
          <w:noProof/>
          <w:vertAlign w:val="subscript"/>
        </w:rPr>
        <w:t>4</w:t>
      </w:r>
      <w:r w:rsidR="00F22331" w:rsidRPr="008C6039">
        <w:rPr>
          <w:rFonts w:ascii="Times New Roman" w:hAnsi="Times New Roman" w:cs="Times New Roman"/>
          <w:noProof/>
        </w:rPr>
        <w:t xml:space="preserve"> at neutral pH. </w:t>
      </w:r>
      <w:r w:rsidR="00F22331" w:rsidRPr="008C6039">
        <w:rPr>
          <w:rFonts w:ascii="Times New Roman" w:hAnsi="Times New Roman" w:cs="Times New Roman"/>
          <w:i/>
          <w:noProof/>
        </w:rPr>
        <w:t>Appl. Catal., B</w:t>
      </w:r>
      <w:r w:rsidR="00F22331" w:rsidRPr="008C6039">
        <w:rPr>
          <w:rFonts w:ascii="Times New Roman" w:hAnsi="Times New Roman" w:cs="Times New Roman"/>
          <w:noProof/>
        </w:rPr>
        <w:t xml:space="preserve"> </w:t>
      </w:r>
      <w:r w:rsidR="00F22331" w:rsidRPr="008C6039">
        <w:rPr>
          <w:rFonts w:ascii="Times New Roman" w:hAnsi="Times New Roman" w:cs="Times New Roman"/>
          <w:b/>
          <w:noProof/>
        </w:rPr>
        <w:t>212</w:t>
      </w:r>
      <w:r w:rsidR="00F22331" w:rsidRPr="008C6039">
        <w:rPr>
          <w:rFonts w:ascii="Times New Roman" w:hAnsi="Times New Roman" w:cs="Times New Roman"/>
          <w:noProof/>
        </w:rPr>
        <w:t xml:space="preserve">, 50-58 (2017). </w:t>
      </w:r>
      <w:hyperlink r:id="rId35" w:history="1">
        <w:r w:rsidR="00F22331" w:rsidRPr="008C6039">
          <w:rPr>
            <w:rStyle w:val="af1"/>
            <w:rFonts w:ascii="Times New Roman" w:hAnsi="Times New Roman" w:cs="Times New Roman"/>
            <w:noProof/>
          </w:rPr>
          <w:t>https://doi.org:https://doi.org/10.1016/j.apcatb.2017.04.064</w:t>
        </w:r>
      </w:hyperlink>
    </w:p>
    <w:p w14:paraId="3BBB0366" w14:textId="2E9CA789"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2</w:t>
      </w:r>
      <w:r w:rsidRPr="008C6039">
        <w:rPr>
          <w:rFonts w:ascii="Times New Roman" w:hAnsi="Times New Roman" w:cs="Times New Roman"/>
          <w:noProof/>
        </w:rPr>
        <w:tab/>
        <w:t>Wang, Y.</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O</w:t>
      </w:r>
      <w:r w:rsidRPr="008C6039">
        <w:rPr>
          <w:rFonts w:ascii="Times New Roman" w:hAnsi="Times New Roman" w:cs="Times New Roman"/>
          <w:noProof/>
          <w:vertAlign w:val="subscript"/>
        </w:rPr>
        <w:t>2</w:t>
      </w:r>
      <w:r w:rsidRPr="008C6039">
        <w:rPr>
          <w:rFonts w:ascii="Times New Roman" w:hAnsi="Times New Roman" w:cs="Times New Roman"/>
          <w:noProof/>
        </w:rPr>
        <w:t>-independent H</w:t>
      </w:r>
      <w:r w:rsidRPr="008C6039">
        <w:rPr>
          <w:rFonts w:ascii="Times New Roman" w:hAnsi="Times New Roman" w:cs="Times New Roman"/>
          <w:noProof/>
          <w:vertAlign w:val="subscript"/>
        </w:rPr>
        <w:t>2</w:t>
      </w:r>
      <w:r w:rsidRPr="008C6039">
        <w:rPr>
          <w:rFonts w:ascii="Times New Roman" w:hAnsi="Times New Roman" w:cs="Times New Roman"/>
          <w:noProof/>
        </w:rPr>
        <w:t>O</w:t>
      </w:r>
      <w:r w:rsidRPr="008C6039">
        <w:rPr>
          <w:rFonts w:ascii="Times New Roman" w:hAnsi="Times New Roman" w:cs="Times New Roman"/>
          <w:noProof/>
          <w:vertAlign w:val="subscript"/>
        </w:rPr>
        <w:t>2</w:t>
      </w:r>
      <w:r w:rsidRPr="008C6039">
        <w:rPr>
          <w:rFonts w:ascii="Times New Roman" w:hAnsi="Times New Roman" w:cs="Times New Roman"/>
          <w:noProof/>
        </w:rPr>
        <w:t xml:space="preserve"> production via water–polymer contact electrification. </w:t>
      </w:r>
      <w:r w:rsidRPr="008C6039">
        <w:rPr>
          <w:rFonts w:ascii="Times New Roman" w:hAnsi="Times New Roman" w:cs="Times New Roman"/>
          <w:i/>
          <w:noProof/>
        </w:rPr>
        <w:t>Environ. Sci. Technol.</w:t>
      </w:r>
      <w:r w:rsidRPr="008C6039">
        <w:rPr>
          <w:rFonts w:ascii="Times New Roman" w:hAnsi="Times New Roman" w:cs="Times New Roman"/>
          <w:noProof/>
        </w:rPr>
        <w:t xml:space="preserve"> </w:t>
      </w:r>
      <w:r w:rsidRPr="008C6039">
        <w:rPr>
          <w:rFonts w:ascii="Times New Roman" w:hAnsi="Times New Roman" w:cs="Times New Roman"/>
          <w:b/>
          <w:noProof/>
        </w:rPr>
        <w:t>58</w:t>
      </w:r>
      <w:r w:rsidRPr="008C6039">
        <w:rPr>
          <w:rFonts w:ascii="Times New Roman" w:hAnsi="Times New Roman" w:cs="Times New Roman"/>
          <w:noProof/>
        </w:rPr>
        <w:t xml:space="preserve">, 925-934 (2024). </w:t>
      </w:r>
      <w:hyperlink r:id="rId36" w:history="1">
        <w:r w:rsidRPr="008C6039">
          <w:rPr>
            <w:rStyle w:val="af1"/>
            <w:rFonts w:ascii="Times New Roman" w:hAnsi="Times New Roman" w:cs="Times New Roman"/>
            <w:noProof/>
          </w:rPr>
          <w:t>https://doi.org:https://doi.org//acs.est.3c07674</w:t>
        </w:r>
      </w:hyperlink>
    </w:p>
    <w:p w14:paraId="345BC4B9" w14:textId="1D60597D"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3</w:t>
      </w:r>
      <w:r w:rsidRPr="008C6039">
        <w:rPr>
          <w:rFonts w:ascii="Times New Roman" w:hAnsi="Times New Roman" w:cs="Times New Roman"/>
          <w:noProof/>
        </w:rPr>
        <w:tab/>
        <w:t>Wei, Y., Zhang, Y., Geng, W., Su, H. &amp; Long, M. Efficient bifunctional piezocatalysis of Au/BiVO</w:t>
      </w:r>
      <w:r w:rsidRPr="008C6039">
        <w:rPr>
          <w:rFonts w:ascii="Times New Roman" w:hAnsi="Times New Roman" w:cs="Times New Roman"/>
          <w:noProof/>
          <w:vertAlign w:val="subscript"/>
        </w:rPr>
        <w:t>4</w:t>
      </w:r>
      <w:r w:rsidRPr="008C6039">
        <w:rPr>
          <w:rFonts w:ascii="Times New Roman" w:hAnsi="Times New Roman" w:cs="Times New Roman"/>
          <w:noProof/>
        </w:rPr>
        <w:t xml:space="preserve"> for simultaneous removal of 4-chlorophenol and Cr(VI) in water. </w:t>
      </w:r>
      <w:r w:rsidRPr="008C6039">
        <w:rPr>
          <w:rFonts w:ascii="Times New Roman" w:hAnsi="Times New Roman" w:cs="Times New Roman"/>
          <w:i/>
          <w:noProof/>
        </w:rPr>
        <w:t>Appl. Catal., B</w:t>
      </w:r>
      <w:r w:rsidRPr="008C6039">
        <w:rPr>
          <w:rFonts w:ascii="Times New Roman" w:hAnsi="Times New Roman" w:cs="Times New Roman"/>
          <w:noProof/>
        </w:rPr>
        <w:t xml:space="preserve"> </w:t>
      </w:r>
      <w:r w:rsidRPr="008C6039">
        <w:rPr>
          <w:rFonts w:ascii="Times New Roman" w:hAnsi="Times New Roman" w:cs="Times New Roman"/>
          <w:b/>
          <w:noProof/>
        </w:rPr>
        <w:t>259</w:t>
      </w:r>
      <w:r w:rsidRPr="008C6039">
        <w:rPr>
          <w:rFonts w:ascii="Times New Roman" w:hAnsi="Times New Roman" w:cs="Times New Roman"/>
          <w:noProof/>
        </w:rPr>
        <w:t xml:space="preserve">, 118084 (2019). </w:t>
      </w:r>
      <w:hyperlink r:id="rId37" w:history="1">
        <w:r w:rsidRPr="008C6039">
          <w:rPr>
            <w:rStyle w:val="af1"/>
            <w:rFonts w:ascii="Times New Roman" w:hAnsi="Times New Roman" w:cs="Times New Roman"/>
            <w:noProof/>
          </w:rPr>
          <w:t>https://doi.org:https://doi.org/10.1016/j.apcatb.2019.118084</w:t>
        </w:r>
      </w:hyperlink>
    </w:p>
    <w:p w14:paraId="5C9A0E78" w14:textId="03BB1BED"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4</w:t>
      </w:r>
      <w:r w:rsidRPr="008C6039">
        <w:rPr>
          <w:rFonts w:ascii="Times New Roman" w:hAnsi="Times New Roman" w:cs="Times New Roman"/>
          <w:noProof/>
        </w:rPr>
        <w:tab/>
        <w:t>Feng, J.</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Significant improvement and mechanism of ultrasonic inactivation to </w:t>
      </w:r>
      <w:r w:rsidRPr="008C6039">
        <w:rPr>
          <w:rFonts w:ascii="Times New Roman" w:hAnsi="Times New Roman" w:cs="Times New Roman"/>
          <w:i/>
          <w:noProof/>
        </w:rPr>
        <w:t>Escherichia coli</w:t>
      </w:r>
      <w:r w:rsidRPr="008C6039">
        <w:rPr>
          <w:rFonts w:ascii="Times New Roman" w:hAnsi="Times New Roman" w:cs="Times New Roman"/>
          <w:noProof/>
        </w:rPr>
        <w:t xml:space="preserve"> with piezoelectric effect of hydrothermally synthesized t-BaTiO</w:t>
      </w:r>
      <w:r w:rsidRPr="008C6039">
        <w:rPr>
          <w:rFonts w:ascii="Times New Roman" w:hAnsi="Times New Roman" w:cs="Times New Roman"/>
          <w:noProof/>
          <w:vertAlign w:val="subscript"/>
        </w:rPr>
        <w:t>3</w:t>
      </w:r>
      <w:r w:rsidRPr="008C6039">
        <w:rPr>
          <w:rFonts w:ascii="Times New Roman" w:hAnsi="Times New Roman" w:cs="Times New Roman"/>
          <w:noProof/>
        </w:rPr>
        <w:t xml:space="preserve">. </w:t>
      </w:r>
      <w:r w:rsidRPr="008C6039">
        <w:rPr>
          <w:rFonts w:ascii="Times New Roman" w:hAnsi="Times New Roman" w:cs="Times New Roman"/>
          <w:i/>
          <w:noProof/>
        </w:rPr>
        <w:t>ACS Sustainable Chem. Eng.</w:t>
      </w:r>
      <w:r w:rsidRPr="008C6039">
        <w:rPr>
          <w:rFonts w:ascii="Times New Roman" w:hAnsi="Times New Roman" w:cs="Times New Roman"/>
          <w:noProof/>
        </w:rPr>
        <w:t xml:space="preserve"> </w:t>
      </w:r>
      <w:r w:rsidRPr="008C6039">
        <w:rPr>
          <w:rFonts w:ascii="Times New Roman" w:hAnsi="Times New Roman" w:cs="Times New Roman"/>
          <w:b/>
          <w:noProof/>
        </w:rPr>
        <w:t>6</w:t>
      </w:r>
      <w:r w:rsidRPr="008C6039">
        <w:rPr>
          <w:rFonts w:ascii="Times New Roman" w:hAnsi="Times New Roman" w:cs="Times New Roman"/>
          <w:noProof/>
        </w:rPr>
        <w:t xml:space="preserve">, 6032-6041 (2018). </w:t>
      </w:r>
      <w:hyperlink r:id="rId38" w:history="1">
        <w:r w:rsidRPr="008C6039">
          <w:rPr>
            <w:rStyle w:val="af1"/>
            <w:rFonts w:ascii="Times New Roman" w:hAnsi="Times New Roman" w:cs="Times New Roman"/>
            <w:noProof/>
          </w:rPr>
          <w:t>https://doi.org:https://doi.org/10.1021/acssuschemeng.7b04666</w:t>
        </w:r>
      </w:hyperlink>
    </w:p>
    <w:p w14:paraId="24762EED" w14:textId="52043084"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5</w:t>
      </w:r>
      <w:r w:rsidRPr="008C6039">
        <w:rPr>
          <w:rFonts w:ascii="Times New Roman" w:hAnsi="Times New Roman" w:cs="Times New Roman"/>
          <w:noProof/>
        </w:rPr>
        <w:tab/>
        <w:t>Shao, D., Zhang, L., Sun, S. &amp; Wang, W. Oxygen reduction reaction for generating H</w:t>
      </w:r>
      <w:r w:rsidRPr="008C6039">
        <w:rPr>
          <w:rFonts w:ascii="Times New Roman" w:hAnsi="Times New Roman" w:cs="Times New Roman"/>
          <w:noProof/>
          <w:vertAlign w:val="subscript"/>
        </w:rPr>
        <w:t>2</w:t>
      </w:r>
      <w:r w:rsidRPr="008C6039">
        <w:rPr>
          <w:rFonts w:ascii="Times New Roman" w:hAnsi="Times New Roman" w:cs="Times New Roman"/>
          <w:noProof/>
        </w:rPr>
        <w:t>O</w:t>
      </w:r>
      <w:r w:rsidRPr="008C6039">
        <w:rPr>
          <w:rFonts w:ascii="Times New Roman" w:hAnsi="Times New Roman" w:cs="Times New Roman"/>
          <w:noProof/>
          <w:vertAlign w:val="subscript"/>
        </w:rPr>
        <w:t>2</w:t>
      </w:r>
      <w:r w:rsidRPr="008C6039">
        <w:rPr>
          <w:rFonts w:ascii="Times New Roman" w:hAnsi="Times New Roman" w:cs="Times New Roman"/>
          <w:noProof/>
        </w:rPr>
        <w:t xml:space="preserve"> through a piezo-catalytic process over bismuth oxychloride. </w:t>
      </w:r>
      <w:r w:rsidRPr="008C6039">
        <w:rPr>
          <w:rFonts w:ascii="Times New Roman" w:hAnsi="Times New Roman" w:cs="Times New Roman"/>
          <w:i/>
          <w:noProof/>
        </w:rPr>
        <w:t>ChemSusChem</w:t>
      </w:r>
      <w:r w:rsidRPr="008C6039">
        <w:rPr>
          <w:rFonts w:ascii="Times New Roman" w:hAnsi="Times New Roman" w:cs="Times New Roman"/>
          <w:noProof/>
        </w:rPr>
        <w:t xml:space="preserve"> </w:t>
      </w:r>
      <w:r w:rsidRPr="008C6039">
        <w:rPr>
          <w:rFonts w:ascii="Times New Roman" w:hAnsi="Times New Roman" w:cs="Times New Roman"/>
          <w:b/>
          <w:noProof/>
        </w:rPr>
        <w:t>11 3</w:t>
      </w:r>
      <w:r w:rsidRPr="008C6039">
        <w:rPr>
          <w:rFonts w:ascii="Times New Roman" w:hAnsi="Times New Roman" w:cs="Times New Roman"/>
          <w:noProof/>
        </w:rPr>
        <w:t xml:space="preserve">, 527-531 (2018). </w:t>
      </w:r>
      <w:hyperlink r:id="rId39" w:history="1">
        <w:r w:rsidRPr="008C6039">
          <w:rPr>
            <w:rStyle w:val="af1"/>
            <w:rFonts w:ascii="Times New Roman" w:hAnsi="Times New Roman" w:cs="Times New Roman"/>
            <w:noProof/>
          </w:rPr>
          <w:t>https://doi.org:https://doi.org/10.1002/cssc.201702405</w:t>
        </w:r>
      </w:hyperlink>
    </w:p>
    <w:p w14:paraId="6F9ADFB5" w14:textId="6D62EA15"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6</w:t>
      </w:r>
      <w:r w:rsidRPr="008C6039">
        <w:rPr>
          <w:rFonts w:ascii="Times New Roman" w:hAnsi="Times New Roman" w:cs="Times New Roman"/>
          <w:noProof/>
        </w:rPr>
        <w:tab/>
        <w:t>Xu, J.</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Highly efficient Fe</w:t>
      </w:r>
      <w:r w:rsidRPr="008C6039">
        <w:rPr>
          <w:rFonts w:ascii="Times New Roman" w:hAnsi="Times New Roman" w:cs="Times New Roman"/>
          <w:noProof/>
          <w:vertAlign w:val="superscript"/>
        </w:rPr>
        <w:t>III</w:t>
      </w:r>
      <w:r w:rsidRPr="008C6039">
        <w:rPr>
          <w:rFonts w:ascii="Times New Roman" w:hAnsi="Times New Roman" w:cs="Times New Roman"/>
          <w:noProof/>
        </w:rPr>
        <w:t xml:space="preserve">-initiated self-cycled Fenton system in piezo-catalytic process for organic pollutants degradation. </w:t>
      </w:r>
      <w:r w:rsidRPr="008C6039">
        <w:rPr>
          <w:rFonts w:ascii="Times New Roman" w:hAnsi="Times New Roman" w:cs="Times New Roman"/>
          <w:i/>
          <w:noProof/>
        </w:rPr>
        <w:t>Angew. Chem. Int. Ed.</w:t>
      </w:r>
      <w:r w:rsidRPr="008C6039">
        <w:rPr>
          <w:rFonts w:ascii="Times New Roman" w:hAnsi="Times New Roman" w:cs="Times New Roman"/>
          <w:noProof/>
        </w:rPr>
        <w:t xml:space="preserve"> </w:t>
      </w:r>
      <w:r w:rsidRPr="008C6039">
        <w:rPr>
          <w:rFonts w:ascii="Times New Roman" w:hAnsi="Times New Roman" w:cs="Times New Roman"/>
          <w:b/>
          <w:noProof/>
        </w:rPr>
        <w:t>62</w:t>
      </w:r>
      <w:r w:rsidRPr="008C6039">
        <w:rPr>
          <w:rFonts w:ascii="Times New Roman" w:hAnsi="Times New Roman" w:cs="Times New Roman"/>
          <w:noProof/>
        </w:rPr>
        <w:t xml:space="preserve">, e202307018 (2023). </w:t>
      </w:r>
      <w:hyperlink r:id="rId40" w:history="1">
        <w:r w:rsidRPr="008C6039">
          <w:rPr>
            <w:rStyle w:val="af1"/>
            <w:rFonts w:ascii="Times New Roman" w:hAnsi="Times New Roman" w:cs="Times New Roman"/>
            <w:noProof/>
          </w:rPr>
          <w:t>https://doi.org:https://doi.org/10.1002/anie.202307018</w:t>
        </w:r>
      </w:hyperlink>
    </w:p>
    <w:p w14:paraId="4CADBC37" w14:textId="120F8A2C"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7</w:t>
      </w:r>
      <w:r w:rsidRPr="008C6039">
        <w:rPr>
          <w:rFonts w:ascii="Times New Roman" w:hAnsi="Times New Roman" w:cs="Times New Roman"/>
          <w:noProof/>
        </w:rPr>
        <w:tab/>
        <w:t>Wu, Y.</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Triggering dual two-electron pathway for H</w:t>
      </w:r>
      <w:r w:rsidRPr="008C6039">
        <w:rPr>
          <w:rFonts w:ascii="Times New Roman" w:hAnsi="Times New Roman" w:cs="Times New Roman"/>
          <w:noProof/>
          <w:vertAlign w:val="subscript"/>
        </w:rPr>
        <w:t>2</w:t>
      </w:r>
      <w:r w:rsidRPr="008C6039">
        <w:rPr>
          <w:rFonts w:ascii="Times New Roman" w:hAnsi="Times New Roman" w:cs="Times New Roman"/>
          <w:noProof/>
        </w:rPr>
        <w:t>O</w:t>
      </w:r>
      <w:r w:rsidRPr="008C6039">
        <w:rPr>
          <w:rFonts w:ascii="Times New Roman" w:hAnsi="Times New Roman" w:cs="Times New Roman"/>
          <w:noProof/>
          <w:vertAlign w:val="subscript"/>
        </w:rPr>
        <w:t>2</w:t>
      </w:r>
      <w:r w:rsidRPr="008C6039">
        <w:rPr>
          <w:rFonts w:ascii="Times New Roman" w:hAnsi="Times New Roman" w:cs="Times New Roman"/>
          <w:noProof/>
        </w:rPr>
        <w:t xml:space="preserve"> generation by multiple [Bi−O]n interlayers in ultrathin Bi</w:t>
      </w:r>
      <w:r w:rsidRPr="008C6039">
        <w:rPr>
          <w:rFonts w:ascii="Times New Roman" w:hAnsi="Times New Roman" w:cs="Times New Roman"/>
          <w:noProof/>
          <w:vertAlign w:val="subscript"/>
        </w:rPr>
        <w:t>12</w:t>
      </w:r>
      <w:r w:rsidRPr="008C6039">
        <w:rPr>
          <w:rFonts w:ascii="Times New Roman" w:hAnsi="Times New Roman" w:cs="Times New Roman"/>
          <w:noProof/>
        </w:rPr>
        <w:t>O</w:t>
      </w:r>
      <w:r w:rsidRPr="008C6039">
        <w:rPr>
          <w:rFonts w:ascii="Times New Roman" w:hAnsi="Times New Roman" w:cs="Times New Roman"/>
          <w:noProof/>
          <w:vertAlign w:val="subscript"/>
        </w:rPr>
        <w:t>17</w:t>
      </w:r>
      <w:r w:rsidRPr="008C6039">
        <w:rPr>
          <w:rFonts w:ascii="Times New Roman" w:hAnsi="Times New Roman" w:cs="Times New Roman"/>
          <w:noProof/>
        </w:rPr>
        <w:t>Cl</w:t>
      </w:r>
      <w:r w:rsidRPr="008C6039">
        <w:rPr>
          <w:rFonts w:ascii="Times New Roman" w:hAnsi="Times New Roman" w:cs="Times New Roman"/>
          <w:noProof/>
          <w:vertAlign w:val="subscript"/>
        </w:rPr>
        <w:t>2</w:t>
      </w:r>
      <w:r w:rsidRPr="008C6039">
        <w:rPr>
          <w:rFonts w:ascii="Times New Roman" w:hAnsi="Times New Roman" w:cs="Times New Roman"/>
          <w:noProof/>
        </w:rPr>
        <w:t xml:space="preserve"> towards efficient piezo-self-Fenton catalysis. </w:t>
      </w:r>
      <w:r w:rsidRPr="008C6039">
        <w:rPr>
          <w:rFonts w:ascii="Times New Roman" w:hAnsi="Times New Roman" w:cs="Times New Roman"/>
          <w:i/>
          <w:noProof/>
        </w:rPr>
        <w:t>Angew. Chem. Int. Ed.</w:t>
      </w:r>
      <w:r w:rsidRPr="008C6039">
        <w:rPr>
          <w:rFonts w:ascii="Times New Roman" w:hAnsi="Times New Roman" w:cs="Times New Roman"/>
          <w:noProof/>
        </w:rPr>
        <w:t xml:space="preserve"> </w:t>
      </w:r>
      <w:r w:rsidRPr="008C6039">
        <w:rPr>
          <w:rFonts w:ascii="Times New Roman" w:hAnsi="Times New Roman" w:cs="Times New Roman"/>
          <w:b/>
          <w:noProof/>
        </w:rPr>
        <w:t>63</w:t>
      </w:r>
      <w:r w:rsidRPr="008C6039">
        <w:rPr>
          <w:rFonts w:ascii="Times New Roman" w:hAnsi="Times New Roman" w:cs="Times New Roman"/>
          <w:noProof/>
        </w:rPr>
        <w:t xml:space="preserve">, e202316410 (2024). </w:t>
      </w:r>
      <w:hyperlink r:id="rId41" w:history="1">
        <w:r w:rsidRPr="008C6039">
          <w:rPr>
            <w:rStyle w:val="af1"/>
            <w:rFonts w:ascii="Times New Roman" w:hAnsi="Times New Roman" w:cs="Times New Roman"/>
            <w:noProof/>
          </w:rPr>
          <w:t>https://doi.org:https://doi.org/10.1002/anie.202316410</w:t>
        </w:r>
      </w:hyperlink>
    </w:p>
    <w:p w14:paraId="2484B5A1" w14:textId="2AAE38A6"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8</w:t>
      </w:r>
      <w:r w:rsidRPr="008C6039">
        <w:rPr>
          <w:rFonts w:ascii="Times New Roman" w:hAnsi="Times New Roman" w:cs="Times New Roman"/>
          <w:noProof/>
        </w:rPr>
        <w:tab/>
        <w:t>Wang, K.</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Ternary BaCaZrTi perovskite oxide piezocatalysts dancing for efficient hydrogen peroxide generation. </w:t>
      </w:r>
      <w:r w:rsidRPr="008C6039">
        <w:rPr>
          <w:rFonts w:ascii="Times New Roman" w:hAnsi="Times New Roman" w:cs="Times New Roman"/>
          <w:i/>
          <w:noProof/>
        </w:rPr>
        <w:t>Nano Energy</w:t>
      </w:r>
      <w:r w:rsidRPr="008C6039">
        <w:rPr>
          <w:rFonts w:ascii="Times New Roman" w:hAnsi="Times New Roman" w:cs="Times New Roman"/>
          <w:noProof/>
        </w:rPr>
        <w:t xml:space="preserve"> </w:t>
      </w:r>
      <w:r w:rsidRPr="008C6039">
        <w:rPr>
          <w:rFonts w:ascii="Times New Roman" w:hAnsi="Times New Roman" w:cs="Times New Roman"/>
          <w:b/>
          <w:noProof/>
        </w:rPr>
        <w:t>98</w:t>
      </w:r>
      <w:r w:rsidRPr="008C6039">
        <w:rPr>
          <w:rFonts w:ascii="Times New Roman" w:hAnsi="Times New Roman" w:cs="Times New Roman"/>
          <w:noProof/>
        </w:rPr>
        <w:t xml:space="preserve">, 107251 (2022). </w:t>
      </w:r>
      <w:hyperlink r:id="rId42" w:history="1">
        <w:r w:rsidRPr="008C6039">
          <w:rPr>
            <w:rStyle w:val="af1"/>
            <w:rFonts w:ascii="Times New Roman" w:hAnsi="Times New Roman" w:cs="Times New Roman"/>
            <w:noProof/>
          </w:rPr>
          <w:t>https://doi.org:https://doi.org/10.1016/j.nanoen.2022.107251</w:t>
        </w:r>
      </w:hyperlink>
    </w:p>
    <w:p w14:paraId="4B810B24" w14:textId="154A96D8"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9</w:t>
      </w:r>
      <w:r w:rsidRPr="008C6039">
        <w:rPr>
          <w:rFonts w:ascii="Times New Roman" w:hAnsi="Times New Roman" w:cs="Times New Roman"/>
          <w:noProof/>
        </w:rPr>
        <w:tab/>
        <w:t>Fu, C.</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Dual-defect enhanced piezocatalytic performance of C</w:t>
      </w:r>
      <w:r w:rsidRPr="008C6039">
        <w:rPr>
          <w:rFonts w:ascii="Times New Roman" w:hAnsi="Times New Roman" w:cs="Times New Roman"/>
          <w:noProof/>
          <w:vertAlign w:val="subscript"/>
        </w:rPr>
        <w:t>3</w:t>
      </w:r>
      <w:r w:rsidRPr="008C6039">
        <w:rPr>
          <w:rFonts w:ascii="Times New Roman" w:hAnsi="Times New Roman" w:cs="Times New Roman"/>
          <w:noProof/>
        </w:rPr>
        <w:t>N</w:t>
      </w:r>
      <w:r w:rsidRPr="008C6039">
        <w:rPr>
          <w:rFonts w:ascii="Times New Roman" w:hAnsi="Times New Roman" w:cs="Times New Roman"/>
          <w:noProof/>
          <w:vertAlign w:val="subscript"/>
        </w:rPr>
        <w:t>5</w:t>
      </w:r>
      <w:r w:rsidRPr="008C6039">
        <w:rPr>
          <w:rFonts w:ascii="Times New Roman" w:hAnsi="Times New Roman" w:cs="Times New Roman"/>
          <w:noProof/>
        </w:rPr>
        <w:t xml:space="preserve"> for multifunctional applications. </w:t>
      </w:r>
      <w:r w:rsidRPr="008C6039">
        <w:rPr>
          <w:rFonts w:ascii="Times New Roman" w:hAnsi="Times New Roman" w:cs="Times New Roman"/>
          <w:i/>
          <w:noProof/>
        </w:rPr>
        <w:t>Appl. Catal., B</w:t>
      </w:r>
      <w:r w:rsidRPr="008C6039">
        <w:rPr>
          <w:rFonts w:ascii="Times New Roman" w:hAnsi="Times New Roman" w:cs="Times New Roman"/>
          <w:noProof/>
        </w:rPr>
        <w:t xml:space="preserve"> </w:t>
      </w:r>
      <w:r w:rsidRPr="008C6039">
        <w:rPr>
          <w:rFonts w:ascii="Times New Roman" w:hAnsi="Times New Roman" w:cs="Times New Roman"/>
          <w:b/>
          <w:noProof/>
        </w:rPr>
        <w:t>323</w:t>
      </w:r>
      <w:r w:rsidRPr="008C6039">
        <w:rPr>
          <w:rFonts w:ascii="Times New Roman" w:hAnsi="Times New Roman" w:cs="Times New Roman"/>
          <w:noProof/>
        </w:rPr>
        <w:t xml:space="preserve">, 122196 (2023). </w:t>
      </w:r>
      <w:hyperlink r:id="rId43" w:history="1">
        <w:r w:rsidRPr="008C6039">
          <w:rPr>
            <w:rStyle w:val="af1"/>
            <w:rFonts w:ascii="Times New Roman" w:hAnsi="Times New Roman" w:cs="Times New Roman"/>
            <w:noProof/>
          </w:rPr>
          <w:t>https://doi.org:https://doi.org/10.1016/j.apcatb.2022.122196</w:t>
        </w:r>
      </w:hyperlink>
    </w:p>
    <w:p w14:paraId="3384A6FE" w14:textId="20F2767D"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10</w:t>
      </w:r>
      <w:r w:rsidRPr="008C6039">
        <w:rPr>
          <w:rFonts w:ascii="Times New Roman" w:hAnsi="Times New Roman" w:cs="Times New Roman"/>
          <w:noProof/>
        </w:rPr>
        <w:tab/>
        <w:t>Zeng, H.</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Boost piezocatalytic H</w:t>
      </w:r>
      <w:r w:rsidRPr="008C6039">
        <w:rPr>
          <w:rFonts w:ascii="Times New Roman" w:hAnsi="Times New Roman" w:cs="Times New Roman"/>
          <w:noProof/>
          <w:vertAlign w:val="subscript"/>
        </w:rPr>
        <w:t>2</w:t>
      </w:r>
      <w:r w:rsidRPr="008C6039">
        <w:rPr>
          <w:rFonts w:ascii="Times New Roman" w:hAnsi="Times New Roman" w:cs="Times New Roman"/>
          <w:noProof/>
        </w:rPr>
        <w:t>O</w:t>
      </w:r>
      <w:r w:rsidRPr="008C6039">
        <w:rPr>
          <w:rFonts w:ascii="Times New Roman" w:hAnsi="Times New Roman" w:cs="Times New Roman"/>
          <w:noProof/>
          <w:vertAlign w:val="subscript"/>
        </w:rPr>
        <w:t>2</w:t>
      </w:r>
      <w:r w:rsidRPr="008C6039">
        <w:rPr>
          <w:rFonts w:ascii="Times New Roman" w:hAnsi="Times New Roman" w:cs="Times New Roman"/>
          <w:noProof/>
        </w:rPr>
        <w:t xml:space="preserve"> production in BiFeO</w:t>
      </w:r>
      <w:r w:rsidRPr="008C6039">
        <w:rPr>
          <w:rFonts w:ascii="Times New Roman" w:hAnsi="Times New Roman" w:cs="Times New Roman"/>
          <w:noProof/>
          <w:vertAlign w:val="subscript"/>
        </w:rPr>
        <w:t>3</w:t>
      </w:r>
      <w:r w:rsidRPr="008C6039">
        <w:rPr>
          <w:rFonts w:ascii="Times New Roman" w:hAnsi="Times New Roman" w:cs="Times New Roman"/>
          <w:noProof/>
        </w:rPr>
        <w:t xml:space="preserve"> by defect engineering enabled dual-channel reaction. </w:t>
      </w:r>
      <w:r w:rsidRPr="008C6039">
        <w:rPr>
          <w:rFonts w:ascii="Times New Roman" w:hAnsi="Times New Roman" w:cs="Times New Roman"/>
          <w:i/>
          <w:noProof/>
        </w:rPr>
        <w:t>Mater. Today Energy</w:t>
      </w:r>
      <w:r w:rsidRPr="008C6039">
        <w:rPr>
          <w:rFonts w:ascii="Times New Roman" w:hAnsi="Times New Roman" w:cs="Times New Roman"/>
          <w:noProof/>
        </w:rPr>
        <w:t xml:space="preserve"> </w:t>
      </w:r>
      <w:r w:rsidRPr="008C6039">
        <w:rPr>
          <w:rFonts w:ascii="Times New Roman" w:hAnsi="Times New Roman" w:cs="Times New Roman"/>
          <w:b/>
          <w:noProof/>
        </w:rPr>
        <w:t>39</w:t>
      </w:r>
      <w:r w:rsidRPr="008C6039">
        <w:rPr>
          <w:rFonts w:ascii="Times New Roman" w:hAnsi="Times New Roman" w:cs="Times New Roman"/>
          <w:noProof/>
        </w:rPr>
        <w:t xml:space="preserve">, 101475 (2024). </w:t>
      </w:r>
      <w:hyperlink r:id="rId44" w:history="1">
        <w:r w:rsidRPr="008C6039">
          <w:rPr>
            <w:rStyle w:val="af1"/>
            <w:rFonts w:ascii="Times New Roman" w:hAnsi="Times New Roman" w:cs="Times New Roman"/>
            <w:noProof/>
          </w:rPr>
          <w:t>https://doi.org:https://doi.org/10.1016/j.mtener.2023.101475</w:t>
        </w:r>
      </w:hyperlink>
    </w:p>
    <w:p w14:paraId="3F0BED72" w14:textId="0E52664F"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11</w:t>
      </w:r>
      <w:r w:rsidRPr="008C6039">
        <w:rPr>
          <w:rFonts w:ascii="Times New Roman" w:hAnsi="Times New Roman" w:cs="Times New Roman"/>
          <w:noProof/>
        </w:rPr>
        <w:tab/>
        <w:t>Cui, Y.</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Harvesting vibration energy to produce hydrogen peroxide with Bi</w:t>
      </w:r>
      <w:r w:rsidRPr="008C6039">
        <w:rPr>
          <w:rFonts w:ascii="Times New Roman" w:hAnsi="Times New Roman" w:cs="Times New Roman"/>
          <w:noProof/>
          <w:vertAlign w:val="subscript"/>
        </w:rPr>
        <w:t>3</w:t>
      </w:r>
      <w:r w:rsidRPr="008C6039">
        <w:rPr>
          <w:rFonts w:ascii="Times New Roman" w:hAnsi="Times New Roman" w:cs="Times New Roman"/>
          <w:noProof/>
        </w:rPr>
        <w:t>TiNbO</w:t>
      </w:r>
      <w:r w:rsidRPr="008C6039">
        <w:rPr>
          <w:rFonts w:ascii="Times New Roman" w:hAnsi="Times New Roman" w:cs="Times New Roman"/>
          <w:noProof/>
          <w:vertAlign w:val="subscript"/>
        </w:rPr>
        <w:t>9</w:t>
      </w:r>
      <w:r w:rsidRPr="008C6039">
        <w:rPr>
          <w:rFonts w:ascii="Times New Roman" w:hAnsi="Times New Roman" w:cs="Times New Roman"/>
          <w:noProof/>
        </w:rPr>
        <w:t xml:space="preserve"> nanosheets through a water oxidation dominated dual-channel pathway. </w:t>
      </w:r>
      <w:r w:rsidRPr="008C6039">
        <w:rPr>
          <w:rFonts w:ascii="Times New Roman" w:hAnsi="Times New Roman" w:cs="Times New Roman"/>
          <w:i/>
          <w:noProof/>
        </w:rPr>
        <w:t>ACS Sustainable Chem. Eng.</w:t>
      </w:r>
      <w:r w:rsidRPr="008C6039">
        <w:rPr>
          <w:rFonts w:ascii="Times New Roman" w:hAnsi="Times New Roman" w:cs="Times New Roman"/>
          <w:noProof/>
        </w:rPr>
        <w:t xml:space="preserve"> </w:t>
      </w:r>
      <w:r w:rsidRPr="008C6039">
        <w:rPr>
          <w:rFonts w:ascii="Times New Roman" w:hAnsi="Times New Roman" w:cs="Times New Roman"/>
          <w:b/>
          <w:noProof/>
        </w:rPr>
        <w:t>12</w:t>
      </w:r>
      <w:r w:rsidRPr="008C6039">
        <w:rPr>
          <w:rFonts w:ascii="Times New Roman" w:hAnsi="Times New Roman" w:cs="Times New Roman"/>
          <w:noProof/>
        </w:rPr>
        <w:t xml:space="preserve">, 3595-3607 (2024). </w:t>
      </w:r>
      <w:hyperlink r:id="rId45" w:history="1">
        <w:r w:rsidRPr="008C6039">
          <w:rPr>
            <w:rStyle w:val="af1"/>
            <w:rFonts w:ascii="Times New Roman" w:hAnsi="Times New Roman" w:cs="Times New Roman"/>
            <w:noProof/>
          </w:rPr>
          <w:t>https://doi.org:https://doi.org/10.1021/acssuschemeng.3c06572</w:t>
        </w:r>
      </w:hyperlink>
    </w:p>
    <w:p w14:paraId="5F90C85A" w14:textId="6FF48705"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12</w:t>
      </w:r>
      <w:r w:rsidRPr="008C6039">
        <w:rPr>
          <w:rFonts w:ascii="Times New Roman" w:hAnsi="Times New Roman" w:cs="Times New Roman"/>
          <w:noProof/>
        </w:rPr>
        <w:tab/>
        <w:t>Li, W.</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Boosting reactive oxygen species generation via contact-electro-catalysis with Fe</w:t>
      </w:r>
      <w:r w:rsidRPr="008C6039">
        <w:rPr>
          <w:rFonts w:ascii="Times New Roman" w:hAnsi="Times New Roman" w:cs="Times New Roman"/>
          <w:noProof/>
          <w:vertAlign w:val="superscript"/>
        </w:rPr>
        <w:t>III</w:t>
      </w:r>
      <w:r w:rsidRPr="008C6039">
        <w:rPr>
          <w:rFonts w:ascii="Times New Roman" w:hAnsi="Times New Roman" w:cs="Times New Roman"/>
          <w:noProof/>
        </w:rPr>
        <w:t xml:space="preserve">-initiated self-cycled Fenton system. </w:t>
      </w:r>
      <w:r w:rsidRPr="008C6039">
        <w:rPr>
          <w:rFonts w:ascii="Times New Roman" w:hAnsi="Times New Roman" w:cs="Times New Roman"/>
          <w:i/>
          <w:noProof/>
        </w:rPr>
        <w:t>Angew. Chem. Int. Ed.</w:t>
      </w:r>
      <w:r w:rsidRPr="008C6039">
        <w:rPr>
          <w:rFonts w:ascii="Times New Roman" w:hAnsi="Times New Roman" w:cs="Times New Roman"/>
          <w:noProof/>
        </w:rPr>
        <w:t xml:space="preserve"> </w:t>
      </w:r>
      <w:r w:rsidRPr="008C6039">
        <w:rPr>
          <w:rFonts w:ascii="Times New Roman" w:hAnsi="Times New Roman" w:cs="Times New Roman"/>
          <w:b/>
          <w:noProof/>
        </w:rPr>
        <w:t>n/a</w:t>
      </w:r>
      <w:r w:rsidRPr="008C6039">
        <w:rPr>
          <w:rFonts w:ascii="Times New Roman" w:hAnsi="Times New Roman" w:cs="Times New Roman"/>
          <w:noProof/>
        </w:rPr>
        <w:t xml:space="preserve">, e202413246 (2024). </w:t>
      </w:r>
      <w:hyperlink r:id="rId46" w:history="1">
        <w:r w:rsidRPr="008C6039">
          <w:rPr>
            <w:rStyle w:val="af1"/>
            <w:rFonts w:ascii="Times New Roman" w:hAnsi="Times New Roman" w:cs="Times New Roman"/>
            <w:noProof/>
          </w:rPr>
          <w:t>https://doi.org:https://doi.org/10.1002/anie.202413246</w:t>
        </w:r>
      </w:hyperlink>
    </w:p>
    <w:p w14:paraId="37C77798" w14:textId="59D68AB6"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t>13</w:t>
      </w:r>
      <w:r w:rsidRPr="008C6039">
        <w:rPr>
          <w:rFonts w:ascii="Times New Roman" w:hAnsi="Times New Roman" w:cs="Times New Roman"/>
          <w:noProof/>
        </w:rPr>
        <w:tab/>
        <w:t>Wu, Y.</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Boosting 2e</w:t>
      </w:r>
      <w:r w:rsidRPr="008C6039">
        <w:rPr>
          <w:rFonts w:ascii="Times New Roman" w:hAnsi="Times New Roman" w:cs="Times New Roman"/>
          <w:noProof/>
          <w:vertAlign w:val="superscript"/>
        </w:rPr>
        <w:t>−</w:t>
      </w:r>
      <w:r w:rsidRPr="008C6039">
        <w:rPr>
          <w:rFonts w:ascii="Times New Roman" w:hAnsi="Times New Roman" w:cs="Times New Roman"/>
          <w:noProof/>
        </w:rPr>
        <w:t xml:space="preserve"> oxygen reduction reaction in garland carbon nitride with carbon defects for high-efficient photocatalysis-self-Fenton degradation of 2,4-dichlorophenol. </w:t>
      </w:r>
      <w:r w:rsidRPr="008C6039">
        <w:rPr>
          <w:rFonts w:ascii="Times New Roman" w:hAnsi="Times New Roman" w:cs="Times New Roman"/>
          <w:i/>
          <w:noProof/>
        </w:rPr>
        <w:t>Appl. Catal., B</w:t>
      </w:r>
      <w:r w:rsidRPr="008C6039">
        <w:rPr>
          <w:rFonts w:ascii="Times New Roman" w:hAnsi="Times New Roman" w:cs="Times New Roman"/>
          <w:noProof/>
        </w:rPr>
        <w:t xml:space="preserve"> </w:t>
      </w:r>
      <w:r w:rsidRPr="008C6039">
        <w:rPr>
          <w:rFonts w:ascii="Times New Roman" w:hAnsi="Times New Roman" w:cs="Times New Roman"/>
          <w:b/>
          <w:noProof/>
        </w:rPr>
        <w:t>307</w:t>
      </w:r>
      <w:r w:rsidRPr="008C6039">
        <w:rPr>
          <w:rFonts w:ascii="Times New Roman" w:hAnsi="Times New Roman" w:cs="Times New Roman"/>
          <w:noProof/>
        </w:rPr>
        <w:t xml:space="preserve">, 121185 (2022). </w:t>
      </w:r>
      <w:hyperlink r:id="rId47" w:history="1">
        <w:r w:rsidRPr="008C6039">
          <w:rPr>
            <w:rStyle w:val="af1"/>
            <w:rFonts w:ascii="Times New Roman" w:hAnsi="Times New Roman" w:cs="Times New Roman"/>
            <w:noProof/>
          </w:rPr>
          <w:t>https://doi.org:https://doi.org/10.1016/j.apcatb.2022.121185</w:t>
        </w:r>
      </w:hyperlink>
    </w:p>
    <w:p w14:paraId="7B198F4B" w14:textId="3124C117" w:rsidR="00F22331" w:rsidRPr="008C6039" w:rsidRDefault="00F22331" w:rsidP="008C6039">
      <w:pPr>
        <w:pStyle w:val="EndNoteBibliography"/>
        <w:ind w:left="720" w:hanging="720"/>
        <w:jc w:val="both"/>
        <w:rPr>
          <w:rFonts w:ascii="Times New Roman" w:hAnsi="Times New Roman" w:cs="Times New Roman"/>
          <w:noProof/>
        </w:rPr>
      </w:pPr>
      <w:r w:rsidRPr="008C6039">
        <w:rPr>
          <w:rFonts w:ascii="Times New Roman" w:hAnsi="Times New Roman" w:cs="Times New Roman"/>
          <w:noProof/>
        </w:rPr>
        <w:lastRenderedPageBreak/>
        <w:t>14</w:t>
      </w:r>
      <w:r w:rsidRPr="008C6039">
        <w:rPr>
          <w:rFonts w:ascii="Times New Roman" w:hAnsi="Times New Roman" w:cs="Times New Roman"/>
          <w:noProof/>
        </w:rPr>
        <w:tab/>
        <w:t>Wang, F.</w:t>
      </w:r>
      <w:r w:rsidRPr="008C6039">
        <w:rPr>
          <w:rFonts w:ascii="Times New Roman" w:hAnsi="Times New Roman" w:cs="Times New Roman"/>
          <w:i/>
          <w:noProof/>
        </w:rPr>
        <w:t xml:space="preserve"> et al.</w:t>
      </w:r>
      <w:r w:rsidRPr="008C6039">
        <w:rPr>
          <w:rFonts w:ascii="Times New Roman" w:hAnsi="Times New Roman" w:cs="Times New Roman"/>
          <w:noProof/>
        </w:rPr>
        <w:t xml:space="preserve"> Unprecedentedly efficient mineralization performance of photocatalysis-self-Fenton system towards organic pollutants over oxygen-doped porous g-C</w:t>
      </w:r>
      <w:r w:rsidRPr="008C6039">
        <w:rPr>
          <w:rFonts w:ascii="Times New Roman" w:hAnsi="Times New Roman" w:cs="Times New Roman"/>
          <w:noProof/>
          <w:vertAlign w:val="subscript"/>
        </w:rPr>
        <w:t>3</w:t>
      </w:r>
      <w:r w:rsidRPr="008C6039">
        <w:rPr>
          <w:rFonts w:ascii="Times New Roman" w:hAnsi="Times New Roman" w:cs="Times New Roman"/>
          <w:noProof/>
        </w:rPr>
        <w:t>N</w:t>
      </w:r>
      <w:r w:rsidRPr="008C6039">
        <w:rPr>
          <w:rFonts w:ascii="Times New Roman" w:hAnsi="Times New Roman" w:cs="Times New Roman"/>
          <w:noProof/>
          <w:vertAlign w:val="subscript"/>
        </w:rPr>
        <w:t>4</w:t>
      </w:r>
      <w:r w:rsidRPr="008C6039">
        <w:rPr>
          <w:rFonts w:ascii="Times New Roman" w:hAnsi="Times New Roman" w:cs="Times New Roman"/>
          <w:noProof/>
        </w:rPr>
        <w:t xml:space="preserve"> nanosheets. </w:t>
      </w:r>
      <w:r w:rsidRPr="008C6039">
        <w:rPr>
          <w:rFonts w:ascii="Times New Roman" w:hAnsi="Times New Roman" w:cs="Times New Roman"/>
          <w:i/>
          <w:noProof/>
        </w:rPr>
        <w:t>Appl. Catal., B</w:t>
      </w:r>
      <w:r w:rsidRPr="008C6039">
        <w:rPr>
          <w:rFonts w:ascii="Times New Roman" w:hAnsi="Times New Roman" w:cs="Times New Roman"/>
          <w:noProof/>
        </w:rPr>
        <w:t xml:space="preserve"> </w:t>
      </w:r>
      <w:r w:rsidRPr="008C6039">
        <w:rPr>
          <w:rFonts w:ascii="Times New Roman" w:hAnsi="Times New Roman" w:cs="Times New Roman"/>
          <w:b/>
          <w:noProof/>
        </w:rPr>
        <w:t>312</w:t>
      </w:r>
      <w:r w:rsidRPr="008C6039">
        <w:rPr>
          <w:rFonts w:ascii="Times New Roman" w:hAnsi="Times New Roman" w:cs="Times New Roman"/>
          <w:noProof/>
        </w:rPr>
        <w:t xml:space="preserve">, 121438 (2022). </w:t>
      </w:r>
      <w:hyperlink r:id="rId48" w:history="1">
        <w:r w:rsidRPr="008C6039">
          <w:rPr>
            <w:rStyle w:val="af1"/>
            <w:rFonts w:ascii="Times New Roman" w:hAnsi="Times New Roman" w:cs="Times New Roman"/>
            <w:noProof/>
          </w:rPr>
          <w:t>https://doi.org:https://doi.org/10.1016/j.apcatb.2022.121438</w:t>
        </w:r>
      </w:hyperlink>
    </w:p>
    <w:p w14:paraId="082CF77B" w14:textId="14B4E749" w:rsidR="0060793E" w:rsidRPr="008C6039" w:rsidRDefault="0062482C" w:rsidP="008C6039">
      <w:pPr>
        <w:adjustRightInd w:val="0"/>
        <w:snapToGrid w:val="0"/>
        <w:spacing w:line="480" w:lineRule="auto"/>
        <w:jc w:val="both"/>
        <w:rPr>
          <w:rFonts w:ascii="Times New Roman" w:eastAsia="DengXian" w:hAnsi="Times New Roman" w:cs="Times New Roman"/>
          <w:bCs/>
          <w:iCs/>
        </w:rPr>
      </w:pPr>
      <w:r w:rsidRPr="008C6039">
        <w:rPr>
          <w:rFonts w:ascii="Times New Roman" w:eastAsia="DengXian" w:hAnsi="Times New Roman" w:cs="Times New Roman"/>
          <w:bCs/>
          <w:iCs/>
        </w:rPr>
        <w:fldChar w:fldCharType="end"/>
      </w:r>
    </w:p>
    <w:sectPr w:rsidR="0060793E" w:rsidRPr="008C6039" w:rsidSect="00CB0630">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ADC92" w14:textId="77777777" w:rsidR="005C6655" w:rsidRDefault="005C6655" w:rsidP="00303FA6">
      <w:r>
        <w:separator/>
      </w:r>
    </w:p>
  </w:endnote>
  <w:endnote w:type="continuationSeparator" w:id="0">
    <w:p w14:paraId="4226FEC8" w14:textId="77777777" w:rsidR="005C6655" w:rsidRDefault="005C6655" w:rsidP="0030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楷体">
    <w:altName w:val="KaiTi"/>
    <w:panose1 w:val="02010609060101010101"/>
    <w:charset w:val="86"/>
    <w:family w:val="modern"/>
    <w:pitch w:val="fixed"/>
    <w:sig w:usb0="800002BF" w:usb1="38CF7CFA" w:usb2="00000016" w:usb3="00000000" w:csb0="00040001"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e"/>
      </w:rPr>
      <w:id w:val="406577956"/>
      <w:docPartObj>
        <w:docPartGallery w:val="Page Numbers (Bottom of Page)"/>
        <w:docPartUnique/>
      </w:docPartObj>
    </w:sdtPr>
    <w:sdtContent>
      <w:p w14:paraId="524D5DF9" w14:textId="0FCEC6F2" w:rsidR="00DA3BCC" w:rsidRDefault="00DA3BCC" w:rsidP="00DE4473">
        <w:pPr>
          <w:pStyle w:val="af6"/>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end"/>
        </w:r>
      </w:p>
    </w:sdtContent>
  </w:sdt>
  <w:p w14:paraId="5D95AE52" w14:textId="77777777" w:rsidR="00DA3BCC" w:rsidRDefault="00DA3BCC">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e"/>
        <w:b/>
        <w:bCs/>
        <w:sz w:val="21"/>
        <w:szCs w:val="21"/>
      </w:rPr>
      <w:id w:val="1058123826"/>
      <w:docPartObj>
        <w:docPartGallery w:val="Page Numbers (Bottom of Page)"/>
        <w:docPartUnique/>
      </w:docPartObj>
    </w:sdtPr>
    <w:sdtEndPr>
      <w:rPr>
        <w:rStyle w:val="afe"/>
        <w:rFonts w:ascii="Times New Roman" w:hAnsi="Times New Roman" w:cs="Times New Roman"/>
        <w:i/>
        <w:iCs/>
        <w:color w:val="0432FF"/>
      </w:rPr>
    </w:sdtEndPr>
    <w:sdtContent>
      <w:p w14:paraId="4748502B" w14:textId="0A5A4E8B" w:rsidR="00DA3BCC" w:rsidRPr="003848CD" w:rsidRDefault="003848CD" w:rsidP="00DE4473">
        <w:pPr>
          <w:pStyle w:val="af6"/>
          <w:framePr w:wrap="none" w:vAnchor="text" w:hAnchor="margin" w:xAlign="center" w:y="1"/>
          <w:rPr>
            <w:rStyle w:val="afe"/>
            <w:b/>
            <w:bCs/>
            <w:i/>
            <w:iCs/>
            <w:sz w:val="21"/>
            <w:szCs w:val="21"/>
          </w:rPr>
        </w:pPr>
        <w:r w:rsidRPr="003848CD">
          <w:rPr>
            <w:rStyle w:val="afe"/>
            <w:rFonts w:ascii="Times New Roman" w:hAnsi="Times New Roman" w:cs="Times New Roman"/>
            <w:b/>
            <w:bCs/>
            <w:i/>
            <w:iCs/>
            <w:sz w:val="21"/>
            <w:szCs w:val="21"/>
          </w:rPr>
          <w:t>S</w:t>
        </w:r>
        <w:r w:rsidR="00DA3BCC" w:rsidRPr="003848CD">
          <w:rPr>
            <w:rStyle w:val="afe"/>
            <w:rFonts w:ascii="Times New Roman" w:hAnsi="Times New Roman" w:cs="Times New Roman"/>
            <w:b/>
            <w:bCs/>
            <w:i/>
            <w:iCs/>
            <w:sz w:val="21"/>
            <w:szCs w:val="21"/>
          </w:rPr>
          <w:fldChar w:fldCharType="begin"/>
        </w:r>
        <w:r w:rsidR="00DA3BCC" w:rsidRPr="003848CD">
          <w:rPr>
            <w:rStyle w:val="afe"/>
            <w:rFonts w:ascii="Times New Roman" w:hAnsi="Times New Roman" w:cs="Times New Roman"/>
            <w:b/>
            <w:bCs/>
            <w:i/>
            <w:iCs/>
            <w:sz w:val="21"/>
            <w:szCs w:val="21"/>
          </w:rPr>
          <w:instrText xml:space="preserve"> PAGE </w:instrText>
        </w:r>
        <w:r w:rsidR="00DA3BCC" w:rsidRPr="003848CD">
          <w:rPr>
            <w:rStyle w:val="afe"/>
            <w:rFonts w:ascii="Times New Roman" w:hAnsi="Times New Roman" w:cs="Times New Roman"/>
            <w:b/>
            <w:bCs/>
            <w:i/>
            <w:iCs/>
            <w:sz w:val="21"/>
            <w:szCs w:val="21"/>
          </w:rPr>
          <w:fldChar w:fldCharType="separate"/>
        </w:r>
        <w:r w:rsidR="00DA3BCC" w:rsidRPr="003848CD">
          <w:rPr>
            <w:rStyle w:val="afe"/>
            <w:rFonts w:ascii="Times New Roman" w:hAnsi="Times New Roman" w:cs="Times New Roman"/>
            <w:b/>
            <w:bCs/>
            <w:i/>
            <w:iCs/>
            <w:noProof/>
            <w:sz w:val="21"/>
            <w:szCs w:val="21"/>
          </w:rPr>
          <w:t>1</w:t>
        </w:r>
        <w:r w:rsidR="00DA3BCC" w:rsidRPr="003848CD">
          <w:rPr>
            <w:rStyle w:val="afe"/>
            <w:rFonts w:ascii="Times New Roman" w:hAnsi="Times New Roman" w:cs="Times New Roman"/>
            <w:b/>
            <w:bCs/>
            <w:i/>
            <w:iCs/>
            <w:sz w:val="21"/>
            <w:szCs w:val="21"/>
          </w:rPr>
          <w:fldChar w:fldCharType="end"/>
        </w:r>
      </w:p>
    </w:sdtContent>
  </w:sdt>
  <w:p w14:paraId="57DFFF0C" w14:textId="77777777" w:rsidR="00DA3BCC" w:rsidRDefault="00DA3BC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28AFC" w14:textId="77777777" w:rsidR="005C6655" w:rsidRDefault="005C6655" w:rsidP="00303FA6">
      <w:r>
        <w:separator/>
      </w:r>
    </w:p>
  </w:footnote>
  <w:footnote w:type="continuationSeparator" w:id="0">
    <w:p w14:paraId="59C3EA65" w14:textId="77777777" w:rsidR="005C6655" w:rsidRDefault="005C6655" w:rsidP="00303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hideSpellingErrors/>
  <w:hideGrammaticalErrors/>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stera0apdxxnerpv7x2a25vw55rrre5zs2&quot;&gt;参考文献0227-npj&lt;record-ids&gt;&lt;item&gt;6&lt;/item&gt;&lt;item&gt;7&lt;/item&gt;&lt;item&gt;9&lt;/item&gt;&lt;item&gt;10&lt;/item&gt;&lt;item&gt;15&lt;/item&gt;&lt;item&gt;29&lt;/item&gt;&lt;item&gt;30&lt;/item&gt;&lt;item&gt;31&lt;/item&gt;&lt;item&gt;32&lt;/item&gt;&lt;item&gt;33&lt;/item&gt;&lt;item&gt;34&lt;/item&gt;&lt;item&gt;35&lt;/item&gt;&lt;item&gt;44&lt;/item&gt;&lt;item&gt;58&lt;/item&gt;&lt;/record-ids&gt;&lt;/item&gt;&lt;/Libraries&gt;"/>
  </w:docVars>
  <w:rsids>
    <w:rsidRoot w:val="00F14EFB"/>
    <w:rsid w:val="00003DFC"/>
    <w:rsid w:val="000145A9"/>
    <w:rsid w:val="00014C45"/>
    <w:rsid w:val="00016748"/>
    <w:rsid w:val="000336E8"/>
    <w:rsid w:val="00041E4F"/>
    <w:rsid w:val="000459EC"/>
    <w:rsid w:val="00046859"/>
    <w:rsid w:val="00050254"/>
    <w:rsid w:val="00052E0F"/>
    <w:rsid w:val="00065E52"/>
    <w:rsid w:val="00070077"/>
    <w:rsid w:val="00071BC6"/>
    <w:rsid w:val="00072279"/>
    <w:rsid w:val="000722E0"/>
    <w:rsid w:val="0007636B"/>
    <w:rsid w:val="00077FE0"/>
    <w:rsid w:val="0008028D"/>
    <w:rsid w:val="00081FAB"/>
    <w:rsid w:val="0008435B"/>
    <w:rsid w:val="00090066"/>
    <w:rsid w:val="000A0161"/>
    <w:rsid w:val="000A2EE5"/>
    <w:rsid w:val="000A633A"/>
    <w:rsid w:val="000C0000"/>
    <w:rsid w:val="000C1743"/>
    <w:rsid w:val="000C70BC"/>
    <w:rsid w:val="000D34EE"/>
    <w:rsid w:val="000D53E1"/>
    <w:rsid w:val="000D611B"/>
    <w:rsid w:val="000D6474"/>
    <w:rsid w:val="000E1455"/>
    <w:rsid w:val="000E22EC"/>
    <w:rsid w:val="000F33EC"/>
    <w:rsid w:val="000F732B"/>
    <w:rsid w:val="001103EC"/>
    <w:rsid w:val="00114127"/>
    <w:rsid w:val="001148A3"/>
    <w:rsid w:val="0012196A"/>
    <w:rsid w:val="00126B13"/>
    <w:rsid w:val="00131771"/>
    <w:rsid w:val="001345A7"/>
    <w:rsid w:val="0013466F"/>
    <w:rsid w:val="00135AD1"/>
    <w:rsid w:val="001416C3"/>
    <w:rsid w:val="0015360A"/>
    <w:rsid w:val="00161007"/>
    <w:rsid w:val="00161CFE"/>
    <w:rsid w:val="00162342"/>
    <w:rsid w:val="0016308F"/>
    <w:rsid w:val="001652F1"/>
    <w:rsid w:val="00175204"/>
    <w:rsid w:val="00183FF3"/>
    <w:rsid w:val="00184E53"/>
    <w:rsid w:val="001864CC"/>
    <w:rsid w:val="001967AF"/>
    <w:rsid w:val="001A4DF4"/>
    <w:rsid w:val="001B5138"/>
    <w:rsid w:val="001B65BD"/>
    <w:rsid w:val="001C08F3"/>
    <w:rsid w:val="001C1037"/>
    <w:rsid w:val="001D3A81"/>
    <w:rsid w:val="001D5C50"/>
    <w:rsid w:val="001D7E82"/>
    <w:rsid w:val="001E0856"/>
    <w:rsid w:val="001E5561"/>
    <w:rsid w:val="001E5FDA"/>
    <w:rsid w:val="001E77A6"/>
    <w:rsid w:val="001F08F8"/>
    <w:rsid w:val="001F59A5"/>
    <w:rsid w:val="002028DF"/>
    <w:rsid w:val="0020786E"/>
    <w:rsid w:val="002132DC"/>
    <w:rsid w:val="00215735"/>
    <w:rsid w:val="00230D6A"/>
    <w:rsid w:val="00231F97"/>
    <w:rsid w:val="00233CC0"/>
    <w:rsid w:val="002343F0"/>
    <w:rsid w:val="00240707"/>
    <w:rsid w:val="00242234"/>
    <w:rsid w:val="00242373"/>
    <w:rsid w:val="00256B38"/>
    <w:rsid w:val="00260109"/>
    <w:rsid w:val="0026248E"/>
    <w:rsid w:val="00262BC0"/>
    <w:rsid w:val="0026383F"/>
    <w:rsid w:val="002661E2"/>
    <w:rsid w:val="00270514"/>
    <w:rsid w:val="00271EB0"/>
    <w:rsid w:val="0027522B"/>
    <w:rsid w:val="002754A6"/>
    <w:rsid w:val="002768C1"/>
    <w:rsid w:val="00280C7B"/>
    <w:rsid w:val="00291250"/>
    <w:rsid w:val="0029502D"/>
    <w:rsid w:val="00296848"/>
    <w:rsid w:val="002A2E38"/>
    <w:rsid w:val="002B120A"/>
    <w:rsid w:val="002B192E"/>
    <w:rsid w:val="002B71B0"/>
    <w:rsid w:val="002B7444"/>
    <w:rsid w:val="002C156B"/>
    <w:rsid w:val="002C3644"/>
    <w:rsid w:val="002D0034"/>
    <w:rsid w:val="002D248B"/>
    <w:rsid w:val="002D71AE"/>
    <w:rsid w:val="002E4C33"/>
    <w:rsid w:val="002E5EBE"/>
    <w:rsid w:val="002E7A9D"/>
    <w:rsid w:val="002F2CBA"/>
    <w:rsid w:val="002F52D7"/>
    <w:rsid w:val="002F5AD8"/>
    <w:rsid w:val="0030378D"/>
    <w:rsid w:val="00303FA6"/>
    <w:rsid w:val="00304F7A"/>
    <w:rsid w:val="0032079F"/>
    <w:rsid w:val="00321293"/>
    <w:rsid w:val="00321B90"/>
    <w:rsid w:val="00321F77"/>
    <w:rsid w:val="00322222"/>
    <w:rsid w:val="0032554B"/>
    <w:rsid w:val="003259D4"/>
    <w:rsid w:val="003260B4"/>
    <w:rsid w:val="003266E2"/>
    <w:rsid w:val="00330B94"/>
    <w:rsid w:val="00332061"/>
    <w:rsid w:val="003347EE"/>
    <w:rsid w:val="003430D0"/>
    <w:rsid w:val="00351A92"/>
    <w:rsid w:val="00356918"/>
    <w:rsid w:val="00356C7F"/>
    <w:rsid w:val="003603D1"/>
    <w:rsid w:val="0036418A"/>
    <w:rsid w:val="0037405A"/>
    <w:rsid w:val="003744C4"/>
    <w:rsid w:val="0038229A"/>
    <w:rsid w:val="003848CD"/>
    <w:rsid w:val="003868A2"/>
    <w:rsid w:val="00387EBF"/>
    <w:rsid w:val="00395D6B"/>
    <w:rsid w:val="00396483"/>
    <w:rsid w:val="0039652E"/>
    <w:rsid w:val="003A1BF9"/>
    <w:rsid w:val="003B13AB"/>
    <w:rsid w:val="003B3C22"/>
    <w:rsid w:val="003B4B3C"/>
    <w:rsid w:val="003C1322"/>
    <w:rsid w:val="003C226D"/>
    <w:rsid w:val="003D4815"/>
    <w:rsid w:val="003E055E"/>
    <w:rsid w:val="003E2EFD"/>
    <w:rsid w:val="003E7D4C"/>
    <w:rsid w:val="003F708D"/>
    <w:rsid w:val="00400EFC"/>
    <w:rsid w:val="00403909"/>
    <w:rsid w:val="004055D4"/>
    <w:rsid w:val="00406BAE"/>
    <w:rsid w:val="00407B58"/>
    <w:rsid w:val="004126F9"/>
    <w:rsid w:val="00412D37"/>
    <w:rsid w:val="00417AB2"/>
    <w:rsid w:val="00422E5F"/>
    <w:rsid w:val="00423EAB"/>
    <w:rsid w:val="00425D3D"/>
    <w:rsid w:val="00432846"/>
    <w:rsid w:val="00433A11"/>
    <w:rsid w:val="004345CB"/>
    <w:rsid w:val="004378BB"/>
    <w:rsid w:val="00437BF2"/>
    <w:rsid w:val="004407EA"/>
    <w:rsid w:val="00442CA9"/>
    <w:rsid w:val="00446986"/>
    <w:rsid w:val="00450977"/>
    <w:rsid w:val="004673D3"/>
    <w:rsid w:val="004734B1"/>
    <w:rsid w:val="00485218"/>
    <w:rsid w:val="0048619B"/>
    <w:rsid w:val="004866CB"/>
    <w:rsid w:val="00487C8B"/>
    <w:rsid w:val="00491141"/>
    <w:rsid w:val="00492347"/>
    <w:rsid w:val="00495ED7"/>
    <w:rsid w:val="00495FCC"/>
    <w:rsid w:val="004A3D83"/>
    <w:rsid w:val="004A3DC5"/>
    <w:rsid w:val="004C02C7"/>
    <w:rsid w:val="004C432A"/>
    <w:rsid w:val="004D0A5D"/>
    <w:rsid w:val="004D2A0E"/>
    <w:rsid w:val="004E06DF"/>
    <w:rsid w:val="004E10E5"/>
    <w:rsid w:val="004E3DED"/>
    <w:rsid w:val="004F01D7"/>
    <w:rsid w:val="004F343B"/>
    <w:rsid w:val="004F7F45"/>
    <w:rsid w:val="00503063"/>
    <w:rsid w:val="005129DE"/>
    <w:rsid w:val="005135CA"/>
    <w:rsid w:val="00530A05"/>
    <w:rsid w:val="005459FE"/>
    <w:rsid w:val="0055262D"/>
    <w:rsid w:val="00552E01"/>
    <w:rsid w:val="005602D1"/>
    <w:rsid w:val="005611A0"/>
    <w:rsid w:val="00563C16"/>
    <w:rsid w:val="00572696"/>
    <w:rsid w:val="00586F42"/>
    <w:rsid w:val="00587A06"/>
    <w:rsid w:val="005917CF"/>
    <w:rsid w:val="005930C1"/>
    <w:rsid w:val="00594848"/>
    <w:rsid w:val="0059752E"/>
    <w:rsid w:val="00597A61"/>
    <w:rsid w:val="005A74EA"/>
    <w:rsid w:val="005B12F5"/>
    <w:rsid w:val="005C10A4"/>
    <w:rsid w:val="005C15F6"/>
    <w:rsid w:val="005C2F19"/>
    <w:rsid w:val="005C6655"/>
    <w:rsid w:val="005D27D6"/>
    <w:rsid w:val="005D3983"/>
    <w:rsid w:val="005D3D03"/>
    <w:rsid w:val="005D4C29"/>
    <w:rsid w:val="005E1D09"/>
    <w:rsid w:val="005E28C9"/>
    <w:rsid w:val="005E46AA"/>
    <w:rsid w:val="005E4E22"/>
    <w:rsid w:val="005E6886"/>
    <w:rsid w:val="005F18D6"/>
    <w:rsid w:val="005F1A40"/>
    <w:rsid w:val="00600DE2"/>
    <w:rsid w:val="00601E45"/>
    <w:rsid w:val="0060793E"/>
    <w:rsid w:val="006134F1"/>
    <w:rsid w:val="0062482C"/>
    <w:rsid w:val="0062551F"/>
    <w:rsid w:val="0062685F"/>
    <w:rsid w:val="00633B83"/>
    <w:rsid w:val="00634288"/>
    <w:rsid w:val="0064174E"/>
    <w:rsid w:val="00641D7F"/>
    <w:rsid w:val="00643A04"/>
    <w:rsid w:val="00645501"/>
    <w:rsid w:val="00650BBB"/>
    <w:rsid w:val="00653F57"/>
    <w:rsid w:val="00657352"/>
    <w:rsid w:val="00657DB4"/>
    <w:rsid w:val="00660DF0"/>
    <w:rsid w:val="0066328B"/>
    <w:rsid w:val="00667A33"/>
    <w:rsid w:val="00670512"/>
    <w:rsid w:val="00672144"/>
    <w:rsid w:val="00672B14"/>
    <w:rsid w:val="00676C33"/>
    <w:rsid w:val="006800FA"/>
    <w:rsid w:val="0069640F"/>
    <w:rsid w:val="006A0C67"/>
    <w:rsid w:val="006B3244"/>
    <w:rsid w:val="006B3CFE"/>
    <w:rsid w:val="006B7A1B"/>
    <w:rsid w:val="006C1035"/>
    <w:rsid w:val="006C7CEC"/>
    <w:rsid w:val="006D0D5C"/>
    <w:rsid w:val="006D3BF5"/>
    <w:rsid w:val="006D4138"/>
    <w:rsid w:val="006E1F56"/>
    <w:rsid w:val="006E23C1"/>
    <w:rsid w:val="006E5CD1"/>
    <w:rsid w:val="006F5827"/>
    <w:rsid w:val="006F5DBA"/>
    <w:rsid w:val="007021C5"/>
    <w:rsid w:val="0070341C"/>
    <w:rsid w:val="007035C2"/>
    <w:rsid w:val="00706292"/>
    <w:rsid w:val="007169F6"/>
    <w:rsid w:val="007233FD"/>
    <w:rsid w:val="00734DD9"/>
    <w:rsid w:val="00743A01"/>
    <w:rsid w:val="00753D50"/>
    <w:rsid w:val="00761444"/>
    <w:rsid w:val="007625F3"/>
    <w:rsid w:val="00767D7A"/>
    <w:rsid w:val="007725FA"/>
    <w:rsid w:val="0077373E"/>
    <w:rsid w:val="00775597"/>
    <w:rsid w:val="0077574C"/>
    <w:rsid w:val="00781F6C"/>
    <w:rsid w:val="00782422"/>
    <w:rsid w:val="00785C6F"/>
    <w:rsid w:val="00787FC0"/>
    <w:rsid w:val="00791D22"/>
    <w:rsid w:val="00794306"/>
    <w:rsid w:val="00795FF2"/>
    <w:rsid w:val="00796DDA"/>
    <w:rsid w:val="007A62F2"/>
    <w:rsid w:val="007C1DB6"/>
    <w:rsid w:val="007C7C52"/>
    <w:rsid w:val="007E1DAB"/>
    <w:rsid w:val="007E3473"/>
    <w:rsid w:val="007E395A"/>
    <w:rsid w:val="007E535C"/>
    <w:rsid w:val="007E7B04"/>
    <w:rsid w:val="007F2A85"/>
    <w:rsid w:val="007F4F84"/>
    <w:rsid w:val="00801479"/>
    <w:rsid w:val="008015A8"/>
    <w:rsid w:val="00804320"/>
    <w:rsid w:val="0080598F"/>
    <w:rsid w:val="00805B67"/>
    <w:rsid w:val="00805BBF"/>
    <w:rsid w:val="00807378"/>
    <w:rsid w:val="00807A7B"/>
    <w:rsid w:val="008113A3"/>
    <w:rsid w:val="0081172D"/>
    <w:rsid w:val="0081281A"/>
    <w:rsid w:val="00813749"/>
    <w:rsid w:val="008146A3"/>
    <w:rsid w:val="00814B33"/>
    <w:rsid w:val="00820B60"/>
    <w:rsid w:val="00824750"/>
    <w:rsid w:val="00836887"/>
    <w:rsid w:val="008416C5"/>
    <w:rsid w:val="00855E51"/>
    <w:rsid w:val="008569E7"/>
    <w:rsid w:val="008708AB"/>
    <w:rsid w:val="00872545"/>
    <w:rsid w:val="00872A28"/>
    <w:rsid w:val="00875C8B"/>
    <w:rsid w:val="00881EE7"/>
    <w:rsid w:val="0088362A"/>
    <w:rsid w:val="00886414"/>
    <w:rsid w:val="00887A68"/>
    <w:rsid w:val="00897A16"/>
    <w:rsid w:val="008A5176"/>
    <w:rsid w:val="008A5D08"/>
    <w:rsid w:val="008B040F"/>
    <w:rsid w:val="008C6039"/>
    <w:rsid w:val="008C6485"/>
    <w:rsid w:val="008C7F42"/>
    <w:rsid w:val="008D6253"/>
    <w:rsid w:val="008E09E3"/>
    <w:rsid w:val="008E5C08"/>
    <w:rsid w:val="008F0576"/>
    <w:rsid w:val="008F287C"/>
    <w:rsid w:val="008F409F"/>
    <w:rsid w:val="008F43AF"/>
    <w:rsid w:val="008F6498"/>
    <w:rsid w:val="008F7957"/>
    <w:rsid w:val="00903352"/>
    <w:rsid w:val="00905880"/>
    <w:rsid w:val="00910014"/>
    <w:rsid w:val="00916D1F"/>
    <w:rsid w:val="00916EAA"/>
    <w:rsid w:val="0091710A"/>
    <w:rsid w:val="00930F59"/>
    <w:rsid w:val="009343C2"/>
    <w:rsid w:val="00935BF4"/>
    <w:rsid w:val="00940BFE"/>
    <w:rsid w:val="009451CA"/>
    <w:rsid w:val="00962E17"/>
    <w:rsid w:val="009808DA"/>
    <w:rsid w:val="00981C51"/>
    <w:rsid w:val="009827AA"/>
    <w:rsid w:val="00986FBD"/>
    <w:rsid w:val="00987ED9"/>
    <w:rsid w:val="0099352C"/>
    <w:rsid w:val="00994D41"/>
    <w:rsid w:val="00997EE2"/>
    <w:rsid w:val="009A1458"/>
    <w:rsid w:val="009A22E7"/>
    <w:rsid w:val="009A3499"/>
    <w:rsid w:val="009A3EA4"/>
    <w:rsid w:val="009A5DFF"/>
    <w:rsid w:val="009B111F"/>
    <w:rsid w:val="009C326B"/>
    <w:rsid w:val="009C4149"/>
    <w:rsid w:val="009C4554"/>
    <w:rsid w:val="009C6753"/>
    <w:rsid w:val="009C733F"/>
    <w:rsid w:val="009D03DC"/>
    <w:rsid w:val="009E1491"/>
    <w:rsid w:val="009E1498"/>
    <w:rsid w:val="009E3AE7"/>
    <w:rsid w:val="009F0567"/>
    <w:rsid w:val="009F0BD8"/>
    <w:rsid w:val="009F339D"/>
    <w:rsid w:val="009F7CCD"/>
    <w:rsid w:val="00A02990"/>
    <w:rsid w:val="00A03C11"/>
    <w:rsid w:val="00A06F77"/>
    <w:rsid w:val="00A165C9"/>
    <w:rsid w:val="00A1687B"/>
    <w:rsid w:val="00A21CC7"/>
    <w:rsid w:val="00A2273C"/>
    <w:rsid w:val="00A31887"/>
    <w:rsid w:val="00A333C4"/>
    <w:rsid w:val="00A34998"/>
    <w:rsid w:val="00A365E2"/>
    <w:rsid w:val="00A447A8"/>
    <w:rsid w:val="00A470D5"/>
    <w:rsid w:val="00A60A92"/>
    <w:rsid w:val="00A60E31"/>
    <w:rsid w:val="00A6120E"/>
    <w:rsid w:val="00A70092"/>
    <w:rsid w:val="00A72EA9"/>
    <w:rsid w:val="00A733F6"/>
    <w:rsid w:val="00A804BB"/>
    <w:rsid w:val="00A807A6"/>
    <w:rsid w:val="00A9016E"/>
    <w:rsid w:val="00A92AEE"/>
    <w:rsid w:val="00A9371A"/>
    <w:rsid w:val="00A939CF"/>
    <w:rsid w:val="00A94B5A"/>
    <w:rsid w:val="00AA765D"/>
    <w:rsid w:val="00AA7FE3"/>
    <w:rsid w:val="00AB1285"/>
    <w:rsid w:val="00AB627B"/>
    <w:rsid w:val="00AD0DB2"/>
    <w:rsid w:val="00AD5BEA"/>
    <w:rsid w:val="00AD5FC2"/>
    <w:rsid w:val="00AF235E"/>
    <w:rsid w:val="00AF558B"/>
    <w:rsid w:val="00B04F5D"/>
    <w:rsid w:val="00B071D8"/>
    <w:rsid w:val="00B10081"/>
    <w:rsid w:val="00B103F2"/>
    <w:rsid w:val="00B11531"/>
    <w:rsid w:val="00B11A22"/>
    <w:rsid w:val="00B15681"/>
    <w:rsid w:val="00B22603"/>
    <w:rsid w:val="00B26225"/>
    <w:rsid w:val="00B26783"/>
    <w:rsid w:val="00B32CAF"/>
    <w:rsid w:val="00B40761"/>
    <w:rsid w:val="00B4402E"/>
    <w:rsid w:val="00B47FF1"/>
    <w:rsid w:val="00B53CFA"/>
    <w:rsid w:val="00B608CD"/>
    <w:rsid w:val="00B62A38"/>
    <w:rsid w:val="00B64212"/>
    <w:rsid w:val="00B66472"/>
    <w:rsid w:val="00B703B7"/>
    <w:rsid w:val="00B7083C"/>
    <w:rsid w:val="00B70C7E"/>
    <w:rsid w:val="00B74BA6"/>
    <w:rsid w:val="00B76B8F"/>
    <w:rsid w:val="00B77558"/>
    <w:rsid w:val="00B77913"/>
    <w:rsid w:val="00B81657"/>
    <w:rsid w:val="00B81868"/>
    <w:rsid w:val="00B959A8"/>
    <w:rsid w:val="00BA5A68"/>
    <w:rsid w:val="00BA6378"/>
    <w:rsid w:val="00BC40EF"/>
    <w:rsid w:val="00BD1846"/>
    <w:rsid w:val="00BD317E"/>
    <w:rsid w:val="00BE1F82"/>
    <w:rsid w:val="00BE2083"/>
    <w:rsid w:val="00BE3E6A"/>
    <w:rsid w:val="00BE4AD5"/>
    <w:rsid w:val="00BE538E"/>
    <w:rsid w:val="00BE7FFE"/>
    <w:rsid w:val="00BF33A4"/>
    <w:rsid w:val="00BF47C7"/>
    <w:rsid w:val="00BF75BC"/>
    <w:rsid w:val="00BF7E22"/>
    <w:rsid w:val="00C02267"/>
    <w:rsid w:val="00C15FC8"/>
    <w:rsid w:val="00C16C85"/>
    <w:rsid w:val="00C17982"/>
    <w:rsid w:val="00C202D1"/>
    <w:rsid w:val="00C271E9"/>
    <w:rsid w:val="00C37094"/>
    <w:rsid w:val="00C37DBC"/>
    <w:rsid w:val="00C43705"/>
    <w:rsid w:val="00C4411B"/>
    <w:rsid w:val="00C44A3E"/>
    <w:rsid w:val="00C467E5"/>
    <w:rsid w:val="00C50CFE"/>
    <w:rsid w:val="00C50E12"/>
    <w:rsid w:val="00C55D7E"/>
    <w:rsid w:val="00C609AC"/>
    <w:rsid w:val="00C6644C"/>
    <w:rsid w:val="00C66994"/>
    <w:rsid w:val="00C735C8"/>
    <w:rsid w:val="00C74175"/>
    <w:rsid w:val="00C76A62"/>
    <w:rsid w:val="00C76C3B"/>
    <w:rsid w:val="00C80352"/>
    <w:rsid w:val="00C8262F"/>
    <w:rsid w:val="00C82CE2"/>
    <w:rsid w:val="00C85157"/>
    <w:rsid w:val="00C90C52"/>
    <w:rsid w:val="00C92625"/>
    <w:rsid w:val="00C9409D"/>
    <w:rsid w:val="00CA0935"/>
    <w:rsid w:val="00CA1CD0"/>
    <w:rsid w:val="00CA2A62"/>
    <w:rsid w:val="00CA2F79"/>
    <w:rsid w:val="00CA4249"/>
    <w:rsid w:val="00CB03CB"/>
    <w:rsid w:val="00CB0630"/>
    <w:rsid w:val="00CC32FC"/>
    <w:rsid w:val="00CC368A"/>
    <w:rsid w:val="00CC5A1A"/>
    <w:rsid w:val="00CC5C4A"/>
    <w:rsid w:val="00CD0383"/>
    <w:rsid w:val="00CD189F"/>
    <w:rsid w:val="00CD30A2"/>
    <w:rsid w:val="00CD330A"/>
    <w:rsid w:val="00CD45DB"/>
    <w:rsid w:val="00CE373D"/>
    <w:rsid w:val="00CE6821"/>
    <w:rsid w:val="00CF7F4B"/>
    <w:rsid w:val="00D00484"/>
    <w:rsid w:val="00D0194F"/>
    <w:rsid w:val="00D108AC"/>
    <w:rsid w:val="00D2467E"/>
    <w:rsid w:val="00D36126"/>
    <w:rsid w:val="00D405B6"/>
    <w:rsid w:val="00D450C8"/>
    <w:rsid w:val="00D50DD4"/>
    <w:rsid w:val="00D5445F"/>
    <w:rsid w:val="00D62276"/>
    <w:rsid w:val="00D624CB"/>
    <w:rsid w:val="00D63B4F"/>
    <w:rsid w:val="00D63DBE"/>
    <w:rsid w:val="00D67E02"/>
    <w:rsid w:val="00D71D56"/>
    <w:rsid w:val="00D72EB5"/>
    <w:rsid w:val="00D761AB"/>
    <w:rsid w:val="00D768D8"/>
    <w:rsid w:val="00D778AB"/>
    <w:rsid w:val="00D8105A"/>
    <w:rsid w:val="00D84D33"/>
    <w:rsid w:val="00D86D29"/>
    <w:rsid w:val="00D87EFE"/>
    <w:rsid w:val="00D92539"/>
    <w:rsid w:val="00D92E8A"/>
    <w:rsid w:val="00D967F9"/>
    <w:rsid w:val="00D979B8"/>
    <w:rsid w:val="00DA3BCC"/>
    <w:rsid w:val="00DB3564"/>
    <w:rsid w:val="00DB38D5"/>
    <w:rsid w:val="00DB6F06"/>
    <w:rsid w:val="00DB764D"/>
    <w:rsid w:val="00DC25B6"/>
    <w:rsid w:val="00DC4E9E"/>
    <w:rsid w:val="00DC6BBD"/>
    <w:rsid w:val="00DC7B55"/>
    <w:rsid w:val="00DD28C2"/>
    <w:rsid w:val="00DD7357"/>
    <w:rsid w:val="00DD7C29"/>
    <w:rsid w:val="00DE7AAA"/>
    <w:rsid w:val="00DF5A14"/>
    <w:rsid w:val="00E04270"/>
    <w:rsid w:val="00E04B2E"/>
    <w:rsid w:val="00E11F11"/>
    <w:rsid w:val="00E12180"/>
    <w:rsid w:val="00E2061F"/>
    <w:rsid w:val="00E21213"/>
    <w:rsid w:val="00E22114"/>
    <w:rsid w:val="00E234C4"/>
    <w:rsid w:val="00E24F2A"/>
    <w:rsid w:val="00E2557B"/>
    <w:rsid w:val="00E34523"/>
    <w:rsid w:val="00E426BF"/>
    <w:rsid w:val="00E46772"/>
    <w:rsid w:val="00E478F6"/>
    <w:rsid w:val="00E57C12"/>
    <w:rsid w:val="00E61418"/>
    <w:rsid w:val="00E6346D"/>
    <w:rsid w:val="00E6766D"/>
    <w:rsid w:val="00E7225D"/>
    <w:rsid w:val="00E73FD6"/>
    <w:rsid w:val="00E813A5"/>
    <w:rsid w:val="00E81647"/>
    <w:rsid w:val="00E82817"/>
    <w:rsid w:val="00E904FD"/>
    <w:rsid w:val="00E92CF8"/>
    <w:rsid w:val="00E932AD"/>
    <w:rsid w:val="00E94886"/>
    <w:rsid w:val="00E96677"/>
    <w:rsid w:val="00E978A6"/>
    <w:rsid w:val="00EB0912"/>
    <w:rsid w:val="00EB583E"/>
    <w:rsid w:val="00EB69C5"/>
    <w:rsid w:val="00EB72E3"/>
    <w:rsid w:val="00ED04B0"/>
    <w:rsid w:val="00ED5191"/>
    <w:rsid w:val="00ED6B43"/>
    <w:rsid w:val="00ED7244"/>
    <w:rsid w:val="00ED7DD8"/>
    <w:rsid w:val="00EE025F"/>
    <w:rsid w:val="00EE3961"/>
    <w:rsid w:val="00EE46D6"/>
    <w:rsid w:val="00EF30F4"/>
    <w:rsid w:val="00EF4E62"/>
    <w:rsid w:val="00EF5428"/>
    <w:rsid w:val="00F01686"/>
    <w:rsid w:val="00F0217F"/>
    <w:rsid w:val="00F0399D"/>
    <w:rsid w:val="00F0730A"/>
    <w:rsid w:val="00F13C60"/>
    <w:rsid w:val="00F13F03"/>
    <w:rsid w:val="00F14EFB"/>
    <w:rsid w:val="00F156AF"/>
    <w:rsid w:val="00F207E1"/>
    <w:rsid w:val="00F21923"/>
    <w:rsid w:val="00F22331"/>
    <w:rsid w:val="00F246CA"/>
    <w:rsid w:val="00F2543D"/>
    <w:rsid w:val="00F2570A"/>
    <w:rsid w:val="00F27074"/>
    <w:rsid w:val="00F27EA0"/>
    <w:rsid w:val="00F324C6"/>
    <w:rsid w:val="00F325E0"/>
    <w:rsid w:val="00F5012E"/>
    <w:rsid w:val="00F51AD7"/>
    <w:rsid w:val="00F6584F"/>
    <w:rsid w:val="00F668B8"/>
    <w:rsid w:val="00F66EE7"/>
    <w:rsid w:val="00F7247A"/>
    <w:rsid w:val="00F749C4"/>
    <w:rsid w:val="00F76B35"/>
    <w:rsid w:val="00F83853"/>
    <w:rsid w:val="00F83859"/>
    <w:rsid w:val="00F8516D"/>
    <w:rsid w:val="00F864AD"/>
    <w:rsid w:val="00F923B3"/>
    <w:rsid w:val="00F9393C"/>
    <w:rsid w:val="00F979EB"/>
    <w:rsid w:val="00FA4396"/>
    <w:rsid w:val="00FB0548"/>
    <w:rsid w:val="00FB1460"/>
    <w:rsid w:val="00FB1763"/>
    <w:rsid w:val="00FB376C"/>
    <w:rsid w:val="00FC1F83"/>
    <w:rsid w:val="00FC2E1D"/>
    <w:rsid w:val="00FC3F74"/>
    <w:rsid w:val="00FC6770"/>
    <w:rsid w:val="00FD3560"/>
    <w:rsid w:val="00FD36C8"/>
    <w:rsid w:val="00FE3E82"/>
    <w:rsid w:val="00FE5632"/>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8D35AA"/>
  <w14:defaultImageDpi w14:val="32767"/>
  <w15:chartTrackingRefBased/>
  <w15:docId w15:val="{F108918D-BA16-634D-B98C-CC1E0807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F4"/>
    <w:rPr>
      <w:rFonts w:ascii="宋体" w:eastAsia="宋体" w:hAnsi="宋体" w:cs="宋体"/>
      <w:kern w:val="0"/>
      <w:sz w:val="24"/>
      <w14:ligatures w14:val="none"/>
    </w:rPr>
  </w:style>
  <w:style w:type="paragraph" w:styleId="1">
    <w:name w:val="heading 1"/>
    <w:basedOn w:val="a"/>
    <w:next w:val="a"/>
    <w:link w:val="10"/>
    <w:uiPriority w:val="9"/>
    <w:qFormat/>
    <w:rsid w:val="00F14EF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4EF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4EF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14EF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14EFB"/>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F14EF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14EF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14EF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14EF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14EF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14EF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14EF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14EFB"/>
    <w:rPr>
      <w:rFonts w:cstheme="majorBidi"/>
      <w:color w:val="0F4761" w:themeColor="accent1" w:themeShade="BF"/>
      <w:sz w:val="28"/>
      <w:szCs w:val="28"/>
    </w:rPr>
  </w:style>
  <w:style w:type="character" w:customStyle="1" w:styleId="50">
    <w:name w:val="标题 5 字符"/>
    <w:basedOn w:val="a0"/>
    <w:link w:val="5"/>
    <w:uiPriority w:val="9"/>
    <w:semiHidden/>
    <w:rsid w:val="00F14EFB"/>
    <w:rPr>
      <w:rFonts w:cstheme="majorBidi"/>
      <w:color w:val="0F4761" w:themeColor="accent1" w:themeShade="BF"/>
      <w:sz w:val="24"/>
    </w:rPr>
  </w:style>
  <w:style w:type="character" w:customStyle="1" w:styleId="60">
    <w:name w:val="标题 6 字符"/>
    <w:basedOn w:val="a0"/>
    <w:link w:val="6"/>
    <w:uiPriority w:val="9"/>
    <w:semiHidden/>
    <w:rsid w:val="00F14EFB"/>
    <w:rPr>
      <w:rFonts w:cstheme="majorBidi"/>
      <w:b/>
      <w:bCs/>
      <w:color w:val="0F4761" w:themeColor="accent1" w:themeShade="BF"/>
    </w:rPr>
  </w:style>
  <w:style w:type="character" w:customStyle="1" w:styleId="70">
    <w:name w:val="标题 7 字符"/>
    <w:basedOn w:val="a0"/>
    <w:link w:val="7"/>
    <w:uiPriority w:val="9"/>
    <w:semiHidden/>
    <w:rsid w:val="00F14EFB"/>
    <w:rPr>
      <w:rFonts w:cstheme="majorBidi"/>
      <w:b/>
      <w:bCs/>
      <w:color w:val="595959" w:themeColor="text1" w:themeTint="A6"/>
    </w:rPr>
  </w:style>
  <w:style w:type="character" w:customStyle="1" w:styleId="80">
    <w:name w:val="标题 8 字符"/>
    <w:basedOn w:val="a0"/>
    <w:link w:val="8"/>
    <w:uiPriority w:val="9"/>
    <w:semiHidden/>
    <w:rsid w:val="00F14EFB"/>
    <w:rPr>
      <w:rFonts w:cstheme="majorBidi"/>
      <w:color w:val="595959" w:themeColor="text1" w:themeTint="A6"/>
    </w:rPr>
  </w:style>
  <w:style w:type="character" w:customStyle="1" w:styleId="90">
    <w:name w:val="标题 9 字符"/>
    <w:basedOn w:val="a0"/>
    <w:link w:val="9"/>
    <w:uiPriority w:val="9"/>
    <w:semiHidden/>
    <w:rsid w:val="00F14EFB"/>
    <w:rPr>
      <w:rFonts w:eastAsiaTheme="majorEastAsia" w:cstheme="majorBidi"/>
      <w:color w:val="595959" w:themeColor="text1" w:themeTint="A6"/>
    </w:rPr>
  </w:style>
  <w:style w:type="paragraph" w:styleId="a3">
    <w:name w:val="Title"/>
    <w:basedOn w:val="a"/>
    <w:next w:val="a"/>
    <w:link w:val="a4"/>
    <w:uiPriority w:val="10"/>
    <w:qFormat/>
    <w:rsid w:val="00F14EF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14EF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EF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14EF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EFB"/>
    <w:pPr>
      <w:spacing w:before="160" w:after="160"/>
      <w:jc w:val="center"/>
    </w:pPr>
    <w:rPr>
      <w:i/>
      <w:iCs/>
      <w:color w:val="404040" w:themeColor="text1" w:themeTint="BF"/>
    </w:rPr>
  </w:style>
  <w:style w:type="character" w:customStyle="1" w:styleId="a8">
    <w:name w:val="引用 字符"/>
    <w:basedOn w:val="a0"/>
    <w:link w:val="a7"/>
    <w:uiPriority w:val="29"/>
    <w:rsid w:val="00F14EFB"/>
    <w:rPr>
      <w:i/>
      <w:iCs/>
      <w:color w:val="404040" w:themeColor="text1" w:themeTint="BF"/>
    </w:rPr>
  </w:style>
  <w:style w:type="paragraph" w:styleId="a9">
    <w:name w:val="List Paragraph"/>
    <w:basedOn w:val="a"/>
    <w:uiPriority w:val="34"/>
    <w:qFormat/>
    <w:rsid w:val="00F14EFB"/>
    <w:pPr>
      <w:ind w:left="720"/>
      <w:contextualSpacing/>
    </w:pPr>
  </w:style>
  <w:style w:type="character" w:styleId="aa">
    <w:name w:val="Intense Emphasis"/>
    <w:basedOn w:val="a0"/>
    <w:uiPriority w:val="21"/>
    <w:qFormat/>
    <w:rsid w:val="00F14EFB"/>
    <w:rPr>
      <w:i/>
      <w:iCs/>
      <w:color w:val="0F4761" w:themeColor="accent1" w:themeShade="BF"/>
    </w:rPr>
  </w:style>
  <w:style w:type="paragraph" w:styleId="ab">
    <w:name w:val="Intense Quote"/>
    <w:basedOn w:val="a"/>
    <w:next w:val="a"/>
    <w:link w:val="ac"/>
    <w:uiPriority w:val="30"/>
    <w:qFormat/>
    <w:rsid w:val="00F14E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14EFB"/>
    <w:rPr>
      <w:i/>
      <w:iCs/>
      <w:color w:val="0F4761" w:themeColor="accent1" w:themeShade="BF"/>
    </w:rPr>
  </w:style>
  <w:style w:type="character" w:styleId="ad">
    <w:name w:val="Intense Reference"/>
    <w:basedOn w:val="a0"/>
    <w:uiPriority w:val="32"/>
    <w:qFormat/>
    <w:rsid w:val="00F14EFB"/>
    <w:rPr>
      <w:b/>
      <w:bCs/>
      <w:smallCaps/>
      <w:color w:val="0F4761" w:themeColor="accent1" w:themeShade="BF"/>
      <w:spacing w:val="5"/>
    </w:rPr>
  </w:style>
  <w:style w:type="table" w:styleId="ae">
    <w:name w:val="Table Grid"/>
    <w:basedOn w:val="a1"/>
    <w:qFormat/>
    <w:rsid w:val="00303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676C33"/>
    <w:pPr>
      <w:spacing w:before="100" w:beforeAutospacing="1" w:after="100" w:afterAutospacing="1"/>
    </w:pPr>
  </w:style>
  <w:style w:type="character" w:styleId="af0">
    <w:name w:val="annotation reference"/>
    <w:basedOn w:val="a0"/>
    <w:uiPriority w:val="99"/>
    <w:semiHidden/>
    <w:unhideWhenUsed/>
    <w:qFormat/>
    <w:rsid w:val="00EB0912"/>
    <w:rPr>
      <w:sz w:val="21"/>
      <w:szCs w:val="21"/>
    </w:rPr>
  </w:style>
  <w:style w:type="paragraph" w:customStyle="1" w:styleId="EndNoteBibliographyTitle">
    <w:name w:val="EndNote Bibliography Title"/>
    <w:basedOn w:val="a"/>
    <w:link w:val="EndNoteBibliographyTitle0"/>
    <w:rsid w:val="0062482C"/>
    <w:pPr>
      <w:jc w:val="center"/>
    </w:pPr>
  </w:style>
  <w:style w:type="character" w:customStyle="1" w:styleId="EndNoteBibliographyTitle0">
    <w:name w:val="EndNote Bibliography Title 字符"/>
    <w:basedOn w:val="a0"/>
    <w:link w:val="EndNoteBibliographyTitle"/>
    <w:rsid w:val="0062482C"/>
    <w:rPr>
      <w:rFonts w:ascii="宋体" w:eastAsia="宋体" w:hAnsi="宋体" w:cs="宋体"/>
      <w:kern w:val="0"/>
      <w:sz w:val="24"/>
      <w14:ligatures w14:val="none"/>
    </w:rPr>
  </w:style>
  <w:style w:type="paragraph" w:customStyle="1" w:styleId="EndNoteBibliography">
    <w:name w:val="EndNote Bibliography"/>
    <w:basedOn w:val="a"/>
    <w:link w:val="EndNoteBibliography0"/>
    <w:rsid w:val="0062482C"/>
  </w:style>
  <w:style w:type="character" w:customStyle="1" w:styleId="EndNoteBibliography0">
    <w:name w:val="EndNote Bibliography 字符"/>
    <w:basedOn w:val="a0"/>
    <w:link w:val="EndNoteBibliography"/>
    <w:rsid w:val="0062482C"/>
    <w:rPr>
      <w:rFonts w:ascii="宋体" w:eastAsia="宋体" w:hAnsi="宋体" w:cs="宋体"/>
      <w:kern w:val="0"/>
      <w:sz w:val="24"/>
      <w14:ligatures w14:val="none"/>
    </w:rPr>
  </w:style>
  <w:style w:type="character" w:styleId="af1">
    <w:name w:val="Hyperlink"/>
    <w:basedOn w:val="a0"/>
    <w:uiPriority w:val="99"/>
    <w:unhideWhenUsed/>
    <w:rsid w:val="0062482C"/>
    <w:rPr>
      <w:color w:val="467886" w:themeColor="hyperlink"/>
      <w:u w:val="single"/>
    </w:rPr>
  </w:style>
  <w:style w:type="character" w:styleId="af2">
    <w:name w:val="Unresolved Mention"/>
    <w:basedOn w:val="a0"/>
    <w:uiPriority w:val="99"/>
    <w:semiHidden/>
    <w:unhideWhenUsed/>
    <w:rsid w:val="0062482C"/>
    <w:rPr>
      <w:color w:val="605E5C"/>
      <w:shd w:val="clear" w:color="auto" w:fill="E1DFDD"/>
    </w:rPr>
  </w:style>
  <w:style w:type="character" w:styleId="af3">
    <w:name w:val="FollowedHyperlink"/>
    <w:basedOn w:val="a0"/>
    <w:uiPriority w:val="99"/>
    <w:semiHidden/>
    <w:unhideWhenUsed/>
    <w:rsid w:val="00303FA6"/>
    <w:rPr>
      <w:color w:val="96607D" w:themeColor="followedHyperlink"/>
      <w:u w:val="single"/>
    </w:rPr>
  </w:style>
  <w:style w:type="paragraph" w:styleId="af4">
    <w:name w:val="header"/>
    <w:basedOn w:val="a"/>
    <w:link w:val="af5"/>
    <w:uiPriority w:val="99"/>
    <w:unhideWhenUsed/>
    <w:rsid w:val="00303FA6"/>
    <w:pPr>
      <w:tabs>
        <w:tab w:val="center" w:pos="4153"/>
        <w:tab w:val="right" w:pos="8306"/>
      </w:tabs>
      <w:snapToGrid w:val="0"/>
      <w:jc w:val="center"/>
    </w:pPr>
    <w:rPr>
      <w:sz w:val="18"/>
      <w:szCs w:val="18"/>
    </w:rPr>
  </w:style>
  <w:style w:type="character" w:customStyle="1" w:styleId="af5">
    <w:name w:val="页眉 字符"/>
    <w:basedOn w:val="a0"/>
    <w:link w:val="af4"/>
    <w:uiPriority w:val="99"/>
    <w:rsid w:val="00303FA6"/>
    <w:rPr>
      <w:rFonts w:ascii="宋体" w:eastAsia="宋体" w:hAnsi="宋体" w:cs="宋体"/>
      <w:kern w:val="0"/>
      <w:sz w:val="18"/>
      <w:szCs w:val="18"/>
      <w14:ligatures w14:val="none"/>
    </w:rPr>
  </w:style>
  <w:style w:type="paragraph" w:styleId="af6">
    <w:name w:val="footer"/>
    <w:basedOn w:val="a"/>
    <w:link w:val="af7"/>
    <w:uiPriority w:val="99"/>
    <w:unhideWhenUsed/>
    <w:rsid w:val="00303FA6"/>
    <w:pPr>
      <w:tabs>
        <w:tab w:val="center" w:pos="4153"/>
        <w:tab w:val="right" w:pos="8306"/>
      </w:tabs>
      <w:snapToGrid w:val="0"/>
    </w:pPr>
    <w:rPr>
      <w:sz w:val="18"/>
      <w:szCs w:val="18"/>
    </w:rPr>
  </w:style>
  <w:style w:type="character" w:customStyle="1" w:styleId="af7">
    <w:name w:val="页脚 字符"/>
    <w:basedOn w:val="a0"/>
    <w:link w:val="af6"/>
    <w:uiPriority w:val="99"/>
    <w:rsid w:val="00303FA6"/>
    <w:rPr>
      <w:rFonts w:ascii="宋体" w:eastAsia="宋体" w:hAnsi="宋体" w:cs="宋体"/>
      <w:kern w:val="0"/>
      <w:sz w:val="18"/>
      <w:szCs w:val="18"/>
      <w14:ligatures w14:val="none"/>
    </w:rPr>
  </w:style>
  <w:style w:type="paragraph" w:styleId="af8">
    <w:name w:val="Revision"/>
    <w:hidden/>
    <w:uiPriority w:val="99"/>
    <w:semiHidden/>
    <w:rsid w:val="00230D6A"/>
    <w:rPr>
      <w:rFonts w:ascii="宋体" w:eastAsia="宋体" w:hAnsi="宋体" w:cs="宋体"/>
      <w:kern w:val="0"/>
      <w:sz w:val="24"/>
      <w14:ligatures w14:val="none"/>
    </w:rPr>
  </w:style>
  <w:style w:type="character" w:styleId="af9">
    <w:name w:val="line number"/>
    <w:basedOn w:val="a0"/>
    <w:uiPriority w:val="99"/>
    <w:semiHidden/>
    <w:unhideWhenUsed/>
    <w:rsid w:val="00230D6A"/>
  </w:style>
  <w:style w:type="paragraph" w:styleId="afa">
    <w:name w:val="annotation text"/>
    <w:basedOn w:val="a"/>
    <w:link w:val="afb"/>
    <w:uiPriority w:val="99"/>
    <w:semiHidden/>
    <w:unhideWhenUsed/>
    <w:rsid w:val="00230D6A"/>
  </w:style>
  <w:style w:type="character" w:customStyle="1" w:styleId="afb">
    <w:name w:val="批注文字 字符"/>
    <w:basedOn w:val="a0"/>
    <w:link w:val="afa"/>
    <w:uiPriority w:val="99"/>
    <w:semiHidden/>
    <w:rsid w:val="00230D6A"/>
    <w:rPr>
      <w:rFonts w:ascii="宋体" w:eastAsia="宋体" w:hAnsi="宋体" w:cs="宋体"/>
      <w:kern w:val="0"/>
      <w:sz w:val="24"/>
      <w14:ligatures w14:val="none"/>
    </w:rPr>
  </w:style>
  <w:style w:type="paragraph" w:styleId="afc">
    <w:name w:val="annotation subject"/>
    <w:basedOn w:val="afa"/>
    <w:next w:val="afa"/>
    <w:link w:val="afd"/>
    <w:uiPriority w:val="99"/>
    <w:semiHidden/>
    <w:unhideWhenUsed/>
    <w:rsid w:val="00230D6A"/>
    <w:rPr>
      <w:b/>
      <w:bCs/>
    </w:rPr>
  </w:style>
  <w:style w:type="character" w:customStyle="1" w:styleId="afd">
    <w:name w:val="批注主题 字符"/>
    <w:basedOn w:val="afb"/>
    <w:link w:val="afc"/>
    <w:uiPriority w:val="99"/>
    <w:semiHidden/>
    <w:rsid w:val="00230D6A"/>
    <w:rPr>
      <w:rFonts w:ascii="宋体" w:eastAsia="宋体" w:hAnsi="宋体" w:cs="宋体"/>
      <w:b/>
      <w:bCs/>
      <w:kern w:val="0"/>
      <w:sz w:val="24"/>
      <w14:ligatures w14:val="none"/>
    </w:rPr>
  </w:style>
  <w:style w:type="table" w:customStyle="1" w:styleId="11">
    <w:name w:val="网格型1"/>
    <w:basedOn w:val="a1"/>
    <w:next w:val="ae"/>
    <w:qFormat/>
    <w:rsid w:val="00AF235E"/>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uiPriority w:val="99"/>
    <w:semiHidden/>
    <w:unhideWhenUsed/>
    <w:rsid w:val="00DA3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104084">
      <w:bodyDiv w:val="1"/>
      <w:marLeft w:val="0"/>
      <w:marRight w:val="0"/>
      <w:marTop w:val="0"/>
      <w:marBottom w:val="0"/>
      <w:divBdr>
        <w:top w:val="none" w:sz="0" w:space="0" w:color="auto"/>
        <w:left w:val="none" w:sz="0" w:space="0" w:color="auto"/>
        <w:bottom w:val="none" w:sz="0" w:space="0" w:color="auto"/>
        <w:right w:val="none" w:sz="0" w:space="0" w:color="auto"/>
      </w:divBdr>
      <w:divsChild>
        <w:div w:id="1696692256">
          <w:marLeft w:val="0"/>
          <w:marRight w:val="0"/>
          <w:marTop w:val="0"/>
          <w:marBottom w:val="0"/>
          <w:divBdr>
            <w:top w:val="none" w:sz="0" w:space="0" w:color="auto"/>
            <w:left w:val="none" w:sz="0" w:space="0" w:color="auto"/>
            <w:bottom w:val="none" w:sz="0" w:space="0" w:color="auto"/>
            <w:right w:val="none" w:sz="0" w:space="0" w:color="auto"/>
          </w:divBdr>
          <w:divsChild>
            <w:div w:id="377125349">
              <w:marLeft w:val="0"/>
              <w:marRight w:val="0"/>
              <w:marTop w:val="0"/>
              <w:marBottom w:val="0"/>
              <w:divBdr>
                <w:top w:val="none" w:sz="0" w:space="0" w:color="auto"/>
                <w:left w:val="none" w:sz="0" w:space="0" w:color="auto"/>
                <w:bottom w:val="none" w:sz="0" w:space="0" w:color="auto"/>
                <w:right w:val="none" w:sz="0" w:space="0" w:color="auto"/>
              </w:divBdr>
              <w:divsChild>
                <w:div w:id="1923561566">
                  <w:marLeft w:val="0"/>
                  <w:marRight w:val="0"/>
                  <w:marTop w:val="0"/>
                  <w:marBottom w:val="0"/>
                  <w:divBdr>
                    <w:top w:val="none" w:sz="0" w:space="0" w:color="auto"/>
                    <w:left w:val="none" w:sz="0" w:space="0" w:color="auto"/>
                    <w:bottom w:val="none" w:sz="0" w:space="0" w:color="auto"/>
                    <w:right w:val="none" w:sz="0" w:space="0" w:color="auto"/>
                  </w:divBdr>
                  <w:divsChild>
                    <w:div w:id="4123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74237">
      <w:bodyDiv w:val="1"/>
      <w:marLeft w:val="0"/>
      <w:marRight w:val="0"/>
      <w:marTop w:val="0"/>
      <w:marBottom w:val="0"/>
      <w:divBdr>
        <w:top w:val="none" w:sz="0" w:space="0" w:color="auto"/>
        <w:left w:val="none" w:sz="0" w:space="0" w:color="auto"/>
        <w:bottom w:val="none" w:sz="0" w:space="0" w:color="auto"/>
        <w:right w:val="none" w:sz="0" w:space="0" w:color="auto"/>
      </w:divBdr>
    </w:div>
    <w:div w:id="535236672">
      <w:bodyDiv w:val="1"/>
      <w:marLeft w:val="0"/>
      <w:marRight w:val="0"/>
      <w:marTop w:val="0"/>
      <w:marBottom w:val="0"/>
      <w:divBdr>
        <w:top w:val="none" w:sz="0" w:space="0" w:color="auto"/>
        <w:left w:val="none" w:sz="0" w:space="0" w:color="auto"/>
        <w:bottom w:val="none" w:sz="0" w:space="0" w:color="auto"/>
        <w:right w:val="none" w:sz="0" w:space="0" w:color="auto"/>
      </w:divBdr>
      <w:divsChild>
        <w:div w:id="1491870716">
          <w:marLeft w:val="0"/>
          <w:marRight w:val="0"/>
          <w:marTop w:val="0"/>
          <w:marBottom w:val="0"/>
          <w:divBdr>
            <w:top w:val="none" w:sz="0" w:space="0" w:color="auto"/>
            <w:left w:val="none" w:sz="0" w:space="0" w:color="auto"/>
            <w:bottom w:val="none" w:sz="0" w:space="0" w:color="auto"/>
            <w:right w:val="none" w:sz="0" w:space="0" w:color="auto"/>
          </w:divBdr>
          <w:divsChild>
            <w:div w:id="312108141">
              <w:marLeft w:val="0"/>
              <w:marRight w:val="0"/>
              <w:marTop w:val="0"/>
              <w:marBottom w:val="0"/>
              <w:divBdr>
                <w:top w:val="none" w:sz="0" w:space="0" w:color="auto"/>
                <w:left w:val="none" w:sz="0" w:space="0" w:color="auto"/>
                <w:bottom w:val="none" w:sz="0" w:space="0" w:color="auto"/>
                <w:right w:val="none" w:sz="0" w:space="0" w:color="auto"/>
              </w:divBdr>
              <w:divsChild>
                <w:div w:id="1101947301">
                  <w:marLeft w:val="0"/>
                  <w:marRight w:val="0"/>
                  <w:marTop w:val="0"/>
                  <w:marBottom w:val="0"/>
                  <w:divBdr>
                    <w:top w:val="none" w:sz="0" w:space="0" w:color="auto"/>
                    <w:left w:val="none" w:sz="0" w:space="0" w:color="auto"/>
                    <w:bottom w:val="none" w:sz="0" w:space="0" w:color="auto"/>
                    <w:right w:val="none" w:sz="0" w:space="0" w:color="auto"/>
                  </w:divBdr>
                  <w:divsChild>
                    <w:div w:id="7057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17605">
      <w:bodyDiv w:val="1"/>
      <w:marLeft w:val="0"/>
      <w:marRight w:val="0"/>
      <w:marTop w:val="0"/>
      <w:marBottom w:val="0"/>
      <w:divBdr>
        <w:top w:val="none" w:sz="0" w:space="0" w:color="auto"/>
        <w:left w:val="none" w:sz="0" w:space="0" w:color="auto"/>
        <w:bottom w:val="none" w:sz="0" w:space="0" w:color="auto"/>
        <w:right w:val="none" w:sz="0" w:space="0" w:color="auto"/>
      </w:divBdr>
    </w:div>
    <w:div w:id="1076319177">
      <w:bodyDiv w:val="1"/>
      <w:marLeft w:val="0"/>
      <w:marRight w:val="0"/>
      <w:marTop w:val="0"/>
      <w:marBottom w:val="0"/>
      <w:divBdr>
        <w:top w:val="none" w:sz="0" w:space="0" w:color="auto"/>
        <w:left w:val="none" w:sz="0" w:space="0" w:color="auto"/>
        <w:bottom w:val="none" w:sz="0" w:space="0" w:color="auto"/>
        <w:right w:val="none" w:sz="0" w:space="0" w:color="auto"/>
      </w:divBdr>
    </w:div>
    <w:div w:id="1205948815">
      <w:bodyDiv w:val="1"/>
      <w:marLeft w:val="0"/>
      <w:marRight w:val="0"/>
      <w:marTop w:val="0"/>
      <w:marBottom w:val="0"/>
      <w:divBdr>
        <w:top w:val="none" w:sz="0" w:space="0" w:color="auto"/>
        <w:left w:val="none" w:sz="0" w:space="0" w:color="auto"/>
        <w:bottom w:val="none" w:sz="0" w:space="0" w:color="auto"/>
        <w:right w:val="none" w:sz="0" w:space="0" w:color="auto"/>
      </w:divBdr>
    </w:div>
    <w:div w:id="1484351812">
      <w:bodyDiv w:val="1"/>
      <w:marLeft w:val="0"/>
      <w:marRight w:val="0"/>
      <w:marTop w:val="0"/>
      <w:marBottom w:val="0"/>
      <w:divBdr>
        <w:top w:val="none" w:sz="0" w:space="0" w:color="auto"/>
        <w:left w:val="none" w:sz="0" w:space="0" w:color="auto"/>
        <w:bottom w:val="none" w:sz="0" w:space="0" w:color="auto"/>
        <w:right w:val="none" w:sz="0" w:space="0" w:color="auto"/>
      </w:divBdr>
    </w:div>
    <w:div w:id="1707754427">
      <w:bodyDiv w:val="1"/>
      <w:marLeft w:val="0"/>
      <w:marRight w:val="0"/>
      <w:marTop w:val="0"/>
      <w:marBottom w:val="0"/>
      <w:divBdr>
        <w:top w:val="none" w:sz="0" w:space="0" w:color="auto"/>
        <w:left w:val="none" w:sz="0" w:space="0" w:color="auto"/>
        <w:bottom w:val="none" w:sz="0" w:space="0" w:color="auto"/>
        <w:right w:val="none" w:sz="0" w:space="0" w:color="auto"/>
      </w:divBdr>
    </w:div>
    <w:div w:id="17716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oi.org:https://doi.org/10.1002/cssc.201702405" TargetMode="Externa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yperlink" Target="https://doi.org:https://doi.org/10.1016/j.nanoen.2022.107251" TargetMode="External"/><Relationship Id="rId47" Type="http://schemas.openxmlformats.org/officeDocument/2006/relationships/hyperlink" Target="https://doi.org:https://doi.org/10.1016/j.apcatb.2022.121185" TargetMode="External"/><Relationship Id="rId50"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6.emf"/><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yperlink" Target="https://doi.org:https://doi.org/10.1016/j.apcatb.2019.118084" TargetMode="External"/><Relationship Id="rId40" Type="http://schemas.openxmlformats.org/officeDocument/2006/relationships/hyperlink" Target="https://doi.org:https://doi.org/10.1002/anie.202307018" TargetMode="External"/><Relationship Id="rId45" Type="http://schemas.openxmlformats.org/officeDocument/2006/relationships/hyperlink" Target="https://doi.org:https://doi.org/10.1021/acssuschemeng.3c06572" TargetMode="Externa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doi.org:https://doi.org//acs.est.3c07674" TargetMode="External"/><Relationship Id="rId49"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s://doi.org:https://doi.org/10.1016/j.mtener.2023.101475"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s://doi.org:https://doi.org/10.1016/j.apcatb.2017.04.064" TargetMode="External"/><Relationship Id="rId43" Type="http://schemas.openxmlformats.org/officeDocument/2006/relationships/hyperlink" Target="https://doi.org:https://doi.org/10.1016/j.apcatb.2022.122196" TargetMode="External"/><Relationship Id="rId48" Type="http://schemas.openxmlformats.org/officeDocument/2006/relationships/hyperlink" Target="https://doi.org:https://doi.org/10.1016/j.apcatb.2022.121438" TargetMode="External"/><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s://doi.org:https://doi.org/10.1021/acssuschemeng.7b04666" TargetMode="External"/><Relationship Id="rId46" Type="http://schemas.openxmlformats.org/officeDocument/2006/relationships/hyperlink" Target="https://doi.org:https://doi.org/10.1002/anie.202413246" TargetMode="External"/><Relationship Id="rId20" Type="http://schemas.openxmlformats.org/officeDocument/2006/relationships/image" Target="media/image13.jpg"/><Relationship Id="rId41" Type="http://schemas.openxmlformats.org/officeDocument/2006/relationships/hyperlink" Target="https://doi.org:https://doi.org/10.1002/anie.202316410" TargetMode="External"/><Relationship Id="rId1" Type="http://schemas.openxmlformats.org/officeDocument/2006/relationships/styles" Target="styles.xml"/><Relationship Id="rId6"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33</Pages>
  <Words>6357</Words>
  <Characters>36238</Characters>
  <Application>Microsoft Office Word</Application>
  <DocSecurity>0</DocSecurity>
  <Lines>301</Lines>
  <Paragraphs>85</Paragraphs>
  <ScaleCrop>false</ScaleCrop>
  <Company/>
  <LinksUpToDate>false</LinksUpToDate>
  <CharactersWithSpaces>42510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Ma</dc:creator>
  <cp:keywords/>
  <dc:description/>
  <cp:lastModifiedBy>Sophia Ma</cp:lastModifiedBy>
  <cp:revision>176</cp:revision>
  <dcterms:created xsi:type="dcterms:W3CDTF">2025-03-03T03:08:00Z</dcterms:created>
  <dcterms:modified xsi:type="dcterms:W3CDTF">2025-04-23T08:31:00Z</dcterms:modified>
</cp:coreProperties>
</file>