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1B" w:rsidRDefault="00927D1B" w:rsidP="00927D1B">
      <w:pPr>
        <w:pStyle w:val="Heading1"/>
        <w:spacing w:after="240"/>
      </w:pPr>
      <w:bookmarkStart w:id="0" w:name="_Toc99786374"/>
      <w:bookmarkStart w:id="1" w:name="_Toc100783729"/>
      <w:bookmarkStart w:id="2" w:name="_Toc130426342"/>
      <w:bookmarkStart w:id="3" w:name="_Toc157440556"/>
      <w:bookmarkStart w:id="4" w:name="_Toc190635840"/>
      <w:bookmarkStart w:id="5" w:name="_Toc79341551"/>
      <w:r>
        <w:t xml:space="preserve">STUDY </w:t>
      </w:r>
      <w:r w:rsidRPr="00876CF4">
        <w:t>INSTRUMENT</w:t>
      </w:r>
      <w:bookmarkEnd w:id="0"/>
      <w:bookmarkEnd w:id="1"/>
      <w:bookmarkEnd w:id="2"/>
      <w:bookmarkEnd w:id="3"/>
      <w:bookmarkEnd w:id="4"/>
    </w:p>
    <w:bookmarkEnd w:id="5"/>
    <w:p w:rsidR="00927D1B" w:rsidRDefault="00927D1B" w:rsidP="00927D1B">
      <w:pPr>
        <w:spacing w:after="0" w:line="480" w:lineRule="auto"/>
        <w:jc w:val="both"/>
        <w:rPr>
          <w:rFonts w:cs="Times New Roman"/>
        </w:rPr>
      </w:pPr>
      <w:r w:rsidRPr="00B355FB">
        <w:rPr>
          <w:rFonts w:cs="Times New Roman"/>
        </w:rPr>
        <w:t xml:space="preserve">I am conducting </w:t>
      </w:r>
      <w:r>
        <w:rPr>
          <w:rFonts w:cs="Times New Roman"/>
        </w:rPr>
        <w:t xml:space="preserve">a study on Preterm infants’ care and its effects on infants’ health outcome in the resource limited settings in the Central Region in partial fulfilment for the award of </w:t>
      </w:r>
      <w:proofErr w:type="spellStart"/>
      <w:r>
        <w:rPr>
          <w:rFonts w:cs="Times New Roman"/>
        </w:rPr>
        <w:t>Mphil</w:t>
      </w:r>
      <w:proofErr w:type="spellEnd"/>
      <w:r>
        <w:rPr>
          <w:rFonts w:cs="Times New Roman"/>
        </w:rPr>
        <w:t xml:space="preserve"> Public Health at the Catholic University of Ghana, </w:t>
      </w:r>
      <w:proofErr w:type="spellStart"/>
      <w:r>
        <w:rPr>
          <w:rFonts w:cs="Times New Roman"/>
        </w:rPr>
        <w:t>Fiapre</w:t>
      </w:r>
      <w:proofErr w:type="spellEnd"/>
      <w:r>
        <w:rPr>
          <w:rFonts w:cs="Times New Roman"/>
        </w:rPr>
        <w:t xml:space="preserve">. </w:t>
      </w:r>
    </w:p>
    <w:p w:rsidR="00927D1B" w:rsidRDefault="00927D1B" w:rsidP="00927D1B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bCs/>
        </w:rPr>
      </w:pPr>
    </w:p>
    <w:p w:rsidR="00927D1B" w:rsidRPr="002137F9" w:rsidRDefault="00927D1B" w:rsidP="00927D1B">
      <w:pPr>
        <w:autoSpaceDE w:val="0"/>
        <w:autoSpaceDN w:val="0"/>
        <w:adjustRightInd w:val="0"/>
        <w:spacing w:after="0" w:line="480" w:lineRule="auto"/>
        <w:jc w:val="center"/>
        <w:rPr>
          <w:rFonts w:cs="Times New Roman"/>
          <w:b/>
          <w:bCs/>
          <w:u w:val="single"/>
        </w:rPr>
      </w:pPr>
      <w:r w:rsidRPr="002137F9">
        <w:rPr>
          <w:rFonts w:cs="Times New Roman"/>
          <w:b/>
          <w:bCs/>
          <w:u w:val="single"/>
        </w:rPr>
        <w:t>Data Compilation Form</w:t>
      </w:r>
    </w:p>
    <w:p w:rsidR="00927D1B" w:rsidRDefault="00927D1B" w:rsidP="00927D1B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Section A: Preterm infants’ health outcomes</w:t>
      </w:r>
    </w:p>
    <w:p w:rsidR="00927D1B" w:rsidRPr="002137F9" w:rsidRDefault="00927D1B" w:rsidP="00927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Times New Roman"/>
          <w:bCs/>
        </w:rPr>
      </w:pPr>
      <w:r w:rsidRPr="002137F9">
        <w:rPr>
          <w:rFonts w:cs="Times New Roman"/>
          <w:bCs/>
        </w:rPr>
        <w:t>Recovery</w:t>
      </w:r>
      <w:r>
        <w:rPr>
          <w:rFonts w:cs="Times New Roman"/>
          <w:bCs/>
        </w:rPr>
        <w:t xml:space="preserve">:                </w:t>
      </w:r>
    </w:p>
    <w:p w:rsidR="00927D1B" w:rsidRPr="00B357F9" w:rsidRDefault="00927D1B" w:rsidP="00927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Times New Roman"/>
          <w:bCs/>
        </w:rPr>
      </w:pPr>
      <w:r w:rsidRPr="002137F9">
        <w:rPr>
          <w:rFonts w:cs="Times New Roman"/>
          <w:bCs/>
        </w:rPr>
        <w:t>Mortality</w:t>
      </w:r>
      <w:r>
        <w:rPr>
          <w:rFonts w:cs="Times New Roman"/>
          <w:bCs/>
        </w:rPr>
        <w:t>/</w:t>
      </w:r>
      <w:r w:rsidRPr="002137F9">
        <w:rPr>
          <w:rFonts w:cs="Times New Roman"/>
          <w:bCs/>
        </w:rPr>
        <w:t>Co-mo</w:t>
      </w:r>
      <w:r>
        <w:rPr>
          <w:rFonts w:cs="Times New Roman"/>
          <w:bCs/>
        </w:rPr>
        <w:t>r</w:t>
      </w:r>
      <w:r w:rsidRPr="002137F9">
        <w:rPr>
          <w:rFonts w:cs="Times New Roman"/>
          <w:bCs/>
        </w:rPr>
        <w:t>bi</w:t>
      </w:r>
      <w:r>
        <w:rPr>
          <w:rFonts w:cs="Times New Roman"/>
          <w:bCs/>
        </w:rPr>
        <w:t>di</w:t>
      </w:r>
      <w:r w:rsidRPr="002137F9">
        <w:rPr>
          <w:rFonts w:cs="Times New Roman"/>
          <w:bCs/>
        </w:rPr>
        <w:t>ty</w:t>
      </w:r>
      <w:r>
        <w:rPr>
          <w:rFonts w:cs="Times New Roman"/>
          <w:bCs/>
        </w:rPr>
        <w:t xml:space="preserve">: </w:t>
      </w:r>
    </w:p>
    <w:p w:rsidR="00927D1B" w:rsidRDefault="00927D1B" w:rsidP="00927D1B">
      <w:pPr>
        <w:autoSpaceDE w:val="0"/>
        <w:autoSpaceDN w:val="0"/>
        <w:adjustRightInd w:val="0"/>
        <w:spacing w:after="0" w:line="480" w:lineRule="auto"/>
        <w:rPr>
          <w:rFonts w:cs="Times New Roman"/>
          <w:b/>
        </w:rPr>
      </w:pPr>
      <w:r>
        <w:rPr>
          <w:rFonts w:cs="Times New Roman"/>
          <w:b/>
          <w:bCs/>
        </w:rPr>
        <w:t>Section B</w:t>
      </w:r>
      <w:r w:rsidRPr="00584C6D">
        <w:rPr>
          <w:rFonts w:cs="Times New Roman"/>
          <w:b/>
          <w:bCs/>
        </w:rPr>
        <w:t xml:space="preserve">: </w:t>
      </w:r>
      <w:r>
        <w:rPr>
          <w:rFonts w:cs="Times New Roman"/>
          <w:b/>
        </w:rPr>
        <w:t>T</w:t>
      </w:r>
      <w:r w:rsidRPr="00584C6D">
        <w:rPr>
          <w:rFonts w:cs="Times New Roman"/>
          <w:b/>
        </w:rPr>
        <w:t>he</w:t>
      </w:r>
      <w:r>
        <w:rPr>
          <w:rFonts w:cs="Times New Roman"/>
          <w:b/>
        </w:rPr>
        <w:t xml:space="preserve"> types of care that influence preterm infants’ health outcomes</w:t>
      </w:r>
    </w:p>
    <w:p w:rsidR="00927D1B" w:rsidRDefault="00927D1B" w:rsidP="00927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Cs/>
        </w:rPr>
      </w:pPr>
      <w:r w:rsidRPr="00AC4E4B">
        <w:rPr>
          <w:rFonts w:cs="Times New Roman"/>
          <w:bCs/>
        </w:rPr>
        <w:t>Breastmilk</w:t>
      </w:r>
      <w:r>
        <w:rPr>
          <w:rFonts w:cs="Times New Roman"/>
          <w:bCs/>
        </w:rPr>
        <w:t xml:space="preserve"> only:</w:t>
      </w:r>
    </w:p>
    <w:p w:rsidR="00927D1B" w:rsidRDefault="00927D1B" w:rsidP="00927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Infant formula only:</w:t>
      </w:r>
    </w:p>
    <w:p w:rsidR="00927D1B" w:rsidRDefault="00927D1B" w:rsidP="00927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Breastmilk, incubator and antibiotics:</w:t>
      </w:r>
    </w:p>
    <w:p w:rsidR="00927D1B" w:rsidRDefault="00927D1B" w:rsidP="00927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Incubator, breastmilk</w:t>
      </w:r>
    </w:p>
    <w:p w:rsidR="00927D1B" w:rsidRDefault="00927D1B" w:rsidP="00927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Kangaroo mother care, breastmilk</w:t>
      </w:r>
    </w:p>
    <w:p w:rsidR="00927D1B" w:rsidRDefault="00927D1B" w:rsidP="00927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Oxygen administration, incubator, breastmilk</w:t>
      </w:r>
    </w:p>
    <w:p w:rsidR="00927D1B" w:rsidRPr="008A212F" w:rsidRDefault="00927D1B" w:rsidP="00927D1B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Section C</w:t>
      </w:r>
      <w:r w:rsidRPr="008A212F">
        <w:rPr>
          <w:rFonts w:cs="Times New Roman"/>
          <w:b/>
          <w:color w:val="000000"/>
        </w:rPr>
        <w:t xml:space="preserve">: </w:t>
      </w:r>
      <w:r>
        <w:rPr>
          <w:rFonts w:cs="Times New Roman"/>
          <w:b/>
          <w:color w:val="000000"/>
        </w:rPr>
        <w:t>Preterm infants’ factors that influence preterm infants’</w:t>
      </w:r>
      <w:r w:rsidRPr="008A212F">
        <w:rPr>
          <w:rFonts w:cs="Times New Roman"/>
          <w:b/>
          <w:color w:val="000000"/>
        </w:rPr>
        <w:t xml:space="preserve"> </w:t>
      </w:r>
      <w:r>
        <w:rPr>
          <w:rFonts w:cs="Times New Roman"/>
          <w:b/>
          <w:color w:val="000000"/>
        </w:rPr>
        <w:t>h</w:t>
      </w:r>
      <w:r w:rsidRPr="008A212F">
        <w:rPr>
          <w:rFonts w:cs="Times New Roman"/>
          <w:b/>
          <w:color w:val="000000"/>
        </w:rPr>
        <w:t xml:space="preserve">ealth </w:t>
      </w:r>
      <w:r>
        <w:rPr>
          <w:rFonts w:cs="Times New Roman"/>
          <w:b/>
          <w:color w:val="000000"/>
        </w:rPr>
        <w:t>outcomes</w:t>
      </w:r>
      <w:r w:rsidRPr="008A212F">
        <w:rPr>
          <w:rFonts w:cs="Times New Roman"/>
          <w:b/>
          <w:color w:val="000000"/>
        </w:rPr>
        <w:t xml:space="preserve">  </w:t>
      </w:r>
    </w:p>
    <w:p w:rsidR="00927D1B" w:rsidRPr="00703945" w:rsidRDefault="00927D1B" w:rsidP="00927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Times New Roman"/>
          <w:color w:val="000000"/>
        </w:rPr>
      </w:pPr>
      <w:r w:rsidRPr="00703945">
        <w:rPr>
          <w:rFonts w:cs="Times New Roman"/>
          <w:color w:val="000000"/>
        </w:rPr>
        <w:t>Age of gestation:</w:t>
      </w:r>
    </w:p>
    <w:p w:rsidR="00927D1B" w:rsidRPr="008A212F" w:rsidRDefault="00927D1B" w:rsidP="00927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Times New Roman"/>
          <w:color w:val="000000"/>
        </w:rPr>
      </w:pPr>
      <w:r w:rsidRPr="008A212F">
        <w:rPr>
          <w:rFonts w:cs="Times New Roman"/>
          <w:color w:val="000000"/>
        </w:rPr>
        <w:t>Gender:</w:t>
      </w:r>
    </w:p>
    <w:p w:rsidR="00927D1B" w:rsidRPr="008A212F" w:rsidRDefault="00927D1B" w:rsidP="00927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APGAR score</w:t>
      </w:r>
    </w:p>
    <w:p w:rsidR="00927D1B" w:rsidRPr="00703945" w:rsidRDefault="00927D1B" w:rsidP="00927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Place of birth</w:t>
      </w:r>
      <w:r w:rsidRPr="008A212F">
        <w:rPr>
          <w:rFonts w:cs="Times New Roman"/>
          <w:color w:val="000000"/>
        </w:rPr>
        <w:t>:</w:t>
      </w:r>
    </w:p>
    <w:p w:rsidR="00927D1B" w:rsidRDefault="00927D1B" w:rsidP="00927D1B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Section D: Health facility factors that influence preterm infants’ health outcomes</w:t>
      </w:r>
    </w:p>
    <w:p w:rsidR="00927D1B" w:rsidRDefault="00927D1B" w:rsidP="00927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Cs/>
        </w:rPr>
      </w:pPr>
      <w:r w:rsidRPr="006461BC">
        <w:rPr>
          <w:rFonts w:cs="Times New Roman"/>
          <w:bCs/>
        </w:rPr>
        <w:t>Number of incubators</w:t>
      </w:r>
      <w:r>
        <w:rPr>
          <w:rFonts w:cs="Times New Roman"/>
          <w:bCs/>
        </w:rPr>
        <w:t>:</w:t>
      </w:r>
    </w:p>
    <w:p w:rsidR="00927D1B" w:rsidRDefault="00927D1B" w:rsidP="00927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lastRenderedPageBreak/>
        <w:t>Number of babies cots:</w:t>
      </w:r>
    </w:p>
    <w:p w:rsidR="00927D1B" w:rsidRDefault="00927D1B" w:rsidP="00927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Staff strength:</w:t>
      </w:r>
    </w:p>
    <w:p w:rsidR="00927D1B" w:rsidRDefault="00927D1B" w:rsidP="00927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Electricity supply:</w:t>
      </w:r>
    </w:p>
    <w:p w:rsidR="00927D1B" w:rsidRPr="006461BC" w:rsidRDefault="00927D1B" w:rsidP="00927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In-service training:</w:t>
      </w:r>
    </w:p>
    <w:p w:rsidR="005200A2" w:rsidRDefault="005200A2">
      <w:bookmarkStart w:id="6" w:name="_GoBack"/>
      <w:bookmarkEnd w:id="6"/>
    </w:p>
    <w:sectPr w:rsidR="00520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D7BED"/>
    <w:multiLevelType w:val="hybridMultilevel"/>
    <w:tmpl w:val="0616B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1B"/>
    <w:rsid w:val="00423EEB"/>
    <w:rsid w:val="005200A2"/>
    <w:rsid w:val="0092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D1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D1B"/>
    <w:pPr>
      <w:keepNext/>
      <w:keepLines/>
      <w:spacing w:before="480" w:after="0"/>
      <w:jc w:val="center"/>
      <w:outlineLvl w:val="0"/>
    </w:pPr>
    <w:rPr>
      <w:rFonts w:eastAsia="SimSun" w:cs="SimSu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D1B"/>
    <w:rPr>
      <w:rFonts w:ascii="Times New Roman" w:eastAsia="SimSun" w:hAnsi="Times New Roman" w:cs="SimSun"/>
      <w:b/>
      <w:bCs/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927D1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27D1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D1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D1B"/>
    <w:pPr>
      <w:keepNext/>
      <w:keepLines/>
      <w:spacing w:before="480" w:after="0"/>
      <w:jc w:val="center"/>
      <w:outlineLvl w:val="0"/>
    </w:pPr>
    <w:rPr>
      <w:rFonts w:eastAsia="SimSun" w:cs="SimSu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D1B"/>
    <w:rPr>
      <w:rFonts w:ascii="Times New Roman" w:eastAsia="SimSun" w:hAnsi="Times New Roman" w:cs="SimSun"/>
      <w:b/>
      <w:bCs/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927D1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27D1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1</cp:revision>
  <dcterms:created xsi:type="dcterms:W3CDTF">2025-03-01T20:11:00Z</dcterms:created>
  <dcterms:modified xsi:type="dcterms:W3CDTF">2025-03-01T20:11:00Z</dcterms:modified>
</cp:coreProperties>
</file>