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CBC6A" w14:textId="5B83EAA0" w:rsidR="005D1171" w:rsidRPr="001E54A3" w:rsidRDefault="005D1171" w:rsidP="005D1171">
      <w:pPr>
        <w:rPr>
          <w:rFonts w:ascii="Times New Roman" w:hAnsi="Times New Roman" w:cs="Times New Roman"/>
          <w:b/>
        </w:rPr>
      </w:pPr>
      <w:r w:rsidRPr="001E54A3">
        <w:rPr>
          <w:rFonts w:ascii="Times New Roman" w:hAnsi="Times New Roman" w:cs="Times New Roman"/>
          <w:b/>
        </w:rPr>
        <w:t xml:space="preserve">Table </w:t>
      </w:r>
      <w:r w:rsidR="00695333">
        <w:rPr>
          <w:rFonts w:ascii="Times New Roman" w:hAnsi="Times New Roman" w:cs="Times New Roman"/>
          <w:b/>
        </w:rPr>
        <w:t>S</w:t>
      </w:r>
      <w:r w:rsidR="00CE56D5" w:rsidRPr="001E54A3">
        <w:rPr>
          <w:rFonts w:ascii="Times New Roman" w:hAnsi="Times New Roman" w:cs="Times New Roman"/>
          <w:b/>
        </w:rPr>
        <w:t>1</w:t>
      </w:r>
      <w:r w:rsidRPr="001E54A3">
        <w:rPr>
          <w:rFonts w:ascii="Times New Roman" w:hAnsi="Times New Roman" w:cs="Times New Roman"/>
          <w:b/>
        </w:rPr>
        <w:t xml:space="preserve">. Univariate survival analysis of OS and </w:t>
      </w:r>
      <w:r w:rsidR="00E720EB" w:rsidRPr="001E54A3">
        <w:rPr>
          <w:rFonts w:ascii="Times New Roman" w:hAnsi="Times New Roman" w:cs="Times New Roman"/>
          <w:b/>
        </w:rPr>
        <w:t>P</w:t>
      </w:r>
      <w:r w:rsidRPr="001E54A3">
        <w:rPr>
          <w:rFonts w:ascii="Times New Roman" w:hAnsi="Times New Roman" w:cs="Times New Roman"/>
          <w:b/>
        </w:rPr>
        <w:t>FS in 126 patients</w:t>
      </w:r>
      <w:r w:rsidRPr="001E54A3">
        <w:rPr>
          <w:rFonts w:ascii="Times New Roman" w:eastAsia="宋体" w:hAnsi="Times New Roman" w:cs="Times New Roman" w:hint="eastAsia"/>
          <w:b/>
        </w:rPr>
        <w:t xml:space="preserve"> with </w:t>
      </w:r>
      <w:r w:rsidR="00BE7742" w:rsidRPr="001E54A3">
        <w:rPr>
          <w:rFonts w:ascii="Times New Roman" w:eastAsia="宋体" w:hAnsi="Times New Roman" w:cs="Times New Roman"/>
          <w:b/>
        </w:rPr>
        <w:t>UC</w:t>
      </w:r>
      <w:r w:rsidRPr="001E54A3">
        <w:rPr>
          <w:rFonts w:ascii="Times New Roman" w:eastAsia="宋体" w:hAnsi="Times New Roman" w:cs="Times New Roman" w:hint="eastAsia"/>
          <w:b/>
        </w:rPr>
        <w:t>EC</w:t>
      </w:r>
    </w:p>
    <w:tbl>
      <w:tblPr>
        <w:tblW w:w="992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2"/>
        <w:gridCol w:w="1558"/>
        <w:gridCol w:w="153"/>
        <w:gridCol w:w="808"/>
        <w:gridCol w:w="609"/>
        <w:gridCol w:w="851"/>
        <w:gridCol w:w="1083"/>
        <w:gridCol w:w="758"/>
        <w:gridCol w:w="143"/>
        <w:gridCol w:w="708"/>
        <w:gridCol w:w="849"/>
        <w:gridCol w:w="1135"/>
        <w:gridCol w:w="695"/>
      </w:tblGrid>
      <w:tr w:rsidR="005D1171" w14:paraId="50631D68" w14:textId="77777777" w:rsidTr="00466DCB">
        <w:trPr>
          <w:trHeight w:val="579"/>
        </w:trPr>
        <w:tc>
          <w:tcPr>
            <w:tcW w:w="2130" w:type="dxa"/>
            <w:gridSpan w:val="2"/>
            <w:tcBorders>
              <w:top w:val="single" w:sz="12" w:space="0" w:color="000000"/>
            </w:tcBorders>
            <w:vAlign w:val="center"/>
          </w:tcPr>
          <w:p w14:paraId="0934E3B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53" w:type="dxa"/>
            <w:tcBorders>
              <w:top w:val="single" w:sz="12" w:space="0" w:color="000000"/>
            </w:tcBorders>
            <w:vAlign w:val="center"/>
          </w:tcPr>
          <w:p w14:paraId="4D106F3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tcBorders>
              <w:top w:val="single" w:sz="12" w:space="0" w:color="000000"/>
            </w:tcBorders>
            <w:vAlign w:val="center"/>
          </w:tcPr>
          <w:p w14:paraId="0A888B3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No. Patients</w:t>
            </w:r>
          </w:p>
        </w:tc>
        <w:tc>
          <w:tcPr>
            <w:tcW w:w="3301" w:type="dxa"/>
            <w:gridSpan w:val="4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351BA3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OS</w:t>
            </w:r>
          </w:p>
        </w:tc>
        <w:tc>
          <w:tcPr>
            <w:tcW w:w="143" w:type="dxa"/>
            <w:tcBorders>
              <w:top w:val="single" w:sz="12" w:space="0" w:color="000000"/>
            </w:tcBorders>
            <w:vAlign w:val="center"/>
          </w:tcPr>
          <w:p w14:paraId="61608AEB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387" w:type="dxa"/>
            <w:gridSpan w:val="4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4FBE3E26" w14:textId="6101AAEE" w:rsidR="005D1171" w:rsidRDefault="00E720EB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</w:t>
            </w:r>
            <w:r w:rsidR="005D117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FS</w:t>
            </w:r>
          </w:p>
        </w:tc>
      </w:tr>
      <w:tr w:rsidR="005D1171" w14:paraId="6E5B5010" w14:textId="77777777" w:rsidTr="00466DCB">
        <w:trPr>
          <w:trHeight w:val="900"/>
        </w:trPr>
        <w:tc>
          <w:tcPr>
            <w:tcW w:w="572" w:type="dxa"/>
            <w:tcBorders>
              <w:bottom w:val="single" w:sz="4" w:space="0" w:color="000000"/>
            </w:tcBorders>
            <w:vAlign w:val="center"/>
          </w:tcPr>
          <w:p w14:paraId="056C045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tcBorders>
              <w:bottom w:val="single" w:sz="4" w:space="0" w:color="000000"/>
            </w:tcBorders>
            <w:vAlign w:val="center"/>
          </w:tcPr>
          <w:p w14:paraId="1BEE2943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bottom w:val="single" w:sz="4" w:space="0" w:color="000000"/>
            </w:tcBorders>
            <w:vAlign w:val="center"/>
          </w:tcPr>
          <w:p w14:paraId="1AB1ABA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(n=126)</w:t>
            </w:r>
          </w:p>
        </w:tc>
        <w:tc>
          <w:tcPr>
            <w:tcW w:w="609" w:type="dxa"/>
            <w:tcBorders>
              <w:bottom w:val="single" w:sz="4" w:space="0" w:color="000000"/>
            </w:tcBorders>
            <w:vAlign w:val="center"/>
          </w:tcPr>
          <w:p w14:paraId="2D132E57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Mean ± SE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vAlign w:val="center"/>
          </w:tcPr>
          <w:p w14:paraId="53E57F1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1083" w:type="dxa"/>
            <w:tcBorders>
              <w:bottom w:val="single" w:sz="4" w:space="0" w:color="000000"/>
            </w:tcBorders>
            <w:vAlign w:val="center"/>
          </w:tcPr>
          <w:p w14:paraId="2648A99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Estimated 5-y OS, %</w:t>
            </w:r>
          </w:p>
        </w:tc>
        <w:tc>
          <w:tcPr>
            <w:tcW w:w="758" w:type="dxa"/>
            <w:tcBorders>
              <w:bottom w:val="single" w:sz="4" w:space="0" w:color="000000"/>
            </w:tcBorders>
            <w:vAlign w:val="center"/>
          </w:tcPr>
          <w:p w14:paraId="4C9F97D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43" w:type="dxa"/>
            <w:tcBorders>
              <w:bottom w:val="single" w:sz="4" w:space="0" w:color="000000"/>
            </w:tcBorders>
            <w:vAlign w:val="center"/>
          </w:tcPr>
          <w:p w14:paraId="2192037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bottom w:val="single" w:sz="4" w:space="0" w:color="000000"/>
            </w:tcBorders>
            <w:vAlign w:val="center"/>
          </w:tcPr>
          <w:p w14:paraId="799B50E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Mean ± SE</w:t>
            </w:r>
          </w:p>
        </w:tc>
        <w:tc>
          <w:tcPr>
            <w:tcW w:w="849" w:type="dxa"/>
            <w:tcBorders>
              <w:bottom w:val="single" w:sz="4" w:space="0" w:color="000000"/>
            </w:tcBorders>
            <w:vAlign w:val="center"/>
          </w:tcPr>
          <w:p w14:paraId="567ABC7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1135" w:type="dxa"/>
            <w:tcBorders>
              <w:bottom w:val="single" w:sz="4" w:space="0" w:color="000000"/>
            </w:tcBorders>
            <w:vAlign w:val="center"/>
          </w:tcPr>
          <w:p w14:paraId="3D9D6E2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Estimated 5-y DFS, %</w:t>
            </w:r>
          </w:p>
        </w:tc>
        <w:tc>
          <w:tcPr>
            <w:tcW w:w="695" w:type="dxa"/>
            <w:tcBorders>
              <w:bottom w:val="single" w:sz="4" w:space="0" w:color="000000"/>
            </w:tcBorders>
            <w:vAlign w:val="center"/>
          </w:tcPr>
          <w:p w14:paraId="5B97EC9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  <w:tr w:rsidR="005D1171" w14:paraId="19C17E97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401B6A67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 at diagnosis, y</w:t>
            </w:r>
          </w:p>
        </w:tc>
        <w:tc>
          <w:tcPr>
            <w:tcW w:w="153" w:type="dxa"/>
            <w:vAlign w:val="center"/>
          </w:tcPr>
          <w:p w14:paraId="76CDBD2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4DDF0CF6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01011A67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25E9D83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22CD77FE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3F81229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0.552 </w:t>
            </w:r>
          </w:p>
        </w:tc>
        <w:tc>
          <w:tcPr>
            <w:tcW w:w="143" w:type="dxa"/>
            <w:vAlign w:val="center"/>
          </w:tcPr>
          <w:p w14:paraId="58194F8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5E0D3E58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3D1D8E4F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31E94C75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5E27039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0.557 </w:t>
            </w:r>
          </w:p>
        </w:tc>
      </w:tr>
      <w:tr w:rsidR="005D1171" w14:paraId="241134EA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2F222C5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4D0AE183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≤55</w:t>
            </w:r>
          </w:p>
        </w:tc>
        <w:tc>
          <w:tcPr>
            <w:tcW w:w="808" w:type="dxa"/>
            <w:vAlign w:val="center"/>
          </w:tcPr>
          <w:p w14:paraId="357A405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609" w:type="dxa"/>
            <w:vAlign w:val="center"/>
          </w:tcPr>
          <w:p w14:paraId="2E0457E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62±2</w:t>
            </w:r>
          </w:p>
        </w:tc>
        <w:tc>
          <w:tcPr>
            <w:tcW w:w="851" w:type="dxa"/>
            <w:vAlign w:val="center"/>
          </w:tcPr>
          <w:p w14:paraId="77ADE9A6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35-89</w:t>
            </w:r>
          </w:p>
        </w:tc>
        <w:tc>
          <w:tcPr>
            <w:tcW w:w="1083" w:type="dxa"/>
            <w:vAlign w:val="center"/>
          </w:tcPr>
          <w:p w14:paraId="65E97B3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88.3</w:t>
            </w:r>
          </w:p>
        </w:tc>
        <w:tc>
          <w:tcPr>
            <w:tcW w:w="758" w:type="dxa"/>
            <w:vAlign w:val="center"/>
          </w:tcPr>
          <w:p w14:paraId="4929CFC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64146EAA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EE64F2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62±2</w:t>
            </w:r>
          </w:p>
        </w:tc>
        <w:tc>
          <w:tcPr>
            <w:tcW w:w="849" w:type="dxa"/>
            <w:vAlign w:val="center"/>
          </w:tcPr>
          <w:p w14:paraId="6476FAA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32-92</w:t>
            </w:r>
          </w:p>
        </w:tc>
        <w:tc>
          <w:tcPr>
            <w:tcW w:w="1135" w:type="dxa"/>
            <w:vAlign w:val="center"/>
          </w:tcPr>
          <w:p w14:paraId="437BE6E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90.0</w:t>
            </w:r>
          </w:p>
        </w:tc>
        <w:tc>
          <w:tcPr>
            <w:tcW w:w="695" w:type="dxa"/>
            <w:vAlign w:val="center"/>
          </w:tcPr>
          <w:p w14:paraId="0356629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13ECFB89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4327CABA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6899139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&gt;55</w:t>
            </w:r>
          </w:p>
        </w:tc>
        <w:tc>
          <w:tcPr>
            <w:tcW w:w="808" w:type="dxa"/>
            <w:vAlign w:val="center"/>
          </w:tcPr>
          <w:p w14:paraId="53926A4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609" w:type="dxa"/>
            <w:vAlign w:val="center"/>
          </w:tcPr>
          <w:p w14:paraId="330392B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62±2</w:t>
            </w:r>
          </w:p>
        </w:tc>
        <w:tc>
          <w:tcPr>
            <w:tcW w:w="851" w:type="dxa"/>
            <w:vAlign w:val="center"/>
          </w:tcPr>
          <w:p w14:paraId="2B1F379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35-89</w:t>
            </w:r>
          </w:p>
        </w:tc>
        <w:tc>
          <w:tcPr>
            <w:tcW w:w="1083" w:type="dxa"/>
            <w:vAlign w:val="center"/>
          </w:tcPr>
          <w:p w14:paraId="67A3700B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84.8</w:t>
            </w:r>
          </w:p>
        </w:tc>
        <w:tc>
          <w:tcPr>
            <w:tcW w:w="758" w:type="dxa"/>
            <w:vAlign w:val="center"/>
          </w:tcPr>
          <w:p w14:paraId="040E42F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322AF57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516940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61±2</w:t>
            </w:r>
          </w:p>
        </w:tc>
        <w:tc>
          <w:tcPr>
            <w:tcW w:w="849" w:type="dxa"/>
            <w:vAlign w:val="center"/>
          </w:tcPr>
          <w:p w14:paraId="3E393E7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31-91</w:t>
            </w:r>
          </w:p>
        </w:tc>
        <w:tc>
          <w:tcPr>
            <w:tcW w:w="1135" w:type="dxa"/>
            <w:vAlign w:val="center"/>
          </w:tcPr>
          <w:p w14:paraId="351EFD8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84.8</w:t>
            </w:r>
          </w:p>
        </w:tc>
        <w:tc>
          <w:tcPr>
            <w:tcW w:w="695" w:type="dxa"/>
            <w:vAlign w:val="center"/>
          </w:tcPr>
          <w:p w14:paraId="00F00B4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28CBD763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057A635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Histological type</w:t>
            </w:r>
          </w:p>
        </w:tc>
        <w:tc>
          <w:tcPr>
            <w:tcW w:w="153" w:type="dxa"/>
            <w:vAlign w:val="center"/>
          </w:tcPr>
          <w:p w14:paraId="43425BF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63CEA98B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0A4B326F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01DA863F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375CE206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0157D06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0.185 </w:t>
            </w:r>
          </w:p>
        </w:tc>
        <w:tc>
          <w:tcPr>
            <w:tcW w:w="143" w:type="dxa"/>
            <w:vAlign w:val="center"/>
          </w:tcPr>
          <w:p w14:paraId="20E3EB0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62BCF217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05A053AF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72B70AFB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732D380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0.182 </w:t>
            </w:r>
          </w:p>
        </w:tc>
      </w:tr>
      <w:tr w:rsidR="005D1171" w14:paraId="03A5728A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2F12BF4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7D40666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Endometrioid</w:t>
            </w:r>
          </w:p>
        </w:tc>
        <w:tc>
          <w:tcPr>
            <w:tcW w:w="808" w:type="dxa"/>
            <w:vAlign w:val="center"/>
          </w:tcPr>
          <w:p w14:paraId="2AA62B7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609" w:type="dxa"/>
            <w:vAlign w:val="center"/>
          </w:tcPr>
          <w:p w14:paraId="43DDE27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63±1</w:t>
            </w:r>
          </w:p>
        </w:tc>
        <w:tc>
          <w:tcPr>
            <w:tcW w:w="851" w:type="dxa"/>
            <w:vAlign w:val="center"/>
          </w:tcPr>
          <w:p w14:paraId="324613E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37-89</w:t>
            </w:r>
          </w:p>
        </w:tc>
        <w:tc>
          <w:tcPr>
            <w:tcW w:w="1083" w:type="dxa"/>
            <w:vAlign w:val="center"/>
          </w:tcPr>
          <w:p w14:paraId="4577280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758" w:type="dxa"/>
            <w:vAlign w:val="center"/>
          </w:tcPr>
          <w:p w14:paraId="0746EEC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47433384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81C260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62±1</w:t>
            </w:r>
          </w:p>
        </w:tc>
        <w:tc>
          <w:tcPr>
            <w:tcW w:w="849" w:type="dxa"/>
            <w:vAlign w:val="center"/>
          </w:tcPr>
          <w:p w14:paraId="6AEB6A3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33-91</w:t>
            </w:r>
          </w:p>
        </w:tc>
        <w:tc>
          <w:tcPr>
            <w:tcW w:w="1135" w:type="dxa"/>
            <w:vAlign w:val="center"/>
          </w:tcPr>
          <w:p w14:paraId="6456256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695" w:type="dxa"/>
            <w:vAlign w:val="center"/>
          </w:tcPr>
          <w:p w14:paraId="57E4E80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182748D8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D27DB7D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7D1C55E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Nonendometrioid</w:t>
            </w:r>
          </w:p>
        </w:tc>
        <w:tc>
          <w:tcPr>
            <w:tcW w:w="808" w:type="dxa"/>
            <w:vAlign w:val="center"/>
          </w:tcPr>
          <w:p w14:paraId="4319475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09" w:type="dxa"/>
            <w:vAlign w:val="center"/>
          </w:tcPr>
          <w:p w14:paraId="3BD2407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57±5</w:t>
            </w:r>
          </w:p>
        </w:tc>
        <w:tc>
          <w:tcPr>
            <w:tcW w:w="851" w:type="dxa"/>
            <w:vAlign w:val="center"/>
          </w:tcPr>
          <w:p w14:paraId="0BFF5AF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25-89</w:t>
            </w:r>
          </w:p>
        </w:tc>
        <w:tc>
          <w:tcPr>
            <w:tcW w:w="1083" w:type="dxa"/>
            <w:vAlign w:val="center"/>
          </w:tcPr>
          <w:p w14:paraId="5E5076E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61.5</w:t>
            </w:r>
          </w:p>
        </w:tc>
        <w:tc>
          <w:tcPr>
            <w:tcW w:w="758" w:type="dxa"/>
            <w:vAlign w:val="center"/>
          </w:tcPr>
          <w:p w14:paraId="4FEDCA2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70719614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09781E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54±5</w:t>
            </w:r>
          </w:p>
        </w:tc>
        <w:tc>
          <w:tcPr>
            <w:tcW w:w="849" w:type="dxa"/>
            <w:vAlign w:val="center"/>
          </w:tcPr>
          <w:p w14:paraId="5F5ECEC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18-90</w:t>
            </w:r>
          </w:p>
        </w:tc>
        <w:tc>
          <w:tcPr>
            <w:tcW w:w="1135" w:type="dxa"/>
            <w:vAlign w:val="center"/>
          </w:tcPr>
          <w:p w14:paraId="532FCF62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69.2</w:t>
            </w:r>
          </w:p>
        </w:tc>
        <w:tc>
          <w:tcPr>
            <w:tcW w:w="695" w:type="dxa"/>
            <w:vAlign w:val="center"/>
          </w:tcPr>
          <w:p w14:paraId="6C33BEB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4439CA98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3622575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FIGO stage</w:t>
            </w:r>
          </w:p>
        </w:tc>
        <w:tc>
          <w:tcPr>
            <w:tcW w:w="153" w:type="dxa"/>
            <w:vAlign w:val="center"/>
          </w:tcPr>
          <w:p w14:paraId="5E7C97E3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6CDBDB05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496E3CD0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51FC3EB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4EABC55E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2EBF8D6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143" w:type="dxa"/>
            <w:vAlign w:val="center"/>
          </w:tcPr>
          <w:p w14:paraId="05A1661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1BD7465F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2CB36A34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79FE0F80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22A58DB3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0.003 </w:t>
            </w:r>
          </w:p>
        </w:tc>
      </w:tr>
      <w:tr w:rsidR="005D1171" w14:paraId="02F4F69D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81DF66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30825DF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808" w:type="dxa"/>
            <w:vAlign w:val="center"/>
          </w:tcPr>
          <w:p w14:paraId="145C1F3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609" w:type="dxa"/>
            <w:vAlign w:val="center"/>
          </w:tcPr>
          <w:p w14:paraId="2D25F07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64±1</w:t>
            </w:r>
          </w:p>
        </w:tc>
        <w:tc>
          <w:tcPr>
            <w:tcW w:w="851" w:type="dxa"/>
            <w:vAlign w:val="center"/>
          </w:tcPr>
          <w:p w14:paraId="2388137A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45-83</w:t>
            </w:r>
          </w:p>
        </w:tc>
        <w:tc>
          <w:tcPr>
            <w:tcW w:w="1083" w:type="dxa"/>
            <w:vAlign w:val="center"/>
          </w:tcPr>
          <w:p w14:paraId="365FF2E8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90.9</w:t>
            </w:r>
          </w:p>
        </w:tc>
        <w:tc>
          <w:tcPr>
            <w:tcW w:w="758" w:type="dxa"/>
            <w:vAlign w:val="center"/>
          </w:tcPr>
          <w:p w14:paraId="19F681F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20E5298A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277652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64±1</w:t>
            </w:r>
          </w:p>
        </w:tc>
        <w:tc>
          <w:tcPr>
            <w:tcW w:w="849" w:type="dxa"/>
            <w:vAlign w:val="center"/>
          </w:tcPr>
          <w:p w14:paraId="09716B95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41-87</w:t>
            </w:r>
          </w:p>
        </w:tc>
        <w:tc>
          <w:tcPr>
            <w:tcW w:w="1135" w:type="dxa"/>
            <w:vAlign w:val="center"/>
          </w:tcPr>
          <w:p w14:paraId="5F38ECB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92.0</w:t>
            </w:r>
          </w:p>
        </w:tc>
        <w:tc>
          <w:tcPr>
            <w:tcW w:w="695" w:type="dxa"/>
            <w:vAlign w:val="center"/>
          </w:tcPr>
          <w:p w14:paraId="25DF4F6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6D7D4C1A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0AA58542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0AF5EC8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808" w:type="dxa"/>
            <w:vAlign w:val="center"/>
          </w:tcPr>
          <w:p w14:paraId="177ECBD3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09" w:type="dxa"/>
            <w:vAlign w:val="center"/>
          </w:tcPr>
          <w:p w14:paraId="765E265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60±4</w:t>
            </w:r>
          </w:p>
        </w:tc>
        <w:tc>
          <w:tcPr>
            <w:tcW w:w="851" w:type="dxa"/>
            <w:vAlign w:val="center"/>
          </w:tcPr>
          <w:p w14:paraId="14F28006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30-90</w:t>
            </w:r>
          </w:p>
        </w:tc>
        <w:tc>
          <w:tcPr>
            <w:tcW w:w="1083" w:type="dxa"/>
            <w:vAlign w:val="center"/>
          </w:tcPr>
          <w:p w14:paraId="36262F8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81.2</w:t>
            </w:r>
          </w:p>
        </w:tc>
        <w:tc>
          <w:tcPr>
            <w:tcW w:w="758" w:type="dxa"/>
            <w:vAlign w:val="center"/>
          </w:tcPr>
          <w:p w14:paraId="71FA6DF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2F5881DB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17A772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59±4</w:t>
            </w:r>
          </w:p>
        </w:tc>
        <w:tc>
          <w:tcPr>
            <w:tcW w:w="849" w:type="dxa"/>
            <w:vAlign w:val="center"/>
          </w:tcPr>
          <w:p w14:paraId="023A607A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25-93</w:t>
            </w:r>
          </w:p>
        </w:tc>
        <w:tc>
          <w:tcPr>
            <w:tcW w:w="1135" w:type="dxa"/>
            <w:vAlign w:val="center"/>
          </w:tcPr>
          <w:p w14:paraId="1493D01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81.2</w:t>
            </w:r>
          </w:p>
        </w:tc>
        <w:tc>
          <w:tcPr>
            <w:tcW w:w="695" w:type="dxa"/>
            <w:vAlign w:val="center"/>
          </w:tcPr>
          <w:p w14:paraId="05A386F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0C99C1A4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ADD7F3F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1E67933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808" w:type="dxa"/>
            <w:vAlign w:val="center"/>
          </w:tcPr>
          <w:p w14:paraId="068689A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09" w:type="dxa"/>
            <w:vAlign w:val="center"/>
          </w:tcPr>
          <w:p w14:paraId="725BB71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60±4</w:t>
            </w:r>
          </w:p>
        </w:tc>
        <w:tc>
          <w:tcPr>
            <w:tcW w:w="851" w:type="dxa"/>
            <w:vAlign w:val="center"/>
          </w:tcPr>
          <w:p w14:paraId="438CBF82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29-91</w:t>
            </w:r>
          </w:p>
        </w:tc>
        <w:tc>
          <w:tcPr>
            <w:tcW w:w="1083" w:type="dxa"/>
            <w:vAlign w:val="center"/>
          </w:tcPr>
          <w:p w14:paraId="099BAE5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77.8</w:t>
            </w:r>
          </w:p>
        </w:tc>
        <w:tc>
          <w:tcPr>
            <w:tcW w:w="758" w:type="dxa"/>
            <w:vAlign w:val="center"/>
          </w:tcPr>
          <w:p w14:paraId="347B86A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01E9D97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347619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58±4</w:t>
            </w:r>
          </w:p>
        </w:tc>
        <w:tc>
          <w:tcPr>
            <w:tcW w:w="849" w:type="dxa"/>
            <w:vAlign w:val="center"/>
          </w:tcPr>
          <w:p w14:paraId="64770D9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22-94</w:t>
            </w:r>
          </w:p>
        </w:tc>
        <w:tc>
          <w:tcPr>
            <w:tcW w:w="1135" w:type="dxa"/>
            <w:vAlign w:val="center"/>
          </w:tcPr>
          <w:p w14:paraId="4651F5E7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77.8</w:t>
            </w:r>
          </w:p>
        </w:tc>
        <w:tc>
          <w:tcPr>
            <w:tcW w:w="695" w:type="dxa"/>
            <w:vAlign w:val="center"/>
          </w:tcPr>
          <w:p w14:paraId="5153881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59869C5D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01A662C9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672860F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808" w:type="dxa"/>
            <w:vAlign w:val="center"/>
          </w:tcPr>
          <w:p w14:paraId="131C69B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09" w:type="dxa"/>
            <w:vAlign w:val="center"/>
          </w:tcPr>
          <w:p w14:paraId="4410D7E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36±17</w:t>
            </w:r>
          </w:p>
        </w:tc>
        <w:tc>
          <w:tcPr>
            <w:tcW w:w="851" w:type="dxa"/>
            <w:vAlign w:val="center"/>
          </w:tcPr>
          <w:p w14:paraId="55371F1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(-29-101)</w:t>
            </w:r>
          </w:p>
        </w:tc>
        <w:tc>
          <w:tcPr>
            <w:tcW w:w="1083" w:type="dxa"/>
            <w:vAlign w:val="center"/>
          </w:tcPr>
          <w:p w14:paraId="3EAFB5D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</w:t>
            </w:r>
          </w:p>
        </w:tc>
        <w:tc>
          <w:tcPr>
            <w:tcW w:w="758" w:type="dxa"/>
            <w:vAlign w:val="center"/>
          </w:tcPr>
          <w:p w14:paraId="75DF5A0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148CF052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DEC3B5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36±17</w:t>
            </w:r>
          </w:p>
        </w:tc>
        <w:tc>
          <w:tcPr>
            <w:tcW w:w="849" w:type="dxa"/>
            <w:vAlign w:val="center"/>
          </w:tcPr>
          <w:p w14:paraId="6AADC30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(-29-101)</w:t>
            </w:r>
          </w:p>
        </w:tc>
        <w:tc>
          <w:tcPr>
            <w:tcW w:w="1135" w:type="dxa"/>
            <w:vAlign w:val="center"/>
          </w:tcPr>
          <w:p w14:paraId="27210ED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50.0</w:t>
            </w:r>
          </w:p>
        </w:tc>
        <w:tc>
          <w:tcPr>
            <w:tcW w:w="695" w:type="dxa"/>
            <w:vAlign w:val="center"/>
          </w:tcPr>
          <w:p w14:paraId="3A43E3C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2268D5D2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1C298FC7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Histological grade</w:t>
            </w:r>
          </w:p>
        </w:tc>
        <w:tc>
          <w:tcPr>
            <w:tcW w:w="153" w:type="dxa"/>
            <w:vAlign w:val="center"/>
          </w:tcPr>
          <w:p w14:paraId="017D7FA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46976357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38CADE7E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9C65D91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2A005CB1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6AF0C40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0.630 </w:t>
            </w:r>
          </w:p>
        </w:tc>
        <w:tc>
          <w:tcPr>
            <w:tcW w:w="143" w:type="dxa"/>
            <w:vAlign w:val="center"/>
          </w:tcPr>
          <w:p w14:paraId="319DE0B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10C2BD1A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19DD4226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583F6C04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141FC8D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0.620 </w:t>
            </w:r>
          </w:p>
        </w:tc>
      </w:tr>
      <w:tr w:rsidR="005D1171" w14:paraId="53282AB8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2ADF9A7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5F36153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G1</w:t>
            </w:r>
          </w:p>
        </w:tc>
        <w:tc>
          <w:tcPr>
            <w:tcW w:w="808" w:type="dxa"/>
            <w:vAlign w:val="center"/>
          </w:tcPr>
          <w:p w14:paraId="38D878C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609" w:type="dxa"/>
            <w:vAlign w:val="center"/>
          </w:tcPr>
          <w:p w14:paraId="639D7088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65±1</w:t>
            </w:r>
          </w:p>
        </w:tc>
        <w:tc>
          <w:tcPr>
            <w:tcW w:w="851" w:type="dxa"/>
            <w:vAlign w:val="center"/>
          </w:tcPr>
          <w:p w14:paraId="29F30B3E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48-82</w:t>
            </w:r>
          </w:p>
        </w:tc>
        <w:tc>
          <w:tcPr>
            <w:tcW w:w="1083" w:type="dxa"/>
            <w:vAlign w:val="center"/>
          </w:tcPr>
          <w:p w14:paraId="6C030A56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91.1</w:t>
            </w:r>
          </w:p>
        </w:tc>
        <w:tc>
          <w:tcPr>
            <w:tcW w:w="758" w:type="dxa"/>
            <w:vAlign w:val="center"/>
          </w:tcPr>
          <w:p w14:paraId="4BB063A7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48EBD269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9F3F0B2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64±2</w:t>
            </w:r>
          </w:p>
        </w:tc>
        <w:tc>
          <w:tcPr>
            <w:tcW w:w="849" w:type="dxa"/>
            <w:vAlign w:val="center"/>
          </w:tcPr>
          <w:p w14:paraId="3E659B6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42-86</w:t>
            </w:r>
          </w:p>
        </w:tc>
        <w:tc>
          <w:tcPr>
            <w:tcW w:w="1135" w:type="dxa"/>
            <w:vAlign w:val="center"/>
          </w:tcPr>
          <w:p w14:paraId="5B06B35A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91.1</w:t>
            </w:r>
          </w:p>
        </w:tc>
        <w:tc>
          <w:tcPr>
            <w:tcW w:w="695" w:type="dxa"/>
            <w:vAlign w:val="center"/>
          </w:tcPr>
          <w:p w14:paraId="2B1B58B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28D47986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46FBA97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3FA00A4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G2</w:t>
            </w:r>
          </w:p>
        </w:tc>
        <w:tc>
          <w:tcPr>
            <w:tcW w:w="808" w:type="dxa"/>
            <w:vAlign w:val="center"/>
          </w:tcPr>
          <w:p w14:paraId="79B7F2E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609" w:type="dxa"/>
            <w:vAlign w:val="center"/>
          </w:tcPr>
          <w:p w14:paraId="20EF6ED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61±2</w:t>
            </w:r>
          </w:p>
        </w:tc>
        <w:tc>
          <w:tcPr>
            <w:tcW w:w="851" w:type="dxa"/>
            <w:vAlign w:val="center"/>
          </w:tcPr>
          <w:p w14:paraId="1C7B70E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32-90</w:t>
            </w:r>
          </w:p>
        </w:tc>
        <w:tc>
          <w:tcPr>
            <w:tcW w:w="1083" w:type="dxa"/>
            <w:vAlign w:val="center"/>
          </w:tcPr>
          <w:p w14:paraId="46A6A54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82.9</w:t>
            </w:r>
          </w:p>
        </w:tc>
        <w:tc>
          <w:tcPr>
            <w:tcW w:w="758" w:type="dxa"/>
            <w:vAlign w:val="center"/>
          </w:tcPr>
          <w:p w14:paraId="0220904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364CDA8D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D69216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60±3</w:t>
            </w:r>
          </w:p>
        </w:tc>
        <w:tc>
          <w:tcPr>
            <w:tcW w:w="849" w:type="dxa"/>
            <w:vAlign w:val="center"/>
          </w:tcPr>
          <w:p w14:paraId="05323BAB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27-93</w:t>
            </w:r>
          </w:p>
        </w:tc>
        <w:tc>
          <w:tcPr>
            <w:tcW w:w="1135" w:type="dxa"/>
            <w:vAlign w:val="center"/>
          </w:tcPr>
          <w:p w14:paraId="7327AFC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82.9</w:t>
            </w:r>
          </w:p>
        </w:tc>
        <w:tc>
          <w:tcPr>
            <w:tcW w:w="695" w:type="dxa"/>
            <w:vAlign w:val="center"/>
          </w:tcPr>
          <w:p w14:paraId="548FB9B7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4533284F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A46CD9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0948FCE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G3</w:t>
            </w:r>
          </w:p>
        </w:tc>
        <w:tc>
          <w:tcPr>
            <w:tcW w:w="808" w:type="dxa"/>
            <w:vAlign w:val="center"/>
          </w:tcPr>
          <w:p w14:paraId="501A2F6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609" w:type="dxa"/>
            <w:vAlign w:val="center"/>
          </w:tcPr>
          <w:p w14:paraId="1799A9A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65±1</w:t>
            </w:r>
          </w:p>
        </w:tc>
        <w:tc>
          <w:tcPr>
            <w:tcW w:w="851" w:type="dxa"/>
            <w:vAlign w:val="center"/>
          </w:tcPr>
          <w:p w14:paraId="7D0E7C0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48-82</w:t>
            </w:r>
          </w:p>
        </w:tc>
        <w:tc>
          <w:tcPr>
            <w:tcW w:w="1083" w:type="dxa"/>
            <w:vAlign w:val="center"/>
          </w:tcPr>
          <w:p w14:paraId="2FB9FFC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91.1</w:t>
            </w:r>
          </w:p>
        </w:tc>
        <w:tc>
          <w:tcPr>
            <w:tcW w:w="758" w:type="dxa"/>
            <w:vAlign w:val="center"/>
          </w:tcPr>
          <w:p w14:paraId="0D953A8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30F1FA7F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E23A43E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64±2</w:t>
            </w:r>
          </w:p>
        </w:tc>
        <w:tc>
          <w:tcPr>
            <w:tcW w:w="849" w:type="dxa"/>
            <w:vAlign w:val="center"/>
          </w:tcPr>
          <w:p w14:paraId="4860AAA7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42-86</w:t>
            </w:r>
          </w:p>
        </w:tc>
        <w:tc>
          <w:tcPr>
            <w:tcW w:w="1135" w:type="dxa"/>
            <w:vAlign w:val="center"/>
          </w:tcPr>
          <w:p w14:paraId="3F7F912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91.1</w:t>
            </w:r>
          </w:p>
        </w:tc>
        <w:tc>
          <w:tcPr>
            <w:tcW w:w="695" w:type="dxa"/>
            <w:vAlign w:val="center"/>
          </w:tcPr>
          <w:p w14:paraId="1BEF44E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7E0C8B64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569E491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Depth of invasion</w:t>
            </w:r>
          </w:p>
        </w:tc>
        <w:tc>
          <w:tcPr>
            <w:tcW w:w="153" w:type="dxa"/>
            <w:vAlign w:val="center"/>
          </w:tcPr>
          <w:p w14:paraId="11671B3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3B8C3D1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0E0F631C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7F59E9E8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376F6716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47D28FE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0.070 </w:t>
            </w:r>
          </w:p>
        </w:tc>
        <w:tc>
          <w:tcPr>
            <w:tcW w:w="143" w:type="dxa"/>
            <w:vAlign w:val="center"/>
          </w:tcPr>
          <w:p w14:paraId="73E88E9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3BB38E6D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726BB566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291B0709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0CE9BD3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0.067 </w:t>
            </w:r>
          </w:p>
        </w:tc>
      </w:tr>
      <w:tr w:rsidR="005D1171" w14:paraId="35B16BF4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424C862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0CC40FC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 1/2 muscular layer</w:t>
            </w:r>
          </w:p>
        </w:tc>
        <w:tc>
          <w:tcPr>
            <w:tcW w:w="808" w:type="dxa"/>
            <w:vAlign w:val="center"/>
          </w:tcPr>
          <w:p w14:paraId="589E8F0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609" w:type="dxa"/>
            <w:vAlign w:val="center"/>
          </w:tcPr>
          <w:p w14:paraId="55E0CBF0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64±1</w:t>
            </w:r>
          </w:p>
        </w:tc>
        <w:tc>
          <w:tcPr>
            <w:tcW w:w="851" w:type="dxa"/>
            <w:vAlign w:val="center"/>
          </w:tcPr>
          <w:p w14:paraId="2BFCA755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48-80</w:t>
            </w:r>
          </w:p>
        </w:tc>
        <w:tc>
          <w:tcPr>
            <w:tcW w:w="1083" w:type="dxa"/>
            <w:vAlign w:val="center"/>
          </w:tcPr>
          <w:p w14:paraId="16AC25F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91.3</w:t>
            </w:r>
          </w:p>
        </w:tc>
        <w:tc>
          <w:tcPr>
            <w:tcW w:w="758" w:type="dxa"/>
            <w:vAlign w:val="center"/>
          </w:tcPr>
          <w:p w14:paraId="653A715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0E1BF2CD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13E592B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64±1</w:t>
            </w:r>
          </w:p>
        </w:tc>
        <w:tc>
          <w:tcPr>
            <w:tcW w:w="849" w:type="dxa"/>
            <w:vAlign w:val="center"/>
          </w:tcPr>
          <w:p w14:paraId="2FEFB76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44-84</w:t>
            </w:r>
          </w:p>
        </w:tc>
        <w:tc>
          <w:tcPr>
            <w:tcW w:w="1135" w:type="dxa"/>
            <w:vAlign w:val="center"/>
          </w:tcPr>
          <w:p w14:paraId="1A5B38F8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91.3</w:t>
            </w:r>
          </w:p>
        </w:tc>
        <w:tc>
          <w:tcPr>
            <w:tcW w:w="695" w:type="dxa"/>
            <w:vAlign w:val="center"/>
          </w:tcPr>
          <w:p w14:paraId="38A53A1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2A5DA7FD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28737F2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487A239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 1/2 muscular layer</w:t>
            </w:r>
          </w:p>
        </w:tc>
        <w:tc>
          <w:tcPr>
            <w:tcW w:w="808" w:type="dxa"/>
            <w:vAlign w:val="center"/>
          </w:tcPr>
          <w:p w14:paraId="10B54309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609" w:type="dxa"/>
            <w:vAlign w:val="center"/>
          </w:tcPr>
          <w:p w14:paraId="14D9738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60±2</w:t>
            </w:r>
          </w:p>
        </w:tc>
        <w:tc>
          <w:tcPr>
            <w:tcW w:w="851" w:type="dxa"/>
            <w:vAlign w:val="center"/>
          </w:tcPr>
          <w:p w14:paraId="7532ECC5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25-95</w:t>
            </w:r>
          </w:p>
        </w:tc>
        <w:tc>
          <w:tcPr>
            <w:tcW w:w="1083" w:type="dxa"/>
            <w:vAlign w:val="center"/>
          </w:tcPr>
          <w:p w14:paraId="3DB227C5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80.7</w:t>
            </w:r>
          </w:p>
        </w:tc>
        <w:tc>
          <w:tcPr>
            <w:tcW w:w="758" w:type="dxa"/>
            <w:vAlign w:val="center"/>
          </w:tcPr>
          <w:p w14:paraId="76AC811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52E2197D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6F8B63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58±3</w:t>
            </w:r>
          </w:p>
        </w:tc>
        <w:tc>
          <w:tcPr>
            <w:tcW w:w="849" w:type="dxa"/>
            <w:vAlign w:val="center"/>
          </w:tcPr>
          <w:p w14:paraId="4E74163B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21-95</w:t>
            </w:r>
          </w:p>
        </w:tc>
        <w:tc>
          <w:tcPr>
            <w:tcW w:w="1135" w:type="dxa"/>
            <w:vAlign w:val="center"/>
          </w:tcPr>
          <w:p w14:paraId="5685A7A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695" w:type="dxa"/>
            <w:vAlign w:val="center"/>
          </w:tcPr>
          <w:p w14:paraId="607CAF4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033AB704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6602634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 node metastasis</w:t>
            </w:r>
          </w:p>
        </w:tc>
        <w:tc>
          <w:tcPr>
            <w:tcW w:w="153" w:type="dxa"/>
            <w:vAlign w:val="center"/>
          </w:tcPr>
          <w:p w14:paraId="04A7C13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32ABF85A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0A637655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24BF41FE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58538011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1665015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0.047 </w:t>
            </w:r>
          </w:p>
        </w:tc>
        <w:tc>
          <w:tcPr>
            <w:tcW w:w="143" w:type="dxa"/>
            <w:vAlign w:val="center"/>
          </w:tcPr>
          <w:p w14:paraId="3BF229E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543F141B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12F333B1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1712C5A6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46353B8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5D1171" w14:paraId="06320A59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7E8BD4A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556A712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808" w:type="dxa"/>
            <w:vAlign w:val="center"/>
          </w:tcPr>
          <w:p w14:paraId="6F83A53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609" w:type="dxa"/>
            <w:vAlign w:val="center"/>
          </w:tcPr>
          <w:p w14:paraId="2866ADE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63±1</w:t>
            </w:r>
          </w:p>
        </w:tc>
        <w:tc>
          <w:tcPr>
            <w:tcW w:w="851" w:type="dxa"/>
            <w:vAlign w:val="center"/>
          </w:tcPr>
          <w:p w14:paraId="0629B536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39-87</w:t>
            </w:r>
          </w:p>
        </w:tc>
        <w:tc>
          <w:tcPr>
            <w:tcW w:w="1083" w:type="dxa"/>
            <w:vAlign w:val="center"/>
          </w:tcPr>
          <w:p w14:paraId="091980A2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87.9</w:t>
            </w:r>
          </w:p>
        </w:tc>
        <w:tc>
          <w:tcPr>
            <w:tcW w:w="758" w:type="dxa"/>
            <w:vAlign w:val="center"/>
          </w:tcPr>
          <w:p w14:paraId="32687A2E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6D23FA72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84BC90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62±1</w:t>
            </w:r>
          </w:p>
        </w:tc>
        <w:tc>
          <w:tcPr>
            <w:tcW w:w="849" w:type="dxa"/>
            <w:vAlign w:val="center"/>
          </w:tcPr>
          <w:p w14:paraId="2E6C9EE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35-89</w:t>
            </w:r>
          </w:p>
        </w:tc>
        <w:tc>
          <w:tcPr>
            <w:tcW w:w="1135" w:type="dxa"/>
            <w:vAlign w:val="center"/>
          </w:tcPr>
          <w:p w14:paraId="18192A69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695" w:type="dxa"/>
            <w:vAlign w:val="center"/>
          </w:tcPr>
          <w:p w14:paraId="187CC8DA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348AC7AC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48C39FD2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13D70A91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808" w:type="dxa"/>
            <w:vAlign w:val="center"/>
          </w:tcPr>
          <w:p w14:paraId="3BBD16E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09" w:type="dxa"/>
            <w:vAlign w:val="center"/>
          </w:tcPr>
          <w:p w14:paraId="60242E3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53±8</w:t>
            </w:r>
          </w:p>
        </w:tc>
        <w:tc>
          <w:tcPr>
            <w:tcW w:w="851" w:type="dxa"/>
            <w:vAlign w:val="center"/>
          </w:tcPr>
          <w:p w14:paraId="670D40A7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6-100</w:t>
            </w:r>
          </w:p>
        </w:tc>
        <w:tc>
          <w:tcPr>
            <w:tcW w:w="1083" w:type="dxa"/>
            <w:vAlign w:val="center"/>
          </w:tcPr>
          <w:p w14:paraId="0276369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70.0</w:t>
            </w:r>
          </w:p>
        </w:tc>
        <w:tc>
          <w:tcPr>
            <w:tcW w:w="758" w:type="dxa"/>
            <w:vAlign w:val="center"/>
          </w:tcPr>
          <w:p w14:paraId="0C19E6C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58B612B1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BF7F0F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52±8</w:t>
            </w:r>
          </w:p>
        </w:tc>
        <w:tc>
          <w:tcPr>
            <w:tcW w:w="849" w:type="dxa"/>
            <w:vAlign w:val="center"/>
          </w:tcPr>
          <w:p w14:paraId="51E370F8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4-100</w:t>
            </w:r>
          </w:p>
        </w:tc>
        <w:tc>
          <w:tcPr>
            <w:tcW w:w="1135" w:type="dxa"/>
            <w:vAlign w:val="center"/>
          </w:tcPr>
          <w:p w14:paraId="1D71BA01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70.0</w:t>
            </w:r>
          </w:p>
        </w:tc>
        <w:tc>
          <w:tcPr>
            <w:tcW w:w="695" w:type="dxa"/>
            <w:vAlign w:val="center"/>
          </w:tcPr>
          <w:p w14:paraId="2EF97F0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6AF1B0CC" w14:textId="77777777" w:rsidTr="00466DCB">
        <w:trPr>
          <w:trHeight w:val="285"/>
        </w:trPr>
        <w:tc>
          <w:tcPr>
            <w:tcW w:w="2130" w:type="dxa"/>
            <w:gridSpan w:val="2"/>
            <w:vAlign w:val="center"/>
          </w:tcPr>
          <w:p w14:paraId="4B1AD7B1" w14:textId="78D79991" w:rsidR="005D1171" w:rsidRDefault="00BE7742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KDM4</w:t>
            </w:r>
            <w:r w:rsidR="005D117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 </w:t>
            </w:r>
          </w:p>
        </w:tc>
        <w:tc>
          <w:tcPr>
            <w:tcW w:w="153" w:type="dxa"/>
            <w:vAlign w:val="center"/>
          </w:tcPr>
          <w:p w14:paraId="5FD182B5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" w:type="dxa"/>
            <w:vAlign w:val="center"/>
          </w:tcPr>
          <w:p w14:paraId="039038B1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9" w:type="dxa"/>
            <w:vAlign w:val="center"/>
          </w:tcPr>
          <w:p w14:paraId="4EDB9719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594067C8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vAlign w:val="center"/>
          </w:tcPr>
          <w:p w14:paraId="16DA4B5C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8" w:type="dxa"/>
            <w:vAlign w:val="center"/>
          </w:tcPr>
          <w:p w14:paraId="4F89CAE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43" w:type="dxa"/>
            <w:vAlign w:val="center"/>
          </w:tcPr>
          <w:p w14:paraId="74391E5C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vAlign w:val="center"/>
          </w:tcPr>
          <w:p w14:paraId="4E4E9C98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vAlign w:val="center"/>
          </w:tcPr>
          <w:p w14:paraId="38DA3FB9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Align w:val="center"/>
          </w:tcPr>
          <w:p w14:paraId="27CB6125" w14:textId="77777777" w:rsidR="005D1171" w:rsidRDefault="005D1171" w:rsidP="00466D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vAlign w:val="center"/>
          </w:tcPr>
          <w:p w14:paraId="405A801D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&lt;0.001</w:t>
            </w:r>
          </w:p>
        </w:tc>
      </w:tr>
      <w:tr w:rsidR="005D1171" w14:paraId="2D98CAD3" w14:textId="77777777" w:rsidTr="00466DCB">
        <w:trPr>
          <w:trHeight w:val="285"/>
        </w:trPr>
        <w:tc>
          <w:tcPr>
            <w:tcW w:w="572" w:type="dxa"/>
            <w:vAlign w:val="center"/>
          </w:tcPr>
          <w:p w14:paraId="55188143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11" w:type="dxa"/>
            <w:gridSpan w:val="2"/>
            <w:vAlign w:val="center"/>
          </w:tcPr>
          <w:p w14:paraId="2823CA9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Low expression</w:t>
            </w:r>
          </w:p>
        </w:tc>
        <w:tc>
          <w:tcPr>
            <w:tcW w:w="808" w:type="dxa"/>
            <w:vAlign w:val="center"/>
          </w:tcPr>
          <w:p w14:paraId="00210318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609" w:type="dxa"/>
            <w:vAlign w:val="center"/>
          </w:tcPr>
          <w:p w14:paraId="0D804E38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67±1</w:t>
            </w:r>
          </w:p>
        </w:tc>
        <w:tc>
          <w:tcPr>
            <w:tcW w:w="851" w:type="dxa"/>
            <w:vAlign w:val="center"/>
          </w:tcPr>
          <w:p w14:paraId="0E456B0D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57-77</w:t>
            </w:r>
          </w:p>
        </w:tc>
        <w:tc>
          <w:tcPr>
            <w:tcW w:w="1083" w:type="dxa"/>
            <w:vAlign w:val="center"/>
          </w:tcPr>
          <w:p w14:paraId="1828961E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</w:t>
            </w:r>
          </w:p>
        </w:tc>
        <w:tc>
          <w:tcPr>
            <w:tcW w:w="758" w:type="dxa"/>
            <w:vAlign w:val="center"/>
          </w:tcPr>
          <w:p w14:paraId="6813B200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vAlign w:val="center"/>
          </w:tcPr>
          <w:p w14:paraId="56A0A9BC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C9C676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67±1</w:t>
            </w:r>
          </w:p>
        </w:tc>
        <w:tc>
          <w:tcPr>
            <w:tcW w:w="849" w:type="dxa"/>
            <w:vAlign w:val="center"/>
          </w:tcPr>
          <w:p w14:paraId="473735DA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53-81</w:t>
            </w:r>
          </w:p>
        </w:tc>
        <w:tc>
          <w:tcPr>
            <w:tcW w:w="1135" w:type="dxa"/>
            <w:vAlign w:val="center"/>
          </w:tcPr>
          <w:p w14:paraId="2C19D3D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</w:t>
            </w:r>
          </w:p>
        </w:tc>
        <w:tc>
          <w:tcPr>
            <w:tcW w:w="695" w:type="dxa"/>
            <w:vAlign w:val="center"/>
          </w:tcPr>
          <w:p w14:paraId="75E00124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1171" w14:paraId="70D504AA" w14:textId="77777777" w:rsidTr="00466DCB">
        <w:trPr>
          <w:trHeight w:val="246"/>
        </w:trPr>
        <w:tc>
          <w:tcPr>
            <w:tcW w:w="572" w:type="dxa"/>
            <w:tcBorders>
              <w:bottom w:val="single" w:sz="12" w:space="0" w:color="000000"/>
            </w:tcBorders>
            <w:vAlign w:val="center"/>
          </w:tcPr>
          <w:p w14:paraId="59A9C729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tcBorders>
              <w:bottom w:val="single" w:sz="12" w:space="0" w:color="000000"/>
            </w:tcBorders>
            <w:vAlign w:val="center"/>
          </w:tcPr>
          <w:p w14:paraId="614A46CF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High expression</w:t>
            </w:r>
          </w:p>
        </w:tc>
        <w:tc>
          <w:tcPr>
            <w:tcW w:w="808" w:type="dxa"/>
            <w:tcBorders>
              <w:bottom w:val="single" w:sz="12" w:space="0" w:color="000000"/>
            </w:tcBorders>
            <w:vAlign w:val="center"/>
          </w:tcPr>
          <w:p w14:paraId="798B6802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609" w:type="dxa"/>
            <w:tcBorders>
              <w:bottom w:val="single" w:sz="12" w:space="0" w:color="000000"/>
            </w:tcBorders>
            <w:vAlign w:val="center"/>
          </w:tcPr>
          <w:p w14:paraId="74221BBF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57±2</w:t>
            </w:r>
          </w:p>
        </w:tc>
        <w:tc>
          <w:tcPr>
            <w:tcW w:w="851" w:type="dxa"/>
            <w:tcBorders>
              <w:bottom w:val="single" w:sz="12" w:space="0" w:color="000000"/>
            </w:tcBorders>
            <w:vAlign w:val="center"/>
          </w:tcPr>
          <w:p w14:paraId="5B8F5483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23-91</w:t>
            </w:r>
          </w:p>
        </w:tc>
        <w:tc>
          <w:tcPr>
            <w:tcW w:w="1083" w:type="dxa"/>
            <w:tcBorders>
              <w:bottom w:val="single" w:sz="12" w:space="0" w:color="000000"/>
            </w:tcBorders>
            <w:vAlign w:val="center"/>
          </w:tcPr>
          <w:p w14:paraId="24AA159C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73.8</w:t>
            </w:r>
          </w:p>
        </w:tc>
        <w:tc>
          <w:tcPr>
            <w:tcW w:w="758" w:type="dxa"/>
            <w:tcBorders>
              <w:bottom w:val="single" w:sz="12" w:space="0" w:color="000000"/>
            </w:tcBorders>
            <w:vAlign w:val="center"/>
          </w:tcPr>
          <w:p w14:paraId="2C0BCA5B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3" w:type="dxa"/>
            <w:tcBorders>
              <w:bottom w:val="single" w:sz="12" w:space="0" w:color="000000"/>
            </w:tcBorders>
            <w:vAlign w:val="center"/>
          </w:tcPr>
          <w:p w14:paraId="5B5EBFE0" w14:textId="77777777" w:rsidR="005D1171" w:rsidRDefault="005D1171" w:rsidP="00466DC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12" w:space="0" w:color="000000"/>
            </w:tcBorders>
            <w:vAlign w:val="center"/>
          </w:tcPr>
          <w:p w14:paraId="5CF3E4C4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56±2</w:t>
            </w:r>
          </w:p>
        </w:tc>
        <w:tc>
          <w:tcPr>
            <w:tcW w:w="849" w:type="dxa"/>
            <w:tcBorders>
              <w:bottom w:val="single" w:sz="12" w:space="0" w:color="000000"/>
            </w:tcBorders>
            <w:vAlign w:val="center"/>
          </w:tcPr>
          <w:p w14:paraId="139C1EBA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19-93</w:t>
            </w:r>
          </w:p>
        </w:tc>
        <w:tc>
          <w:tcPr>
            <w:tcW w:w="1135" w:type="dxa"/>
            <w:tcBorders>
              <w:bottom w:val="single" w:sz="12" w:space="0" w:color="000000"/>
            </w:tcBorders>
            <w:vAlign w:val="center"/>
          </w:tcPr>
          <w:p w14:paraId="67539225" w14:textId="77777777" w:rsidR="005D1171" w:rsidRDefault="005D1171" w:rsidP="00466D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75.4</w:t>
            </w:r>
          </w:p>
        </w:tc>
        <w:tc>
          <w:tcPr>
            <w:tcW w:w="695" w:type="dxa"/>
            <w:tcBorders>
              <w:bottom w:val="single" w:sz="12" w:space="0" w:color="000000"/>
            </w:tcBorders>
            <w:vAlign w:val="center"/>
          </w:tcPr>
          <w:p w14:paraId="0C1A87B6" w14:textId="77777777" w:rsidR="005D1171" w:rsidRDefault="005D1171" w:rsidP="00466D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720ECC3" w14:textId="77777777" w:rsidR="005D1171" w:rsidRDefault="005D1171" w:rsidP="005D117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Notes:</w:t>
      </w:r>
      <w:r>
        <w:rPr>
          <w:rFonts w:ascii="Times New Roman" w:hAnsi="Times New Roman" w:cs="Times New Roman"/>
        </w:rPr>
        <w:t xml:space="preserve"> Log-rank test.</w:t>
      </w:r>
    </w:p>
    <w:p w14:paraId="00E1F9ED" w14:textId="77777777" w:rsidR="002B71C6" w:rsidRDefault="002B71C6"/>
    <w:sectPr w:rsidR="002B71C6" w:rsidSect="00EE3C2E">
      <w:pgSz w:w="11906" w:h="16838" w:code="9"/>
      <w:pgMar w:top="1440" w:right="1797" w:bottom="1440" w:left="1797" w:header="851" w:footer="992" w:gutter="0"/>
      <w:cols w:space="425"/>
      <w:docGrid w:type="lines" w:linePitch="312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16377" w14:textId="77777777" w:rsidR="00892D31" w:rsidRDefault="00892D31" w:rsidP="005D1171">
      <w:r>
        <w:separator/>
      </w:r>
    </w:p>
  </w:endnote>
  <w:endnote w:type="continuationSeparator" w:id="0">
    <w:p w14:paraId="0BCC1585" w14:textId="77777777" w:rsidR="00892D31" w:rsidRDefault="00892D31" w:rsidP="005D1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C38DB" w14:textId="77777777" w:rsidR="00892D31" w:rsidRDefault="00892D31" w:rsidP="005D1171">
      <w:r>
        <w:separator/>
      </w:r>
    </w:p>
  </w:footnote>
  <w:footnote w:type="continuationSeparator" w:id="0">
    <w:p w14:paraId="7CA38B00" w14:textId="77777777" w:rsidR="00892D31" w:rsidRDefault="00892D31" w:rsidP="005D11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1F1"/>
    <w:rsid w:val="001E54A3"/>
    <w:rsid w:val="002B71C6"/>
    <w:rsid w:val="003C71F1"/>
    <w:rsid w:val="0055789D"/>
    <w:rsid w:val="005D1171"/>
    <w:rsid w:val="00695333"/>
    <w:rsid w:val="00892D31"/>
    <w:rsid w:val="00941870"/>
    <w:rsid w:val="00A97491"/>
    <w:rsid w:val="00BE7742"/>
    <w:rsid w:val="00C04360"/>
    <w:rsid w:val="00CE56D5"/>
    <w:rsid w:val="00D55C3A"/>
    <w:rsid w:val="00E720EB"/>
    <w:rsid w:val="00EE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D3BC5"/>
  <w15:chartTrackingRefBased/>
  <w15:docId w15:val="{477ECB99-0E0D-47DD-856E-4C2539E2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11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11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1171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5D1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梦君</dc:creator>
  <cp:keywords/>
  <dc:description/>
  <cp:lastModifiedBy>张 梦君</cp:lastModifiedBy>
  <cp:revision>10</cp:revision>
  <dcterms:created xsi:type="dcterms:W3CDTF">2021-02-16T15:07:00Z</dcterms:created>
  <dcterms:modified xsi:type="dcterms:W3CDTF">2021-05-20T09:24:00Z</dcterms:modified>
</cp:coreProperties>
</file>