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236" w:rsidRDefault="00BA2312" w:rsidP="00BA2312">
      <w:pPr>
        <w:pStyle w:val="Heading1"/>
        <w:jc w:val="center"/>
        <w:rPr>
          <w:rFonts w:ascii="Times New Roman" w:hAnsi="Times New Roman" w:cs="Times New Roman"/>
          <w:b/>
          <w:color w:val="000000" w:themeColor="text1"/>
        </w:rPr>
      </w:pPr>
      <w:r w:rsidRPr="00BA2312">
        <w:rPr>
          <w:rFonts w:ascii="Times New Roman" w:hAnsi="Times New Roman" w:cs="Times New Roman"/>
          <w:b/>
          <w:color w:val="000000" w:themeColor="text1"/>
        </w:rPr>
        <w:t>LIST OF TABLES</w:t>
      </w:r>
    </w:p>
    <w:p w:rsidR="00BA2312" w:rsidRDefault="00BA2312" w:rsidP="00BA2312"/>
    <w:p w:rsidR="00BA2312" w:rsidRPr="007A3DE0" w:rsidRDefault="00BA2312" w:rsidP="00BA2312">
      <w:pPr>
        <w:keepNext/>
        <w:spacing w:line="240" w:lineRule="auto"/>
        <w:rPr>
          <w:rFonts w:ascii="Calibri" w:eastAsia="Calibri" w:hAnsi="Calibri" w:cs="Arial"/>
          <w:i/>
          <w:iCs/>
          <w:color w:val="000000" w:themeColor="text1"/>
          <w:sz w:val="18"/>
          <w:szCs w:val="18"/>
        </w:rPr>
      </w:pPr>
      <w:bookmarkStart w:id="0" w:name="_Toc144384498"/>
      <w:r w:rsidRPr="007A3DE0">
        <w:rPr>
          <w:rFonts w:ascii="Calibri" w:eastAsia="Calibri" w:hAnsi="Calibri" w:cs="Arial"/>
          <w:i/>
          <w:iCs/>
          <w:color w:val="000000" w:themeColor="text1"/>
          <w:sz w:val="18"/>
          <w:szCs w:val="18"/>
        </w:rPr>
        <w:t xml:space="preserve">Table </w:t>
      </w:r>
      <w:r>
        <w:rPr>
          <w:rFonts w:ascii="Calibri" w:eastAsia="Calibri" w:hAnsi="Calibri" w:cs="Arial"/>
          <w:i/>
          <w:iCs/>
          <w:color w:val="000000" w:themeColor="text1"/>
          <w:sz w:val="18"/>
          <w:szCs w:val="18"/>
        </w:rPr>
        <w:t>1</w:t>
      </w:r>
      <w:r w:rsidRPr="007A3DE0">
        <w:rPr>
          <w:rFonts w:ascii="Calibri" w:eastAsia="Calibri" w:hAnsi="Calibri" w:cs="Arial"/>
          <w:i/>
          <w:iCs/>
          <w:color w:val="000000" w:themeColor="text1"/>
          <w:sz w:val="18"/>
          <w:szCs w:val="18"/>
        </w:rPr>
        <w:t xml:space="preserve">: Predictors of Perceived Health </w:t>
      </w:r>
      <w:r w:rsidR="00CC6047">
        <w:rPr>
          <w:rFonts w:ascii="Calibri" w:eastAsia="Calibri" w:hAnsi="Calibri" w:cs="Arial"/>
          <w:i/>
          <w:iCs/>
          <w:color w:val="000000" w:themeColor="text1"/>
          <w:sz w:val="18"/>
          <w:szCs w:val="18"/>
        </w:rPr>
        <w:t xml:space="preserve">and Social </w:t>
      </w:r>
      <w:r w:rsidRPr="007A3DE0">
        <w:rPr>
          <w:rFonts w:ascii="Calibri" w:eastAsia="Calibri" w:hAnsi="Calibri" w:cs="Arial"/>
          <w:i/>
          <w:iCs/>
          <w:color w:val="000000" w:themeColor="text1"/>
          <w:sz w:val="18"/>
          <w:szCs w:val="18"/>
        </w:rPr>
        <w:t>Status</w:t>
      </w:r>
      <w:bookmarkEnd w:id="0"/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2290"/>
        <w:gridCol w:w="1681"/>
        <w:gridCol w:w="1804"/>
        <w:gridCol w:w="1818"/>
        <w:gridCol w:w="1757"/>
      </w:tblGrid>
      <w:tr w:rsidR="00CC1C54" w:rsidRPr="007A3DE0" w:rsidTr="00CC1C54"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>Predictors of Perceived Health Status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Sig. Value</w:t>
            </w:r>
          </w:p>
        </w:tc>
        <w:tc>
          <w:tcPr>
            <w:tcW w:w="3575" w:type="dxa"/>
            <w:gridSpan w:val="2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95% CI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Lower 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Upper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-.098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.156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-.572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.092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-.307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-.034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-.014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-.326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-1.007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-.436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No. of Children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-.149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.031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-.122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-.006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Income Source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.037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.592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-.046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.080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.273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.081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.231</w:t>
            </w:r>
          </w:p>
        </w:tc>
      </w:tr>
      <w:tr w:rsidR="00BA2312" w:rsidRPr="007A3DE0" w:rsidTr="00CC1C54">
        <w:tc>
          <w:tcPr>
            <w:tcW w:w="229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Employment</w:t>
            </w:r>
          </w:p>
        </w:tc>
        <w:tc>
          <w:tcPr>
            <w:tcW w:w="1681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.068</w:t>
            </w:r>
          </w:p>
        </w:tc>
        <w:tc>
          <w:tcPr>
            <w:tcW w:w="18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.327</w:t>
            </w:r>
          </w:p>
        </w:tc>
        <w:tc>
          <w:tcPr>
            <w:tcW w:w="1818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-.032</w:t>
            </w:r>
          </w:p>
        </w:tc>
        <w:tc>
          <w:tcPr>
            <w:tcW w:w="1757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.095</w:t>
            </w:r>
          </w:p>
        </w:tc>
      </w:tr>
      <w:tr w:rsidR="00CC1C54" w:rsidRPr="007A3DE0" w:rsidTr="00CC1C54"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>Predictors of Perceived Stress Status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Variable</w:t>
            </w: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OR</w:t>
            </w: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Sig. Value</w:t>
            </w: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95% CI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 xml:space="preserve">Lower 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Upper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Gender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-.036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.603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-.401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.233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Age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.070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.317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-.005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.015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Marital Status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.061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.382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-.159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.414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No. of Children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.002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.975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-.055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.056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Income Source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.020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.772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-.051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.069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Education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-.024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.729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-.088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.062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Employment</w:t>
            </w:r>
          </w:p>
        </w:tc>
        <w:tc>
          <w:tcPr>
            <w:tcW w:w="1681" w:type="dxa"/>
          </w:tcPr>
          <w:p w:rsidR="00CC1C54" w:rsidRPr="00A82068" w:rsidRDefault="00CC1C54" w:rsidP="00CC1C54">
            <w:r w:rsidRPr="00A82068">
              <w:t>.040</w:t>
            </w:r>
          </w:p>
        </w:tc>
        <w:tc>
          <w:tcPr>
            <w:tcW w:w="1804" w:type="dxa"/>
          </w:tcPr>
          <w:p w:rsidR="00CC1C54" w:rsidRPr="00A82068" w:rsidRDefault="00CC1C54" w:rsidP="00CC1C54">
            <w:r w:rsidRPr="00A82068">
              <w:t>.562</w:t>
            </w:r>
          </w:p>
        </w:tc>
        <w:tc>
          <w:tcPr>
            <w:tcW w:w="1818" w:type="dxa"/>
          </w:tcPr>
          <w:p w:rsidR="00CC1C54" w:rsidRPr="00A82068" w:rsidRDefault="00CC1C54" w:rsidP="00CC1C54">
            <w:r w:rsidRPr="00A82068">
              <w:t>-.043</w:t>
            </w:r>
          </w:p>
        </w:tc>
        <w:tc>
          <w:tcPr>
            <w:tcW w:w="1757" w:type="dxa"/>
          </w:tcPr>
          <w:p w:rsidR="00CC1C54" w:rsidRPr="00A82068" w:rsidRDefault="00CC1C54" w:rsidP="00CC1C54">
            <w:r w:rsidRPr="00A82068">
              <w:t>.078</w:t>
            </w:r>
          </w:p>
        </w:tc>
      </w:tr>
      <w:tr w:rsidR="00CC1C54" w:rsidRPr="007A3DE0" w:rsidTr="00CC1C54"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 xml:space="preserve"> Predictors of Cohen’s Perceived Stress Score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Variable</w:t>
            </w: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OR</w:t>
            </w: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Sig. Value</w:t>
            </w: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95% CI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 xml:space="preserve">Lower 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Upper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Gender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.176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.011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.328</w:t>
            </w:r>
          </w:p>
        </w:tc>
        <w:tc>
          <w:tcPr>
            <w:tcW w:w="1757" w:type="dxa"/>
          </w:tcPr>
          <w:p w:rsidR="00CC1C54" w:rsidRPr="005B6538" w:rsidRDefault="00CC1C54" w:rsidP="00CC1C54">
            <w:r w:rsidRPr="005B6538">
              <w:t>2.504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Age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.125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.073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-.003</w:t>
            </w:r>
          </w:p>
        </w:tc>
        <w:tc>
          <w:tcPr>
            <w:tcW w:w="1757" w:type="dxa"/>
          </w:tcPr>
          <w:p w:rsidR="00CC1C54" w:rsidRPr="005B6538" w:rsidRDefault="00CC1C54" w:rsidP="00CC1C54">
            <w:r w:rsidRPr="005B6538">
              <w:t>.066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Marital Status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.093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.180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-.316</w:t>
            </w:r>
          </w:p>
        </w:tc>
        <w:tc>
          <w:tcPr>
            <w:tcW w:w="1757" w:type="dxa"/>
          </w:tcPr>
          <w:p w:rsidR="00CC1C54" w:rsidRPr="005B6538" w:rsidRDefault="00CC1C54" w:rsidP="00CC1C54">
            <w:r w:rsidRPr="005B6538">
              <w:t>1.674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No. of Children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.141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.042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.007</w:t>
            </w:r>
          </w:p>
        </w:tc>
        <w:tc>
          <w:tcPr>
            <w:tcW w:w="1757" w:type="dxa"/>
          </w:tcPr>
          <w:p w:rsidR="00CC1C54" w:rsidRPr="005B6538" w:rsidRDefault="00CC1C54" w:rsidP="00CC1C54">
            <w:r w:rsidRPr="005B6538">
              <w:t>.388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Income Source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-.092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.186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-.348</w:t>
            </w:r>
          </w:p>
        </w:tc>
        <w:tc>
          <w:tcPr>
            <w:tcW w:w="1757" w:type="dxa"/>
          </w:tcPr>
          <w:p w:rsidR="00CC1C54" w:rsidRPr="005B6538" w:rsidRDefault="00CC1C54" w:rsidP="00CC1C54">
            <w:r w:rsidRPr="005B6538">
              <w:t>.068</w:t>
            </w:r>
          </w:p>
        </w:tc>
      </w:tr>
      <w:tr w:rsidR="00CC1C54" w:rsidRPr="007A3DE0" w:rsidTr="00CC1C54"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Education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-.128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.065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-.501</w:t>
            </w:r>
          </w:p>
        </w:tc>
        <w:tc>
          <w:tcPr>
            <w:tcW w:w="1757" w:type="dxa"/>
          </w:tcPr>
          <w:p w:rsidR="00CC1C54" w:rsidRPr="005B6538" w:rsidRDefault="00CC1C54" w:rsidP="00CC1C54">
            <w:r w:rsidRPr="005B6538">
              <w:t>.015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Employment</w:t>
            </w:r>
          </w:p>
        </w:tc>
        <w:tc>
          <w:tcPr>
            <w:tcW w:w="1681" w:type="dxa"/>
          </w:tcPr>
          <w:p w:rsidR="00CC1C54" w:rsidRPr="005B6538" w:rsidRDefault="00CC1C54" w:rsidP="00CC1C54">
            <w:r w:rsidRPr="005B6538">
              <w:t>-.078</w:t>
            </w:r>
          </w:p>
        </w:tc>
        <w:tc>
          <w:tcPr>
            <w:tcW w:w="1804" w:type="dxa"/>
          </w:tcPr>
          <w:p w:rsidR="00CC1C54" w:rsidRPr="005B6538" w:rsidRDefault="00CC1C54" w:rsidP="00CC1C54">
            <w:r w:rsidRPr="005B6538">
              <w:t>.261</w:t>
            </w:r>
          </w:p>
        </w:tc>
        <w:tc>
          <w:tcPr>
            <w:tcW w:w="1818" w:type="dxa"/>
          </w:tcPr>
          <w:p w:rsidR="00CC1C54" w:rsidRPr="005B6538" w:rsidRDefault="00CC1C54" w:rsidP="00CC1C54">
            <w:r w:rsidRPr="005B6538">
              <w:t>-.331</w:t>
            </w:r>
          </w:p>
        </w:tc>
        <w:tc>
          <w:tcPr>
            <w:tcW w:w="1757" w:type="dxa"/>
          </w:tcPr>
          <w:p w:rsidR="00CC1C54" w:rsidRDefault="00CC1C54" w:rsidP="00CC1C54">
            <w:r w:rsidRPr="005B6538">
              <w:t>.090</w:t>
            </w:r>
          </w:p>
        </w:tc>
      </w:tr>
      <w:tr w:rsidR="00CC1C54" w:rsidRPr="007A3DE0" w:rsidTr="00CC1C54">
        <w:trPr>
          <w:trHeight w:val="215"/>
        </w:trPr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 xml:space="preserve"> Predictors of Food Security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Variable</w:t>
            </w: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OR</w:t>
            </w: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Sig. Value</w:t>
            </w: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95% CI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 xml:space="preserve">Lower 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Upper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Gender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-.020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.769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-.314</w:t>
            </w:r>
          </w:p>
        </w:tc>
        <w:tc>
          <w:tcPr>
            <w:tcW w:w="1757" w:type="dxa"/>
          </w:tcPr>
          <w:p w:rsidR="00CC1C54" w:rsidRPr="00491135" w:rsidRDefault="00CC1C54" w:rsidP="00CC1C54">
            <w:r w:rsidRPr="00491135">
              <w:t>.232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Age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.114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.100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-.001</w:t>
            </w:r>
          </w:p>
        </w:tc>
        <w:tc>
          <w:tcPr>
            <w:tcW w:w="1757" w:type="dxa"/>
          </w:tcPr>
          <w:p w:rsidR="00CC1C54" w:rsidRPr="00491135" w:rsidRDefault="00CC1C54" w:rsidP="00CC1C54">
            <w:r w:rsidRPr="00491135">
              <w:t>.016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Marital Status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-.030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.664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-.302</w:t>
            </w:r>
          </w:p>
        </w:tc>
        <w:tc>
          <w:tcPr>
            <w:tcW w:w="1757" w:type="dxa"/>
          </w:tcPr>
          <w:p w:rsidR="00CC1C54" w:rsidRPr="00491135" w:rsidRDefault="00CC1C54" w:rsidP="00CC1C54">
            <w:r w:rsidRPr="00491135">
              <w:t>.193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No. of Children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.104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.134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-.011</w:t>
            </w:r>
          </w:p>
        </w:tc>
        <w:tc>
          <w:tcPr>
            <w:tcW w:w="1757" w:type="dxa"/>
          </w:tcPr>
          <w:p w:rsidR="00CC1C54" w:rsidRPr="00491135" w:rsidRDefault="00CC1C54" w:rsidP="00CC1C54">
            <w:r w:rsidRPr="00491135">
              <w:t>.084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Income Source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.080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.248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-.021</w:t>
            </w:r>
          </w:p>
        </w:tc>
        <w:tc>
          <w:tcPr>
            <w:tcW w:w="1757" w:type="dxa"/>
          </w:tcPr>
          <w:p w:rsidR="00CC1C54" w:rsidRPr="00491135" w:rsidRDefault="00CC1C54" w:rsidP="00CC1C54">
            <w:r w:rsidRPr="00491135">
              <w:t>.082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Education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-.029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.673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-.078</w:t>
            </w:r>
          </w:p>
        </w:tc>
        <w:tc>
          <w:tcPr>
            <w:tcW w:w="1757" w:type="dxa"/>
          </w:tcPr>
          <w:p w:rsidR="00CC1C54" w:rsidRPr="00491135" w:rsidRDefault="00CC1C54" w:rsidP="00CC1C54">
            <w:r w:rsidRPr="00491135">
              <w:t>.050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Employment</w:t>
            </w:r>
          </w:p>
        </w:tc>
        <w:tc>
          <w:tcPr>
            <w:tcW w:w="1681" w:type="dxa"/>
          </w:tcPr>
          <w:p w:rsidR="00CC1C54" w:rsidRPr="00491135" w:rsidRDefault="00CC1C54" w:rsidP="00CC1C54">
            <w:r w:rsidRPr="00491135">
              <w:t>.027</w:t>
            </w:r>
          </w:p>
        </w:tc>
        <w:tc>
          <w:tcPr>
            <w:tcW w:w="1804" w:type="dxa"/>
          </w:tcPr>
          <w:p w:rsidR="00CC1C54" w:rsidRPr="00491135" w:rsidRDefault="00CC1C54" w:rsidP="00CC1C54">
            <w:r w:rsidRPr="00491135">
              <w:t>.694</w:t>
            </w:r>
          </w:p>
        </w:tc>
        <w:tc>
          <w:tcPr>
            <w:tcW w:w="1818" w:type="dxa"/>
          </w:tcPr>
          <w:p w:rsidR="00CC1C54" w:rsidRPr="00491135" w:rsidRDefault="00CC1C54" w:rsidP="00CC1C54">
            <w:r w:rsidRPr="00491135">
              <w:t>-.042</w:t>
            </w:r>
          </w:p>
        </w:tc>
        <w:tc>
          <w:tcPr>
            <w:tcW w:w="1757" w:type="dxa"/>
          </w:tcPr>
          <w:p w:rsidR="00CC1C54" w:rsidRDefault="00CC1C54" w:rsidP="00CC1C54">
            <w:r w:rsidRPr="00491135">
              <w:t>.062</w:t>
            </w:r>
          </w:p>
        </w:tc>
      </w:tr>
      <w:tr w:rsidR="00CC1C54" w:rsidRPr="007A3DE0" w:rsidTr="00CC1C54">
        <w:trPr>
          <w:trHeight w:val="215"/>
        </w:trPr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 xml:space="preserve"> Predictors of Security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Variable</w:t>
            </w: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OR</w:t>
            </w: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Sig. Value</w:t>
            </w: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95% CI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 xml:space="preserve">Lower 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Upper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lastRenderedPageBreak/>
              <w:t>Gender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.064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.359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-.171</w:t>
            </w:r>
          </w:p>
        </w:tc>
        <w:tc>
          <w:tcPr>
            <w:tcW w:w="1757" w:type="dxa"/>
          </w:tcPr>
          <w:p w:rsidR="00CC1C54" w:rsidRPr="007E30A7" w:rsidRDefault="00CC1C54" w:rsidP="00CC1C54">
            <w:r w:rsidRPr="007E30A7">
              <w:t>.469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Age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-.158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.022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-.022</w:t>
            </w:r>
          </w:p>
        </w:tc>
        <w:tc>
          <w:tcPr>
            <w:tcW w:w="1757" w:type="dxa"/>
          </w:tcPr>
          <w:p w:rsidR="00CC1C54" w:rsidRPr="007E30A7" w:rsidRDefault="00CC1C54" w:rsidP="00CC1C54">
            <w:r w:rsidRPr="007E30A7">
              <w:t>-.002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Marital Status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.002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.972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-.285</w:t>
            </w:r>
          </w:p>
        </w:tc>
        <w:tc>
          <w:tcPr>
            <w:tcW w:w="1757" w:type="dxa"/>
          </w:tcPr>
          <w:p w:rsidR="00CC1C54" w:rsidRPr="007E30A7" w:rsidRDefault="00CC1C54" w:rsidP="00CC1C54">
            <w:r w:rsidRPr="007E30A7">
              <w:t>.296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No. of Children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-.065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.347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-.082</w:t>
            </w:r>
          </w:p>
        </w:tc>
        <w:tc>
          <w:tcPr>
            <w:tcW w:w="1757" w:type="dxa"/>
          </w:tcPr>
          <w:p w:rsidR="00CC1C54" w:rsidRPr="007E30A7" w:rsidRDefault="00CC1C54" w:rsidP="00CC1C54">
            <w:r w:rsidRPr="007E30A7">
              <w:t>.029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Income Source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.000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1.000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-.061</w:t>
            </w:r>
          </w:p>
        </w:tc>
        <w:tc>
          <w:tcPr>
            <w:tcW w:w="1757" w:type="dxa"/>
          </w:tcPr>
          <w:p w:rsidR="00CC1C54" w:rsidRPr="007E30A7" w:rsidRDefault="00CC1C54" w:rsidP="00CC1C54">
            <w:r w:rsidRPr="007E30A7">
              <w:t>.061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Education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-.167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.015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-.166</w:t>
            </w:r>
          </w:p>
        </w:tc>
        <w:tc>
          <w:tcPr>
            <w:tcW w:w="1757" w:type="dxa"/>
          </w:tcPr>
          <w:p w:rsidR="00CC1C54" w:rsidRPr="007E30A7" w:rsidRDefault="00CC1C54" w:rsidP="00CC1C54">
            <w:r w:rsidRPr="007E30A7">
              <w:t>-.018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Employment</w:t>
            </w:r>
          </w:p>
        </w:tc>
        <w:tc>
          <w:tcPr>
            <w:tcW w:w="1681" w:type="dxa"/>
          </w:tcPr>
          <w:p w:rsidR="00CC1C54" w:rsidRPr="007E30A7" w:rsidRDefault="00CC1C54" w:rsidP="00CC1C54">
            <w:r w:rsidRPr="007E30A7">
              <w:t>-.147</w:t>
            </w:r>
          </w:p>
        </w:tc>
        <w:tc>
          <w:tcPr>
            <w:tcW w:w="1804" w:type="dxa"/>
          </w:tcPr>
          <w:p w:rsidR="00CC1C54" w:rsidRPr="007E30A7" w:rsidRDefault="00CC1C54" w:rsidP="00CC1C54">
            <w:r w:rsidRPr="007E30A7">
              <w:t>.033</w:t>
            </w:r>
          </w:p>
        </w:tc>
        <w:tc>
          <w:tcPr>
            <w:tcW w:w="1818" w:type="dxa"/>
          </w:tcPr>
          <w:p w:rsidR="00CC1C54" w:rsidRPr="007E30A7" w:rsidRDefault="00CC1C54" w:rsidP="00CC1C54">
            <w:r w:rsidRPr="007E30A7">
              <w:t>-.126</w:t>
            </w:r>
          </w:p>
        </w:tc>
        <w:tc>
          <w:tcPr>
            <w:tcW w:w="1757" w:type="dxa"/>
          </w:tcPr>
          <w:p w:rsidR="00CC1C54" w:rsidRDefault="00CC1C54" w:rsidP="00CC1C54">
            <w:r w:rsidRPr="007E30A7">
              <w:t>-.005</w:t>
            </w:r>
          </w:p>
        </w:tc>
      </w:tr>
      <w:tr w:rsidR="00CC1C54" w:rsidRPr="007A3DE0" w:rsidTr="00CC1C54">
        <w:trPr>
          <w:trHeight w:val="215"/>
        </w:trPr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 xml:space="preserve"> Predictors of Resilience 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Variable</w:t>
            </w: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OR</w:t>
            </w: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Sig. Value</w:t>
            </w: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95% CI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 xml:space="preserve">Lower 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Upper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Gender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-.067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.336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-5.927</w:t>
            </w:r>
          </w:p>
        </w:tc>
        <w:tc>
          <w:tcPr>
            <w:tcW w:w="1757" w:type="dxa"/>
          </w:tcPr>
          <w:p w:rsidR="00CC1C54" w:rsidRPr="009B41D8" w:rsidRDefault="00CC1C54" w:rsidP="00CC1C54">
            <w:r w:rsidRPr="009B41D8">
              <w:t>2.036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Age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.147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.036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.009</w:t>
            </w:r>
          </w:p>
        </w:tc>
        <w:tc>
          <w:tcPr>
            <w:tcW w:w="1757" w:type="dxa"/>
          </w:tcPr>
          <w:p w:rsidR="00CC1C54" w:rsidRPr="009B41D8" w:rsidRDefault="00CC1C54" w:rsidP="00CC1C54">
            <w:r w:rsidRPr="009B41D8">
              <w:t>.258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Marital Status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-.065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.352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-5.299</w:t>
            </w:r>
          </w:p>
        </w:tc>
        <w:tc>
          <w:tcPr>
            <w:tcW w:w="1757" w:type="dxa"/>
          </w:tcPr>
          <w:p w:rsidR="00CC1C54" w:rsidRPr="009B41D8" w:rsidRDefault="00CC1C54" w:rsidP="00CC1C54">
            <w:r w:rsidRPr="009B41D8">
              <w:t>1.897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No. of Children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.104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.139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-.171</w:t>
            </w:r>
          </w:p>
        </w:tc>
        <w:tc>
          <w:tcPr>
            <w:tcW w:w="1757" w:type="dxa"/>
          </w:tcPr>
          <w:p w:rsidR="00CC1C54" w:rsidRPr="009B41D8" w:rsidRDefault="00CC1C54" w:rsidP="00CC1C54">
            <w:r w:rsidRPr="009B41D8">
              <w:t>1.219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Income Source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-.086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.219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-1.219</w:t>
            </w:r>
          </w:p>
        </w:tc>
        <w:tc>
          <w:tcPr>
            <w:tcW w:w="1757" w:type="dxa"/>
          </w:tcPr>
          <w:p w:rsidR="00CC1C54" w:rsidRPr="009B41D8" w:rsidRDefault="00CC1C54" w:rsidP="00CC1C54">
            <w:r w:rsidRPr="009B41D8">
              <w:t>.281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Education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.040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.564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-.667</w:t>
            </w:r>
          </w:p>
        </w:tc>
        <w:tc>
          <w:tcPr>
            <w:tcW w:w="1757" w:type="dxa"/>
          </w:tcPr>
          <w:p w:rsidR="00CC1C54" w:rsidRPr="009B41D8" w:rsidRDefault="00CC1C54" w:rsidP="00CC1C54">
            <w:r w:rsidRPr="009B41D8">
              <w:t>1.219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Employment</w:t>
            </w:r>
          </w:p>
        </w:tc>
        <w:tc>
          <w:tcPr>
            <w:tcW w:w="1681" w:type="dxa"/>
          </w:tcPr>
          <w:p w:rsidR="00CC1C54" w:rsidRPr="009B41D8" w:rsidRDefault="00CC1C54" w:rsidP="00CC1C54">
            <w:r w:rsidRPr="009B41D8">
              <w:t>-.007</w:t>
            </w:r>
          </w:p>
        </w:tc>
        <w:tc>
          <w:tcPr>
            <w:tcW w:w="1804" w:type="dxa"/>
          </w:tcPr>
          <w:p w:rsidR="00CC1C54" w:rsidRPr="009B41D8" w:rsidRDefault="00CC1C54" w:rsidP="00CC1C54">
            <w:r w:rsidRPr="009B41D8">
              <w:t>.924</w:t>
            </w:r>
          </w:p>
        </w:tc>
        <w:tc>
          <w:tcPr>
            <w:tcW w:w="1818" w:type="dxa"/>
          </w:tcPr>
          <w:p w:rsidR="00CC1C54" w:rsidRPr="009B41D8" w:rsidRDefault="00CC1C54" w:rsidP="00CC1C54">
            <w:r w:rsidRPr="009B41D8">
              <w:t>-.791</w:t>
            </w:r>
          </w:p>
        </w:tc>
        <w:tc>
          <w:tcPr>
            <w:tcW w:w="1757" w:type="dxa"/>
          </w:tcPr>
          <w:p w:rsidR="00CC1C54" w:rsidRDefault="00CC1C54" w:rsidP="00CC1C54">
            <w:r w:rsidRPr="009B41D8">
              <w:t>.718</w:t>
            </w:r>
          </w:p>
        </w:tc>
      </w:tr>
      <w:tr w:rsidR="00CC1C54" w:rsidRPr="007A3DE0" w:rsidTr="00CC1C54">
        <w:trPr>
          <w:trHeight w:val="215"/>
        </w:trPr>
        <w:tc>
          <w:tcPr>
            <w:tcW w:w="9350" w:type="dxa"/>
            <w:gridSpan w:val="5"/>
          </w:tcPr>
          <w:p w:rsidR="00CC1C54" w:rsidRPr="00B307F0" w:rsidRDefault="00CC1C54" w:rsidP="00B307F0">
            <w:pPr>
              <w:pStyle w:val="ListParagraph"/>
              <w:keepNext/>
              <w:numPr>
                <w:ilvl w:val="0"/>
                <w:numId w:val="1"/>
              </w:numPr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</w:pPr>
            <w:r w:rsidRPr="00B307F0">
              <w:rPr>
                <w:rFonts w:ascii="Calibri" w:hAnsi="Calibri" w:cs="Arial"/>
                <w:i/>
                <w:iCs/>
                <w:color w:val="000000" w:themeColor="text1"/>
                <w:sz w:val="18"/>
                <w:szCs w:val="18"/>
              </w:rPr>
              <w:t xml:space="preserve"> Predictors of Social Support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Variable</w:t>
            </w: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OR</w:t>
            </w: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Sig. Value</w:t>
            </w: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95% CI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681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04" w:type="dxa"/>
          </w:tcPr>
          <w:p w:rsidR="00CC1C54" w:rsidRPr="00CC1C54" w:rsidRDefault="00CC1C54" w:rsidP="00CC1C54">
            <w:pPr>
              <w:rPr>
                <w:b/>
              </w:rPr>
            </w:pPr>
          </w:p>
        </w:tc>
        <w:tc>
          <w:tcPr>
            <w:tcW w:w="1818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 xml:space="preserve">Lower </w:t>
            </w:r>
          </w:p>
        </w:tc>
        <w:tc>
          <w:tcPr>
            <w:tcW w:w="1757" w:type="dxa"/>
          </w:tcPr>
          <w:p w:rsidR="00CC1C54" w:rsidRPr="00CC1C54" w:rsidRDefault="00CC1C54" w:rsidP="00CC1C54">
            <w:pPr>
              <w:rPr>
                <w:b/>
              </w:rPr>
            </w:pPr>
            <w:r w:rsidRPr="00CC1C54">
              <w:rPr>
                <w:b/>
              </w:rPr>
              <w:t>Upper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-.048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.491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-1.163</w:t>
            </w:r>
          </w:p>
        </w:tc>
        <w:tc>
          <w:tcPr>
            <w:tcW w:w="1757" w:type="dxa"/>
          </w:tcPr>
          <w:p w:rsidR="00CC1C54" w:rsidRPr="00C2766D" w:rsidRDefault="00CC1C54" w:rsidP="00CC1C54">
            <w:r w:rsidRPr="00C2766D">
              <w:t>.560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.020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.776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-.023</w:t>
            </w:r>
          </w:p>
        </w:tc>
        <w:tc>
          <w:tcPr>
            <w:tcW w:w="1757" w:type="dxa"/>
          </w:tcPr>
          <w:p w:rsidR="00CC1C54" w:rsidRPr="00C2766D" w:rsidRDefault="00CC1C54" w:rsidP="00CC1C54">
            <w:r w:rsidRPr="00C2766D">
              <w:t>.031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Gender</w:t>
            </w: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-.106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.128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-1.381</w:t>
            </w:r>
          </w:p>
        </w:tc>
        <w:tc>
          <w:tcPr>
            <w:tcW w:w="1757" w:type="dxa"/>
          </w:tcPr>
          <w:p w:rsidR="00CC1C54" w:rsidRPr="00C2766D" w:rsidRDefault="00CC1C54" w:rsidP="00CC1C54">
            <w:r w:rsidRPr="00C2766D">
              <w:t>.175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-.030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.663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-.185</w:t>
            </w:r>
          </w:p>
        </w:tc>
        <w:tc>
          <w:tcPr>
            <w:tcW w:w="1757" w:type="dxa"/>
          </w:tcPr>
          <w:p w:rsidR="00CC1C54" w:rsidRPr="00C2766D" w:rsidRDefault="00CC1C54" w:rsidP="00CC1C54">
            <w:r w:rsidRPr="00C2766D">
              <w:t>.118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Marital Status</w:t>
            </w: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.057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.409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-.095</w:t>
            </w:r>
          </w:p>
        </w:tc>
        <w:tc>
          <w:tcPr>
            <w:tcW w:w="1757" w:type="dxa"/>
          </w:tcPr>
          <w:p w:rsidR="00CC1C54" w:rsidRPr="00C2766D" w:rsidRDefault="00CC1C54" w:rsidP="00CC1C54">
            <w:r w:rsidRPr="00C2766D">
              <w:t>.231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No. of Children</w:t>
            </w: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.200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.004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.097</w:t>
            </w:r>
          </w:p>
        </w:tc>
        <w:tc>
          <w:tcPr>
            <w:tcW w:w="1757" w:type="dxa"/>
          </w:tcPr>
          <w:p w:rsidR="00CC1C54" w:rsidRPr="00C2766D" w:rsidRDefault="00CC1C54" w:rsidP="00CC1C54">
            <w:r w:rsidRPr="00C2766D">
              <w:t>.495</w:t>
            </w:r>
          </w:p>
        </w:tc>
      </w:tr>
      <w:tr w:rsidR="00CC1C54" w:rsidRPr="007A3DE0" w:rsidTr="00CC1C54">
        <w:trPr>
          <w:trHeight w:val="215"/>
        </w:trPr>
        <w:tc>
          <w:tcPr>
            <w:tcW w:w="2290" w:type="dxa"/>
          </w:tcPr>
          <w:p w:rsidR="00CC1C54" w:rsidRPr="007A3DE0" w:rsidRDefault="00CC1C54" w:rsidP="00CC1C5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Income Source</w:t>
            </w:r>
          </w:p>
        </w:tc>
        <w:tc>
          <w:tcPr>
            <w:tcW w:w="1681" w:type="dxa"/>
          </w:tcPr>
          <w:p w:rsidR="00CC1C54" w:rsidRPr="00C2766D" w:rsidRDefault="00CC1C54" w:rsidP="00CC1C54">
            <w:r w:rsidRPr="00C2766D">
              <w:t>.092</w:t>
            </w:r>
          </w:p>
        </w:tc>
        <w:tc>
          <w:tcPr>
            <w:tcW w:w="1804" w:type="dxa"/>
          </w:tcPr>
          <w:p w:rsidR="00CC1C54" w:rsidRPr="00C2766D" w:rsidRDefault="00CC1C54" w:rsidP="00CC1C54">
            <w:r w:rsidRPr="00C2766D">
              <w:t>.186</w:t>
            </w:r>
          </w:p>
        </w:tc>
        <w:tc>
          <w:tcPr>
            <w:tcW w:w="1818" w:type="dxa"/>
          </w:tcPr>
          <w:p w:rsidR="00CC1C54" w:rsidRPr="00C2766D" w:rsidRDefault="00CC1C54" w:rsidP="00CC1C54">
            <w:r w:rsidRPr="00C2766D">
              <w:t>-.053</w:t>
            </w:r>
          </w:p>
        </w:tc>
        <w:tc>
          <w:tcPr>
            <w:tcW w:w="1757" w:type="dxa"/>
          </w:tcPr>
          <w:p w:rsidR="00CC1C54" w:rsidRDefault="00CC1C54" w:rsidP="00CC1C54">
            <w:r w:rsidRPr="00C2766D">
              <w:t>.273</w:t>
            </w:r>
          </w:p>
        </w:tc>
      </w:tr>
    </w:tbl>
    <w:p w:rsidR="00BA2312" w:rsidRDefault="00BA2312" w:rsidP="00BA2312"/>
    <w:p w:rsidR="00855A8A" w:rsidRPr="007A3DE0" w:rsidRDefault="00855A8A" w:rsidP="00855A8A">
      <w:pPr>
        <w:pStyle w:val="Caption"/>
        <w:keepNext/>
        <w:rPr>
          <w:color w:val="000000" w:themeColor="text1"/>
        </w:rPr>
      </w:pPr>
      <w:bookmarkStart w:id="1" w:name="_Toc144384500"/>
      <w:r w:rsidRPr="007A3DE0">
        <w:rPr>
          <w:color w:val="000000" w:themeColor="text1"/>
        </w:rPr>
        <w:t xml:space="preserve">Table </w:t>
      </w:r>
      <w:r w:rsidR="00DF1077">
        <w:rPr>
          <w:color w:val="000000" w:themeColor="text1"/>
        </w:rPr>
        <w:t>2</w:t>
      </w:r>
      <w:r w:rsidRPr="007A3DE0">
        <w:rPr>
          <w:color w:val="000000" w:themeColor="text1"/>
        </w:rPr>
        <w:fldChar w:fldCharType="begin"/>
      </w:r>
      <w:r w:rsidRPr="007A3DE0">
        <w:rPr>
          <w:color w:val="000000" w:themeColor="text1"/>
        </w:rPr>
        <w:instrText xml:space="preserve"> SEQ Table \* ARABIC </w:instrText>
      </w:r>
      <w:r w:rsidRPr="007A3DE0">
        <w:rPr>
          <w:color w:val="000000" w:themeColor="text1"/>
        </w:rPr>
        <w:fldChar w:fldCharType="end"/>
      </w:r>
      <w:r w:rsidRPr="007A3DE0">
        <w:rPr>
          <w:color w:val="000000" w:themeColor="text1"/>
        </w:rPr>
        <w:t>: Pre and post Stress</w:t>
      </w:r>
      <w:r w:rsidR="00CC6047">
        <w:rPr>
          <w:color w:val="000000" w:themeColor="text1"/>
        </w:rPr>
        <w:t>,</w:t>
      </w:r>
      <w:r w:rsidRPr="007A3DE0">
        <w:rPr>
          <w:color w:val="000000" w:themeColor="text1"/>
        </w:rPr>
        <w:t xml:space="preserve"> </w:t>
      </w:r>
      <w:r w:rsidR="00CC6047" w:rsidRPr="007A3DE0">
        <w:rPr>
          <w:color w:val="000000" w:themeColor="text1"/>
        </w:rPr>
        <w:t xml:space="preserve">Resilience </w:t>
      </w:r>
      <w:r w:rsidR="00CC6047">
        <w:rPr>
          <w:color w:val="000000" w:themeColor="text1"/>
        </w:rPr>
        <w:t>and Social Support mean</w:t>
      </w:r>
      <w:r w:rsidR="00CC6047" w:rsidRPr="007A3DE0">
        <w:rPr>
          <w:color w:val="000000" w:themeColor="text1"/>
        </w:rPr>
        <w:t xml:space="preserve"> </w:t>
      </w:r>
      <w:r w:rsidRPr="007A3DE0">
        <w:rPr>
          <w:color w:val="000000" w:themeColor="text1"/>
        </w:rPr>
        <w:t>Score- Item wise</w:t>
      </w:r>
      <w:bookmarkEnd w:id="1"/>
      <w:r w:rsidR="00CC6047">
        <w:rPr>
          <w:color w:val="000000" w:themeColor="text1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"/>
        <w:gridCol w:w="63"/>
        <w:gridCol w:w="115"/>
        <w:gridCol w:w="4504"/>
        <w:gridCol w:w="1710"/>
        <w:gridCol w:w="1710"/>
      </w:tblGrid>
      <w:tr w:rsidR="00855A8A" w:rsidRPr="007A3DE0" w:rsidTr="00CC6047">
        <w:trPr>
          <w:trHeight w:val="333"/>
        </w:trPr>
        <w:tc>
          <w:tcPr>
            <w:tcW w:w="8725" w:type="dxa"/>
            <w:gridSpan w:val="6"/>
          </w:tcPr>
          <w:p w:rsidR="00855A8A" w:rsidRPr="007A3DE0" w:rsidRDefault="00855A8A" w:rsidP="00CC604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STRESS LEVELS</w:t>
            </w:r>
          </w:p>
        </w:tc>
      </w:tr>
      <w:tr w:rsidR="00855A8A" w:rsidRPr="007A3DE0" w:rsidTr="00CC6047">
        <w:trPr>
          <w:trHeight w:val="343"/>
        </w:trPr>
        <w:tc>
          <w:tcPr>
            <w:tcW w:w="5305" w:type="dxa"/>
            <w:gridSpan w:val="4"/>
            <w:vMerge w:val="restart"/>
          </w:tcPr>
          <w:p w:rsidR="00855A8A" w:rsidRPr="007A3DE0" w:rsidRDefault="00CC6047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VARIABLES </w:t>
            </w:r>
          </w:p>
        </w:tc>
        <w:tc>
          <w:tcPr>
            <w:tcW w:w="3420" w:type="dxa"/>
            <w:gridSpan w:val="2"/>
          </w:tcPr>
          <w:p w:rsidR="00855A8A" w:rsidRPr="007A3DE0" w:rsidRDefault="00855A8A" w:rsidP="00CC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</w:tr>
      <w:tr w:rsidR="00855A8A" w:rsidRPr="007A3DE0" w:rsidTr="00CC6047">
        <w:trPr>
          <w:trHeight w:val="381"/>
        </w:trPr>
        <w:tc>
          <w:tcPr>
            <w:tcW w:w="5305" w:type="dxa"/>
            <w:gridSpan w:val="4"/>
            <w:vMerge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PRE-INTERVENTION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POST-INTERVENTION</w:t>
            </w:r>
          </w:p>
        </w:tc>
      </w:tr>
      <w:tr w:rsidR="00855A8A" w:rsidRPr="007A3DE0" w:rsidTr="00CC6047">
        <w:trPr>
          <w:trHeight w:val="676"/>
        </w:trPr>
        <w:tc>
          <w:tcPr>
            <w:tcW w:w="623" w:type="dxa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How often have you been upset because of something that happened unexpectedly? 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2.06±1.093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1.94±1.166</w:t>
            </w:r>
          </w:p>
        </w:tc>
      </w:tr>
      <w:tr w:rsidR="00855A8A" w:rsidRPr="007A3DE0" w:rsidTr="00CC6047">
        <w:trPr>
          <w:trHeight w:val="700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felt that you were unable to control the important things in your life?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1.80±1.161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1.71±0.897</w:t>
            </w:r>
          </w:p>
        </w:tc>
      </w:tr>
      <w:tr w:rsidR="00855A8A" w:rsidRPr="007A3DE0" w:rsidTr="00CC6047">
        <w:trPr>
          <w:trHeight w:val="368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felt nervous and “stressed”?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2.32±0.764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1.98±1.229</w:t>
            </w:r>
          </w:p>
        </w:tc>
      </w:tr>
      <w:tr w:rsidR="00855A8A" w:rsidRPr="007A3DE0" w:rsidTr="00CC6047">
        <w:trPr>
          <w:trHeight w:val="676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felt confident about your ability to handle your personal problems?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2.35±1.309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2.69±0.965</w:t>
            </w:r>
          </w:p>
        </w:tc>
      </w:tr>
      <w:tr w:rsidR="00855A8A" w:rsidRPr="007A3DE0" w:rsidTr="00CC6047">
        <w:trPr>
          <w:trHeight w:val="278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felt that things were going your way?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2.09±2.239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2.10±1.067</w:t>
            </w:r>
          </w:p>
        </w:tc>
      </w:tr>
      <w:tr w:rsidR="00855A8A" w:rsidRPr="007A3DE0" w:rsidTr="00CC6047">
        <w:trPr>
          <w:trHeight w:val="676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found that you could not cope with all the things that you had to do?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1.98±0.938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1.89±1.116</w:t>
            </w:r>
          </w:p>
        </w:tc>
      </w:tr>
      <w:tr w:rsidR="00855A8A" w:rsidRPr="007A3DE0" w:rsidTr="00CC6047">
        <w:trPr>
          <w:trHeight w:val="188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been able to control irritations in your life?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2.41±0.952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2.07±1.192</w:t>
            </w:r>
          </w:p>
        </w:tc>
      </w:tr>
      <w:tr w:rsidR="00855A8A" w:rsidRPr="007A3DE0" w:rsidTr="00CC6047">
        <w:trPr>
          <w:trHeight w:val="242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felt that you were on top of things?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1.68±1.249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2.30±0.989</w:t>
            </w:r>
          </w:p>
        </w:tc>
      </w:tr>
      <w:tr w:rsidR="00855A8A" w:rsidRPr="007A3DE0" w:rsidTr="00CC6047">
        <w:trPr>
          <w:trHeight w:val="676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been angered because of things that were outside of your control?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2.47±0.951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2.13±1.191</w:t>
            </w:r>
          </w:p>
        </w:tc>
      </w:tr>
      <w:tr w:rsidR="00855A8A" w:rsidRPr="007A3DE0" w:rsidTr="00CC6047">
        <w:trPr>
          <w:trHeight w:val="676"/>
        </w:trPr>
        <w:tc>
          <w:tcPr>
            <w:tcW w:w="623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682" w:type="dxa"/>
            <w:gridSpan w:val="3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often have you felt difficulties were piling up so high that you could not overcome them?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2.06±0.893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1.97±1.149</w:t>
            </w:r>
          </w:p>
        </w:tc>
      </w:tr>
      <w:tr w:rsidR="00BA2312" w:rsidRPr="007A3DE0" w:rsidTr="00CC6047">
        <w:trPr>
          <w:trHeight w:val="364"/>
        </w:trPr>
        <w:tc>
          <w:tcPr>
            <w:tcW w:w="8725" w:type="dxa"/>
            <w:gridSpan w:val="6"/>
          </w:tcPr>
          <w:p w:rsidR="00BA2312" w:rsidRPr="007A3DE0" w:rsidRDefault="00CC6047" w:rsidP="00CC1C5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RESILIENCE TO STRESS</w:t>
            </w:r>
          </w:p>
        </w:tc>
      </w:tr>
      <w:tr w:rsidR="00BA2312" w:rsidRPr="007A3DE0" w:rsidTr="00CC6047">
        <w:trPr>
          <w:trHeight w:val="377"/>
        </w:trPr>
        <w:tc>
          <w:tcPr>
            <w:tcW w:w="5305" w:type="dxa"/>
            <w:gridSpan w:val="4"/>
            <w:vMerge w:val="restart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VARIABLES</w:t>
            </w:r>
          </w:p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20" w:type="dxa"/>
            <w:gridSpan w:val="2"/>
          </w:tcPr>
          <w:p w:rsidR="00BA2312" w:rsidRPr="007A3DE0" w:rsidRDefault="00BA2312" w:rsidP="00CC1C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</w:tr>
      <w:tr w:rsidR="00BA2312" w:rsidRPr="007A3DE0" w:rsidTr="00CC6047">
        <w:trPr>
          <w:trHeight w:val="364"/>
        </w:trPr>
        <w:tc>
          <w:tcPr>
            <w:tcW w:w="5305" w:type="dxa"/>
            <w:gridSpan w:val="4"/>
            <w:vMerge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PRE-INTERVENTION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POST-INTERVENTION</w:t>
            </w:r>
          </w:p>
        </w:tc>
      </w:tr>
      <w:tr w:rsidR="00BA2312" w:rsidRPr="007A3DE0" w:rsidTr="00CC6047">
        <w:trPr>
          <w:trHeight w:val="377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eat at least one balanced meal a day.  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2.20±1.265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2.43±1.268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get 7-8 hours of sleep at least four nights a week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2.33±1.415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2.59±0.980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give and receive affection regularly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2.47±1.285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2.52±1.006</w:t>
            </w:r>
          </w:p>
        </w:tc>
      </w:tr>
      <w:tr w:rsidR="00BA2312" w:rsidRPr="007A3DE0" w:rsidTr="00CC6047">
        <w:trPr>
          <w:trHeight w:val="377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have at least one relative within 50 miles, on whom I can rely.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2.09±1.425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2.42±1.034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exercise to the point of perspiration at least twice a week.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1.69±3.129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2.00±1.181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limit myself to less than half a pack of cigarettes a day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0.63±1.207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1.57±1.540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take fewer than five cups of tea a week.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1.97±1.397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2.07±1.187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am the appropriate weight for my height.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2.51±1.352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2.55±1.283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have money adequate to meet basic expenses.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2.14±1.259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2.39±1.229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get strength from my religious beliefs.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3.29±1.223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2.95±1.156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regularly attend social activities.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2.08±1.427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2.25±1.124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have a network of friends and acquaintances.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2.14±1.411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2.31±1.027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have one or more friends to confide in about personal matters.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1.92±1.318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2.61±1.111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 am in good health (including eye-sight, hearing, </w:t>
            </w:r>
            <w:proofErr w:type="gram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teeth</w:t>
            </w:r>
            <w:proofErr w:type="gramEnd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2.62±1.342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2.82±1.115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am able to speak openly about my feelings when angry or worried.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2.03±1.194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2.46±1.129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have regular conversations with the people I live with about domestic problems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1.97±1.347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2.07±1.000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do something for fun at least once a week.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1.75±1.288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2.03±0.948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am able to organize my time effectively.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1.99±1.179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2.30±1.065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drink fewer than three cups of coffee a day.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1.35±1.392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1.86±1.367</w:t>
            </w:r>
          </w:p>
        </w:tc>
      </w:tr>
      <w:tr w:rsidR="00BA2312" w:rsidRPr="007A3DE0" w:rsidTr="00CC6047">
        <w:trPr>
          <w:trHeight w:val="364"/>
        </w:trPr>
        <w:tc>
          <w:tcPr>
            <w:tcW w:w="801" w:type="dxa"/>
            <w:gridSpan w:val="3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4504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 take some quite time for myself during the day.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2.03±1.278</w:t>
            </w:r>
          </w:p>
        </w:tc>
        <w:tc>
          <w:tcPr>
            <w:tcW w:w="1710" w:type="dxa"/>
          </w:tcPr>
          <w:p w:rsidR="00BA2312" w:rsidRPr="007A3DE0" w:rsidRDefault="00BA2312" w:rsidP="00CC1C5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2.36±0.979</w:t>
            </w:r>
          </w:p>
        </w:tc>
      </w:tr>
      <w:tr w:rsidR="00855A8A" w:rsidRPr="007A3DE0" w:rsidTr="00CC6047">
        <w:trPr>
          <w:trHeight w:val="364"/>
        </w:trPr>
        <w:tc>
          <w:tcPr>
            <w:tcW w:w="8725" w:type="dxa"/>
            <w:gridSpan w:val="6"/>
          </w:tcPr>
          <w:p w:rsidR="00855A8A" w:rsidRPr="007A3DE0" w:rsidRDefault="00855A8A" w:rsidP="00CC6047">
            <w:pPr>
              <w:jc w:val="center"/>
              <w:rPr>
                <w:color w:val="000000" w:themeColor="text1"/>
              </w:rPr>
            </w:pPr>
            <w:r w:rsidRPr="007A3DE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SOCIAL SUPPORT</w:t>
            </w:r>
          </w:p>
        </w:tc>
      </w:tr>
      <w:tr w:rsidR="00855A8A" w:rsidRPr="007A3DE0" w:rsidTr="00CC6047">
        <w:trPr>
          <w:trHeight w:val="364"/>
        </w:trPr>
        <w:tc>
          <w:tcPr>
            <w:tcW w:w="8725" w:type="dxa"/>
            <w:gridSpan w:val="6"/>
          </w:tcPr>
          <w:p w:rsidR="00855A8A" w:rsidRPr="007A3DE0" w:rsidRDefault="00855A8A" w:rsidP="00CC1C5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55A8A" w:rsidRPr="007A3DE0" w:rsidTr="00CC6047">
        <w:trPr>
          <w:trHeight w:val="377"/>
        </w:trPr>
        <w:tc>
          <w:tcPr>
            <w:tcW w:w="5305" w:type="dxa"/>
            <w:gridSpan w:val="4"/>
            <w:vMerge w:val="restart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3420" w:type="dxa"/>
            <w:gridSpan w:val="2"/>
          </w:tcPr>
          <w:p w:rsidR="00855A8A" w:rsidRPr="007A3DE0" w:rsidRDefault="00855A8A" w:rsidP="00CC604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Mean±SD</w:t>
            </w:r>
            <w:proofErr w:type="spellEnd"/>
          </w:p>
        </w:tc>
      </w:tr>
      <w:tr w:rsidR="00855A8A" w:rsidRPr="007A3DE0" w:rsidTr="00CC6047">
        <w:trPr>
          <w:trHeight w:val="364"/>
        </w:trPr>
        <w:tc>
          <w:tcPr>
            <w:tcW w:w="5305" w:type="dxa"/>
            <w:gridSpan w:val="4"/>
            <w:vMerge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PRE-INTERVENTION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POST-INTERVENTION</w:t>
            </w:r>
          </w:p>
        </w:tc>
      </w:tr>
      <w:tr w:rsidR="00855A8A" w:rsidRPr="007A3DE0" w:rsidTr="00CC6047">
        <w:trPr>
          <w:trHeight w:val="377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last month, have you ever felt helpless in dealing with problems in your life?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3.50±0.974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3.40±1.054</w:t>
            </w:r>
          </w:p>
        </w:tc>
      </w:tr>
      <w:tr w:rsidR="00855A8A" w:rsidRPr="007A3DE0" w:rsidTr="00CC6047">
        <w:trPr>
          <w:trHeight w:val="364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last month, have you ever talked to a health professional about your social challenges?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2.73±1.306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3.05±1.303</w:t>
            </w:r>
          </w:p>
        </w:tc>
      </w:tr>
      <w:tr w:rsidR="00855A8A" w:rsidRPr="007A3DE0" w:rsidTr="00CC6047">
        <w:trPr>
          <w:trHeight w:val="364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last month, how strongly do you feel you belong to your immediate</w:t>
            </w:r>
          </w:p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community/neighborhood</w:t>
            </w:r>
            <w:proofErr w:type="gramEnd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3.79±0.989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3.85±0.781</w:t>
            </w:r>
          </w:p>
        </w:tc>
      </w:tr>
      <w:tr w:rsidR="00855A8A" w:rsidRPr="007A3DE0" w:rsidTr="00CC6047">
        <w:trPr>
          <w:trHeight w:val="377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last month, have you felt that you have people in your life that you can depend on who would be able to help you if you really needed it?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3.90±0.797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3.91±0.967</w:t>
            </w:r>
          </w:p>
        </w:tc>
      </w:tr>
      <w:tr w:rsidR="00855A8A" w:rsidRPr="007A3DE0" w:rsidTr="00CC6047">
        <w:trPr>
          <w:trHeight w:val="364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last month, were you able to face difficult situations in a positive way?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3.45±1.245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3.86±0.993</w:t>
            </w:r>
          </w:p>
        </w:tc>
      </w:tr>
      <w:tr w:rsidR="00855A8A" w:rsidRPr="007A3DE0" w:rsidTr="00CC6047">
        <w:trPr>
          <w:trHeight w:val="364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Using a scale of 0 to 4, where 0 means "Very dissatisfied" and 4 means "Very satisfied", how do you feel about your life as a whole right now?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2.34±0.670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2.59±0.989</w:t>
            </w:r>
          </w:p>
        </w:tc>
      </w:tr>
      <w:tr w:rsidR="00855A8A" w:rsidRPr="007A3DE0" w:rsidTr="00CC6047">
        <w:trPr>
          <w:trHeight w:val="364"/>
        </w:trPr>
        <w:tc>
          <w:tcPr>
            <w:tcW w:w="686" w:type="dxa"/>
            <w:gridSpan w:val="2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4619" w:type="dxa"/>
            <w:gridSpan w:val="2"/>
          </w:tcPr>
          <w:p w:rsidR="00855A8A" w:rsidRPr="007A3DE0" w:rsidRDefault="00855A8A" w:rsidP="00CC6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 the last month, have you felt that you have the power to make important decisions that change the course of your life?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2.74±1.102</w:t>
            </w:r>
          </w:p>
        </w:tc>
        <w:tc>
          <w:tcPr>
            <w:tcW w:w="1710" w:type="dxa"/>
          </w:tcPr>
          <w:p w:rsidR="00855A8A" w:rsidRPr="007A3DE0" w:rsidRDefault="00855A8A" w:rsidP="00CC604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3.13±1.062</w:t>
            </w:r>
          </w:p>
        </w:tc>
      </w:tr>
    </w:tbl>
    <w:p w:rsidR="00BA2312" w:rsidRDefault="00BA2312" w:rsidP="00BA2312"/>
    <w:p w:rsidR="00DF1077" w:rsidRDefault="00DF1077" w:rsidP="00DF1077">
      <w:pPr>
        <w:pStyle w:val="Caption"/>
        <w:keepNext/>
        <w:rPr>
          <w:color w:val="000000" w:themeColor="text1"/>
        </w:rPr>
      </w:pPr>
      <w:bookmarkStart w:id="2" w:name="_Toc144384510"/>
    </w:p>
    <w:p w:rsidR="00DF1077" w:rsidRPr="007A3DE0" w:rsidRDefault="00DF1077" w:rsidP="00DF1077">
      <w:pPr>
        <w:pStyle w:val="Caption"/>
        <w:keepNext/>
        <w:rPr>
          <w:color w:val="000000" w:themeColor="text1"/>
        </w:rPr>
      </w:pPr>
      <w:r w:rsidRPr="007A3DE0">
        <w:rPr>
          <w:color w:val="000000" w:themeColor="text1"/>
        </w:rPr>
        <w:t xml:space="preserve">Table </w:t>
      </w:r>
      <w:r w:rsidR="00B17701">
        <w:rPr>
          <w:color w:val="000000" w:themeColor="text1"/>
        </w:rPr>
        <w:t>3</w:t>
      </w:r>
      <w:r w:rsidRPr="007A3DE0">
        <w:rPr>
          <w:color w:val="000000" w:themeColor="text1"/>
        </w:rPr>
        <w:t xml:space="preserve">: Normality Check of Social </w:t>
      </w:r>
      <w:r>
        <w:rPr>
          <w:color w:val="000000" w:themeColor="text1"/>
        </w:rPr>
        <w:t xml:space="preserve">and Health </w:t>
      </w:r>
      <w:r w:rsidRPr="007A3DE0">
        <w:rPr>
          <w:color w:val="000000" w:themeColor="text1"/>
        </w:rPr>
        <w:t>Outcome Variables</w:t>
      </w:r>
      <w:bookmarkEnd w:id="2"/>
    </w:p>
    <w:tbl>
      <w:tblPr>
        <w:tblStyle w:val="TableGrid3"/>
        <w:tblW w:w="8684" w:type="dxa"/>
        <w:tblLayout w:type="fixed"/>
        <w:tblLook w:val="0000" w:firstRow="0" w:lastRow="0" w:firstColumn="0" w:lastColumn="0" w:noHBand="0" w:noVBand="0"/>
      </w:tblPr>
      <w:tblGrid>
        <w:gridCol w:w="5704"/>
        <w:gridCol w:w="936"/>
        <w:gridCol w:w="936"/>
        <w:gridCol w:w="1108"/>
      </w:tblGrid>
      <w:tr w:rsidR="00DF1077" w:rsidRPr="007A3DE0" w:rsidTr="00000D03">
        <w:trPr>
          <w:trHeight w:val="250"/>
        </w:trPr>
        <w:tc>
          <w:tcPr>
            <w:tcW w:w="8684" w:type="dxa"/>
            <w:gridSpan w:val="4"/>
          </w:tcPr>
          <w:p w:rsidR="00DF1077" w:rsidRPr="00B307F0" w:rsidRDefault="00DF1077" w:rsidP="00000D03">
            <w:pPr>
              <w:jc w:val="center"/>
              <w:rPr>
                <w:b/>
                <w:color w:val="000000" w:themeColor="text1"/>
              </w:rPr>
            </w:pPr>
            <w:r w:rsidRPr="00B307F0">
              <w:rPr>
                <w:b/>
                <w:color w:val="000000" w:themeColor="text1"/>
              </w:rPr>
              <w:t>Social Outcome Variables</w:t>
            </w:r>
          </w:p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077" w:rsidRPr="007A3DE0" w:rsidTr="00000D03">
        <w:trPr>
          <w:trHeight w:val="250"/>
        </w:trPr>
        <w:tc>
          <w:tcPr>
            <w:tcW w:w="5704" w:type="dxa"/>
            <w:vMerge w:val="restart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Kolmogorov-</w:t>
            </w: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Smirnov</w:t>
            </w: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F1077" w:rsidRPr="007A3DE0" w:rsidTr="00000D03">
        <w:trPr>
          <w:trHeight w:val="160"/>
        </w:trPr>
        <w:tc>
          <w:tcPr>
            <w:tcW w:w="5704" w:type="dxa"/>
            <w:vMerge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Sig.</w:t>
            </w:r>
          </w:p>
        </w:tc>
      </w:tr>
      <w:tr w:rsidR="00DF1077" w:rsidRPr="007A3DE0" w:rsidTr="00000D03">
        <w:trPr>
          <w:trHeight w:val="250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Pre-Safety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.332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F1077" w:rsidRPr="007A3DE0" w:rsidTr="00000D03">
        <w:trPr>
          <w:trHeight w:val="250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Post-Safety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.278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Pre-Food Security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.363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F1077" w:rsidRPr="007A3DE0" w:rsidTr="00000D03">
        <w:trPr>
          <w:trHeight w:val="250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Post-Food Security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.361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F1077" w:rsidRPr="007A3DE0" w:rsidTr="00000D03">
        <w:trPr>
          <w:trHeight w:val="250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Pre-Resilience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.113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F1077" w:rsidRPr="007A3DE0" w:rsidTr="00000D03">
        <w:trPr>
          <w:trHeight w:val="250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Post-Resilience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.088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.002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Pre-Social Support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.082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.005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Post-Social Support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.096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178</w:t>
            </w:r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</w:t>
            </w:r>
          </w:p>
        </w:tc>
      </w:tr>
      <w:tr w:rsidR="00DF1077" w:rsidRPr="007A3DE0" w:rsidTr="00000D03">
        <w:trPr>
          <w:trHeight w:val="267"/>
        </w:trPr>
        <w:tc>
          <w:tcPr>
            <w:tcW w:w="8684" w:type="dxa"/>
            <w:gridSpan w:val="4"/>
          </w:tcPr>
          <w:p w:rsidR="00DF1077" w:rsidRPr="00B307F0" w:rsidRDefault="00DF1077" w:rsidP="00000D03">
            <w:pPr>
              <w:jc w:val="center"/>
              <w:rPr>
                <w:b/>
                <w:color w:val="000000" w:themeColor="text1"/>
              </w:rPr>
            </w:pPr>
            <w:r w:rsidRPr="00B307F0">
              <w:rPr>
                <w:b/>
                <w:color w:val="000000" w:themeColor="text1"/>
              </w:rPr>
              <w:t>Health Outcome Variables</w:t>
            </w:r>
          </w:p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  <w:vMerge w:val="restart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80" w:type="dxa"/>
            <w:gridSpan w:val="3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Kolmogorov-</w:t>
            </w: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Smirnov</w:t>
            </w: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  <w:vMerge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</w:t>
            </w:r>
          </w:p>
        </w:tc>
        <w:tc>
          <w:tcPr>
            <w:tcW w:w="936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108" w:type="dxa"/>
          </w:tcPr>
          <w:p w:rsidR="00DF1077" w:rsidRPr="007A3DE0" w:rsidRDefault="00DF1077" w:rsidP="00000D03">
            <w:pPr>
              <w:autoSpaceDE w:val="0"/>
              <w:autoSpaceDN w:val="0"/>
              <w:adjustRightInd w:val="0"/>
              <w:ind w:right="6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Sig.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9923E8" w:rsidRDefault="00DF1077" w:rsidP="00000D03">
            <w:r w:rsidRPr="009923E8">
              <w:t>Pre-Current Perceived Health Status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.174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196</w:t>
            </w:r>
          </w:p>
        </w:tc>
        <w:tc>
          <w:tcPr>
            <w:tcW w:w="1108" w:type="dxa"/>
          </w:tcPr>
          <w:p w:rsidR="00DF1077" w:rsidRPr="009923E8" w:rsidRDefault="00DF1077" w:rsidP="00000D03">
            <w:r w:rsidRPr="009923E8">
              <w:t>.000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9923E8" w:rsidRDefault="00DF1077" w:rsidP="00000D03">
            <w:r w:rsidRPr="009923E8">
              <w:t>Post-Current Perceived Health Status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.249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196</w:t>
            </w:r>
          </w:p>
        </w:tc>
        <w:tc>
          <w:tcPr>
            <w:tcW w:w="1108" w:type="dxa"/>
          </w:tcPr>
          <w:p w:rsidR="00DF1077" w:rsidRPr="009923E8" w:rsidRDefault="00DF1077" w:rsidP="00000D03">
            <w:r w:rsidRPr="009923E8">
              <w:t>.000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9923E8" w:rsidRDefault="00DF1077" w:rsidP="00000D03">
            <w:r w:rsidRPr="009923E8">
              <w:t xml:space="preserve">Pre-Perceived Stress 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.192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196</w:t>
            </w:r>
          </w:p>
        </w:tc>
        <w:tc>
          <w:tcPr>
            <w:tcW w:w="1108" w:type="dxa"/>
          </w:tcPr>
          <w:p w:rsidR="00DF1077" w:rsidRPr="009923E8" w:rsidRDefault="00DF1077" w:rsidP="00000D03">
            <w:r w:rsidRPr="009923E8">
              <w:t>.000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9923E8" w:rsidRDefault="00DF1077" w:rsidP="00000D03">
            <w:r w:rsidRPr="009923E8">
              <w:t>Post- Perceived Stress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.248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196</w:t>
            </w:r>
          </w:p>
        </w:tc>
        <w:tc>
          <w:tcPr>
            <w:tcW w:w="1108" w:type="dxa"/>
          </w:tcPr>
          <w:p w:rsidR="00DF1077" w:rsidRPr="009923E8" w:rsidRDefault="00DF1077" w:rsidP="00000D03">
            <w:r w:rsidRPr="009923E8">
              <w:t>.000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9923E8" w:rsidRDefault="00DF1077" w:rsidP="00000D03">
            <w:r w:rsidRPr="009923E8">
              <w:t>Pre-Stress Score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.070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196</w:t>
            </w:r>
          </w:p>
        </w:tc>
        <w:tc>
          <w:tcPr>
            <w:tcW w:w="1108" w:type="dxa"/>
          </w:tcPr>
          <w:p w:rsidR="00DF1077" w:rsidRPr="009923E8" w:rsidRDefault="00DF1077" w:rsidP="00000D03">
            <w:r w:rsidRPr="009923E8">
              <w:t>.019</w:t>
            </w:r>
          </w:p>
        </w:tc>
      </w:tr>
      <w:tr w:rsidR="00DF1077" w:rsidRPr="007A3DE0" w:rsidTr="00000D03">
        <w:trPr>
          <w:trHeight w:val="267"/>
        </w:trPr>
        <w:tc>
          <w:tcPr>
            <w:tcW w:w="5704" w:type="dxa"/>
          </w:tcPr>
          <w:p w:rsidR="00DF1077" w:rsidRPr="009923E8" w:rsidRDefault="00DF1077" w:rsidP="00000D03">
            <w:r w:rsidRPr="009923E8">
              <w:t>Post-Stress Score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.091</w:t>
            </w:r>
          </w:p>
        </w:tc>
        <w:tc>
          <w:tcPr>
            <w:tcW w:w="936" w:type="dxa"/>
          </w:tcPr>
          <w:p w:rsidR="00DF1077" w:rsidRPr="009923E8" w:rsidRDefault="00DF1077" w:rsidP="00000D03">
            <w:r w:rsidRPr="009923E8">
              <w:t>196</w:t>
            </w:r>
          </w:p>
        </w:tc>
        <w:tc>
          <w:tcPr>
            <w:tcW w:w="1108" w:type="dxa"/>
          </w:tcPr>
          <w:p w:rsidR="00DF1077" w:rsidRDefault="00DF1077" w:rsidP="00000D03">
            <w:r w:rsidRPr="009923E8">
              <w:t>.000</w:t>
            </w:r>
          </w:p>
        </w:tc>
      </w:tr>
    </w:tbl>
    <w:p w:rsidR="00DF1077" w:rsidRDefault="00DF1077" w:rsidP="00DF1077"/>
    <w:p w:rsidR="00DF1077" w:rsidRDefault="00DF1077" w:rsidP="00DF1077">
      <w:pP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DF1077" w:rsidRPr="007A3DE0" w:rsidRDefault="00DF1077" w:rsidP="00DF1077">
      <w:pPr>
        <w:pStyle w:val="Caption"/>
        <w:keepNext/>
        <w:rPr>
          <w:color w:val="000000" w:themeColor="text1"/>
        </w:rPr>
      </w:pPr>
      <w:bookmarkStart w:id="3" w:name="_Toc144384503"/>
      <w:r w:rsidRPr="007A3DE0">
        <w:rPr>
          <w:color w:val="000000" w:themeColor="text1"/>
        </w:rPr>
        <w:t xml:space="preserve">Table </w:t>
      </w:r>
      <w:r w:rsidR="00B17701">
        <w:rPr>
          <w:color w:val="000000" w:themeColor="text1"/>
        </w:rPr>
        <w:t>4</w:t>
      </w:r>
      <w:bookmarkStart w:id="4" w:name="_GoBack"/>
      <w:bookmarkEnd w:id="4"/>
      <w:r w:rsidRPr="007A3DE0">
        <w:rPr>
          <w:color w:val="000000" w:themeColor="text1"/>
        </w:rPr>
        <w:t xml:space="preserve">: Pre and Post Comparison of </w:t>
      </w:r>
      <w:r>
        <w:rPr>
          <w:color w:val="000000" w:themeColor="text1"/>
        </w:rPr>
        <w:t>H</w:t>
      </w:r>
      <w:r w:rsidRPr="007A3DE0">
        <w:rPr>
          <w:color w:val="000000" w:themeColor="text1"/>
        </w:rPr>
        <w:t xml:space="preserve">ealth </w:t>
      </w:r>
      <w:r>
        <w:rPr>
          <w:color w:val="000000" w:themeColor="text1"/>
        </w:rPr>
        <w:t xml:space="preserve">and Social </w:t>
      </w:r>
      <w:r w:rsidRPr="007A3DE0">
        <w:rPr>
          <w:color w:val="000000" w:themeColor="text1"/>
        </w:rPr>
        <w:t>Outcomes</w:t>
      </w:r>
      <w:bookmarkEnd w:id="3"/>
    </w:p>
    <w:tbl>
      <w:tblPr>
        <w:tblStyle w:val="TableGrid3"/>
        <w:tblW w:w="8725" w:type="dxa"/>
        <w:tblLayout w:type="fixed"/>
        <w:tblLook w:val="0000" w:firstRow="0" w:lastRow="0" w:firstColumn="0" w:lastColumn="0" w:noHBand="0" w:noVBand="0"/>
      </w:tblPr>
      <w:tblGrid>
        <w:gridCol w:w="1350"/>
        <w:gridCol w:w="4140"/>
        <w:gridCol w:w="1530"/>
        <w:gridCol w:w="1705"/>
      </w:tblGrid>
      <w:tr w:rsidR="00DF1077" w:rsidRPr="007A3DE0" w:rsidTr="00000D03">
        <w:tc>
          <w:tcPr>
            <w:tcW w:w="8725" w:type="dxa"/>
            <w:gridSpan w:val="4"/>
          </w:tcPr>
          <w:p w:rsidR="00DF1077" w:rsidRPr="00CC6047" w:rsidRDefault="00DF1077" w:rsidP="00000D03">
            <w:pPr>
              <w:jc w:val="center"/>
              <w:rPr>
                <w:b/>
                <w:color w:val="000000" w:themeColor="text1"/>
              </w:rPr>
            </w:pPr>
            <w:r w:rsidRPr="00CC6047">
              <w:rPr>
                <w:b/>
                <w:color w:val="000000" w:themeColor="text1"/>
              </w:rPr>
              <w:t>Health Outcomes</w:t>
            </w:r>
          </w:p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Mean Rank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Sig. Value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Pair 1</w:t>
            </w: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Pre-Current Perceived Health Status</w:t>
            </w: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78.27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 Current Perceived Health Status</w:t>
            </w: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91.88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Pair 2</w:t>
            </w: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Pre-Perceived Stress </w:t>
            </w: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80.79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 Perceived Stress</w:t>
            </w: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78.88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Pair 3</w:t>
            </w: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Pre-Stress Score</w:t>
            </w: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97.08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F1077" w:rsidRPr="007A3DE0" w:rsidTr="00000D03">
        <w:tc>
          <w:tcPr>
            <w:tcW w:w="135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4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Post-Stress Score</w:t>
            </w:r>
          </w:p>
        </w:tc>
        <w:tc>
          <w:tcPr>
            <w:tcW w:w="1530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87.43</w:t>
            </w:r>
          </w:p>
        </w:tc>
        <w:tc>
          <w:tcPr>
            <w:tcW w:w="1705" w:type="dxa"/>
          </w:tcPr>
          <w:p w:rsidR="00DF1077" w:rsidRPr="007A3DE0" w:rsidRDefault="00DF1077" w:rsidP="00000D0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A3DE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0.000</w:t>
            </w:r>
          </w:p>
        </w:tc>
      </w:tr>
      <w:tr w:rsidR="00DF1077" w:rsidRPr="007A3DE0" w:rsidTr="00000D03">
        <w:tc>
          <w:tcPr>
            <w:tcW w:w="8725" w:type="dxa"/>
            <w:gridSpan w:val="4"/>
          </w:tcPr>
          <w:p w:rsidR="00DF1077" w:rsidRPr="00CC6047" w:rsidRDefault="00DF1077" w:rsidP="00000D0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C6047">
              <w:rPr>
                <w:b/>
                <w:color w:val="000000" w:themeColor="text1"/>
              </w:rPr>
              <w:t>Social Outcome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/>
        </w:tc>
        <w:tc>
          <w:tcPr>
            <w:tcW w:w="4140" w:type="dxa"/>
          </w:tcPr>
          <w:p w:rsidR="00DF1077" w:rsidRPr="00BB669C" w:rsidRDefault="00DF1077" w:rsidP="00000D03"/>
        </w:tc>
        <w:tc>
          <w:tcPr>
            <w:tcW w:w="1530" w:type="dxa"/>
          </w:tcPr>
          <w:p w:rsidR="00DF1077" w:rsidRPr="00BB669C" w:rsidRDefault="00DF1077" w:rsidP="00000D03">
            <w:r w:rsidRPr="00BB669C">
              <w:t>Mean Rank</w:t>
            </w:r>
          </w:p>
        </w:tc>
        <w:tc>
          <w:tcPr>
            <w:tcW w:w="1705" w:type="dxa"/>
          </w:tcPr>
          <w:p w:rsidR="00DF1077" w:rsidRPr="00BB669C" w:rsidRDefault="00DF1077" w:rsidP="00000D03">
            <w:r w:rsidRPr="00BB669C">
              <w:t>Sig. Value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>
            <w:r w:rsidRPr="00BB669C">
              <w:t>Pair 1</w:t>
            </w:r>
          </w:p>
        </w:tc>
        <w:tc>
          <w:tcPr>
            <w:tcW w:w="4140" w:type="dxa"/>
          </w:tcPr>
          <w:p w:rsidR="00DF1077" w:rsidRPr="00BB669C" w:rsidRDefault="00DF1077" w:rsidP="00000D03">
            <w:r w:rsidRPr="00BB669C">
              <w:t>Pre-Safety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62.18</w:t>
            </w:r>
          </w:p>
        </w:tc>
        <w:tc>
          <w:tcPr>
            <w:tcW w:w="1705" w:type="dxa"/>
          </w:tcPr>
          <w:p w:rsidR="00DF1077" w:rsidRPr="00BB669C" w:rsidRDefault="00DF1077" w:rsidP="00000D03">
            <w:r w:rsidRPr="00BB669C">
              <w:t>0.000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/>
        </w:tc>
        <w:tc>
          <w:tcPr>
            <w:tcW w:w="4140" w:type="dxa"/>
          </w:tcPr>
          <w:p w:rsidR="00DF1077" w:rsidRPr="00BB669C" w:rsidRDefault="00DF1077" w:rsidP="00000D03">
            <w:r w:rsidRPr="00BB669C">
              <w:t>Post-Safety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77.26</w:t>
            </w:r>
          </w:p>
        </w:tc>
        <w:tc>
          <w:tcPr>
            <w:tcW w:w="1705" w:type="dxa"/>
          </w:tcPr>
          <w:p w:rsidR="00DF1077" w:rsidRPr="00BB669C" w:rsidRDefault="00DF1077" w:rsidP="00000D03"/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>
            <w:r w:rsidRPr="00BB669C">
              <w:t>Pair 2</w:t>
            </w:r>
          </w:p>
        </w:tc>
        <w:tc>
          <w:tcPr>
            <w:tcW w:w="4140" w:type="dxa"/>
          </w:tcPr>
          <w:p w:rsidR="00DF1077" w:rsidRPr="00BB669C" w:rsidRDefault="00DF1077" w:rsidP="00000D03">
            <w:r w:rsidRPr="00BB669C">
              <w:t>Pre-Food Security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58.00</w:t>
            </w:r>
          </w:p>
        </w:tc>
        <w:tc>
          <w:tcPr>
            <w:tcW w:w="1705" w:type="dxa"/>
          </w:tcPr>
          <w:p w:rsidR="00DF1077" w:rsidRPr="00BB669C" w:rsidRDefault="00DF1077" w:rsidP="00000D03">
            <w:r w:rsidRPr="00BB669C">
              <w:t>0.266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/>
        </w:tc>
        <w:tc>
          <w:tcPr>
            <w:tcW w:w="4140" w:type="dxa"/>
          </w:tcPr>
          <w:p w:rsidR="00DF1077" w:rsidRPr="00BB669C" w:rsidRDefault="00DF1077" w:rsidP="00000D03">
            <w:r w:rsidRPr="00BB669C">
              <w:t>Post-Food Security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50.43</w:t>
            </w:r>
          </w:p>
        </w:tc>
        <w:tc>
          <w:tcPr>
            <w:tcW w:w="1705" w:type="dxa"/>
          </w:tcPr>
          <w:p w:rsidR="00DF1077" w:rsidRPr="00BB669C" w:rsidRDefault="00DF1077" w:rsidP="00000D03"/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>
            <w:r w:rsidRPr="00BB669C">
              <w:t>Pair 3</w:t>
            </w:r>
          </w:p>
        </w:tc>
        <w:tc>
          <w:tcPr>
            <w:tcW w:w="4140" w:type="dxa"/>
          </w:tcPr>
          <w:p w:rsidR="00DF1077" w:rsidRPr="00BB669C" w:rsidRDefault="00DF1077" w:rsidP="00000D03">
            <w:r w:rsidRPr="00BB669C">
              <w:t>Pre-Resilience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73.92</w:t>
            </w:r>
          </w:p>
        </w:tc>
        <w:tc>
          <w:tcPr>
            <w:tcW w:w="1705" w:type="dxa"/>
          </w:tcPr>
          <w:p w:rsidR="00DF1077" w:rsidRPr="00BB669C" w:rsidRDefault="00DF1077" w:rsidP="00000D03">
            <w:r w:rsidRPr="00BB669C">
              <w:t>0.000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/>
        </w:tc>
        <w:tc>
          <w:tcPr>
            <w:tcW w:w="4140" w:type="dxa"/>
          </w:tcPr>
          <w:p w:rsidR="00DF1077" w:rsidRPr="00BB669C" w:rsidRDefault="00DF1077" w:rsidP="00000D03">
            <w:r w:rsidRPr="00BB669C">
              <w:t>Post-Resilience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92.36</w:t>
            </w:r>
          </w:p>
        </w:tc>
        <w:tc>
          <w:tcPr>
            <w:tcW w:w="1705" w:type="dxa"/>
          </w:tcPr>
          <w:p w:rsidR="00DF1077" w:rsidRPr="00BB669C" w:rsidRDefault="00DF1077" w:rsidP="00000D03"/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>
            <w:r w:rsidRPr="00BB669C">
              <w:t>Pair 4</w:t>
            </w:r>
          </w:p>
        </w:tc>
        <w:tc>
          <w:tcPr>
            <w:tcW w:w="4140" w:type="dxa"/>
          </w:tcPr>
          <w:p w:rsidR="00DF1077" w:rsidRPr="00BB669C" w:rsidRDefault="00DF1077" w:rsidP="00000D03">
            <w:r w:rsidRPr="00BB669C">
              <w:t>Pre-Social Support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84.78</w:t>
            </w:r>
          </w:p>
        </w:tc>
        <w:tc>
          <w:tcPr>
            <w:tcW w:w="1705" w:type="dxa"/>
          </w:tcPr>
          <w:p w:rsidR="00DF1077" w:rsidRPr="00BB669C" w:rsidRDefault="00DF1077" w:rsidP="00000D03">
            <w:r w:rsidRPr="00BB669C">
              <w:t>0.014</w:t>
            </w:r>
          </w:p>
        </w:tc>
      </w:tr>
      <w:tr w:rsidR="00DF1077" w:rsidRPr="007A3DE0" w:rsidTr="00000D03">
        <w:tc>
          <w:tcPr>
            <w:tcW w:w="1350" w:type="dxa"/>
          </w:tcPr>
          <w:p w:rsidR="00DF1077" w:rsidRPr="00BB669C" w:rsidRDefault="00DF1077" w:rsidP="00000D03"/>
        </w:tc>
        <w:tc>
          <w:tcPr>
            <w:tcW w:w="4140" w:type="dxa"/>
          </w:tcPr>
          <w:p w:rsidR="00DF1077" w:rsidRPr="00BB669C" w:rsidRDefault="00DF1077" w:rsidP="00000D03">
            <w:r w:rsidRPr="00BB669C">
              <w:t>Post-Social Support</w:t>
            </w:r>
          </w:p>
        </w:tc>
        <w:tc>
          <w:tcPr>
            <w:tcW w:w="1530" w:type="dxa"/>
          </w:tcPr>
          <w:p w:rsidR="00DF1077" w:rsidRPr="00BB669C" w:rsidRDefault="00DF1077" w:rsidP="00000D03">
            <w:r w:rsidRPr="00BB669C">
              <w:t>93.76</w:t>
            </w:r>
          </w:p>
        </w:tc>
        <w:tc>
          <w:tcPr>
            <w:tcW w:w="1705" w:type="dxa"/>
          </w:tcPr>
          <w:p w:rsidR="00DF1077" w:rsidRDefault="00DF1077" w:rsidP="00000D03"/>
        </w:tc>
      </w:tr>
    </w:tbl>
    <w:p w:rsidR="00DF1077" w:rsidRDefault="00DF1077" w:rsidP="00DF1077">
      <w:pPr>
        <w:rPr>
          <w:rFonts w:ascii="Times New Roman" w:eastAsia="Calibri" w:hAnsi="Times New Roman" w:cs="Times New Roman"/>
          <w:b/>
          <w:color w:val="000000" w:themeColor="text1"/>
          <w:sz w:val="20"/>
          <w:szCs w:val="20"/>
        </w:rPr>
      </w:pPr>
    </w:p>
    <w:p w:rsidR="00BA2312" w:rsidRPr="007A3DE0" w:rsidRDefault="00BA2312" w:rsidP="00BA2312">
      <w:pPr>
        <w:pStyle w:val="Caption"/>
        <w:keepNext/>
        <w:rPr>
          <w:color w:val="000000" w:themeColor="text1"/>
        </w:rPr>
      </w:pPr>
    </w:p>
    <w:sectPr w:rsidR="00BA2312" w:rsidRPr="007A3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63654"/>
    <w:multiLevelType w:val="hybridMultilevel"/>
    <w:tmpl w:val="E170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12"/>
    <w:rsid w:val="000A025A"/>
    <w:rsid w:val="002E2A23"/>
    <w:rsid w:val="00595236"/>
    <w:rsid w:val="00855A8A"/>
    <w:rsid w:val="00B17701"/>
    <w:rsid w:val="00B307F0"/>
    <w:rsid w:val="00BA2312"/>
    <w:rsid w:val="00CC1C54"/>
    <w:rsid w:val="00CC6047"/>
    <w:rsid w:val="00D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9E2B"/>
  <w15:chartTrackingRefBased/>
  <w15:docId w15:val="{F4F22F9E-9E51-4FB0-84E3-0C25CEDC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23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23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4">
    <w:name w:val="Table Grid4"/>
    <w:basedOn w:val="TableNormal"/>
    <w:next w:val="TableGrid"/>
    <w:uiPriority w:val="39"/>
    <w:rsid w:val="00BA23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A2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BA2312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table" w:customStyle="1" w:styleId="TableGrid3">
    <w:name w:val="Table Grid3"/>
    <w:basedOn w:val="TableNormal"/>
    <w:next w:val="TableGrid"/>
    <w:uiPriority w:val="39"/>
    <w:rsid w:val="00BA231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0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2024-12-31T06:05:00Z</dcterms:created>
  <dcterms:modified xsi:type="dcterms:W3CDTF">2025-01-01T10:17:00Z</dcterms:modified>
</cp:coreProperties>
</file>