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D9E9" w14:textId="77777777" w:rsidR="00DD0AD7" w:rsidRDefault="00DD0AD7" w:rsidP="00DD0AD7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B715B7">
        <w:t>Sociodemographic and clinical baseline data</w:t>
      </w:r>
      <w:r>
        <w:t xml:space="preserve"> and comparisons between those with no/some depression symptoms at baseline, and those who are symptomatic at baseline. </w:t>
      </w:r>
    </w:p>
    <w:tbl>
      <w:tblPr>
        <w:tblW w:w="12759" w:type="dxa"/>
        <w:tblLook w:val="04A0" w:firstRow="1" w:lastRow="0" w:firstColumn="1" w:lastColumn="0" w:noHBand="0" w:noVBand="1"/>
      </w:tblPr>
      <w:tblGrid>
        <w:gridCol w:w="3544"/>
        <w:gridCol w:w="3685"/>
        <w:gridCol w:w="1276"/>
        <w:gridCol w:w="1560"/>
        <w:gridCol w:w="1676"/>
        <w:gridCol w:w="1018"/>
      </w:tblGrid>
      <w:tr w:rsidR="00DD0AD7" w:rsidRPr="003E2BEF" w14:paraId="25C9F9DF" w14:textId="77777777" w:rsidTr="008C1A22">
        <w:trPr>
          <w:trHeight w:val="6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8B2F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64FC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E3E0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Sample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F9FF7" w14:textId="77777777" w:rsidR="00DD0AD7" w:rsidRPr="001752C8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752C8">
              <w:rPr>
                <w:rFonts w:eastAsia="Arial" w:cs="Arial"/>
                <w:b/>
                <w:bCs/>
                <w:color w:val="000000" w:themeColor="text1"/>
              </w:rPr>
              <w:t>No/Some Baseline Depression Symptoms</w:t>
            </w:r>
            <w:r w:rsidRPr="00D535C7">
              <w:rPr>
                <w:rFonts w:eastAsia="Arial" w:cs="Arial"/>
                <w:b/>
                <w:bCs/>
                <w:color w:val="000000" w:themeColor="text1"/>
                <w:vertAlign w:val="superscript"/>
              </w:rPr>
              <w:t>1</w:t>
            </w:r>
            <w:r w:rsidRPr="001752C8">
              <w:rPr>
                <w:rFonts w:eastAsia="Arial" w:cs="Arial"/>
                <w:b/>
                <w:bCs/>
                <w:color w:val="000000" w:themeColor="text1"/>
              </w:rPr>
              <w:br/>
              <w:t>(n=245)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88A64" w14:textId="77777777" w:rsidR="00DD0AD7" w:rsidRPr="001752C8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752C8">
              <w:rPr>
                <w:rFonts w:eastAsia="Arial" w:cs="Arial"/>
                <w:b/>
                <w:bCs/>
                <w:color w:val="000000" w:themeColor="text1"/>
              </w:rPr>
              <w:t>High Baseline Depression Symptoms</w:t>
            </w:r>
            <w:r w:rsidRPr="001752C8">
              <w:rPr>
                <w:rFonts w:eastAsia="Arial" w:cs="Arial"/>
                <w:b/>
                <w:bCs/>
                <w:color w:val="000000" w:themeColor="text1"/>
              </w:rPr>
              <w:br/>
              <w:t>(n=378)</w:t>
            </w:r>
            <w:r w:rsidRPr="00D535C7">
              <w:rPr>
                <w:rFonts w:eastAsia="Arial" w:cs="Arial"/>
                <w:b/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F8F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p-value</w:t>
            </w:r>
          </w:p>
        </w:tc>
      </w:tr>
      <w:tr w:rsidR="00DD0AD7" w:rsidRPr="003E2BEF" w14:paraId="3CECFF3E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B26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1EA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77D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623 (100.0)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28C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(39.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762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37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(60.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3C1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7B7987FB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D2E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London,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88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710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350 (56.2)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7A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149 (60.8)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0B7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201 (53.2)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11C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0.005</w:t>
            </w:r>
          </w:p>
        </w:tc>
      </w:tr>
      <w:tr w:rsidR="00DD0AD7" w:rsidRPr="003E2BEF" w14:paraId="4E425950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AB1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Barcelona,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2B0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9D8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155 (24.9)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9D1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44 (18.0)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1D2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111 (29.4)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37A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6876290D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22C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Amsterdam, N(%)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75E5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C199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118 (18.9)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E567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52 (21.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7543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66 (17.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A50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B68FD08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CF5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Socio-demographics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DFA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7D8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940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F27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ACF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DD0AD7" w:rsidRPr="003E2BEF" w14:paraId="590A58C8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076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Age, M(SD)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D38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210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46.4 (15.3)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303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48.2 (15.4)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6AB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45.1 (15.0)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E10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0.013</w:t>
            </w:r>
          </w:p>
        </w:tc>
      </w:tr>
      <w:tr w:rsidR="00DD0AD7" w:rsidRPr="003E2BEF" w14:paraId="6CA5D803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DF2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Gender,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981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779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471 (75.6)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9FC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171 (69.8)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BF0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300 (79.4)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732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0.007</w:t>
            </w:r>
          </w:p>
        </w:tc>
      </w:tr>
      <w:tr w:rsidR="00DD0AD7" w:rsidRPr="003E2BEF" w14:paraId="014BC0E2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EF6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Marital Status,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86F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Single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/separated/divorced/widowed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297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332 (53.3)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7AF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 (47.8)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79A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213 (56.2)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0EC0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0.070</w:t>
            </w:r>
          </w:p>
        </w:tc>
      </w:tr>
      <w:tr w:rsidR="00DD0AD7" w:rsidRPr="003E2BEF" w14:paraId="7B4D609A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46A3" w14:textId="77777777" w:rsidR="00DD0AD7" w:rsidRPr="001E3027" w:rsidRDefault="00DD0AD7" w:rsidP="008C1A2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BF5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Married/c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ohabiting/LTR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858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291 (46.7)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821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125 (51.2)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E9E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166 (43.8)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F1B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282FEAC5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E87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Aggregated 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Ethnicity, N(%)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BBB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White British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/Dutch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A5A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369 (78.9)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3A9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163 (81.1)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FE5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206 (77.2)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F62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0.262</w:t>
            </w:r>
          </w:p>
        </w:tc>
      </w:tr>
      <w:tr w:rsidR="00DD0AD7" w:rsidRPr="003E2BEF" w14:paraId="146364CA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4EA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04C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White Other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66D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 (7.5)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00FF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 (9.0)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5A5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 (6.4)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2BA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35BCD0C5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642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5D5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Black ethnic group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BF59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 (3.0)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0AF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(1.5)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361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 (4.1)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F49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0A3E200F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EAD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E25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Asian ethnic group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123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 (3.4)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0C4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(3.5)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491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 (3.4)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06F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290F608B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948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D0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Mixed ethnic background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91A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 (3.4)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2D6A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(2.5)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07A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 (4.1)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573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4C13F0E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781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014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27C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 (3.9)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DF3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(2.5)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772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 (4.9)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21CA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12B39658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E28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Employment Status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A10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Employed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/furloughed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FA9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260 (41.7)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A334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 (49.2)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A62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140 (36.9)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9F5B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47B3792B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57E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148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Unemployed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/sick leave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B14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134 (21.5)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693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 (14.3)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A2A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99 (26.1)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2863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D17314C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3F4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C29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Student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A94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68 (10.9)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3AAA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 (8.6)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6F32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47 (12.4)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1BB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5D0889F8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125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98E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Retired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8EF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123 (19.7)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299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58 (23.8)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9F9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65 (17.2)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CCE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6F66C0B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E22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FEE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28A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(6.1)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74C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(4.1)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C5E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 (7.4)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658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1186A288" w14:textId="77777777" w:rsidTr="008C1A22">
        <w:trPr>
          <w:trHeight w:val="290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BBD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years in education, M(SD)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D26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16.4 (6.5)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060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17.0 (6.7)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D68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16.1 (6.3)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963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0.085</w:t>
            </w:r>
          </w:p>
        </w:tc>
      </w:tr>
      <w:tr w:rsidR="00DD0AD7" w:rsidRPr="003E2BEF" w14:paraId="2DBAAB0E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EEE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Benefits Receipt,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25C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F67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275 (44.1)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735C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91 (37.1)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16F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184 (48.7)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B4A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0.005</w:t>
            </w:r>
          </w:p>
        </w:tc>
      </w:tr>
      <w:tr w:rsidR="00DD0AD7" w:rsidRPr="003E2BEF" w14:paraId="29A94282" w14:textId="77777777" w:rsidTr="008C1A22">
        <w:trPr>
          <w:trHeight w:val="290"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4109C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Accommodation type, N(%)</w:t>
            </w:r>
          </w:p>
          <w:p w14:paraId="732030D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82F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Own outright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/with mortgage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771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368 (59.1)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7E2B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150 (61.5)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D6B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218 (57.5)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6AF2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0.425</w:t>
            </w:r>
          </w:p>
        </w:tc>
      </w:tr>
      <w:tr w:rsidR="00DD0AD7" w:rsidRPr="003E2BEF" w14:paraId="11F30BDE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2D9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2AA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Renting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491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216 (34.7)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044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83 (34.0)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A4A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133 (35.1)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D09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A01AC88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F82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967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Living rent-free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FF7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 (4.7)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1721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 (3.7)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B6F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 (5.3)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E65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164F4000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C80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A09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97D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(1.6)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61354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 (0.8)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44B4C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(2.1)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D8695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61A1732C" w14:textId="77777777" w:rsidTr="008C1A22">
        <w:trPr>
          <w:trHeight w:val="290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56F56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Household income per annum, N(%)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121DA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&lt;£/€15,000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078AD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154 (24.8)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657241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43 (17.6)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DD0AE4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111 (29.4)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F7C08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</w:tr>
      <w:tr w:rsidR="00DD0AD7" w:rsidRPr="003E2BEF" w14:paraId="48F4F3DC" w14:textId="77777777" w:rsidTr="008C1A22">
        <w:trPr>
          <w:trHeight w:val="290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CC5C6B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022AE6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£/€15,000 – 55,000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346B9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354 (57.0)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110009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143 (58.4)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3B4218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211 (55.8)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3710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2CCA897D" w14:textId="77777777" w:rsidTr="008C1A22">
        <w:trPr>
          <w:trHeight w:val="290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3C2DBD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B39E4D" w14:textId="77777777" w:rsidR="00DD0AD7" w:rsidRPr="00656E4B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&gt;£€55,000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CCC68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 (15.8)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E887ED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52 (21.2)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B35DFF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46 (12.2)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29EF3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5CC37A42" w14:textId="77777777" w:rsidTr="008C1A22">
        <w:trPr>
          <w:trHeight w:val="290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0953F4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E6A5CA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72EA7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(1.6)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996D90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(1.2)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0CE5BC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(1.9)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D62E8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25EFCCF8" w14:textId="77777777" w:rsidTr="008C1A22">
        <w:trPr>
          <w:trHeight w:val="290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61CED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009FF8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5A7D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(0.8)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4A62B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(1.2)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79468" w14:textId="77777777" w:rsidR="00DD0AD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 (0.5)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50E3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1F9E1E73" w14:textId="77777777" w:rsidTr="008C1A22">
        <w:trPr>
          <w:trHeight w:val="290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1BE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Clinical Characteristics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AC7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BC6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A86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FBC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563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DD0AD7" w:rsidRPr="003E2BEF" w14:paraId="2B28D776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EA8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Current smoker,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4B8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72D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126 (20.2)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277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(15.5)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7C9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88 (23.3)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7579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</w:tr>
      <w:tr w:rsidR="00DD0AD7" w:rsidRPr="003E2BEF" w14:paraId="60DD4E8E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90E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Medical comorbidity,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A8E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E46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343 (55.1)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336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111 (45.3)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5E9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232 (61.4)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A9D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54CE87B4" w14:textId="77777777" w:rsidTr="008C1A22">
        <w:trPr>
          <w:trHeight w:val="290"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1B994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Lifetime traumatic events,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A7D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C10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66 (10.6)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546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 (11.4)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EC7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(10.1)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B2A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0.440</w:t>
            </w:r>
          </w:p>
        </w:tc>
      </w:tr>
      <w:tr w:rsidR="00DD0AD7" w:rsidRPr="003E2BEF" w14:paraId="30358BAC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ED98" w14:textId="77777777" w:rsidR="00DD0AD7" w:rsidRPr="001E3027" w:rsidRDefault="00DD0AD7" w:rsidP="008C1A2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949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1-5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63C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360 (57.8)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4E45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149 (60.8)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F08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212 (56.1)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997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0BF2F6F2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167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627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6-12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841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185 (29.7)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234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65 (26.5)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280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121 (32.0)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4587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20456E51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656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D35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F0F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 (1.9)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428F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(1.2)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C29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(1.9)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5CF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D7A5EF2" w14:textId="77777777" w:rsidTr="008C1A22">
        <w:trPr>
          <w:trHeight w:val="290"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A5DE7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Current depression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2D5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IDS-SR total, M(SD)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C3A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31.3 (14.5)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038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17.5 (8.3)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64A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39.7 (10.5)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F72F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1728DA65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555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C966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None (0-13),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70B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61 (10.1)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F60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61 (24.9)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CF9F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D5B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7984C497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082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92B4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Mild (14-25),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B5A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157 (25.9)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FC7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157 (64.1)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346C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18D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3B6105DC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DA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3036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Moderate (26-38),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39E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206 (33.9)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D7F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 (1.6)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F28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202 (53.4)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CAEF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30BC3975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916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8028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Severe (39-48),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585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104 (17.1)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B125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(2.0)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C774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99 (26.2)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353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3E4A5C19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FE3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A67F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Very severe (49-84),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479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79 (13.0)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7C6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 (0.8)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F0E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77 (20.4)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A3D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1811A555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F66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7FC7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676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 (2.6)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ECE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 (6.5)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C11C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1FA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2E589EF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5DA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Suicidal ideation,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D81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E7C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110 (17.7)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C05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 (5.3)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97C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 (25.7)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86C0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2C98988B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88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Taking antidepressants, N(%)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AB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6FC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408 (65.5)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8568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142 (58.0)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5C5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266 (70.4)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EA97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</w:tr>
      <w:tr w:rsidR="00DD0AD7" w:rsidRPr="003E2BEF" w14:paraId="467E7873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E38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Current anxiety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E7B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GAD7 total, M(SD)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968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8.8 (5.7)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33A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5.3 (4.2)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3E2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11.0 (5.0)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FF4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7BBF5A16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A0F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8DE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≥10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9C7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270 (43.3)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FD4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46 (18.9)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DB3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224 (59.1)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DDD4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3463E6A3" w14:textId="77777777" w:rsidTr="008C1A22">
        <w:trPr>
          <w:trHeight w:val="290"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F0080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Current functional disability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250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WSAS total, M(SD)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FB9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19.3 (11.1)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00D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12.0 (9.9)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131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23.9 (9.1)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86B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40672F18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D3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A9DA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 impairment (0-10),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410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155 (24.9)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5AE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126 (51.4)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DE1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 (7.7)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B1D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6B038B87" w14:textId="77777777" w:rsidTr="008C1A22">
        <w:trPr>
          <w:trHeight w:val="290"/>
        </w:trPr>
        <w:tc>
          <w:tcPr>
            <w:tcW w:w="354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945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4D72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Some impairment (11-20),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799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154 (24.7)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475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57 (23.3)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99D3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 (25.7)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FAD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B57AE4F" w14:textId="77777777" w:rsidTr="008C1A22">
        <w:trPr>
          <w:trHeight w:val="309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A54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CF8D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Significant impairment (&gt;20),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59D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314 (50.4)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DEF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62 (25.3)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EE5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252 (66.7)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4B5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64074E1A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E08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Alcohol use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1182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AUDIT total, M(SD)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5A2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3.2 (4.4)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63BD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3.9 (4.6)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91A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2.8 (4.3)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72A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0.005</w:t>
            </w:r>
          </w:p>
        </w:tc>
      </w:tr>
      <w:tr w:rsidR="00DD0AD7" w:rsidRPr="003E2BEF" w14:paraId="471CF087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28B2" w14:textId="77777777" w:rsidR="00DD0AD7" w:rsidRPr="001E3027" w:rsidRDefault="00DD0AD7" w:rsidP="008C1A2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1F8B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Low risk (0-7),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C22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528 (84.8)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CEF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198 (80.8)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211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330 (87.3)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3CB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0.242</w:t>
            </w:r>
          </w:p>
        </w:tc>
      </w:tr>
      <w:tr w:rsidR="00DD0AD7" w:rsidRPr="003E2BEF" w14:paraId="2780B0FA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4B4A" w14:textId="77777777" w:rsidR="00DD0AD7" w:rsidRPr="001E3027" w:rsidRDefault="00DD0AD7" w:rsidP="008C1A2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928C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Medium risk (8-15),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49E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52 (8.4)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224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25 (10.2)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8F5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27 (7.1)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766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4C6A3BF6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3E7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298E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High risk (16-19),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E2C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(1.6)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C48E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(2.0)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D65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(1.3)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02D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581B4E2B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333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BA6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Addiction likely (&gt;19),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A67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(1.3)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E5E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(2.0)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0352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(0.8)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B9D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7518A41E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D4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04C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46A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25 (4.0)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078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 (4.9)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7D5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 (3.4)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747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0AD7" w:rsidRPr="003E2BEF" w14:paraId="35240D3B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D026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Illness Perceptions, M(SD)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9AF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Consequences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80A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6.1 (2.8)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0DE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4.5 (2.8)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C1B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7.1 (2.3)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53C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18A29AD9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C72E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623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Timeline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3D43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7.1 (3.1)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064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5.8 (3.6)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9FB4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7.9 (2.4)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CE0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376FB058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B2D4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E53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Personal Control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A38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4.2 (2.7)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4F5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4.8 (2.7)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28D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3.8 (2.6)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7024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5A52671C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E32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432E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Treatment Control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986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6.0 (2.8)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E376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6.7 (2.9)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0784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5.5 (2.6)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66E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38D20B4B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A8A3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45EA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Identity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193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5.9 (2.5)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1A9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4.5 (2.6)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90B9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6.7 (2.0)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4A4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7C755E4D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8133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6E09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Concern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6A4D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6.3 (2.9)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4F254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4.9 (3.0)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38C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7.2 (2.5)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60AC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28E0A621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BC8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CAA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Understanding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592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6.8 (2.8)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585F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7.2 (2.7)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0E5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6.6 (2.9)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3A3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0.012</w:t>
            </w:r>
          </w:p>
        </w:tc>
      </w:tr>
      <w:tr w:rsidR="00DD0AD7" w:rsidRPr="003E2BEF" w14:paraId="3760BCB7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F869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3A55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Emotional Response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BDD1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7.1 (2.5)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A24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6.1 (2.9)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87A5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7.9 (2.0)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BDD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640BC97A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47E8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Baseline 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aRMT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PHQ8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7479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PHQ8 total, M(SD)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C61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10.9 (6.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71AB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6.4 (4.6)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A83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13.7 (5.0)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A39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0D4AEDE1" w14:textId="77777777" w:rsidTr="008C1A22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D286F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4FF5E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≥10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N(%)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993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371 (59.6)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5AD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69 (28.3)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11371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302 (79.7)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C360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DD0AD7" w:rsidRPr="003E2BEF" w14:paraId="380E7674" w14:textId="77777777" w:rsidTr="008C1A22">
        <w:trPr>
          <w:trHeight w:val="56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48677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Baseline 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aRMT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RSES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(N=5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45</w:t>
            </w: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F73FC5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E30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RSES total, M(SD)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65FC8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36.8 (2.3)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52ED6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36.7 (2.4)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027D8A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36.9 (2.3)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70102" w14:textId="77777777" w:rsidR="00DD0AD7" w:rsidRPr="001E3027" w:rsidRDefault="00DD0AD7" w:rsidP="008C1A22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0.277</w:t>
            </w:r>
          </w:p>
        </w:tc>
      </w:tr>
    </w:tbl>
    <w:p w14:paraId="096F8686" w14:textId="1F8381C2" w:rsidR="002C6964" w:rsidRPr="00DD0AD7" w:rsidRDefault="00DD0AD7" w:rsidP="00DD0AD7">
      <w:pPr>
        <w:spacing w:line="360" w:lineRule="auto"/>
      </w:pPr>
      <w:r w:rsidRPr="00950683">
        <w:rPr>
          <w:sz w:val="16"/>
          <w:szCs w:val="16"/>
        </w:rPr>
        <w:t xml:space="preserve">1 total number of participants not indicated as symptomatic. 2 total number of </w:t>
      </w:r>
      <w:r>
        <w:rPr>
          <w:sz w:val="16"/>
          <w:szCs w:val="16"/>
        </w:rPr>
        <w:t xml:space="preserve">symptomatic: </w:t>
      </w:r>
      <w:r w:rsidRPr="00950683">
        <w:rPr>
          <w:sz w:val="16"/>
          <w:szCs w:val="16"/>
        </w:rPr>
        <w:t>participants meeting criteria for MDD</w:t>
      </w:r>
      <w:r>
        <w:rPr>
          <w:sz w:val="16"/>
          <w:szCs w:val="16"/>
        </w:rPr>
        <w:t xml:space="preserve"> on the CIDI-SF</w:t>
      </w:r>
      <w:r w:rsidRPr="00950683">
        <w:rPr>
          <w:sz w:val="16"/>
          <w:szCs w:val="16"/>
        </w:rPr>
        <w:t xml:space="preserve"> and scoring &gt;25 on the IDS-SR.</w:t>
      </w:r>
      <w:r>
        <w:rPr>
          <w:sz w:val="16"/>
          <w:szCs w:val="16"/>
        </w:rPr>
        <w:t xml:space="preserve"> LTR Long Term Relationship.</w:t>
      </w:r>
      <w:r w:rsidRPr="00950683">
        <w:rPr>
          <w:sz w:val="16"/>
          <w:szCs w:val="16"/>
        </w:rPr>
        <w:t xml:space="preserve"> *Ethnicity data not collected at Spanish site</w:t>
      </w:r>
      <w:r>
        <w:rPr>
          <w:sz w:val="16"/>
          <w:szCs w:val="16"/>
        </w:rPr>
        <w:t xml:space="preserve"> (N=155), percentages reported out of 468 individuals</w:t>
      </w:r>
      <w:r w:rsidRPr="00950683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Ethnicity data aggregated according to recommendations provided here: </w:t>
      </w:r>
      <w:r w:rsidRPr="00A25DB1">
        <w:rPr>
          <w:sz w:val="16"/>
          <w:szCs w:val="16"/>
        </w:rPr>
        <w:t>https://www.ethnicity-facts-figures.service.gov.uk/style-guide/writing-about-ethnicity</w:t>
      </w:r>
      <w:r>
        <w:rPr>
          <w:sz w:val="16"/>
          <w:szCs w:val="16"/>
        </w:rPr>
        <w:t>.</w:t>
      </w:r>
      <w:r w:rsidRPr="00A25DB1">
        <w:rPr>
          <w:sz w:val="16"/>
          <w:szCs w:val="16"/>
        </w:rPr>
        <w:t xml:space="preserve"> </w:t>
      </w:r>
      <w:r w:rsidRPr="00950683">
        <w:rPr>
          <w:sz w:val="16"/>
          <w:szCs w:val="16"/>
        </w:rPr>
        <w:t>IDS-SR Inventory of Depressive Symptomatology – Self Report. GAD7 7-item questionnaire for Generalised Anxiety Disorder. WSAS Work and Social Adjustment Scale. AUDIT Alcohol Use Disorders Identification Test. BIPQ Brief Illness Perceptions Questionnaire.</w:t>
      </w:r>
      <w:r>
        <w:rPr>
          <w:sz w:val="16"/>
          <w:szCs w:val="16"/>
        </w:rPr>
        <w:t xml:space="preserve"> PHQ8 8-item Patient Health Questionnaire. RSES Rosenberg Self-Esteem Scale.</w:t>
      </w:r>
      <w:r w:rsidRPr="00950683">
        <w:rPr>
          <w:sz w:val="16"/>
          <w:szCs w:val="16"/>
        </w:rPr>
        <w:t xml:space="preserve">  M(SD) Mean (Standard Deviation)</w:t>
      </w:r>
      <w:r>
        <w:rPr>
          <w:sz w:val="16"/>
          <w:szCs w:val="16"/>
        </w:rPr>
        <w:t xml:space="preserve">. </w:t>
      </w:r>
    </w:p>
    <w:sectPr w:rsidR="002C6964" w:rsidRPr="00DD0AD7" w:rsidSect="00DD0A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C394" w14:textId="77777777" w:rsidR="00DD0AD7" w:rsidRDefault="00DD0AD7" w:rsidP="00DD0AD7">
      <w:pPr>
        <w:spacing w:after="0" w:line="240" w:lineRule="auto"/>
      </w:pPr>
      <w:r>
        <w:separator/>
      </w:r>
    </w:p>
  </w:endnote>
  <w:endnote w:type="continuationSeparator" w:id="0">
    <w:p w14:paraId="49CE6665" w14:textId="77777777" w:rsidR="00DD0AD7" w:rsidRDefault="00DD0AD7" w:rsidP="00DD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42A2" w14:textId="77777777" w:rsidR="00DD0AD7" w:rsidRDefault="00DD0AD7" w:rsidP="00DD0AD7">
      <w:pPr>
        <w:spacing w:after="0" w:line="240" w:lineRule="auto"/>
      </w:pPr>
      <w:r>
        <w:separator/>
      </w:r>
    </w:p>
  </w:footnote>
  <w:footnote w:type="continuationSeparator" w:id="0">
    <w:p w14:paraId="298F0379" w14:textId="77777777" w:rsidR="00DD0AD7" w:rsidRDefault="00DD0AD7" w:rsidP="00DD0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D7"/>
    <w:rsid w:val="00621908"/>
    <w:rsid w:val="00D302BE"/>
    <w:rsid w:val="00DD0AD7"/>
    <w:rsid w:val="00EC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F3809"/>
  <w15:chartTrackingRefBased/>
  <w15:docId w15:val="{98FCEC88-FFE1-4B18-B7B5-4E4469EA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AD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0CD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CDE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CDE"/>
    <w:rPr>
      <w:rFonts w:eastAsiaTheme="majorEastAsia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CDE"/>
    <w:rPr>
      <w:rFonts w:eastAsiaTheme="majorEastAsia" w:cstheme="majorBidi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0CD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CDE"/>
    <w:rPr>
      <w:rFonts w:eastAsiaTheme="majorEastAsia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DD0AD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Matcham, Faith</dc:creator>
  <cp:keywords/>
  <dc:description/>
  <cp:lastModifiedBy>Matcham, Faith</cp:lastModifiedBy>
  <cp:revision>1</cp:revision>
  <dcterms:created xsi:type="dcterms:W3CDTF">2021-05-27T14:19:00Z</dcterms:created>
  <dcterms:modified xsi:type="dcterms:W3CDTF">2021-05-27T14:19:00Z</dcterms:modified>
</cp:coreProperties>
</file>