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A827E" w14:textId="77777777" w:rsidR="00EA52A3" w:rsidRPr="00EA52A3" w:rsidRDefault="00EA52A3" w:rsidP="00EA52A3">
      <w:pPr>
        <w:spacing w:line="480" w:lineRule="auto"/>
        <w:jc w:val="center"/>
        <w:rPr>
          <w:sz w:val="32"/>
          <w:szCs w:val="32"/>
          <w:lang w:val="en-US"/>
        </w:rPr>
      </w:pPr>
      <w:r w:rsidRPr="00EA52A3">
        <w:rPr>
          <w:sz w:val="32"/>
          <w:szCs w:val="32"/>
          <w:lang w:val="en-US"/>
        </w:rPr>
        <w:t>Supplementary Information</w:t>
      </w:r>
    </w:p>
    <w:p w14:paraId="26F3F754" w14:textId="77777777" w:rsidR="003D6E7F" w:rsidRPr="00051935" w:rsidRDefault="003D6E7F" w:rsidP="003D6E7F">
      <w:pPr>
        <w:spacing w:line="480" w:lineRule="auto"/>
        <w:jc w:val="center"/>
        <w:rPr>
          <w:b/>
          <w:bCs/>
          <w:sz w:val="32"/>
          <w:szCs w:val="32"/>
          <w:lang w:val="en-US"/>
        </w:rPr>
      </w:pPr>
      <w:r w:rsidRPr="00051935">
        <w:rPr>
          <w:b/>
          <w:sz w:val="32"/>
          <w:szCs w:val="32"/>
          <w:lang w:val="en-US" w:eastAsia="es-AR"/>
        </w:rPr>
        <w:t>Nanobod</w:t>
      </w:r>
      <w:r>
        <w:rPr>
          <w:b/>
          <w:sz w:val="32"/>
          <w:szCs w:val="32"/>
          <w:lang w:val="en-US" w:eastAsia="es-AR"/>
        </w:rPr>
        <w:t>ies</w:t>
      </w:r>
      <w:r w:rsidRPr="00051935">
        <w:rPr>
          <w:b/>
          <w:sz w:val="32"/>
          <w:szCs w:val="32"/>
          <w:lang w:val="en-US" w:eastAsia="es-AR"/>
        </w:rPr>
        <w:t xml:space="preserve"> </w:t>
      </w:r>
      <w:r>
        <w:rPr>
          <w:b/>
          <w:sz w:val="32"/>
          <w:szCs w:val="32"/>
          <w:lang w:val="en-US" w:eastAsia="es-AR"/>
        </w:rPr>
        <w:t xml:space="preserve">as Novel Tools </w:t>
      </w:r>
      <w:r w:rsidRPr="00051935">
        <w:rPr>
          <w:b/>
          <w:sz w:val="32"/>
          <w:szCs w:val="32"/>
          <w:lang w:val="en-US" w:eastAsia="es-AR"/>
        </w:rPr>
        <w:t>to Modulate Human Frataxin Stability and Function</w:t>
      </w:r>
    </w:p>
    <w:p w14:paraId="78640BA8" w14:textId="77777777" w:rsidR="003D6E7F" w:rsidRPr="007174B8" w:rsidRDefault="003D6E7F" w:rsidP="003D6E7F">
      <w:pPr>
        <w:spacing w:line="360" w:lineRule="auto"/>
        <w:jc w:val="both"/>
      </w:pPr>
      <w:r w:rsidRPr="00F81AFE">
        <w:t>María Florencia Pignataro</w:t>
      </w:r>
      <w:r w:rsidRPr="00F81AFE">
        <w:rPr>
          <w:vertAlign w:val="superscript"/>
        </w:rPr>
        <w:t>1,2,</w:t>
      </w:r>
      <w:r>
        <w:rPr>
          <w:vertAlign w:val="superscript"/>
        </w:rPr>
        <w:t>3</w:t>
      </w:r>
      <w:r w:rsidRPr="00F81AFE">
        <w:t>*, Natalia Brenda Fernández</w:t>
      </w:r>
      <w:r w:rsidRPr="00F81AFE">
        <w:rPr>
          <w:vertAlign w:val="superscript"/>
        </w:rPr>
        <w:t>1,2,</w:t>
      </w:r>
      <w:r>
        <w:rPr>
          <w:vertAlign w:val="superscript"/>
        </w:rPr>
        <w:t>3,</w:t>
      </w:r>
      <w:r>
        <w:rPr>
          <w:vertAlign w:val="superscript"/>
        </w:rPr>
        <w:sym w:font="Symbol" w:char="F023"/>
      </w:r>
      <w:r w:rsidRPr="00F81AFE">
        <w:t xml:space="preserve">, </w:t>
      </w:r>
      <w:r w:rsidRPr="0055038D">
        <w:t>Alba Garay</w:t>
      </w:r>
      <w:r>
        <w:t>-Alvarez</w:t>
      </w:r>
      <w:r>
        <w:rPr>
          <w:vertAlign w:val="superscript"/>
        </w:rPr>
        <w:t>4,</w:t>
      </w:r>
      <w:r>
        <w:rPr>
          <w:vertAlign w:val="superscript"/>
        </w:rPr>
        <w:sym w:font="Symbol" w:char="F023"/>
      </w:r>
      <w:r>
        <w:rPr>
          <w:vertAlign w:val="superscript"/>
        </w:rPr>
        <w:t xml:space="preserve"> </w:t>
      </w:r>
      <w:r w:rsidRPr="00F81AFE">
        <w:t>María Florencia Pav</w:t>
      </w:r>
      <w:r>
        <w:t>á</w:t>
      </w:r>
      <w:r w:rsidRPr="00F81AFE">
        <w:t>n</w:t>
      </w:r>
      <w:r>
        <w:rPr>
          <w:vertAlign w:val="superscript"/>
        </w:rPr>
        <w:t>5</w:t>
      </w:r>
      <w:r w:rsidRPr="00F81AFE">
        <w:t>,</w:t>
      </w:r>
      <w:r>
        <w:t xml:space="preserve"> </w:t>
      </w:r>
      <w:r w:rsidRPr="0055038D">
        <w:t>Rafael Molina</w:t>
      </w:r>
      <w:r>
        <w:rPr>
          <w:vertAlign w:val="superscript"/>
        </w:rPr>
        <w:t>4</w:t>
      </w:r>
      <w:r w:rsidRPr="0055038D">
        <w:t xml:space="preserve">, </w:t>
      </w:r>
      <w:r w:rsidRPr="009770C8">
        <w:t xml:space="preserve">Ines G. </w:t>
      </w:r>
      <w:r w:rsidRPr="00242892">
        <w:t>Muñoz</w:t>
      </w:r>
      <w:r w:rsidRPr="00242892">
        <w:rPr>
          <w:vertAlign w:val="superscript"/>
        </w:rPr>
        <w:t>6</w:t>
      </w:r>
      <w:r>
        <w:t xml:space="preserve">, </w:t>
      </w:r>
      <w:r w:rsidRPr="00242892">
        <w:t>Julián</w:t>
      </w:r>
      <w:r w:rsidRPr="0055038D">
        <w:t xml:space="preserve"> Grossi</w:t>
      </w:r>
      <w:r w:rsidRPr="0055038D">
        <w:rPr>
          <w:vertAlign w:val="superscript"/>
        </w:rPr>
        <w:t>1,2</w:t>
      </w:r>
      <w:r w:rsidRPr="0055038D">
        <w:t>, Martín Noguera</w:t>
      </w:r>
      <w:r>
        <w:rPr>
          <w:vertAlign w:val="superscript"/>
        </w:rPr>
        <w:t>7</w:t>
      </w:r>
      <w:r w:rsidRPr="0055038D">
        <w:t>, Antonella Vila</w:t>
      </w:r>
      <w:r w:rsidRPr="0055038D">
        <w:rPr>
          <w:vertAlign w:val="superscript"/>
        </w:rPr>
        <w:t>1,2</w:t>
      </w:r>
      <w:r w:rsidRPr="0055038D">
        <w:t>, Augusto García</w:t>
      </w:r>
      <w:r w:rsidRPr="0055038D">
        <w:rPr>
          <w:vertAlign w:val="superscript"/>
        </w:rPr>
        <w:t>1,2</w:t>
      </w:r>
      <w:r w:rsidRPr="0055038D">
        <w:t>, Hernán Gentili</w:t>
      </w:r>
      <w:r w:rsidRPr="0055038D">
        <w:rPr>
          <w:vertAlign w:val="superscript"/>
        </w:rPr>
        <w:t>1,2,3</w:t>
      </w:r>
      <w:r w:rsidRPr="0055038D">
        <w:t>, Naira Antonia Rodríguez</w:t>
      </w:r>
      <w:r w:rsidRPr="0055038D">
        <w:rPr>
          <w:vertAlign w:val="superscript"/>
        </w:rPr>
        <w:t>1,2</w:t>
      </w:r>
      <w:r w:rsidRPr="0055038D">
        <w:t>, Martín Aran</w:t>
      </w:r>
      <w:r>
        <w:rPr>
          <w:vertAlign w:val="superscript"/>
        </w:rPr>
        <w:t>8</w:t>
      </w:r>
      <w:r w:rsidRPr="0055038D">
        <w:t xml:space="preserve">, </w:t>
      </w:r>
      <w:r w:rsidRPr="007174B8">
        <w:t>Viviana</w:t>
      </w:r>
      <w:r>
        <w:t xml:space="preserve"> </w:t>
      </w:r>
      <w:r w:rsidRPr="007174B8">
        <w:t>P</w:t>
      </w:r>
      <w:r>
        <w:t>arreño</w:t>
      </w:r>
      <w:r>
        <w:rPr>
          <w:vertAlign w:val="superscript"/>
        </w:rPr>
        <w:t>9,10</w:t>
      </w:r>
      <w:r>
        <w:t>, Marina Bok</w:t>
      </w:r>
      <w:r>
        <w:rPr>
          <w:vertAlign w:val="superscript"/>
        </w:rPr>
        <w:t>9,10</w:t>
      </w:r>
      <w:r>
        <w:t xml:space="preserve">, </w:t>
      </w:r>
      <w:r w:rsidRPr="0055038D">
        <w:t>Juan A</w:t>
      </w:r>
      <w:r>
        <w:t>.</w:t>
      </w:r>
      <w:r w:rsidRPr="0055038D">
        <w:t xml:space="preserve"> Hermoso</w:t>
      </w:r>
      <w:proofErr w:type="gramStart"/>
      <w:r>
        <w:rPr>
          <w:vertAlign w:val="superscript"/>
        </w:rPr>
        <w:t>4</w:t>
      </w:r>
      <w:r w:rsidRPr="0055038D">
        <w:rPr>
          <w:vertAlign w:val="superscript"/>
        </w:rPr>
        <w:t>,</w:t>
      </w:r>
      <w:r w:rsidRPr="0055038D">
        <w:t>*</w:t>
      </w:r>
      <w:proofErr w:type="gramEnd"/>
      <w:r w:rsidRPr="0055038D">
        <w:t>, Lorena</w:t>
      </w:r>
      <w:r w:rsidRPr="00F81AFE">
        <w:t xml:space="preserve"> Itatí Ibañez</w:t>
      </w:r>
      <w:r>
        <w:rPr>
          <w:vertAlign w:val="superscript"/>
        </w:rPr>
        <w:t>5</w:t>
      </w:r>
      <w:r w:rsidRPr="00F81AFE">
        <w:rPr>
          <w:vertAlign w:val="superscript"/>
        </w:rPr>
        <w:t>,</w:t>
      </w:r>
      <w:r w:rsidRPr="00F81AFE">
        <w:t>*, Javier Santos</w:t>
      </w:r>
      <w:r w:rsidRPr="00F81AFE">
        <w:rPr>
          <w:vertAlign w:val="superscript"/>
        </w:rPr>
        <w:t>1,2,</w:t>
      </w:r>
      <w:r>
        <w:rPr>
          <w:vertAlign w:val="superscript"/>
        </w:rPr>
        <w:t>3</w:t>
      </w:r>
      <w:r w:rsidRPr="00F81AFE">
        <w:rPr>
          <w:vertAlign w:val="superscript"/>
        </w:rPr>
        <w:t>,</w:t>
      </w:r>
      <w:r>
        <w:rPr>
          <w:vertAlign w:val="superscript"/>
        </w:rPr>
        <w:t>11</w:t>
      </w:r>
      <w:r w:rsidRPr="00F81AFE">
        <w:t>*</w:t>
      </w:r>
    </w:p>
    <w:p w14:paraId="31202A70" w14:textId="77777777" w:rsidR="003D6E7F" w:rsidRPr="00F81AFE" w:rsidRDefault="003D6E7F" w:rsidP="003D6E7F">
      <w:pPr>
        <w:shd w:val="clear" w:color="auto" w:fill="FFFFFF"/>
        <w:jc w:val="both"/>
        <w:rPr>
          <w:color w:val="222222"/>
        </w:rPr>
      </w:pPr>
    </w:p>
    <w:p w14:paraId="3A08CEA6" w14:textId="77777777" w:rsidR="003D6E7F" w:rsidRPr="00F81AFE" w:rsidRDefault="003D6E7F" w:rsidP="003D6E7F">
      <w:pPr>
        <w:pStyle w:val="NormalWeb"/>
        <w:shd w:val="clear" w:color="auto" w:fill="FFFFFF"/>
        <w:spacing w:before="0" w:beforeAutospacing="0" w:after="160" w:afterAutospacing="0"/>
        <w:jc w:val="both"/>
        <w:rPr>
          <w:color w:val="222222"/>
        </w:rPr>
      </w:pPr>
      <w:r w:rsidRPr="00F81AFE">
        <w:rPr>
          <w:color w:val="000000"/>
          <w:vertAlign w:val="superscript"/>
        </w:rPr>
        <w:t>1</w:t>
      </w:r>
      <w:r w:rsidRPr="00F81AFE">
        <w:rPr>
          <w:color w:val="000000"/>
        </w:rPr>
        <w:t xml:space="preserve">Instituto de Biociencias, Biotecnología y Biología Traslacional (iB3), Universidad de Buenos Aires, Buenos Aires, Argentina. </w:t>
      </w:r>
    </w:p>
    <w:p w14:paraId="7EEC8679" w14:textId="77777777" w:rsidR="003D6E7F" w:rsidRDefault="003D6E7F" w:rsidP="003D6E7F">
      <w:pPr>
        <w:pStyle w:val="NormalWeb"/>
        <w:shd w:val="clear" w:color="auto" w:fill="FFFFFF"/>
        <w:spacing w:before="0" w:beforeAutospacing="0" w:after="160" w:afterAutospacing="0"/>
        <w:jc w:val="both"/>
        <w:rPr>
          <w:color w:val="000000"/>
        </w:rPr>
      </w:pPr>
      <w:r w:rsidRPr="00F81AFE">
        <w:rPr>
          <w:color w:val="000000"/>
          <w:vertAlign w:val="superscript"/>
        </w:rPr>
        <w:t>2</w:t>
      </w:r>
      <w:r w:rsidRPr="00F81AFE">
        <w:rPr>
          <w:color w:val="000000"/>
        </w:rPr>
        <w:t>Departamento de Fisiología, Biología Molecular y Celular (DFBMC), Facultad de Ciencias Exactas y Naturales (FCEN), Universidad de Buenos Aires (UBA), Buenos Aires, Argentina.</w:t>
      </w:r>
    </w:p>
    <w:p w14:paraId="52EFDDCC" w14:textId="77777777" w:rsidR="003D6E7F" w:rsidRDefault="003D6E7F" w:rsidP="003D6E7F">
      <w:pPr>
        <w:pStyle w:val="NormalWeb"/>
        <w:shd w:val="clear" w:color="auto" w:fill="FFFFFF"/>
        <w:spacing w:before="0" w:beforeAutospacing="0" w:after="160" w:afterAutospacing="0"/>
        <w:jc w:val="both"/>
        <w:rPr>
          <w:color w:val="000000"/>
        </w:rPr>
      </w:pPr>
      <w:r>
        <w:rPr>
          <w:color w:val="000000"/>
          <w:vertAlign w:val="superscript"/>
        </w:rPr>
        <w:t>3</w:t>
      </w:r>
      <w:r w:rsidRPr="00F81AFE">
        <w:rPr>
          <w:color w:val="000000"/>
        </w:rPr>
        <w:t>Consejo Nacional de Investigaciones Científicas y Técnicas (CONICET). Godoy Cruz 2290 (C1425FQB) CABA – República Argentina.</w:t>
      </w:r>
    </w:p>
    <w:p w14:paraId="571CAF1A" w14:textId="77777777" w:rsidR="003D6E7F" w:rsidRPr="002834A5" w:rsidRDefault="003D6E7F" w:rsidP="003D6E7F">
      <w:pPr>
        <w:pStyle w:val="NormalWeb"/>
        <w:shd w:val="clear" w:color="auto" w:fill="FFFFFF"/>
        <w:spacing w:before="0" w:beforeAutospacing="0" w:after="160" w:afterAutospacing="0"/>
        <w:jc w:val="both"/>
        <w:rPr>
          <w:color w:val="000000"/>
        </w:rPr>
      </w:pPr>
      <w:r>
        <w:rPr>
          <w:color w:val="000000"/>
          <w:vertAlign w:val="superscript"/>
        </w:rPr>
        <w:t>4</w:t>
      </w:r>
      <w:r w:rsidRPr="00387570">
        <w:rPr>
          <w:color w:val="000000"/>
        </w:rPr>
        <w:t xml:space="preserve">Department of Crystallography and Structural Biology, Instituto de Química-Física "Blas Cabrera", Consejo Superior de Investigaciones Científicas. </w:t>
      </w:r>
      <w:r w:rsidRPr="002834A5">
        <w:rPr>
          <w:color w:val="000000"/>
        </w:rPr>
        <w:t>Madrid. Spain.</w:t>
      </w:r>
    </w:p>
    <w:p w14:paraId="02766A0A" w14:textId="77777777" w:rsidR="003D6E7F" w:rsidRDefault="003D6E7F" w:rsidP="003D6E7F">
      <w:pPr>
        <w:pStyle w:val="NormalWeb"/>
        <w:shd w:val="clear" w:color="auto" w:fill="FFFFFF"/>
        <w:spacing w:before="0" w:beforeAutospacing="0" w:after="160" w:afterAutospacing="0"/>
        <w:jc w:val="both"/>
        <w:rPr>
          <w:color w:val="000000"/>
        </w:rPr>
      </w:pPr>
      <w:r>
        <w:rPr>
          <w:color w:val="000000"/>
          <w:vertAlign w:val="superscript"/>
        </w:rPr>
        <w:t>5</w:t>
      </w:r>
      <w:r w:rsidRPr="00F81AFE">
        <w:t xml:space="preserve">Instituto de Química Física de los Materiales, Medio Ambiente y Energía (INQUIMAE), CONICET, FCEN, UBA, </w:t>
      </w:r>
      <w:r w:rsidRPr="00F81AFE">
        <w:rPr>
          <w:color w:val="000000"/>
        </w:rPr>
        <w:t>Intendente Güiraldes 2160, Ciudad Universitaria, C1428EGA, Buenos Aires, Argentina.</w:t>
      </w:r>
    </w:p>
    <w:p w14:paraId="13CEC333" w14:textId="77777777" w:rsidR="003D6E7F" w:rsidRDefault="003D6E7F" w:rsidP="003D6E7F">
      <w:pPr>
        <w:pStyle w:val="NormalWeb"/>
        <w:shd w:val="clear" w:color="auto" w:fill="FFFFFF"/>
        <w:spacing w:before="0" w:beforeAutospacing="0" w:after="160" w:afterAutospacing="0"/>
        <w:jc w:val="both"/>
        <w:rPr>
          <w:color w:val="000000"/>
        </w:rPr>
      </w:pPr>
      <w:r w:rsidRPr="00D31F31">
        <w:rPr>
          <w:color w:val="000000"/>
          <w:vertAlign w:val="superscript"/>
          <w:lang w:val="en-US"/>
        </w:rPr>
        <w:t>6</w:t>
      </w:r>
      <w:r w:rsidRPr="00297F46">
        <w:rPr>
          <w:color w:val="000000"/>
          <w:lang w:val="en-US"/>
        </w:rPr>
        <w:t xml:space="preserve">Protein Crystallography Unit. Structural Biology Programme. Spanish National Cancer Research Centre (CNIO). </w:t>
      </w:r>
      <w:r w:rsidRPr="003844D7">
        <w:rPr>
          <w:color w:val="000000"/>
        </w:rPr>
        <w:t>Melchor Fernández Almagro 3, 28009 Madrid, Spain.</w:t>
      </w:r>
    </w:p>
    <w:p w14:paraId="7E232C88" w14:textId="77777777" w:rsidR="003D6E7F" w:rsidRDefault="003D6E7F" w:rsidP="003D6E7F">
      <w:pPr>
        <w:jc w:val="both"/>
        <w:rPr>
          <w:color w:val="000000" w:themeColor="text1"/>
        </w:rPr>
      </w:pPr>
      <w:r>
        <w:rPr>
          <w:color w:val="000000" w:themeColor="text1"/>
          <w:vertAlign w:val="superscript"/>
        </w:rPr>
        <w:t>7</w:t>
      </w:r>
      <w:r>
        <w:rPr>
          <w:color w:val="000000" w:themeColor="text1"/>
        </w:rPr>
        <w:t>I</w:t>
      </w:r>
      <w:r w:rsidRPr="00017DF2">
        <w:rPr>
          <w:color w:val="000000" w:themeColor="text1"/>
        </w:rPr>
        <w:t xml:space="preserve">nstituto de Química y </w:t>
      </w:r>
      <w:proofErr w:type="gramStart"/>
      <w:r w:rsidRPr="00017DF2">
        <w:rPr>
          <w:color w:val="000000" w:themeColor="text1"/>
        </w:rPr>
        <w:t>Físico-Química</w:t>
      </w:r>
      <w:proofErr w:type="gramEnd"/>
      <w:r w:rsidRPr="00017DF2">
        <w:rPr>
          <w:color w:val="000000" w:themeColor="text1"/>
        </w:rPr>
        <w:t xml:space="preserve"> Biológicas, Universidad de Buenos Aires</w:t>
      </w:r>
      <w:r>
        <w:rPr>
          <w:color w:val="000000" w:themeColor="text1"/>
        </w:rPr>
        <w:t>.</w:t>
      </w:r>
      <w:r w:rsidRPr="00017DF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CONICET. </w:t>
      </w:r>
      <w:r w:rsidRPr="00017DF2">
        <w:rPr>
          <w:color w:val="000000" w:themeColor="text1"/>
        </w:rPr>
        <w:t>Junín 956, 1113AAD, Buenos Aires, Argentina.</w:t>
      </w:r>
    </w:p>
    <w:p w14:paraId="2670464F" w14:textId="77777777" w:rsidR="003D6E7F" w:rsidRPr="007D3A6F" w:rsidRDefault="003D6E7F" w:rsidP="003D6E7F">
      <w:pPr>
        <w:jc w:val="both"/>
        <w:rPr>
          <w:color w:val="000000" w:themeColor="text1"/>
        </w:rPr>
      </w:pPr>
    </w:p>
    <w:p w14:paraId="3C460391" w14:textId="77777777" w:rsidR="003D6E7F" w:rsidRDefault="003D6E7F" w:rsidP="003D6E7F">
      <w:pPr>
        <w:pStyle w:val="NormalWeb"/>
        <w:shd w:val="clear" w:color="auto" w:fill="FFFFFF"/>
        <w:spacing w:before="0" w:beforeAutospacing="0" w:after="160" w:afterAutospacing="0"/>
        <w:jc w:val="both"/>
        <w:rPr>
          <w:color w:val="000000"/>
        </w:rPr>
      </w:pPr>
      <w:r>
        <w:rPr>
          <w:color w:val="000000"/>
          <w:vertAlign w:val="superscript"/>
        </w:rPr>
        <w:t>8</w:t>
      </w:r>
      <w:r w:rsidRPr="001935FA">
        <w:rPr>
          <w:color w:val="000000"/>
        </w:rPr>
        <w:t>Fundación Instituto Leloir, IIBBA‐CONICET. Buenos Aires. Argentina.</w:t>
      </w:r>
    </w:p>
    <w:p w14:paraId="6503945C" w14:textId="77777777" w:rsidR="003D6E7F" w:rsidRDefault="003D6E7F" w:rsidP="003D6E7F">
      <w:pPr>
        <w:pStyle w:val="NormalWeb"/>
        <w:shd w:val="clear" w:color="auto" w:fill="FFFFFF"/>
        <w:spacing w:before="0" w:beforeAutospacing="0" w:after="160" w:afterAutospacing="0"/>
        <w:jc w:val="both"/>
        <w:rPr>
          <w:color w:val="000000"/>
        </w:rPr>
      </w:pPr>
      <w:r>
        <w:rPr>
          <w:color w:val="000000"/>
          <w:vertAlign w:val="superscript"/>
        </w:rPr>
        <w:t>9</w:t>
      </w:r>
      <w:r w:rsidRPr="001935FA">
        <w:rPr>
          <w:color w:val="000000"/>
        </w:rPr>
        <w:t>Incuinta, Instituto Nacional de Tecnología Agropecuaria (INTA), Hurlingham, Buenos Aires ZC 1686, Argentina</w:t>
      </w:r>
      <w:r>
        <w:rPr>
          <w:color w:val="000000"/>
        </w:rPr>
        <w:t>.</w:t>
      </w:r>
    </w:p>
    <w:p w14:paraId="555F8096" w14:textId="77777777" w:rsidR="003D6E7F" w:rsidRDefault="003D6E7F" w:rsidP="003D6E7F">
      <w:pPr>
        <w:pStyle w:val="NormalWeb"/>
        <w:shd w:val="clear" w:color="auto" w:fill="FFFFFF"/>
        <w:spacing w:before="0" w:beforeAutospacing="0" w:after="160" w:afterAutospacing="0"/>
        <w:jc w:val="both"/>
        <w:rPr>
          <w:color w:val="000000"/>
        </w:rPr>
      </w:pPr>
      <w:r>
        <w:rPr>
          <w:color w:val="000000"/>
          <w:vertAlign w:val="superscript"/>
        </w:rPr>
        <w:t>10</w:t>
      </w:r>
      <w:r w:rsidRPr="001935FA">
        <w:rPr>
          <w:color w:val="000000"/>
        </w:rPr>
        <w:t>Instituto de Virología e Innovaciones Tecnológicas, Consejo Nacional de Investigaciones Científicas y Técnicas (IVIT-CONICET), Hurlingham, Buenos Aires ZC 1686, Argentina.</w:t>
      </w:r>
    </w:p>
    <w:p w14:paraId="4BD4DB4D" w14:textId="77777777" w:rsidR="003D6E7F" w:rsidRPr="00C0659C" w:rsidRDefault="003D6E7F" w:rsidP="003D6E7F">
      <w:pPr>
        <w:jc w:val="both"/>
        <w:rPr>
          <w:color w:val="000000"/>
          <w:lang w:val="en-US"/>
        </w:rPr>
      </w:pPr>
      <w:r>
        <w:rPr>
          <w:color w:val="000000"/>
          <w:vertAlign w:val="superscript"/>
        </w:rPr>
        <w:t>11</w:t>
      </w:r>
      <w:r w:rsidRPr="00F81AFE">
        <w:rPr>
          <w:color w:val="000000"/>
        </w:rPr>
        <w:t xml:space="preserve">Departamento de Química Biológica, Facultad de Ciencias Exactas y Naturales, Universidad de Buenos Aires. </w:t>
      </w:r>
      <w:r w:rsidRPr="00B7505E">
        <w:rPr>
          <w:color w:val="000000"/>
          <w:lang w:val="en-US"/>
        </w:rPr>
        <w:t>Intendente Güiraldes 2160, Ciudad Universitaria, C1428EGA, Buenos Aires, Argentina.</w:t>
      </w:r>
    </w:p>
    <w:p w14:paraId="3B298F9A" w14:textId="77777777" w:rsidR="00403E17" w:rsidRPr="00B7505E" w:rsidRDefault="00403E17" w:rsidP="00403E17">
      <w:pPr>
        <w:jc w:val="both"/>
        <w:rPr>
          <w:color w:val="000000"/>
          <w:lang w:val="en-US"/>
        </w:rPr>
      </w:pPr>
    </w:p>
    <w:p w14:paraId="1BFCBA56" w14:textId="781A389C" w:rsidR="00403E17" w:rsidRDefault="00403E17" w:rsidP="00017E18">
      <w:pPr>
        <w:jc w:val="both"/>
        <w:rPr>
          <w:color w:val="000000"/>
          <w:lang w:val="en-US"/>
        </w:rPr>
      </w:pPr>
      <w:r>
        <w:rPr>
          <w:vertAlign w:val="superscript"/>
        </w:rPr>
        <w:sym w:font="Symbol" w:char="F023"/>
      </w:r>
      <w:r w:rsidRPr="00BC7481">
        <w:rPr>
          <w:vertAlign w:val="superscript"/>
          <w:lang w:val="en-US"/>
        </w:rPr>
        <w:t xml:space="preserve"> </w:t>
      </w:r>
      <w:r w:rsidRPr="00BC7481">
        <w:rPr>
          <w:lang w:val="en-US"/>
        </w:rPr>
        <w:t xml:space="preserve">These </w:t>
      </w:r>
      <w:r w:rsidRPr="00BC7481">
        <w:rPr>
          <w:color w:val="000000"/>
          <w:lang w:val="en-US"/>
        </w:rPr>
        <w:t xml:space="preserve">Authors </w:t>
      </w:r>
      <w:r>
        <w:rPr>
          <w:color w:val="000000"/>
          <w:lang w:val="en-US"/>
        </w:rPr>
        <w:t xml:space="preserve">similarly </w:t>
      </w:r>
      <w:r w:rsidRPr="00BC7481">
        <w:rPr>
          <w:color w:val="000000"/>
          <w:lang w:val="en-US"/>
        </w:rPr>
        <w:t>contributed</w:t>
      </w:r>
      <w:r>
        <w:rPr>
          <w:color w:val="000000"/>
          <w:lang w:val="en-US"/>
        </w:rPr>
        <w:t xml:space="preserve"> to this work.</w:t>
      </w:r>
    </w:p>
    <w:p w14:paraId="4A713F21" w14:textId="77777777" w:rsidR="00017E18" w:rsidRPr="00017E18" w:rsidRDefault="00017E18" w:rsidP="00017E18">
      <w:pPr>
        <w:jc w:val="both"/>
        <w:rPr>
          <w:color w:val="000000"/>
          <w:lang w:val="en-US"/>
        </w:rPr>
      </w:pPr>
    </w:p>
    <w:p w14:paraId="49853EE5" w14:textId="77777777" w:rsidR="00403E17" w:rsidRPr="00B7505E" w:rsidRDefault="00403E17" w:rsidP="00403E17">
      <w:pPr>
        <w:pStyle w:val="Normal0"/>
        <w:jc w:val="both"/>
        <w:rPr>
          <w:color w:val="000000"/>
        </w:rPr>
      </w:pPr>
      <w:r w:rsidRPr="00B7505E">
        <w:rPr>
          <w:b/>
          <w:color w:val="000000"/>
        </w:rPr>
        <w:lastRenderedPageBreak/>
        <w:t xml:space="preserve">*Corresponding Authors: </w:t>
      </w:r>
      <w:r w:rsidRPr="00B7505E">
        <w:rPr>
          <w:bCs/>
          <w:color w:val="000000"/>
        </w:rPr>
        <w:t xml:space="preserve">María Florencia Pignataro at </w:t>
      </w:r>
      <w:hyperlink r:id="rId4" w:history="1">
        <w:r w:rsidRPr="00B7505E">
          <w:rPr>
            <w:rStyle w:val="Hipervnculo"/>
            <w:bCs/>
          </w:rPr>
          <w:t>mariaflorenciapignataro@gmail.com</w:t>
        </w:r>
      </w:hyperlink>
      <w:r w:rsidRPr="00B7505E">
        <w:rPr>
          <w:b/>
          <w:color w:val="000000"/>
        </w:rPr>
        <w:t xml:space="preserve">, </w:t>
      </w:r>
      <w:r w:rsidRPr="00B7505E">
        <w:rPr>
          <w:color w:val="000000"/>
        </w:rPr>
        <w:t xml:space="preserve">Lorena Itatí Ibañez at </w:t>
      </w:r>
      <w:hyperlink r:id="rId5" w:history="1">
        <w:r w:rsidRPr="00B7505E">
          <w:rPr>
            <w:rStyle w:val="Hipervnculo"/>
          </w:rPr>
          <w:t>loreitati@gmail.com</w:t>
        </w:r>
      </w:hyperlink>
      <w:r w:rsidRPr="00B7505E">
        <w:rPr>
          <w:color w:val="000000"/>
        </w:rPr>
        <w:t xml:space="preserve">, Juan A. Hermoso at </w:t>
      </w:r>
      <w:hyperlink r:id="rId6" w:history="1">
        <w:r w:rsidRPr="00B7505E">
          <w:rPr>
            <w:rStyle w:val="Hipervnculo"/>
          </w:rPr>
          <w:t>xjuan@iqfr.csic.es</w:t>
        </w:r>
      </w:hyperlink>
      <w:r w:rsidRPr="00B7505E">
        <w:rPr>
          <w:color w:val="000000"/>
        </w:rPr>
        <w:t xml:space="preserve"> and</w:t>
      </w:r>
      <w:r w:rsidRPr="00B7505E">
        <w:rPr>
          <w:b/>
          <w:color w:val="000000"/>
        </w:rPr>
        <w:t xml:space="preserve"> </w:t>
      </w:r>
      <w:r w:rsidRPr="00B7505E">
        <w:rPr>
          <w:color w:val="000000"/>
        </w:rPr>
        <w:t xml:space="preserve">Javier Santos at </w:t>
      </w:r>
      <w:hyperlink r:id="rId7" w:history="1">
        <w:r w:rsidRPr="00B7505E">
          <w:rPr>
            <w:color w:val="0563C1"/>
            <w:u w:val="single"/>
          </w:rPr>
          <w:t>javiersantosw@gmail.com</w:t>
        </w:r>
      </w:hyperlink>
    </w:p>
    <w:p w14:paraId="17CAC63D" w14:textId="77777777" w:rsidR="00403E17" w:rsidRPr="00B7505E" w:rsidRDefault="00403E17" w:rsidP="00403E17">
      <w:pPr>
        <w:pStyle w:val="Normal0"/>
        <w:jc w:val="both"/>
        <w:rPr>
          <w:b/>
          <w:color w:val="000000"/>
          <w:u w:val="single"/>
        </w:rPr>
      </w:pPr>
    </w:p>
    <w:p w14:paraId="5923CCFA" w14:textId="77777777" w:rsidR="00403E17" w:rsidRPr="00F81AFE" w:rsidRDefault="00403E17" w:rsidP="00403E17">
      <w:pPr>
        <w:pStyle w:val="Normal0"/>
        <w:jc w:val="both"/>
      </w:pPr>
      <w:r w:rsidRPr="00F81AFE">
        <w:rPr>
          <w:b/>
          <w:color w:val="000000"/>
        </w:rPr>
        <w:t>Running Title: Modulation of Frataxin</w:t>
      </w:r>
      <w:r>
        <w:rPr>
          <w:b/>
          <w:color w:val="000000"/>
        </w:rPr>
        <w:t xml:space="preserve"> F</w:t>
      </w:r>
      <w:r w:rsidRPr="00F81AFE">
        <w:rPr>
          <w:b/>
          <w:color w:val="000000"/>
        </w:rPr>
        <w:t xml:space="preserve">unction by </w:t>
      </w:r>
      <w:r w:rsidRPr="00F81AFE">
        <w:rPr>
          <w:b/>
          <w:iCs/>
        </w:rPr>
        <w:t>Nanobod</w:t>
      </w:r>
      <w:r>
        <w:rPr>
          <w:b/>
          <w:iCs/>
        </w:rPr>
        <w:t>y Interaction</w:t>
      </w:r>
      <w:r w:rsidRPr="00F81AFE">
        <w:rPr>
          <w:iCs/>
        </w:rPr>
        <w:t xml:space="preserve"> </w:t>
      </w:r>
    </w:p>
    <w:p w14:paraId="31A08205" w14:textId="665CC264" w:rsidR="003D6E7F" w:rsidRDefault="003D6E7F">
      <w:pPr>
        <w:rPr>
          <w:color w:val="000000"/>
          <w:lang w:val="en-US"/>
        </w:rPr>
      </w:pPr>
      <w:r>
        <w:rPr>
          <w:color w:val="000000"/>
        </w:rPr>
        <w:br w:type="page"/>
      </w:r>
    </w:p>
    <w:p w14:paraId="0F9A6646" w14:textId="77777777" w:rsidR="00EA52A3" w:rsidRPr="00300962" w:rsidRDefault="00EA52A3" w:rsidP="00EA52A3">
      <w:pPr>
        <w:pStyle w:val="Normal0"/>
        <w:jc w:val="both"/>
        <w:rPr>
          <w:color w:val="000000"/>
        </w:rPr>
      </w:pPr>
    </w:p>
    <w:p w14:paraId="5AE2381E" w14:textId="77777777" w:rsidR="00EA52A3" w:rsidRPr="00300962" w:rsidRDefault="00EA52A3" w:rsidP="00EA52A3">
      <w:pPr>
        <w:pStyle w:val="Normal0"/>
        <w:jc w:val="both"/>
        <w:rPr>
          <w:color w:val="000000"/>
        </w:rPr>
      </w:pPr>
    </w:p>
    <w:p w14:paraId="338FCA97" w14:textId="77777777" w:rsidR="00EA52A3" w:rsidRPr="00300962" w:rsidRDefault="00EA52A3" w:rsidP="00EA52A3">
      <w:pPr>
        <w:pStyle w:val="Normal0"/>
        <w:jc w:val="both"/>
        <w:rPr>
          <w:b/>
          <w:color w:val="000000"/>
          <w:u w:val="single"/>
        </w:rPr>
      </w:pPr>
    </w:p>
    <w:p w14:paraId="2E5BC7B7" w14:textId="77777777" w:rsidR="00657342" w:rsidRPr="007B17B5" w:rsidRDefault="00657342" w:rsidP="00657342">
      <w:pPr>
        <w:jc w:val="center"/>
        <w:rPr>
          <w:lang w:val="en-US"/>
        </w:rPr>
      </w:pPr>
      <w:r>
        <w:rPr>
          <w:noProof/>
          <w:lang w:val="en-US"/>
          <w14:ligatures w14:val="standardContextual"/>
        </w:rPr>
        <w:drawing>
          <wp:inline distT="0" distB="0" distL="0" distR="0" wp14:anchorId="6C182FBA" wp14:editId="76EBF624">
            <wp:extent cx="3671047" cy="3913611"/>
            <wp:effectExtent l="0" t="0" r="0" b="0"/>
            <wp:docPr id="95671887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718871" name="Imagen 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1" t="9074" r="27287" b="8354"/>
                    <a:stretch/>
                  </pic:blipFill>
                  <pic:spPr bwMode="auto">
                    <a:xfrm>
                      <a:off x="0" y="0"/>
                      <a:ext cx="3671047" cy="3913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98E8D" w14:textId="7896E137" w:rsidR="00657342" w:rsidRPr="00F81AFE" w:rsidRDefault="00657342" w:rsidP="00657342">
      <w:pPr>
        <w:jc w:val="both"/>
        <w:rPr>
          <w:lang w:val="en-US"/>
        </w:rPr>
      </w:pPr>
      <w:r w:rsidRPr="00734C5C">
        <w:rPr>
          <w:b/>
          <w:bCs/>
          <w:color w:val="000000" w:themeColor="text1"/>
          <w:lang w:val="en-US"/>
        </w:rPr>
        <w:t>Figure S1.</w:t>
      </w:r>
      <w:r w:rsidRPr="00F81AFE">
        <w:rPr>
          <w:b/>
          <w:bCs/>
          <w:color w:val="000000" w:themeColor="text1"/>
          <w:lang w:val="en-US"/>
        </w:rPr>
        <w:t xml:space="preserve"> AlphaFold</w:t>
      </w:r>
      <w:r>
        <w:rPr>
          <w:b/>
          <w:bCs/>
          <w:color w:val="000000" w:themeColor="text1"/>
          <w:lang w:val="en-US"/>
        </w:rPr>
        <w:t>3</w:t>
      </w:r>
      <w:r w:rsidRPr="00F81AFE">
        <w:rPr>
          <w:b/>
          <w:bCs/>
          <w:color w:val="000000" w:themeColor="text1"/>
          <w:lang w:val="en-US"/>
        </w:rPr>
        <w:t xml:space="preserve"> Predictions. </w:t>
      </w:r>
      <w:r w:rsidRPr="00F81AFE">
        <w:rPr>
          <w:color w:val="000000" w:themeColor="text1"/>
          <w:lang w:val="en-US"/>
        </w:rPr>
        <w:t>Complexes between frataxin (colored by secondary structure) and nanobodies NB_4A7 (orange), NB_6B1 (cyan), NB_16C10 (green) and NB_28F6 (magenta).</w:t>
      </w:r>
      <w:r w:rsidRPr="00F81AFE">
        <w:rPr>
          <w:lang w:val="en-US"/>
        </w:rPr>
        <w:t xml:space="preserve"> Structure predictions usin</w:t>
      </w:r>
      <w:r w:rsidRPr="0091358A">
        <w:rPr>
          <w:lang w:val="en-US"/>
        </w:rPr>
        <w:t xml:space="preserve">g </w:t>
      </w:r>
      <w:r w:rsidRPr="00093E16">
        <w:rPr>
          <w:color w:val="000000" w:themeColor="text1"/>
          <w:lang w:val="en-US"/>
        </w:rPr>
        <w:t>AlphaFold3</w:t>
      </w:r>
      <w:r w:rsidR="00300962">
        <w:rPr>
          <w:lang w:val="en-US"/>
        </w:rPr>
        <w:t>.</w:t>
      </w:r>
    </w:p>
    <w:p w14:paraId="25A1E24E" w14:textId="0B9396FA" w:rsidR="00EA52A3" w:rsidRPr="00F81AFE" w:rsidRDefault="00EA52A3" w:rsidP="00EA52A3">
      <w:pPr>
        <w:jc w:val="both"/>
        <w:rPr>
          <w:color w:val="000000" w:themeColor="text1"/>
          <w:sz w:val="22"/>
          <w:szCs w:val="22"/>
        </w:rPr>
      </w:pPr>
      <w:r w:rsidRPr="00F81AFE">
        <w:rPr>
          <w:noProof/>
          <w:color w:val="000000" w:themeColor="text1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12A276" wp14:editId="09EF71D8">
                <wp:simplePos x="0" y="0"/>
                <wp:positionH relativeFrom="column">
                  <wp:posOffset>2328610</wp:posOffset>
                </wp:positionH>
                <wp:positionV relativeFrom="paragraph">
                  <wp:posOffset>55419</wp:posOffset>
                </wp:positionV>
                <wp:extent cx="656468" cy="492359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468" cy="4923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366732" w14:textId="77777777" w:rsidR="00EA52A3" w:rsidRPr="00CA2BAA" w:rsidRDefault="00EA52A3" w:rsidP="00EA52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12A276" id="_x0000_t202" coordsize="21600,21600" o:spt="202" path="m,l,21600r21600,l21600,xe">
                <v:stroke joinstyle="miter"/>
                <v:path gradientshapeok="t" o:connecttype="rect"/>
              </v:shapetype>
              <v:shape id="Cuadro de texto 21" o:spid="_x0000_s1026" type="#_x0000_t202" style="position:absolute;left:0;text-align:left;margin-left:183.35pt;margin-top:4.35pt;width:51.7pt;height:3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" filled="f" stroked="f" strokeweight=".5pt">
                <v:textbox>
                  <w:txbxContent>
                    <w:p w14:paraId="7A366732" w14:textId="77777777" w:rsidR="00EA52A3" w:rsidRPr="00CA2BAA" w:rsidRDefault="00EA52A3" w:rsidP="00EA52A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738AB3" w14:textId="77777777" w:rsidR="00EA52A3" w:rsidRPr="00F81AFE" w:rsidRDefault="00EA52A3" w:rsidP="00EA52A3">
      <w:pPr>
        <w:jc w:val="both"/>
        <w:rPr>
          <w:b/>
          <w:bCs/>
          <w:color w:val="000000" w:themeColor="text1"/>
          <w:highlight w:val="yellow"/>
        </w:rPr>
      </w:pPr>
    </w:p>
    <w:p w14:paraId="37E40A62" w14:textId="77777777" w:rsidR="00EA52A3" w:rsidRPr="00F81AFE" w:rsidRDefault="00EA52A3" w:rsidP="00EA52A3">
      <w:pPr>
        <w:jc w:val="both"/>
        <w:rPr>
          <w:lang w:val="en-US"/>
        </w:rPr>
      </w:pPr>
    </w:p>
    <w:p w14:paraId="426F138A" w14:textId="77777777" w:rsidR="00EA52A3" w:rsidRPr="00F81AFE" w:rsidRDefault="00EA52A3" w:rsidP="00EA52A3">
      <w:pPr>
        <w:jc w:val="both"/>
        <w:rPr>
          <w:lang w:val="en-US"/>
        </w:rPr>
      </w:pPr>
    </w:p>
    <w:p w14:paraId="3A4D68FA" w14:textId="77777777" w:rsidR="00EA52A3" w:rsidRPr="00F81AFE" w:rsidRDefault="00EA52A3" w:rsidP="00EA52A3">
      <w:pPr>
        <w:jc w:val="both"/>
        <w:rPr>
          <w:lang w:val="en-US"/>
        </w:rPr>
      </w:pPr>
    </w:p>
    <w:p w14:paraId="46C1227A" w14:textId="77777777" w:rsidR="00EA52A3" w:rsidRPr="00F81AFE" w:rsidRDefault="00EA52A3" w:rsidP="00EA52A3">
      <w:pPr>
        <w:jc w:val="both"/>
        <w:rPr>
          <w:lang w:val="en-US"/>
        </w:rPr>
      </w:pPr>
    </w:p>
    <w:p w14:paraId="7A546C1F" w14:textId="77777777" w:rsidR="00EA52A3" w:rsidRPr="00F81AFE" w:rsidRDefault="00EA52A3" w:rsidP="00EA52A3">
      <w:pPr>
        <w:jc w:val="both"/>
        <w:rPr>
          <w:lang w:val="en-US"/>
        </w:rPr>
      </w:pPr>
    </w:p>
    <w:p w14:paraId="13C4DE3F" w14:textId="77777777" w:rsidR="00EA52A3" w:rsidRPr="00F81AFE" w:rsidRDefault="00EA52A3" w:rsidP="00EA52A3">
      <w:pPr>
        <w:jc w:val="both"/>
        <w:rPr>
          <w:lang w:val="en-US"/>
        </w:rPr>
      </w:pPr>
    </w:p>
    <w:p w14:paraId="028EC978" w14:textId="77777777" w:rsidR="00EA52A3" w:rsidRPr="00F81AFE" w:rsidRDefault="00EA52A3" w:rsidP="00EA52A3">
      <w:pPr>
        <w:jc w:val="both"/>
        <w:rPr>
          <w:lang w:val="en-US"/>
        </w:rPr>
      </w:pPr>
    </w:p>
    <w:p w14:paraId="3AD3A502" w14:textId="77777777" w:rsidR="00EA52A3" w:rsidRPr="00F81AFE" w:rsidRDefault="00EA52A3" w:rsidP="00EA52A3">
      <w:pPr>
        <w:jc w:val="both"/>
        <w:rPr>
          <w:lang w:val="en-US"/>
        </w:rPr>
      </w:pPr>
    </w:p>
    <w:p w14:paraId="646E2235" w14:textId="77777777" w:rsidR="00EA52A3" w:rsidRPr="00F81AFE" w:rsidRDefault="00EA52A3" w:rsidP="00EA52A3">
      <w:pPr>
        <w:jc w:val="both"/>
        <w:rPr>
          <w:lang w:val="en-US"/>
        </w:rPr>
      </w:pPr>
    </w:p>
    <w:p w14:paraId="70232BFC" w14:textId="77777777" w:rsidR="00EA52A3" w:rsidRPr="00F81AFE" w:rsidRDefault="00EA52A3" w:rsidP="00EA52A3">
      <w:pPr>
        <w:jc w:val="both"/>
        <w:rPr>
          <w:lang w:val="en-US"/>
        </w:rPr>
      </w:pPr>
    </w:p>
    <w:p w14:paraId="105B4F7F" w14:textId="77777777" w:rsidR="00EA52A3" w:rsidRPr="00F81AFE" w:rsidRDefault="00EA52A3" w:rsidP="00EA52A3">
      <w:pPr>
        <w:jc w:val="both"/>
        <w:rPr>
          <w:lang w:val="en-US"/>
        </w:rPr>
      </w:pPr>
    </w:p>
    <w:p w14:paraId="1A0572A9" w14:textId="77777777" w:rsidR="00EA52A3" w:rsidRPr="00F81AFE" w:rsidRDefault="00EA52A3" w:rsidP="00EA52A3">
      <w:pPr>
        <w:jc w:val="both"/>
        <w:rPr>
          <w:lang w:val="en-US"/>
        </w:rPr>
      </w:pPr>
    </w:p>
    <w:p w14:paraId="5E0C87B9" w14:textId="77777777" w:rsidR="00EA52A3" w:rsidRPr="00F81AFE" w:rsidRDefault="00EA52A3" w:rsidP="00EA52A3">
      <w:pPr>
        <w:jc w:val="both"/>
        <w:rPr>
          <w:lang w:val="en-US"/>
        </w:rPr>
      </w:pPr>
    </w:p>
    <w:p w14:paraId="21BFA53E" w14:textId="77777777" w:rsidR="00EA52A3" w:rsidRPr="00F81AFE" w:rsidRDefault="00EA52A3" w:rsidP="00EA52A3">
      <w:pPr>
        <w:jc w:val="both"/>
        <w:rPr>
          <w:b/>
          <w:bCs/>
          <w:sz w:val="22"/>
          <w:szCs w:val="22"/>
          <w:lang w:val="en-US"/>
        </w:rPr>
      </w:pPr>
    </w:p>
    <w:p w14:paraId="5032F79E" w14:textId="77777777" w:rsidR="00EA52A3" w:rsidRPr="00F81AFE" w:rsidRDefault="00EA52A3" w:rsidP="00EA52A3">
      <w:pPr>
        <w:jc w:val="both"/>
        <w:rPr>
          <w:b/>
          <w:bCs/>
          <w:sz w:val="22"/>
          <w:szCs w:val="22"/>
          <w:lang w:val="en-US"/>
        </w:rPr>
      </w:pPr>
    </w:p>
    <w:p w14:paraId="4E5235CC" w14:textId="77777777" w:rsidR="00EA52A3" w:rsidRPr="00F81AFE" w:rsidRDefault="00EA52A3" w:rsidP="00EA52A3">
      <w:pPr>
        <w:jc w:val="both"/>
        <w:rPr>
          <w:lang w:val="en-US"/>
        </w:rPr>
      </w:pPr>
    </w:p>
    <w:p w14:paraId="42E6C54D" w14:textId="77777777" w:rsidR="00EA52A3" w:rsidRPr="00F81AFE" w:rsidRDefault="00EA52A3" w:rsidP="00EA52A3">
      <w:pPr>
        <w:jc w:val="both"/>
        <w:rPr>
          <w:lang w:val="en-US"/>
        </w:rPr>
      </w:pPr>
    </w:p>
    <w:p w14:paraId="2A2BEDEC" w14:textId="77777777" w:rsidR="00EA52A3" w:rsidRPr="00F81AFE" w:rsidRDefault="00EA52A3" w:rsidP="00EA52A3">
      <w:pPr>
        <w:jc w:val="both"/>
        <w:rPr>
          <w:lang w:val="en-US"/>
        </w:rPr>
      </w:pPr>
    </w:p>
    <w:p w14:paraId="72532D21" w14:textId="77777777" w:rsidR="00EA52A3" w:rsidRPr="00F81AFE" w:rsidRDefault="00EA52A3" w:rsidP="00EA52A3">
      <w:pPr>
        <w:jc w:val="both"/>
        <w:rPr>
          <w:rFonts w:eastAsia="Calibri"/>
        </w:rPr>
      </w:pPr>
      <w:r w:rsidRPr="00F81AFE">
        <w:rPr>
          <w:rFonts w:eastAsia="Calibri"/>
          <w:noProof/>
          <w:lang w:val="en-US" w:eastAsia="en-US"/>
        </w:rPr>
        <w:lastRenderedPageBreak/>
        <w:drawing>
          <wp:inline distT="0" distB="0" distL="0" distR="0" wp14:anchorId="41EF3161" wp14:editId="10461BC6">
            <wp:extent cx="5396230" cy="3502025"/>
            <wp:effectExtent l="0" t="0" r="1270" b="3175"/>
            <wp:docPr id="272248050" name="Imagen 1" descr="Gráfico, Histograma, Gráfico de rectángul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48050" name="Imagen 1" descr="Gráfico, Histograma, Gráfico de rectángulos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7463E" w14:textId="77777777" w:rsidR="00EA52A3" w:rsidRPr="00F81AFE" w:rsidRDefault="00EA52A3" w:rsidP="00EA52A3">
      <w:pPr>
        <w:jc w:val="both"/>
        <w:rPr>
          <w:rFonts w:eastAsia="Calibri"/>
        </w:rPr>
      </w:pPr>
    </w:p>
    <w:p w14:paraId="584EB115" w14:textId="77777777" w:rsidR="00EA52A3" w:rsidRPr="00F81AFE" w:rsidRDefault="00EA52A3" w:rsidP="00EA52A3">
      <w:pPr>
        <w:jc w:val="both"/>
        <w:rPr>
          <w:rFonts w:eastAsia="Calibri"/>
        </w:rPr>
      </w:pPr>
    </w:p>
    <w:p w14:paraId="5DEC5682" w14:textId="77777777" w:rsidR="00EA52A3" w:rsidRPr="00F81AFE" w:rsidRDefault="00EA52A3" w:rsidP="00EA52A3">
      <w:pPr>
        <w:jc w:val="both"/>
        <w:rPr>
          <w:rFonts w:eastAsia="Calibri"/>
          <w:lang w:val="en-US"/>
        </w:rPr>
      </w:pPr>
      <w:r w:rsidRPr="00A4449E">
        <w:rPr>
          <w:rFonts w:eastAsia="Calibri"/>
          <w:b/>
          <w:bCs/>
          <w:lang w:val="en-US"/>
        </w:rPr>
        <w:t>Figure S2.</w:t>
      </w:r>
      <w:r w:rsidRPr="00F81AFE">
        <w:rPr>
          <w:rFonts w:eastAsia="Calibri"/>
          <w:b/>
          <w:bCs/>
          <w:lang w:val="en-US"/>
        </w:rPr>
        <w:t xml:space="preserve"> Cys Desulfurase Activity Inhibition by Nanobody:Frataxin Interaction.</w:t>
      </w:r>
      <w:r w:rsidRPr="00F81AFE">
        <w:rPr>
          <w:rFonts w:eastAsia="Calibri"/>
          <w:lang w:val="en-US"/>
        </w:rPr>
        <w:t xml:space="preserve"> The effect of the addition of nanobodies on the Cys-desulfurase supercomplex activity NIA refers to the activity of a sample without ISCU, FXN and NB (thick dashed line) and corresponds to the activity of the core (NFS/ACP-ISD11)</w:t>
      </w:r>
      <w:r w:rsidRPr="00F81AFE">
        <w:rPr>
          <w:rFonts w:eastAsia="Calibri"/>
          <w:vertAlign w:val="subscript"/>
          <w:lang w:val="en-US"/>
        </w:rPr>
        <w:t>2</w:t>
      </w:r>
      <w:r w:rsidRPr="00F81AFE">
        <w:rPr>
          <w:rFonts w:eastAsia="Calibri"/>
          <w:lang w:val="en-US"/>
        </w:rPr>
        <w:t>, whereas NIAI corresponds to the activity of core plus ISCU, but without frataxin (thin dashed line, and panel F).</w:t>
      </w:r>
    </w:p>
    <w:p w14:paraId="4EBF97EF" w14:textId="77777777" w:rsidR="00EA52A3" w:rsidRPr="00F81AFE" w:rsidRDefault="00EA52A3" w:rsidP="00EA52A3">
      <w:pPr>
        <w:jc w:val="both"/>
        <w:rPr>
          <w:rFonts w:eastAsia="Calibri"/>
          <w:lang w:val="en-US"/>
        </w:rPr>
      </w:pPr>
    </w:p>
    <w:p w14:paraId="27349C71" w14:textId="77777777" w:rsidR="00EA52A3" w:rsidRPr="00F81AFE" w:rsidRDefault="00EA52A3" w:rsidP="00EA52A3">
      <w:pPr>
        <w:jc w:val="both"/>
        <w:rPr>
          <w:rFonts w:eastAsia="Calibri"/>
          <w:lang w:val="en-US"/>
        </w:rPr>
      </w:pPr>
    </w:p>
    <w:p w14:paraId="2862751E" w14:textId="77777777" w:rsidR="00EA52A3" w:rsidRPr="00F81AFE" w:rsidRDefault="00EA52A3" w:rsidP="00EA52A3">
      <w:pPr>
        <w:jc w:val="both"/>
        <w:rPr>
          <w:rFonts w:eastAsia="Calibri"/>
          <w:lang w:val="en-US"/>
        </w:rPr>
      </w:pPr>
    </w:p>
    <w:p w14:paraId="6433C01C" w14:textId="77777777" w:rsidR="00EA52A3" w:rsidRPr="00F81AFE" w:rsidRDefault="00EA52A3" w:rsidP="00EA52A3">
      <w:pPr>
        <w:jc w:val="both"/>
        <w:rPr>
          <w:rFonts w:eastAsia="Calibri"/>
          <w:lang w:val="en-US"/>
        </w:rPr>
      </w:pPr>
    </w:p>
    <w:p w14:paraId="305DE590" w14:textId="77777777" w:rsidR="00EA52A3" w:rsidRPr="00F81AFE" w:rsidRDefault="00EA52A3" w:rsidP="00EA52A3">
      <w:pPr>
        <w:jc w:val="both"/>
        <w:rPr>
          <w:rFonts w:eastAsia="Calibri"/>
          <w:lang w:val="en-US"/>
        </w:rPr>
      </w:pPr>
    </w:p>
    <w:p w14:paraId="1D3C94AA" w14:textId="77777777" w:rsidR="00EA52A3" w:rsidRPr="00F81AFE" w:rsidRDefault="00EA52A3" w:rsidP="00EA52A3">
      <w:pPr>
        <w:jc w:val="both"/>
        <w:rPr>
          <w:rFonts w:eastAsia="Calibri"/>
          <w:lang w:val="en-US"/>
        </w:rPr>
      </w:pPr>
    </w:p>
    <w:p w14:paraId="381FFEF2" w14:textId="77777777" w:rsidR="00EA52A3" w:rsidRPr="00F81AFE" w:rsidRDefault="00EA52A3" w:rsidP="00EA52A3">
      <w:pPr>
        <w:jc w:val="both"/>
        <w:rPr>
          <w:rFonts w:eastAsia="Calibri"/>
          <w:lang w:val="en-US"/>
        </w:rPr>
      </w:pPr>
    </w:p>
    <w:p w14:paraId="3E8464CD" w14:textId="77777777" w:rsidR="00EA52A3" w:rsidRPr="00F81AFE" w:rsidRDefault="00EA52A3" w:rsidP="00EA52A3">
      <w:pPr>
        <w:jc w:val="both"/>
        <w:rPr>
          <w:rFonts w:eastAsia="Calibri"/>
          <w:b/>
          <w:bCs/>
          <w:highlight w:val="yellow"/>
        </w:rPr>
      </w:pPr>
      <w:r w:rsidRPr="00F81AFE">
        <w:rPr>
          <w:rFonts w:eastAsia="Calibri"/>
          <w:b/>
          <w:bCs/>
          <w:noProof/>
          <w:lang w:val="en-US" w:eastAsia="en-US"/>
        </w:rPr>
        <w:lastRenderedPageBreak/>
        <w:drawing>
          <wp:inline distT="0" distB="0" distL="0" distR="0" wp14:anchorId="6CA443FB" wp14:editId="74D0F834">
            <wp:extent cx="5396230" cy="2969260"/>
            <wp:effectExtent l="0" t="0" r="1270" b="2540"/>
            <wp:docPr id="1168953876" name="Imagen 3" descr="Pantalla de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953876" name="Imagen 3" descr="Pantalla de computadora&#10;&#10;Descripción generada automáticamente con confianza medi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BF2F9" w14:textId="77777777" w:rsidR="00EA52A3" w:rsidRPr="00F81AFE" w:rsidRDefault="00EA52A3" w:rsidP="00EA52A3">
      <w:pPr>
        <w:jc w:val="both"/>
        <w:rPr>
          <w:rFonts w:eastAsia="Calibri"/>
          <w:b/>
          <w:bCs/>
          <w:highlight w:val="yellow"/>
        </w:rPr>
      </w:pPr>
    </w:p>
    <w:p w14:paraId="634526E0" w14:textId="77777777" w:rsidR="00EA52A3" w:rsidRPr="00F81AFE" w:rsidRDefault="00EA52A3" w:rsidP="00EA52A3">
      <w:pPr>
        <w:jc w:val="both"/>
        <w:rPr>
          <w:rFonts w:eastAsia="Calibri"/>
          <w:b/>
          <w:bCs/>
          <w:highlight w:val="yellow"/>
        </w:rPr>
      </w:pPr>
    </w:p>
    <w:p w14:paraId="6EF15948" w14:textId="77777777" w:rsidR="00EA52A3" w:rsidRDefault="00EA52A3" w:rsidP="00EA52A3">
      <w:pPr>
        <w:jc w:val="both"/>
        <w:rPr>
          <w:rFonts w:eastAsia="Calibri"/>
          <w:lang w:val="en-US"/>
        </w:rPr>
      </w:pPr>
      <w:r w:rsidRPr="00A4449E">
        <w:rPr>
          <w:rFonts w:eastAsia="Calibri"/>
          <w:b/>
          <w:bCs/>
          <w:lang w:val="en-US"/>
        </w:rPr>
        <w:t>Figure S3.</w:t>
      </w:r>
      <w:r w:rsidRPr="00F81AFE">
        <w:rPr>
          <w:rFonts w:eastAsia="Calibri"/>
          <w:lang w:val="en-US"/>
        </w:rPr>
        <w:t xml:space="preserve"> </w:t>
      </w:r>
      <w:r w:rsidRPr="00F81AFE">
        <w:rPr>
          <w:rFonts w:eastAsia="Calibri"/>
          <w:b/>
          <w:bCs/>
          <w:lang w:val="en-US"/>
        </w:rPr>
        <w:t xml:space="preserve">NB:FXN Interaction followed by size exclusion chromatography (SEC). </w:t>
      </w:r>
      <w:r w:rsidRPr="00F81AFE">
        <w:rPr>
          <w:rFonts w:eastAsia="Calibri"/>
          <w:lang w:val="en-US"/>
        </w:rPr>
        <w:t>SEC profiles for (A) NB_5A8, (B) NB_9B9, (C) NB_15C5, (D) FXN alone, (E) NB_19D4, (F) NB_36G6, (G) NB_29F7, (H) NB_83G4. The SEC profiles correspond to the isolated FXN (black and gray, having four different concentrations at 2, 3, 6</w:t>
      </w:r>
      <w:r>
        <w:rPr>
          <w:rFonts w:eastAsia="Calibri"/>
          <w:lang w:val="en-US"/>
        </w:rPr>
        <w:t>,</w:t>
      </w:r>
      <w:r w:rsidRPr="00F81AFE">
        <w:rPr>
          <w:rFonts w:eastAsia="Calibri"/>
          <w:lang w:val="en-US"/>
        </w:rPr>
        <w:t xml:space="preserve"> and 12 </w:t>
      </w:r>
      <w:r w:rsidRPr="00F81AFE">
        <w:rPr>
          <w:rFonts w:eastAsia="Calibri"/>
        </w:rPr>
        <w:sym w:font="Symbol" w:char="F06D"/>
      </w:r>
      <w:r w:rsidRPr="00F81AFE">
        <w:rPr>
          <w:rFonts w:eastAsia="Calibri"/>
          <w:lang w:val="en-US"/>
        </w:rPr>
        <w:t xml:space="preserve">M) or NBs (red color lines). Dashed blue lines show the profiles corresponding to a 1:1 NB:FXN mixture. The lower elution volume for the mixture indicates the formation of a stable complex. In panels G and H, samples contained 12 </w:t>
      </w:r>
      <w:r w:rsidRPr="00F81AFE">
        <w:rPr>
          <w:rFonts w:eastAsia="Calibri"/>
        </w:rPr>
        <w:sym w:font="Symbol" w:char="F06D"/>
      </w:r>
      <w:r w:rsidRPr="00F81AFE">
        <w:rPr>
          <w:rFonts w:eastAsia="Calibri"/>
          <w:lang w:val="en-US"/>
        </w:rPr>
        <w:t xml:space="preserve">M FXN, 12 </w:t>
      </w:r>
      <w:r w:rsidRPr="00F81AFE">
        <w:rPr>
          <w:rFonts w:eastAsia="Calibri"/>
        </w:rPr>
        <w:sym w:font="Symbol" w:char="F06D"/>
      </w:r>
      <w:r w:rsidRPr="00F81AFE">
        <w:rPr>
          <w:rFonts w:eastAsia="Calibri"/>
          <w:lang w:val="en-US"/>
        </w:rPr>
        <w:t>M NB or 12</w:t>
      </w:r>
      <w:r w:rsidRPr="00F81AFE">
        <w:rPr>
          <w:rFonts w:eastAsia="Calibri"/>
        </w:rPr>
        <w:sym w:font="Symbol" w:char="F06D"/>
      </w:r>
      <w:r w:rsidRPr="00F81AFE">
        <w:rPr>
          <w:rFonts w:eastAsia="Calibri"/>
          <w:lang w:val="en-US"/>
        </w:rPr>
        <w:t>M of each protein to form the complexes. The vertical dot</w:t>
      </w:r>
      <w:r>
        <w:rPr>
          <w:rFonts w:eastAsia="Calibri"/>
          <w:lang w:val="en-US"/>
        </w:rPr>
        <w:t>t</w:t>
      </w:r>
      <w:r w:rsidRPr="00F81AFE">
        <w:rPr>
          <w:rFonts w:eastAsia="Calibri"/>
          <w:lang w:val="en-US"/>
        </w:rPr>
        <w:t xml:space="preserve">ed gray line indicates the elution time of FXN. </w:t>
      </w:r>
    </w:p>
    <w:p w14:paraId="3BFB0D4D" w14:textId="77777777" w:rsidR="00EA52A3" w:rsidRDefault="00EA52A3" w:rsidP="00EA52A3">
      <w:pPr>
        <w:jc w:val="both"/>
        <w:rPr>
          <w:rFonts w:eastAsia="Calibri"/>
          <w:lang w:val="en-US"/>
        </w:rPr>
      </w:pPr>
    </w:p>
    <w:p w14:paraId="293A1D43" w14:textId="77777777" w:rsidR="00EA52A3" w:rsidRDefault="00EA52A3" w:rsidP="00EA52A3">
      <w:pPr>
        <w:jc w:val="both"/>
        <w:rPr>
          <w:rFonts w:eastAsia="Calibri"/>
          <w:lang w:val="en-US"/>
        </w:rPr>
      </w:pPr>
    </w:p>
    <w:p w14:paraId="35816876" w14:textId="77777777" w:rsidR="00EA52A3" w:rsidRDefault="00EA52A3" w:rsidP="00EA52A3">
      <w:pPr>
        <w:jc w:val="both"/>
        <w:rPr>
          <w:rFonts w:eastAsia="Calibri"/>
          <w:lang w:val="en-US"/>
        </w:rPr>
      </w:pPr>
    </w:p>
    <w:p w14:paraId="40913788" w14:textId="77777777" w:rsidR="00EA52A3" w:rsidRDefault="00EA52A3" w:rsidP="00EA52A3">
      <w:pPr>
        <w:jc w:val="both"/>
        <w:rPr>
          <w:rFonts w:eastAsia="Calibri"/>
          <w:lang w:val="en-US"/>
        </w:rPr>
      </w:pPr>
    </w:p>
    <w:p w14:paraId="1E0C2CE2" w14:textId="77777777" w:rsidR="00EA52A3" w:rsidRDefault="00EA52A3" w:rsidP="00EA52A3">
      <w:pPr>
        <w:jc w:val="both"/>
        <w:rPr>
          <w:rFonts w:eastAsia="Calibri"/>
          <w:lang w:val="en-US"/>
        </w:rPr>
      </w:pPr>
    </w:p>
    <w:p w14:paraId="542290B9" w14:textId="77777777" w:rsidR="00EA52A3" w:rsidRDefault="00EA52A3" w:rsidP="00EA52A3">
      <w:pPr>
        <w:jc w:val="both"/>
        <w:rPr>
          <w:rFonts w:eastAsia="Calibri"/>
          <w:lang w:val="en-US"/>
        </w:rPr>
      </w:pPr>
    </w:p>
    <w:p w14:paraId="4D16F301" w14:textId="77777777" w:rsidR="00EA52A3" w:rsidRDefault="00EA52A3" w:rsidP="00EA52A3">
      <w:pPr>
        <w:jc w:val="both"/>
        <w:rPr>
          <w:rFonts w:eastAsia="Calibri"/>
          <w:lang w:val="en-US"/>
        </w:rPr>
      </w:pPr>
    </w:p>
    <w:p w14:paraId="0475597D" w14:textId="77777777" w:rsidR="00EA52A3" w:rsidRDefault="00EA52A3" w:rsidP="00EA52A3">
      <w:pPr>
        <w:jc w:val="both"/>
        <w:rPr>
          <w:rFonts w:eastAsia="Calibri"/>
          <w:lang w:val="en-US"/>
        </w:rPr>
      </w:pPr>
    </w:p>
    <w:p w14:paraId="24F6C802" w14:textId="77777777" w:rsidR="00EA52A3" w:rsidRDefault="00EA52A3" w:rsidP="00EA52A3">
      <w:pPr>
        <w:jc w:val="both"/>
        <w:rPr>
          <w:rFonts w:eastAsia="Calibri"/>
          <w:lang w:val="en-US"/>
        </w:rPr>
      </w:pPr>
    </w:p>
    <w:p w14:paraId="2A63C607" w14:textId="77777777" w:rsidR="00EA52A3" w:rsidRDefault="00EA52A3" w:rsidP="00EA52A3">
      <w:pPr>
        <w:jc w:val="both"/>
        <w:rPr>
          <w:rFonts w:eastAsia="Calibri"/>
          <w:lang w:val="en-US"/>
        </w:rPr>
      </w:pPr>
    </w:p>
    <w:p w14:paraId="50B0B117" w14:textId="77777777" w:rsidR="00EA52A3" w:rsidRDefault="00EA52A3" w:rsidP="00EA52A3">
      <w:pPr>
        <w:jc w:val="both"/>
        <w:rPr>
          <w:rFonts w:eastAsia="Calibri"/>
          <w:lang w:val="en-US"/>
        </w:rPr>
      </w:pPr>
    </w:p>
    <w:p w14:paraId="2586A230" w14:textId="77777777" w:rsidR="00EA52A3" w:rsidRDefault="00EA52A3" w:rsidP="00EA52A3">
      <w:pPr>
        <w:jc w:val="both"/>
        <w:rPr>
          <w:rFonts w:eastAsia="Calibri"/>
          <w:lang w:val="en-US"/>
        </w:rPr>
      </w:pPr>
    </w:p>
    <w:p w14:paraId="3908D551" w14:textId="77777777" w:rsidR="00EA52A3" w:rsidRDefault="00EA52A3" w:rsidP="00EA52A3">
      <w:pPr>
        <w:jc w:val="both"/>
        <w:rPr>
          <w:rFonts w:eastAsia="Calibri"/>
          <w:lang w:val="en-US"/>
        </w:rPr>
      </w:pPr>
    </w:p>
    <w:p w14:paraId="22EC6203" w14:textId="77777777" w:rsidR="00EA52A3" w:rsidRDefault="00EA52A3" w:rsidP="00EA52A3">
      <w:pPr>
        <w:jc w:val="both"/>
        <w:rPr>
          <w:rFonts w:eastAsia="Calibri"/>
          <w:lang w:val="en-US"/>
        </w:rPr>
      </w:pPr>
    </w:p>
    <w:p w14:paraId="6178E1E8" w14:textId="77777777" w:rsidR="00EA52A3" w:rsidRDefault="00EA52A3" w:rsidP="00EA52A3">
      <w:pPr>
        <w:jc w:val="both"/>
        <w:rPr>
          <w:rFonts w:eastAsia="Calibri"/>
          <w:lang w:val="en-US"/>
        </w:rPr>
      </w:pPr>
    </w:p>
    <w:p w14:paraId="757F72CB" w14:textId="77777777" w:rsidR="00EA52A3" w:rsidRDefault="00EA52A3" w:rsidP="00EA52A3">
      <w:pPr>
        <w:jc w:val="both"/>
        <w:rPr>
          <w:rFonts w:eastAsia="Calibri"/>
          <w:lang w:val="en-US"/>
        </w:rPr>
      </w:pPr>
    </w:p>
    <w:p w14:paraId="3563DD11" w14:textId="77777777" w:rsidR="00EA52A3" w:rsidRDefault="00EA52A3" w:rsidP="00EA52A3">
      <w:pPr>
        <w:jc w:val="both"/>
        <w:rPr>
          <w:rFonts w:eastAsia="Calibri"/>
          <w:lang w:val="en-US"/>
        </w:rPr>
      </w:pPr>
    </w:p>
    <w:p w14:paraId="5324B0AA" w14:textId="77777777" w:rsidR="00EA52A3" w:rsidRDefault="00EA52A3" w:rsidP="00EA52A3">
      <w:pPr>
        <w:jc w:val="both"/>
        <w:rPr>
          <w:rFonts w:eastAsia="Calibri"/>
          <w:lang w:val="en-US"/>
        </w:rPr>
      </w:pPr>
    </w:p>
    <w:p w14:paraId="419A3B48" w14:textId="77777777" w:rsidR="00EA52A3" w:rsidRDefault="00EA52A3" w:rsidP="00EA52A3">
      <w:pPr>
        <w:jc w:val="both"/>
        <w:rPr>
          <w:rFonts w:eastAsia="Calibri"/>
          <w:lang w:val="en-US"/>
        </w:rPr>
      </w:pPr>
    </w:p>
    <w:p w14:paraId="577AAB23" w14:textId="3F90FA94" w:rsidR="00EA52A3" w:rsidRPr="00F81AFE" w:rsidRDefault="003D375E" w:rsidP="00EA52A3">
      <w:pPr>
        <w:jc w:val="center"/>
        <w:rPr>
          <w:sz w:val="22"/>
          <w:szCs w:val="22"/>
          <w:lang w:val="en-US"/>
        </w:rPr>
      </w:pPr>
      <w:r>
        <w:rPr>
          <w:noProof/>
          <w:sz w:val="22"/>
          <w:szCs w:val="22"/>
          <w:lang w:val="en-US"/>
          <w14:ligatures w14:val="standardContextual"/>
        </w:rPr>
        <w:lastRenderedPageBreak/>
        <w:drawing>
          <wp:inline distT="0" distB="0" distL="0" distR="0" wp14:anchorId="0E3F23ED" wp14:editId="6730A4BD">
            <wp:extent cx="5731510" cy="4764405"/>
            <wp:effectExtent l="0" t="0" r="0" b="0"/>
            <wp:docPr id="2782510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5107" name="Imagen 2782510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44F16" w14:textId="77777777" w:rsidR="00EA52A3" w:rsidRPr="00F81AFE" w:rsidRDefault="00EA52A3" w:rsidP="00EA52A3">
      <w:pPr>
        <w:jc w:val="both"/>
        <w:rPr>
          <w:sz w:val="22"/>
          <w:szCs w:val="22"/>
        </w:rPr>
      </w:pPr>
    </w:p>
    <w:p w14:paraId="785AABA5" w14:textId="4342DB89" w:rsidR="00EA52A3" w:rsidRDefault="00EA52A3" w:rsidP="00EA52A3">
      <w:pPr>
        <w:jc w:val="both"/>
        <w:rPr>
          <w:b/>
          <w:bCs/>
          <w:sz w:val="22"/>
          <w:szCs w:val="22"/>
          <w:lang w:val="en-US"/>
        </w:rPr>
      </w:pPr>
      <w:r w:rsidRPr="00A4449E">
        <w:rPr>
          <w:b/>
          <w:bCs/>
          <w:sz w:val="22"/>
          <w:szCs w:val="22"/>
          <w:lang w:val="en-US"/>
        </w:rPr>
        <w:t>Figure S</w:t>
      </w:r>
      <w:r w:rsidR="00C74678" w:rsidRPr="00A4449E">
        <w:rPr>
          <w:b/>
          <w:bCs/>
          <w:sz w:val="22"/>
          <w:szCs w:val="22"/>
          <w:lang w:val="en-US"/>
        </w:rPr>
        <w:t>4</w:t>
      </w:r>
      <w:r w:rsidRPr="00A4449E">
        <w:rPr>
          <w:b/>
          <w:bCs/>
          <w:sz w:val="22"/>
          <w:szCs w:val="22"/>
          <w:lang w:val="en-US"/>
        </w:rPr>
        <w:t>.</w:t>
      </w:r>
      <w:r w:rsidRPr="00F81AFE">
        <w:rPr>
          <w:b/>
          <w:bCs/>
          <w:sz w:val="22"/>
          <w:szCs w:val="22"/>
          <w:lang w:val="en-US"/>
        </w:rPr>
        <w:t xml:space="preserve">  </w:t>
      </w:r>
      <w:r w:rsidR="00093E16">
        <w:rPr>
          <w:b/>
          <w:bCs/>
          <w:sz w:val="22"/>
          <w:szCs w:val="22"/>
          <w:lang w:val="en-US"/>
        </w:rPr>
        <w:t>(</w:t>
      </w:r>
      <w:r w:rsidR="003D375E">
        <w:rPr>
          <w:b/>
          <w:bCs/>
          <w:sz w:val="22"/>
          <w:szCs w:val="22"/>
          <w:lang w:val="en-US"/>
        </w:rPr>
        <w:t xml:space="preserve">A) </w:t>
      </w:r>
      <w:r w:rsidRPr="00F81AFE">
        <w:rPr>
          <w:b/>
          <w:bCs/>
          <w:sz w:val="22"/>
          <w:szCs w:val="22"/>
          <w:lang w:val="en-US"/>
        </w:rPr>
        <w:t xml:space="preserve">Bifunctional long arm biotin maleimide </w:t>
      </w:r>
      <w:r w:rsidR="00093E16">
        <w:rPr>
          <w:b/>
          <w:bCs/>
          <w:sz w:val="22"/>
          <w:szCs w:val="22"/>
          <w:lang w:val="en-US"/>
        </w:rPr>
        <w:t>(</w:t>
      </w:r>
      <w:r w:rsidR="003D375E">
        <w:rPr>
          <w:b/>
          <w:bCs/>
          <w:sz w:val="22"/>
          <w:szCs w:val="22"/>
          <w:lang w:val="en-US"/>
        </w:rPr>
        <w:t xml:space="preserve">B) </w:t>
      </w:r>
      <w:r w:rsidRPr="00F81AFE">
        <w:rPr>
          <w:b/>
          <w:bCs/>
          <w:sz w:val="22"/>
          <w:szCs w:val="22"/>
          <w:lang w:val="en-US"/>
        </w:rPr>
        <w:t>Two views of the human FXN ribbon model in which the His177 was replaced by Cys</w:t>
      </w:r>
      <w:r w:rsidR="003D375E">
        <w:rPr>
          <w:b/>
          <w:bCs/>
          <w:sz w:val="22"/>
          <w:szCs w:val="22"/>
          <w:lang w:val="en-US"/>
        </w:rPr>
        <w:t>.</w:t>
      </w:r>
      <w:r w:rsidRPr="00F81AFE">
        <w:rPr>
          <w:b/>
          <w:bCs/>
          <w:sz w:val="22"/>
          <w:szCs w:val="22"/>
          <w:lang w:val="en-US"/>
        </w:rPr>
        <w:t xml:space="preserve"> </w:t>
      </w:r>
    </w:p>
    <w:p w14:paraId="4977E309" w14:textId="77777777" w:rsidR="00EA52A3" w:rsidRDefault="00EA52A3" w:rsidP="00EA52A3">
      <w:pPr>
        <w:jc w:val="both"/>
        <w:rPr>
          <w:b/>
          <w:bCs/>
          <w:sz w:val="22"/>
          <w:szCs w:val="22"/>
          <w:lang w:val="en-US"/>
        </w:rPr>
      </w:pPr>
    </w:p>
    <w:p w14:paraId="174DA11F" w14:textId="77777777" w:rsidR="00EA52A3" w:rsidRDefault="00EA52A3" w:rsidP="00EA52A3">
      <w:pPr>
        <w:jc w:val="both"/>
        <w:rPr>
          <w:b/>
          <w:bCs/>
          <w:sz w:val="22"/>
          <w:szCs w:val="22"/>
          <w:lang w:val="en-US"/>
        </w:rPr>
      </w:pPr>
    </w:p>
    <w:p w14:paraId="182AD55E" w14:textId="77777777" w:rsidR="00EA52A3" w:rsidRPr="00F81AFE" w:rsidRDefault="00EA52A3" w:rsidP="00EA52A3">
      <w:pPr>
        <w:jc w:val="both"/>
        <w:rPr>
          <w:b/>
          <w:bCs/>
          <w:sz w:val="22"/>
          <w:szCs w:val="22"/>
          <w:lang w:val="en-US"/>
        </w:rPr>
      </w:pPr>
    </w:p>
    <w:p w14:paraId="3E4825FB" w14:textId="77777777" w:rsidR="00EA52A3" w:rsidRPr="00F81AFE" w:rsidRDefault="00EA52A3" w:rsidP="00EA52A3">
      <w:pPr>
        <w:jc w:val="both"/>
        <w:rPr>
          <w:rFonts w:eastAsia="Calibri"/>
          <w:lang w:val="en-US"/>
        </w:rPr>
      </w:pPr>
    </w:p>
    <w:p w14:paraId="70E5D5D0" w14:textId="77777777" w:rsidR="00EA52A3" w:rsidRPr="00F81AFE" w:rsidRDefault="00EA52A3" w:rsidP="00EA52A3">
      <w:pPr>
        <w:jc w:val="both"/>
        <w:rPr>
          <w:rFonts w:eastAsia="Calibri"/>
          <w:b/>
          <w:bCs/>
          <w:highlight w:val="green"/>
        </w:rPr>
      </w:pPr>
      <w:r w:rsidRPr="00F81AFE">
        <w:rPr>
          <w:rFonts w:eastAsia="Calibri"/>
          <w:b/>
          <w:bCs/>
          <w:noProof/>
          <w:lang w:val="en-US" w:eastAsia="en-US"/>
        </w:rPr>
        <w:lastRenderedPageBreak/>
        <w:drawing>
          <wp:inline distT="0" distB="0" distL="0" distR="0" wp14:anchorId="33847C83" wp14:editId="7CA98687">
            <wp:extent cx="5396230" cy="5384165"/>
            <wp:effectExtent l="0" t="0" r="1270" b="6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38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87F47" w14:textId="77777777" w:rsidR="00EA52A3" w:rsidRPr="00F81AFE" w:rsidRDefault="00EA52A3" w:rsidP="00EA52A3">
      <w:pPr>
        <w:jc w:val="both"/>
        <w:rPr>
          <w:rFonts w:eastAsia="Calibri"/>
          <w:b/>
          <w:bCs/>
          <w:highlight w:val="green"/>
        </w:rPr>
      </w:pPr>
    </w:p>
    <w:p w14:paraId="4447A43B" w14:textId="77777777" w:rsidR="00EA52A3" w:rsidRPr="00F81AFE" w:rsidRDefault="00EA52A3" w:rsidP="00EA52A3">
      <w:pPr>
        <w:jc w:val="both"/>
        <w:rPr>
          <w:rFonts w:eastAsia="Calibri"/>
          <w:lang w:val="en-US"/>
        </w:rPr>
      </w:pPr>
      <w:r w:rsidRPr="00A4449E">
        <w:rPr>
          <w:rFonts w:eastAsia="Calibri"/>
          <w:b/>
          <w:bCs/>
          <w:lang w:val="en-US"/>
        </w:rPr>
        <w:t>Figure S5.</w:t>
      </w:r>
      <w:r w:rsidRPr="00F81AFE">
        <w:rPr>
          <w:rFonts w:eastAsia="Calibri"/>
          <w:b/>
          <w:bCs/>
          <w:lang w:val="en-US"/>
        </w:rPr>
        <w:t xml:space="preserve"> NB Interaction Sites on FXN surface Studied by NMR. </w:t>
      </w:r>
      <w:r w:rsidRPr="00F81AFE">
        <w:rPr>
          <w:rFonts w:eastAsia="Calibri"/>
          <w:lang w:val="en-US"/>
        </w:rPr>
        <w:t>FXN was titrated with NB_4A7 at molar ratios of 0:1, 0.33:1, 0.66:1 and 1:1 (NB:</w:t>
      </w:r>
      <w:r w:rsidRPr="00F81AFE">
        <w:rPr>
          <w:rFonts w:eastAsia="Calibri"/>
          <w:vertAlign w:val="superscript"/>
          <w:lang w:val="en-US"/>
        </w:rPr>
        <w:t>15</w:t>
      </w:r>
      <w:r w:rsidRPr="00F81AFE">
        <w:rPr>
          <w:rFonts w:eastAsia="Calibri"/>
          <w:lang w:val="en-US"/>
        </w:rPr>
        <w:t xml:space="preserve">N-FXN), shown in blue, cyan, magenta and light green, respectively.  The experiment was performed in a 25mM Tris-HC, 150 mM NaCl, pH 7.4 buffer. </w:t>
      </w:r>
      <w:r w:rsidRPr="00F81AFE">
        <w:rPr>
          <w:rFonts w:eastAsia="Calibri"/>
          <w:vertAlign w:val="superscript"/>
          <w:lang w:val="en-US"/>
        </w:rPr>
        <w:t>1</w:t>
      </w:r>
      <w:r w:rsidRPr="00F81AFE">
        <w:rPr>
          <w:rFonts w:eastAsia="Calibri"/>
          <w:lang w:val="en-US"/>
        </w:rPr>
        <w:t>H-</w:t>
      </w:r>
      <w:r w:rsidRPr="00F81AFE">
        <w:rPr>
          <w:rFonts w:eastAsia="Calibri"/>
          <w:vertAlign w:val="superscript"/>
          <w:lang w:val="en-US"/>
        </w:rPr>
        <w:t>15</w:t>
      </w:r>
      <w:r w:rsidRPr="00F81AFE">
        <w:rPr>
          <w:rFonts w:eastAsia="Calibri"/>
          <w:lang w:val="en-US"/>
        </w:rPr>
        <w:t>N HSQC experiments were performed. (A): NB_4A7, (B): NB6B1, and (C): NB_16C10.</w:t>
      </w:r>
    </w:p>
    <w:p w14:paraId="0B743252" w14:textId="77777777" w:rsidR="00EA52A3" w:rsidRPr="00F81AFE" w:rsidRDefault="00EA52A3" w:rsidP="00EA52A3">
      <w:pPr>
        <w:jc w:val="both"/>
        <w:rPr>
          <w:lang w:val="en-US"/>
        </w:rPr>
      </w:pPr>
    </w:p>
    <w:p w14:paraId="03BB20D3" w14:textId="77777777" w:rsidR="00EA52A3" w:rsidRPr="00F81AFE" w:rsidRDefault="00EA52A3" w:rsidP="00EA52A3">
      <w:pPr>
        <w:jc w:val="both"/>
      </w:pPr>
      <w:r w:rsidRPr="00F81AFE">
        <w:rPr>
          <w:noProof/>
          <w:lang w:val="en-US" w:eastAsia="en-US"/>
        </w:rPr>
        <w:lastRenderedPageBreak/>
        <w:drawing>
          <wp:inline distT="0" distB="0" distL="0" distR="0" wp14:anchorId="0E9ADA30" wp14:editId="65B1218D">
            <wp:extent cx="5396230" cy="5165090"/>
            <wp:effectExtent l="0" t="0" r="1270" b="381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16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6F87F" w14:textId="77777777" w:rsidR="00EA52A3" w:rsidRPr="00F81AFE" w:rsidRDefault="00EA52A3" w:rsidP="00EA52A3">
      <w:pPr>
        <w:jc w:val="both"/>
      </w:pPr>
    </w:p>
    <w:p w14:paraId="10EB2E7E" w14:textId="201CD1FA" w:rsidR="00EA52A3" w:rsidRPr="00F81AFE" w:rsidRDefault="00EA52A3" w:rsidP="00EA52A3">
      <w:pPr>
        <w:jc w:val="both"/>
        <w:rPr>
          <w:rFonts w:eastAsia="Calibri"/>
        </w:rPr>
      </w:pPr>
      <w:r w:rsidRPr="00A4449E">
        <w:rPr>
          <w:rFonts w:eastAsia="Calibri"/>
          <w:b/>
          <w:bCs/>
          <w:lang w:val="en-US"/>
        </w:rPr>
        <w:t>Figure S6.</w:t>
      </w:r>
      <w:r w:rsidRPr="00F81AFE">
        <w:rPr>
          <w:rFonts w:eastAsia="Calibri"/>
          <w:b/>
          <w:bCs/>
          <w:lang w:val="en-US"/>
        </w:rPr>
        <w:t xml:space="preserve"> NB Interaction Sites on FXN surface Studied by NMR. </w:t>
      </w:r>
      <w:r w:rsidRPr="00F81AFE">
        <w:rPr>
          <w:rFonts w:eastAsia="Calibri"/>
          <w:lang w:val="en-US"/>
        </w:rPr>
        <w:t>FXN was titrated with NB6B1 at molar ratios of 0:1, 0.33:1, 0.66:1 and 1:1 (NB:</w:t>
      </w:r>
      <w:r w:rsidRPr="00F81AFE">
        <w:rPr>
          <w:rFonts w:eastAsia="Calibri"/>
          <w:vertAlign w:val="superscript"/>
          <w:lang w:val="en-US"/>
        </w:rPr>
        <w:t>15</w:t>
      </w:r>
      <w:r w:rsidRPr="00F81AFE">
        <w:rPr>
          <w:rFonts w:eastAsia="Calibri"/>
          <w:lang w:val="en-US"/>
        </w:rPr>
        <w:t xml:space="preserve">N-FXN), shown in blue, cyan, magenta and light green, respectively.  The experiment was performed in a 25mM Tris-HC, 150 mM NaCl, pH 7.4 buffer. </w:t>
      </w:r>
      <w:r w:rsidRPr="00F81AFE">
        <w:rPr>
          <w:rFonts w:eastAsia="Calibri"/>
          <w:vertAlign w:val="superscript"/>
        </w:rPr>
        <w:t>1</w:t>
      </w:r>
      <w:r w:rsidRPr="00F81AFE">
        <w:rPr>
          <w:rFonts w:eastAsia="Calibri"/>
        </w:rPr>
        <w:t>H-</w:t>
      </w:r>
      <w:r w:rsidRPr="00F81AFE">
        <w:rPr>
          <w:rFonts w:eastAsia="Calibri"/>
          <w:vertAlign w:val="superscript"/>
        </w:rPr>
        <w:t>15</w:t>
      </w:r>
      <w:r w:rsidRPr="00F81AFE">
        <w:rPr>
          <w:rFonts w:eastAsia="Calibri"/>
        </w:rPr>
        <w:t xml:space="preserve">N HSQC experiments </w:t>
      </w:r>
      <w:r w:rsidR="00300962">
        <w:rPr>
          <w:rFonts w:eastAsia="Calibri"/>
        </w:rPr>
        <w:t>were carried out.</w:t>
      </w:r>
    </w:p>
    <w:p w14:paraId="29635F7B" w14:textId="77777777" w:rsidR="00EA52A3" w:rsidRPr="00F81AFE" w:rsidRDefault="00EA52A3" w:rsidP="00EA52A3">
      <w:pPr>
        <w:jc w:val="both"/>
        <w:rPr>
          <w:rFonts w:eastAsia="Calibri"/>
        </w:rPr>
      </w:pPr>
      <w:r w:rsidRPr="00F81AFE">
        <w:rPr>
          <w:rFonts w:eastAsia="Calibri"/>
          <w:noProof/>
          <w:lang w:val="en-US" w:eastAsia="en-US"/>
        </w:rPr>
        <w:lastRenderedPageBreak/>
        <w:drawing>
          <wp:inline distT="0" distB="0" distL="0" distR="0" wp14:anchorId="57610E50" wp14:editId="416F0913">
            <wp:extent cx="5396230" cy="5163185"/>
            <wp:effectExtent l="0" t="0" r="1270" b="571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16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2C501" w14:textId="06C48CAF" w:rsidR="00EA52A3" w:rsidRPr="00300962" w:rsidRDefault="00EA52A3" w:rsidP="00EA52A3">
      <w:pPr>
        <w:jc w:val="both"/>
        <w:rPr>
          <w:rFonts w:eastAsia="Calibri"/>
          <w:lang w:val="en-US"/>
        </w:rPr>
      </w:pPr>
      <w:r w:rsidRPr="00A4449E">
        <w:rPr>
          <w:rFonts w:eastAsia="Calibri"/>
          <w:b/>
          <w:bCs/>
          <w:lang w:val="en-US"/>
        </w:rPr>
        <w:t>Figure S7.</w:t>
      </w:r>
      <w:r w:rsidRPr="00F81AFE">
        <w:rPr>
          <w:rFonts w:eastAsia="Calibri"/>
          <w:b/>
          <w:bCs/>
          <w:lang w:val="en-US"/>
        </w:rPr>
        <w:t xml:space="preserve"> NB Interaction Sites on FXN surface Studied by NMR. </w:t>
      </w:r>
      <w:r w:rsidRPr="00F81AFE">
        <w:rPr>
          <w:rFonts w:eastAsia="Calibri"/>
          <w:lang w:val="en-US"/>
        </w:rPr>
        <w:t>FXN was titrated with NB_16C10 at molar ratios of 0:1, 0.33:1, 0.66:1 and 1:1 (NB:</w:t>
      </w:r>
      <w:r w:rsidRPr="00F81AFE">
        <w:rPr>
          <w:rFonts w:eastAsia="Calibri"/>
          <w:vertAlign w:val="superscript"/>
          <w:lang w:val="en-US"/>
        </w:rPr>
        <w:t>15</w:t>
      </w:r>
      <w:r w:rsidRPr="00F81AFE">
        <w:rPr>
          <w:rFonts w:eastAsia="Calibri"/>
          <w:lang w:val="en-US"/>
        </w:rPr>
        <w:t>N-FXN), shown in blue, cyan, magenta and light green, respectively.  The experiment was performed in a 25</w:t>
      </w:r>
      <w:r w:rsidR="00300962">
        <w:rPr>
          <w:rFonts w:eastAsia="Calibri"/>
          <w:lang w:val="en-US"/>
        </w:rPr>
        <w:t xml:space="preserve"> </w:t>
      </w:r>
      <w:r w:rsidRPr="00F81AFE">
        <w:rPr>
          <w:rFonts w:eastAsia="Calibri"/>
          <w:lang w:val="en-US"/>
        </w:rPr>
        <w:t xml:space="preserve">mM Tris-HC, 150 mM NaCl, pH 7.4 buffer. </w:t>
      </w:r>
      <w:r w:rsidRPr="00300962">
        <w:rPr>
          <w:rFonts w:eastAsia="Calibri"/>
          <w:vertAlign w:val="superscript"/>
          <w:lang w:val="en-US"/>
        </w:rPr>
        <w:t>1</w:t>
      </w:r>
      <w:r w:rsidRPr="00300962">
        <w:rPr>
          <w:rFonts w:eastAsia="Calibri"/>
          <w:lang w:val="en-US"/>
        </w:rPr>
        <w:t>H-</w:t>
      </w:r>
      <w:r w:rsidRPr="00300962">
        <w:rPr>
          <w:rFonts w:eastAsia="Calibri"/>
          <w:vertAlign w:val="superscript"/>
          <w:lang w:val="en-US"/>
        </w:rPr>
        <w:t>15</w:t>
      </w:r>
      <w:r w:rsidRPr="00300962">
        <w:rPr>
          <w:rFonts w:eastAsia="Calibri"/>
          <w:lang w:val="en-US"/>
        </w:rPr>
        <w:t xml:space="preserve">N HSQC experiments were </w:t>
      </w:r>
      <w:r w:rsidR="00300962" w:rsidRPr="00300962">
        <w:rPr>
          <w:rFonts w:eastAsia="Calibri"/>
          <w:lang w:val="en-US"/>
        </w:rPr>
        <w:t>carried out</w:t>
      </w:r>
      <w:r w:rsidRPr="00300962">
        <w:rPr>
          <w:rFonts w:eastAsia="Calibri"/>
          <w:lang w:val="en-US"/>
        </w:rPr>
        <w:t xml:space="preserve">. </w:t>
      </w:r>
    </w:p>
    <w:p w14:paraId="565C909A" w14:textId="77777777" w:rsidR="00EA52A3" w:rsidRPr="00300962" w:rsidRDefault="00EA52A3" w:rsidP="00EA52A3">
      <w:pPr>
        <w:jc w:val="both"/>
        <w:rPr>
          <w:rFonts w:eastAsia="Calibri"/>
          <w:lang w:val="en-US"/>
        </w:rPr>
      </w:pPr>
    </w:p>
    <w:p w14:paraId="38244A99" w14:textId="77777777" w:rsidR="00EA52A3" w:rsidRPr="00300962" w:rsidRDefault="00EA52A3" w:rsidP="00EA52A3">
      <w:pPr>
        <w:jc w:val="both"/>
        <w:rPr>
          <w:rFonts w:eastAsia="Calibri"/>
          <w:lang w:val="en-US"/>
        </w:rPr>
      </w:pPr>
    </w:p>
    <w:p w14:paraId="634EA393" w14:textId="77777777" w:rsidR="00EA52A3" w:rsidRPr="00300962" w:rsidRDefault="00EA52A3" w:rsidP="00EA52A3">
      <w:pPr>
        <w:jc w:val="both"/>
        <w:rPr>
          <w:rFonts w:eastAsia="Calibri"/>
          <w:b/>
          <w:bCs/>
          <w:highlight w:val="green"/>
          <w:lang w:val="en-US"/>
        </w:rPr>
      </w:pPr>
    </w:p>
    <w:p w14:paraId="5AE62FFE" w14:textId="77777777" w:rsidR="00EA52A3" w:rsidRPr="00300962" w:rsidRDefault="00EA52A3" w:rsidP="00EA52A3">
      <w:pPr>
        <w:jc w:val="both"/>
        <w:rPr>
          <w:rFonts w:eastAsia="Calibri"/>
          <w:b/>
          <w:bCs/>
          <w:highlight w:val="green"/>
          <w:lang w:val="en-US"/>
        </w:rPr>
      </w:pPr>
    </w:p>
    <w:p w14:paraId="4BCC0B33" w14:textId="77777777" w:rsidR="00EA52A3" w:rsidRPr="00300962" w:rsidRDefault="00EA52A3" w:rsidP="00EA52A3">
      <w:pPr>
        <w:jc w:val="both"/>
        <w:rPr>
          <w:rFonts w:eastAsia="Calibri"/>
          <w:b/>
          <w:bCs/>
          <w:highlight w:val="green"/>
          <w:lang w:val="en-US"/>
        </w:rPr>
      </w:pPr>
    </w:p>
    <w:p w14:paraId="6DD67AE4" w14:textId="77777777" w:rsidR="00EA52A3" w:rsidRPr="00300962" w:rsidRDefault="00EA52A3" w:rsidP="00EA52A3">
      <w:pPr>
        <w:jc w:val="both"/>
        <w:rPr>
          <w:rFonts w:eastAsia="Calibri"/>
          <w:b/>
          <w:bCs/>
          <w:highlight w:val="green"/>
          <w:lang w:val="en-US"/>
        </w:rPr>
      </w:pPr>
    </w:p>
    <w:p w14:paraId="58357516" w14:textId="77777777" w:rsidR="00EA52A3" w:rsidRPr="00300962" w:rsidRDefault="00EA52A3" w:rsidP="00EA52A3">
      <w:pPr>
        <w:jc w:val="both"/>
        <w:rPr>
          <w:rFonts w:eastAsia="Calibri"/>
          <w:b/>
          <w:bCs/>
          <w:highlight w:val="green"/>
          <w:lang w:val="en-US"/>
        </w:rPr>
      </w:pPr>
    </w:p>
    <w:p w14:paraId="15D9BB5D" w14:textId="77777777" w:rsidR="00EA52A3" w:rsidRPr="00300962" w:rsidRDefault="00EA52A3" w:rsidP="00EA52A3">
      <w:pPr>
        <w:jc w:val="both"/>
        <w:rPr>
          <w:rFonts w:eastAsia="Calibri"/>
          <w:b/>
          <w:bCs/>
          <w:highlight w:val="green"/>
          <w:lang w:val="en-US"/>
        </w:rPr>
      </w:pPr>
    </w:p>
    <w:p w14:paraId="5CF5A79D" w14:textId="77777777" w:rsidR="00EA52A3" w:rsidRPr="00300962" w:rsidRDefault="00EA52A3" w:rsidP="00EA52A3">
      <w:pPr>
        <w:jc w:val="both"/>
        <w:rPr>
          <w:rFonts w:eastAsia="Calibri"/>
          <w:b/>
          <w:bCs/>
          <w:highlight w:val="green"/>
          <w:lang w:val="en-US"/>
        </w:rPr>
      </w:pPr>
    </w:p>
    <w:p w14:paraId="572C2127" w14:textId="77777777" w:rsidR="00EA52A3" w:rsidRPr="00300962" w:rsidRDefault="00EA52A3" w:rsidP="00EA52A3">
      <w:pPr>
        <w:jc w:val="both"/>
        <w:rPr>
          <w:rFonts w:eastAsia="Calibri"/>
          <w:b/>
          <w:bCs/>
          <w:highlight w:val="green"/>
          <w:lang w:val="en-US"/>
        </w:rPr>
      </w:pPr>
    </w:p>
    <w:p w14:paraId="5300BD51" w14:textId="77777777" w:rsidR="00EA52A3" w:rsidRPr="00300962" w:rsidRDefault="00EA52A3" w:rsidP="00EA52A3">
      <w:pPr>
        <w:jc w:val="both"/>
        <w:rPr>
          <w:rFonts w:eastAsia="Calibri"/>
          <w:b/>
          <w:bCs/>
          <w:highlight w:val="green"/>
          <w:lang w:val="en-US"/>
        </w:rPr>
      </w:pPr>
    </w:p>
    <w:p w14:paraId="5E6BB8B2" w14:textId="77777777" w:rsidR="00EA52A3" w:rsidRPr="00300962" w:rsidRDefault="00EA52A3" w:rsidP="00EA52A3">
      <w:pPr>
        <w:jc w:val="both"/>
        <w:rPr>
          <w:rFonts w:eastAsia="Calibri"/>
          <w:b/>
          <w:bCs/>
          <w:highlight w:val="green"/>
          <w:lang w:val="en-US"/>
        </w:rPr>
      </w:pPr>
    </w:p>
    <w:p w14:paraId="6599708F" w14:textId="77777777" w:rsidR="00EA52A3" w:rsidRPr="00300962" w:rsidRDefault="00EA52A3" w:rsidP="00EA52A3">
      <w:pPr>
        <w:jc w:val="both"/>
        <w:rPr>
          <w:rFonts w:eastAsia="Calibri"/>
          <w:b/>
          <w:bCs/>
          <w:highlight w:val="green"/>
          <w:lang w:val="en-US"/>
        </w:rPr>
      </w:pPr>
    </w:p>
    <w:p w14:paraId="4A800D5E" w14:textId="77777777" w:rsidR="00EA52A3" w:rsidRPr="00300962" w:rsidRDefault="00EA52A3" w:rsidP="00EA52A3">
      <w:pPr>
        <w:jc w:val="both"/>
        <w:rPr>
          <w:rFonts w:eastAsia="Calibri"/>
          <w:b/>
          <w:bCs/>
          <w:highlight w:val="green"/>
          <w:lang w:val="en-US"/>
        </w:rPr>
      </w:pPr>
    </w:p>
    <w:p w14:paraId="2D8DACCF" w14:textId="77777777" w:rsidR="00EA52A3" w:rsidRPr="00300962" w:rsidRDefault="00EA52A3" w:rsidP="00EA52A3">
      <w:pPr>
        <w:jc w:val="both"/>
        <w:rPr>
          <w:rFonts w:eastAsia="Calibri"/>
          <w:b/>
          <w:bCs/>
          <w:highlight w:val="green"/>
          <w:lang w:val="en-US"/>
        </w:rPr>
      </w:pPr>
    </w:p>
    <w:p w14:paraId="2F2B5CFD" w14:textId="77777777" w:rsidR="00EA52A3" w:rsidRPr="00300962" w:rsidRDefault="00EA52A3" w:rsidP="00EA52A3">
      <w:pPr>
        <w:jc w:val="both"/>
        <w:rPr>
          <w:rFonts w:eastAsia="Calibri"/>
          <w:b/>
          <w:bCs/>
          <w:highlight w:val="green"/>
          <w:lang w:val="en-US"/>
        </w:rPr>
      </w:pPr>
    </w:p>
    <w:p w14:paraId="2D9B1CF2" w14:textId="77777777" w:rsidR="00EA52A3" w:rsidRPr="00300962" w:rsidRDefault="00EA52A3" w:rsidP="00EA52A3">
      <w:pPr>
        <w:jc w:val="both"/>
        <w:rPr>
          <w:rFonts w:eastAsia="Calibri"/>
          <w:b/>
          <w:bCs/>
          <w:highlight w:val="green"/>
          <w:lang w:val="en-US"/>
        </w:rPr>
      </w:pPr>
    </w:p>
    <w:p w14:paraId="32B22AE2" w14:textId="77777777" w:rsidR="00EA52A3" w:rsidRPr="00300962" w:rsidRDefault="00EA52A3" w:rsidP="00EA52A3">
      <w:pPr>
        <w:jc w:val="both"/>
        <w:rPr>
          <w:rFonts w:eastAsia="Calibri"/>
          <w:b/>
          <w:bCs/>
          <w:lang w:val="en-US"/>
        </w:rPr>
      </w:pPr>
    </w:p>
    <w:p w14:paraId="7823F810" w14:textId="77777777" w:rsidR="00EA52A3" w:rsidRPr="00300962" w:rsidRDefault="00EA52A3" w:rsidP="00EA52A3">
      <w:pPr>
        <w:jc w:val="both"/>
        <w:rPr>
          <w:rFonts w:eastAsia="Calibri"/>
          <w:b/>
          <w:bCs/>
          <w:lang w:val="en-US"/>
        </w:rPr>
      </w:pPr>
    </w:p>
    <w:p w14:paraId="16F08775" w14:textId="77777777" w:rsidR="00EA52A3" w:rsidRPr="00F81AFE" w:rsidRDefault="00EA52A3" w:rsidP="00EA52A3">
      <w:pPr>
        <w:jc w:val="both"/>
        <w:rPr>
          <w:rFonts w:eastAsia="Calibri"/>
          <w:b/>
          <w:bCs/>
        </w:rPr>
      </w:pPr>
      <w:r w:rsidRPr="00F81AFE">
        <w:rPr>
          <w:rFonts w:eastAsia="Calibri"/>
          <w:b/>
          <w:bCs/>
          <w:noProof/>
          <w:lang w:val="en-US" w:eastAsia="en-US"/>
        </w:rPr>
        <w:drawing>
          <wp:inline distT="0" distB="0" distL="0" distR="0" wp14:anchorId="5BBBFAF6" wp14:editId="5597A022">
            <wp:extent cx="5396230" cy="5163820"/>
            <wp:effectExtent l="0" t="0" r="1270" b="508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16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960E8" w14:textId="77777777" w:rsidR="00EA52A3" w:rsidRPr="00F81AFE" w:rsidRDefault="00EA52A3" w:rsidP="00EA52A3">
      <w:pPr>
        <w:jc w:val="both"/>
        <w:rPr>
          <w:rFonts w:eastAsia="Calibri"/>
          <w:b/>
          <w:bCs/>
        </w:rPr>
      </w:pPr>
    </w:p>
    <w:p w14:paraId="4557701C" w14:textId="7FAA85BC" w:rsidR="00EA52A3" w:rsidRPr="00F81AFE" w:rsidRDefault="00EA52A3" w:rsidP="00EA52A3">
      <w:pPr>
        <w:jc w:val="both"/>
        <w:rPr>
          <w:rFonts w:eastAsia="Calibri"/>
        </w:rPr>
      </w:pPr>
      <w:r w:rsidRPr="00A4449E">
        <w:rPr>
          <w:rFonts w:eastAsia="Calibri"/>
          <w:b/>
          <w:bCs/>
          <w:lang w:val="en-US"/>
        </w:rPr>
        <w:t>Figure S8</w:t>
      </w:r>
      <w:r w:rsidR="00C74678" w:rsidRPr="00A4449E">
        <w:rPr>
          <w:rFonts w:eastAsia="Calibri"/>
          <w:b/>
          <w:bCs/>
          <w:lang w:val="en-US"/>
        </w:rPr>
        <w:t>.</w:t>
      </w:r>
      <w:r w:rsidRPr="00F81AFE">
        <w:rPr>
          <w:rFonts w:eastAsia="Calibri"/>
          <w:b/>
          <w:bCs/>
          <w:lang w:val="en-US"/>
        </w:rPr>
        <w:t xml:space="preserve"> NB Interaction Sites on FXN surface Studied by NMR. </w:t>
      </w:r>
      <w:r w:rsidRPr="00F81AFE">
        <w:rPr>
          <w:rFonts w:eastAsia="Calibri"/>
          <w:lang w:val="en-US"/>
        </w:rPr>
        <w:t>FXN was titrated with NB_28F6 at molar ratios of 0:1, 0.25:1, 0.5:1</w:t>
      </w:r>
      <w:r>
        <w:rPr>
          <w:rFonts w:eastAsia="Calibri"/>
          <w:lang w:val="en-US"/>
        </w:rPr>
        <w:t>,</w:t>
      </w:r>
      <w:r w:rsidRPr="00F81AFE">
        <w:rPr>
          <w:rFonts w:eastAsia="Calibri"/>
          <w:lang w:val="en-US"/>
        </w:rPr>
        <w:t xml:space="preserve"> and 0.9:1 (NB:</w:t>
      </w:r>
      <w:r w:rsidRPr="00F81AFE">
        <w:rPr>
          <w:rFonts w:eastAsia="Calibri"/>
          <w:vertAlign w:val="superscript"/>
          <w:lang w:val="en-US"/>
        </w:rPr>
        <w:t>15</w:t>
      </w:r>
      <w:r w:rsidRPr="00F81AFE">
        <w:rPr>
          <w:rFonts w:eastAsia="Calibri"/>
          <w:lang w:val="en-US"/>
        </w:rPr>
        <w:t>N-FXN), shown in blue, cyan, magenta and light green, respectively.  The experiment was performed in a 25</w:t>
      </w:r>
      <w:r w:rsidR="00300962">
        <w:rPr>
          <w:rFonts w:eastAsia="Calibri"/>
          <w:lang w:val="en-US"/>
        </w:rPr>
        <w:t xml:space="preserve"> </w:t>
      </w:r>
      <w:r w:rsidRPr="00F81AFE">
        <w:rPr>
          <w:rFonts w:eastAsia="Calibri"/>
          <w:lang w:val="en-US"/>
        </w:rPr>
        <w:t xml:space="preserve">mM Tris-HC, 150 mM NaCl, pH 7.4 buffer. </w:t>
      </w:r>
      <w:r w:rsidRPr="00F81AFE">
        <w:rPr>
          <w:rFonts w:eastAsia="Calibri"/>
          <w:vertAlign w:val="superscript"/>
        </w:rPr>
        <w:t>1</w:t>
      </w:r>
      <w:r w:rsidRPr="00F81AFE">
        <w:rPr>
          <w:rFonts w:eastAsia="Calibri"/>
        </w:rPr>
        <w:t>H-</w:t>
      </w:r>
      <w:r w:rsidRPr="00F81AFE">
        <w:rPr>
          <w:rFonts w:eastAsia="Calibri"/>
          <w:vertAlign w:val="superscript"/>
        </w:rPr>
        <w:t>15</w:t>
      </w:r>
      <w:r w:rsidRPr="00F81AFE">
        <w:rPr>
          <w:rFonts w:eastAsia="Calibri"/>
        </w:rPr>
        <w:t xml:space="preserve">N HSQC </w:t>
      </w:r>
      <w:r w:rsidR="00300962" w:rsidRPr="00F81AFE">
        <w:rPr>
          <w:rFonts w:eastAsia="Calibri"/>
        </w:rPr>
        <w:t xml:space="preserve">experiments were </w:t>
      </w:r>
      <w:r w:rsidR="00300962">
        <w:rPr>
          <w:rFonts w:eastAsia="Calibri"/>
        </w:rPr>
        <w:t>carried out</w:t>
      </w:r>
      <w:r w:rsidR="00300962" w:rsidRPr="00F81AFE">
        <w:rPr>
          <w:rFonts w:eastAsia="Calibri"/>
        </w:rPr>
        <w:t>.</w:t>
      </w:r>
    </w:p>
    <w:p w14:paraId="4674B51E" w14:textId="77777777" w:rsidR="00EA52A3" w:rsidRPr="00F81AFE" w:rsidRDefault="00EA52A3" w:rsidP="00EA52A3">
      <w:pPr>
        <w:jc w:val="both"/>
        <w:rPr>
          <w:rFonts w:eastAsia="Calibri"/>
          <w:b/>
          <w:bCs/>
        </w:rPr>
      </w:pPr>
    </w:p>
    <w:p w14:paraId="06551CAA" w14:textId="77777777" w:rsidR="00EA52A3" w:rsidRPr="00F81AFE" w:rsidRDefault="00EA52A3" w:rsidP="00EA52A3">
      <w:pPr>
        <w:jc w:val="both"/>
        <w:rPr>
          <w:rFonts w:eastAsia="Calibri"/>
          <w:b/>
          <w:bCs/>
        </w:rPr>
      </w:pPr>
    </w:p>
    <w:p w14:paraId="0A39544B" w14:textId="77777777" w:rsidR="00EA52A3" w:rsidRPr="00F81AFE" w:rsidRDefault="00EA52A3" w:rsidP="00EA52A3">
      <w:pPr>
        <w:jc w:val="both"/>
        <w:rPr>
          <w:rFonts w:eastAsia="Calibri"/>
          <w:b/>
          <w:bCs/>
        </w:rPr>
      </w:pPr>
    </w:p>
    <w:p w14:paraId="54636D01" w14:textId="77777777" w:rsidR="00EA52A3" w:rsidRPr="00F81AFE" w:rsidRDefault="00EA52A3" w:rsidP="00EA52A3">
      <w:pPr>
        <w:jc w:val="both"/>
        <w:rPr>
          <w:rFonts w:eastAsia="Calibri"/>
          <w:b/>
          <w:bCs/>
        </w:rPr>
      </w:pPr>
    </w:p>
    <w:p w14:paraId="05599C34" w14:textId="77777777" w:rsidR="00EA52A3" w:rsidRPr="00F81AFE" w:rsidRDefault="00EA52A3" w:rsidP="00EA52A3">
      <w:pPr>
        <w:jc w:val="both"/>
        <w:rPr>
          <w:rFonts w:eastAsia="Calibri"/>
          <w:b/>
          <w:bCs/>
        </w:rPr>
      </w:pPr>
    </w:p>
    <w:p w14:paraId="59CA2C63" w14:textId="77777777" w:rsidR="00EA52A3" w:rsidRPr="00F81AFE" w:rsidRDefault="00EA52A3" w:rsidP="00EA52A3">
      <w:pPr>
        <w:jc w:val="both"/>
        <w:rPr>
          <w:rFonts w:eastAsia="Calibri"/>
          <w:b/>
          <w:bCs/>
        </w:rPr>
      </w:pPr>
    </w:p>
    <w:p w14:paraId="3C15C654" w14:textId="77777777" w:rsidR="00EA52A3" w:rsidRPr="00F81AFE" w:rsidRDefault="00EA52A3" w:rsidP="00EA52A3">
      <w:pPr>
        <w:jc w:val="both"/>
        <w:rPr>
          <w:rFonts w:eastAsia="Calibri"/>
          <w:b/>
          <w:bCs/>
        </w:rPr>
      </w:pPr>
    </w:p>
    <w:p w14:paraId="2A6661BA" w14:textId="77777777" w:rsidR="00EA52A3" w:rsidRPr="00F81AFE" w:rsidRDefault="00EA52A3" w:rsidP="00EA52A3">
      <w:pPr>
        <w:jc w:val="both"/>
        <w:rPr>
          <w:rFonts w:eastAsia="Calibri"/>
          <w:b/>
          <w:bCs/>
        </w:rPr>
      </w:pPr>
    </w:p>
    <w:p w14:paraId="34BFF4E9" w14:textId="77777777" w:rsidR="00EA52A3" w:rsidRPr="00F81AFE" w:rsidRDefault="00EA52A3" w:rsidP="00EA52A3">
      <w:pPr>
        <w:jc w:val="both"/>
        <w:rPr>
          <w:rFonts w:eastAsia="Calibri"/>
          <w:b/>
          <w:bCs/>
        </w:rPr>
      </w:pPr>
    </w:p>
    <w:p w14:paraId="43236E67" w14:textId="77777777" w:rsidR="00EA52A3" w:rsidRPr="00F81AFE" w:rsidRDefault="00EA52A3" w:rsidP="00EA52A3">
      <w:pPr>
        <w:jc w:val="both"/>
        <w:rPr>
          <w:rFonts w:eastAsia="Calibri"/>
          <w:b/>
          <w:bCs/>
        </w:rPr>
      </w:pPr>
    </w:p>
    <w:p w14:paraId="414F4481" w14:textId="77777777" w:rsidR="00EA52A3" w:rsidRPr="00F81AFE" w:rsidRDefault="00EA52A3" w:rsidP="00EA52A3">
      <w:pPr>
        <w:jc w:val="both"/>
        <w:rPr>
          <w:rFonts w:eastAsia="Calibri"/>
          <w:b/>
          <w:bCs/>
        </w:rPr>
      </w:pPr>
    </w:p>
    <w:p w14:paraId="1903CF99" w14:textId="77777777" w:rsidR="00EA52A3" w:rsidRPr="00F81AFE" w:rsidRDefault="00EA52A3" w:rsidP="00EA52A3">
      <w:pPr>
        <w:jc w:val="both"/>
        <w:rPr>
          <w:rFonts w:eastAsia="Calibri"/>
          <w:b/>
          <w:bCs/>
        </w:rPr>
      </w:pPr>
    </w:p>
    <w:p w14:paraId="423FE60A" w14:textId="419DE464" w:rsidR="00196B5E" w:rsidRDefault="00196B5E">
      <w:pPr>
        <w:rPr>
          <w:rFonts w:eastAsia="Calibri"/>
          <w:b/>
          <w:bCs/>
          <w:lang w:val="en-US"/>
        </w:rPr>
      </w:pPr>
      <w:r>
        <w:rPr>
          <w:rFonts w:eastAsia="Calibri"/>
          <w:b/>
          <w:bCs/>
          <w:lang w:val="en-US"/>
        </w:rPr>
        <w:br w:type="page"/>
      </w:r>
    </w:p>
    <w:p w14:paraId="614FAF7C" w14:textId="77777777" w:rsidR="00EA52A3" w:rsidRPr="00F81AFE" w:rsidRDefault="00EA52A3" w:rsidP="00EA52A3">
      <w:pPr>
        <w:jc w:val="both"/>
        <w:rPr>
          <w:rFonts w:eastAsia="Calibri"/>
          <w:b/>
          <w:bCs/>
          <w:lang w:val="en-US"/>
        </w:rPr>
      </w:pPr>
    </w:p>
    <w:p w14:paraId="00496E82" w14:textId="77777777" w:rsidR="00196B5E" w:rsidRDefault="00196B5E" w:rsidP="00196B5E">
      <w:pPr>
        <w:rPr>
          <w:lang w:val="en-US"/>
        </w:rPr>
      </w:pPr>
      <w:r>
        <w:rPr>
          <w:noProof/>
          <w:lang w:val="en-US"/>
          <w14:ligatures w14:val="standardContextual"/>
        </w:rPr>
        <w:drawing>
          <wp:inline distT="0" distB="0" distL="0" distR="0" wp14:anchorId="3F41D6CA" wp14:editId="5BD9C997">
            <wp:extent cx="5214347" cy="3775289"/>
            <wp:effectExtent l="0" t="0" r="5715" b="0"/>
            <wp:docPr id="78387161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428035" name="Imagen 170742803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259" cy="378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8F616" w14:textId="75F0D529" w:rsidR="00EA52A3" w:rsidRPr="00F81AFE" w:rsidRDefault="00196B5E" w:rsidP="00196B5E">
      <w:pPr>
        <w:jc w:val="both"/>
        <w:rPr>
          <w:rFonts w:eastAsia="Calibri"/>
          <w:b/>
          <w:bCs/>
          <w:lang w:val="en-US"/>
        </w:rPr>
      </w:pPr>
      <w:r w:rsidRPr="003F4FAF">
        <w:rPr>
          <w:b/>
          <w:bCs/>
          <w:lang w:val="en-US"/>
        </w:rPr>
        <w:t>Figure S9</w:t>
      </w:r>
      <w:r w:rsidRPr="003F4FAF">
        <w:rPr>
          <w:lang w:val="en-US"/>
        </w:rPr>
        <w:t>.</w:t>
      </w:r>
      <w:r>
        <w:rPr>
          <w:lang w:val="en-US"/>
        </w:rPr>
        <w:t xml:space="preserve"> </w:t>
      </w:r>
      <w:r w:rsidRPr="00734C5C">
        <w:rPr>
          <w:b/>
          <w:bCs/>
          <w:lang w:val="en-US"/>
        </w:rPr>
        <w:t>2Fo-Fc electron density map contoured at 1σ for the FXN:</w:t>
      </w:r>
      <w:r w:rsidR="00093E16" w:rsidRPr="00734C5C">
        <w:rPr>
          <w:b/>
          <w:bCs/>
          <w:lang w:val="en-US"/>
        </w:rPr>
        <w:t>NB_</w:t>
      </w:r>
      <w:r w:rsidRPr="00734C5C">
        <w:rPr>
          <w:b/>
          <w:bCs/>
          <w:lang w:val="en-US"/>
        </w:rPr>
        <w:t>4A7 complex.</w:t>
      </w:r>
      <w:r w:rsidRPr="006C691B">
        <w:rPr>
          <w:lang w:val="en-US"/>
        </w:rPr>
        <w:t xml:space="preserve"> </w:t>
      </w:r>
      <w:r w:rsidR="00093E16">
        <w:rPr>
          <w:lang w:val="en-US"/>
        </w:rPr>
        <w:t>The r</w:t>
      </w:r>
      <w:r>
        <w:rPr>
          <w:lang w:val="en-US"/>
        </w:rPr>
        <w:t>ight panels show detailed views of the regions involved in the FXN</w:t>
      </w:r>
      <w:r w:rsidR="006C228A">
        <w:rPr>
          <w:lang w:val="en-US"/>
        </w:rPr>
        <w:t xml:space="preserve">-NB </w:t>
      </w:r>
      <w:r>
        <w:rPr>
          <w:lang w:val="en-US"/>
        </w:rPr>
        <w:t xml:space="preserve">interaction. </w:t>
      </w:r>
      <w:r w:rsidR="007D5B50">
        <w:rPr>
          <w:lang w:val="en-US"/>
        </w:rPr>
        <w:t xml:space="preserve">Nanobody sequence numbering is as in </w:t>
      </w:r>
      <w:r w:rsidR="007D5B50" w:rsidRPr="003F4FAF">
        <w:rPr>
          <w:b/>
          <w:bCs/>
          <w:lang w:val="en-US"/>
        </w:rPr>
        <w:t>Figure 2A</w:t>
      </w:r>
      <w:r w:rsidR="007D5B50">
        <w:rPr>
          <w:lang w:val="en-US"/>
        </w:rPr>
        <w:t xml:space="preserve"> (main text). </w:t>
      </w:r>
    </w:p>
    <w:p w14:paraId="5DB56569" w14:textId="77777777" w:rsidR="00EA52A3" w:rsidRDefault="00EA52A3" w:rsidP="00EA52A3">
      <w:pPr>
        <w:jc w:val="both"/>
        <w:rPr>
          <w:lang w:val="en-US"/>
        </w:rPr>
      </w:pPr>
    </w:p>
    <w:p w14:paraId="1300488F" w14:textId="77777777" w:rsidR="00EA52A3" w:rsidRDefault="00EA52A3" w:rsidP="00EA52A3">
      <w:pPr>
        <w:jc w:val="both"/>
        <w:rPr>
          <w:lang w:val="en-US"/>
        </w:rPr>
      </w:pPr>
    </w:p>
    <w:p w14:paraId="0CEC6082" w14:textId="77777777" w:rsidR="00EA52A3" w:rsidRDefault="00EA52A3" w:rsidP="00EA52A3">
      <w:pPr>
        <w:jc w:val="both"/>
        <w:rPr>
          <w:lang w:val="en-US"/>
        </w:rPr>
      </w:pPr>
    </w:p>
    <w:p w14:paraId="633F046F" w14:textId="77777777" w:rsidR="00EA52A3" w:rsidRDefault="00EA52A3" w:rsidP="00EA52A3">
      <w:pPr>
        <w:jc w:val="both"/>
        <w:rPr>
          <w:lang w:val="en-US"/>
        </w:rPr>
      </w:pPr>
    </w:p>
    <w:p w14:paraId="039A12C9" w14:textId="77777777" w:rsidR="00EA52A3" w:rsidRDefault="00EA52A3" w:rsidP="00EA52A3">
      <w:pPr>
        <w:jc w:val="both"/>
        <w:rPr>
          <w:lang w:val="en-US"/>
        </w:rPr>
      </w:pPr>
    </w:p>
    <w:p w14:paraId="48CF512E" w14:textId="77777777" w:rsidR="00EA52A3" w:rsidRDefault="00EA52A3" w:rsidP="00EA52A3">
      <w:pPr>
        <w:jc w:val="both"/>
        <w:rPr>
          <w:lang w:val="en-US"/>
        </w:rPr>
      </w:pPr>
    </w:p>
    <w:p w14:paraId="546A3956" w14:textId="77777777" w:rsidR="00EA52A3" w:rsidRDefault="00EA52A3" w:rsidP="00EA52A3">
      <w:pPr>
        <w:jc w:val="both"/>
        <w:rPr>
          <w:lang w:val="en-US"/>
        </w:rPr>
      </w:pPr>
    </w:p>
    <w:p w14:paraId="0A267A1A" w14:textId="77777777" w:rsidR="00EA52A3" w:rsidRDefault="00EA52A3" w:rsidP="00EA52A3">
      <w:pPr>
        <w:jc w:val="both"/>
        <w:rPr>
          <w:lang w:val="en-US"/>
        </w:rPr>
      </w:pPr>
    </w:p>
    <w:p w14:paraId="0126F378" w14:textId="77777777" w:rsidR="00EA52A3" w:rsidRDefault="00EA52A3" w:rsidP="00EA52A3">
      <w:pPr>
        <w:jc w:val="both"/>
        <w:rPr>
          <w:lang w:val="en-US"/>
        </w:rPr>
      </w:pPr>
    </w:p>
    <w:p w14:paraId="4E56E2AA" w14:textId="77777777" w:rsidR="00EA52A3" w:rsidRDefault="00EA52A3" w:rsidP="00EA52A3">
      <w:pPr>
        <w:jc w:val="both"/>
        <w:rPr>
          <w:lang w:val="en-US"/>
        </w:rPr>
      </w:pPr>
    </w:p>
    <w:p w14:paraId="764263B4" w14:textId="77777777" w:rsidR="00EA52A3" w:rsidRPr="00F81AFE" w:rsidRDefault="00EA52A3" w:rsidP="00EA52A3">
      <w:pPr>
        <w:jc w:val="both"/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4E7205A" wp14:editId="21D0FB08">
            <wp:extent cx="5396230" cy="2839720"/>
            <wp:effectExtent l="0" t="0" r="1270" b="5080"/>
            <wp:docPr id="8266618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66180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DD44B" w14:textId="77777777" w:rsidR="00093E16" w:rsidRDefault="00093E16" w:rsidP="00EA52A3">
      <w:pPr>
        <w:jc w:val="both"/>
        <w:rPr>
          <w:rFonts w:eastAsia="Calibri"/>
          <w:b/>
          <w:bCs/>
          <w:lang w:val="en-US"/>
        </w:rPr>
      </w:pPr>
    </w:p>
    <w:p w14:paraId="2A7E7799" w14:textId="7F1CCC30" w:rsidR="00D72C04" w:rsidRPr="00D72C04" w:rsidRDefault="00D72C04" w:rsidP="00D72C04">
      <w:pPr>
        <w:jc w:val="center"/>
        <w:rPr>
          <w:rFonts w:eastAsia="Calibri"/>
          <w:b/>
          <w:bCs/>
          <w:lang w:val="en-US"/>
        </w:rPr>
      </w:pPr>
      <w:r>
        <w:rPr>
          <w:rFonts w:eastAsia="Calibri"/>
          <w:b/>
          <w:bCs/>
          <w:noProof/>
          <w:lang w:val="en-US"/>
          <w14:ligatures w14:val="standardContextual"/>
        </w:rPr>
        <w:drawing>
          <wp:inline distT="0" distB="0" distL="0" distR="0" wp14:anchorId="7C8CE547" wp14:editId="3471A8C5">
            <wp:extent cx="3439795" cy="2930910"/>
            <wp:effectExtent l="0" t="0" r="0" b="0"/>
            <wp:docPr id="284636239" name="Imagen 4" descr="Imagen que contiene luz, compute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36239" name="Imagen 4" descr="Imagen que contiene luz, computer&#10;&#10;El contenido generado por IA puede ser incorrecto.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8" t="10309" r="24985"/>
                    <a:stretch/>
                  </pic:blipFill>
                  <pic:spPr bwMode="auto">
                    <a:xfrm>
                      <a:off x="0" y="0"/>
                      <a:ext cx="3439795" cy="293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B6C34" w14:textId="77777777" w:rsidR="00093E16" w:rsidRDefault="00093E16" w:rsidP="00EA52A3">
      <w:pPr>
        <w:jc w:val="both"/>
        <w:rPr>
          <w:b/>
          <w:bCs/>
          <w:highlight w:val="green"/>
          <w:lang w:val="en-US"/>
        </w:rPr>
      </w:pPr>
    </w:p>
    <w:p w14:paraId="2276C1BA" w14:textId="1F662DE5" w:rsidR="00EA52A3" w:rsidRDefault="00EA52A3" w:rsidP="00EA52A3">
      <w:pPr>
        <w:jc w:val="both"/>
        <w:rPr>
          <w:lang w:val="en-US"/>
        </w:rPr>
      </w:pPr>
      <w:r w:rsidRPr="00F156B9">
        <w:rPr>
          <w:b/>
          <w:bCs/>
          <w:lang w:val="en-US"/>
        </w:rPr>
        <w:t>Figure S</w:t>
      </w:r>
      <w:r w:rsidR="00B27E13" w:rsidRPr="00F156B9">
        <w:rPr>
          <w:b/>
          <w:bCs/>
          <w:lang w:val="en-US"/>
        </w:rPr>
        <w:t>10</w:t>
      </w:r>
      <w:r w:rsidRPr="00F156B9">
        <w:rPr>
          <w:b/>
          <w:bCs/>
          <w:lang w:val="en-US"/>
        </w:rPr>
        <w:t>.</w:t>
      </w:r>
      <w:r>
        <w:rPr>
          <w:b/>
          <w:bCs/>
          <w:lang w:val="en-US"/>
        </w:rPr>
        <w:t xml:space="preserve"> RMSD of residues of FXN in complex with NB and FXN alone</w:t>
      </w:r>
      <w:r w:rsidRPr="00F81AFE">
        <w:rPr>
          <w:b/>
          <w:bCs/>
          <w:lang w:val="en-US"/>
        </w:rPr>
        <w:t>.</w:t>
      </w:r>
      <w:r w:rsidRPr="00F81AFE">
        <w:rPr>
          <w:lang w:val="en-US"/>
        </w:rPr>
        <w:t xml:space="preserve"> </w:t>
      </w:r>
      <w:r>
        <w:rPr>
          <w:lang w:val="en-US"/>
        </w:rPr>
        <w:t xml:space="preserve">The RMSD was calculated using the X-ray structures of the FXN in the context of the complex and the X-ray structure of FXN alone (PDB ID: 1EKG). The standard deviation of RMSD for all alpha carbon was calculated (0.23Å), and the cutoff value considering two standard deviations is shown (dashed line), whereas a light blue background shows values below this cutoff. Some residues involved in inter-subunit contacts (NB:FXN) showed high RMSD values and are in </w:t>
      </w:r>
      <w:r w:rsidR="00F72CAC">
        <w:rPr>
          <w:lang w:val="en-US"/>
        </w:rPr>
        <w:t>L</w:t>
      </w:r>
      <w:r>
        <w:rPr>
          <w:lang w:val="en-US"/>
        </w:rPr>
        <w:t>oop1 (</w:t>
      </w:r>
      <w:r>
        <w:rPr>
          <w:lang w:val="en-US"/>
        </w:rPr>
        <w:sym w:font="Symbol" w:char="F061"/>
      </w:r>
      <w:r>
        <w:rPr>
          <w:lang w:val="en-US"/>
        </w:rPr>
        <w:t>1-</w:t>
      </w:r>
      <w:r>
        <w:rPr>
          <w:lang w:val="en-US"/>
        </w:rPr>
        <w:sym w:font="Symbol" w:char="F062"/>
      </w:r>
      <w:r>
        <w:rPr>
          <w:lang w:val="en-US"/>
        </w:rPr>
        <w:t xml:space="preserve">1), and </w:t>
      </w:r>
      <w:r w:rsidR="00F72CAC">
        <w:rPr>
          <w:lang w:val="en-US"/>
        </w:rPr>
        <w:t>Loop2</w:t>
      </w:r>
      <w:r>
        <w:rPr>
          <w:lang w:val="en-US"/>
        </w:rPr>
        <w:t xml:space="preserve"> (-</w:t>
      </w:r>
      <w:r>
        <w:rPr>
          <w:lang w:val="en-US"/>
        </w:rPr>
        <w:sym w:font="Symbol" w:char="F062"/>
      </w:r>
      <w:r>
        <w:rPr>
          <w:lang w:val="en-US"/>
        </w:rPr>
        <w:t>2-</w:t>
      </w:r>
      <w:r>
        <w:rPr>
          <w:lang w:val="en-US"/>
        </w:rPr>
        <w:sym w:font="Symbol" w:char="F062"/>
      </w:r>
      <w:r>
        <w:rPr>
          <w:lang w:val="en-US"/>
        </w:rPr>
        <w:t xml:space="preserve">3). Other crystallographic contacts of FXN and NB (the interaction of this second NB subunit is not detected in solution by NMR) comprise loop </w:t>
      </w:r>
      <w:r>
        <w:rPr>
          <w:lang w:val="en-US"/>
        </w:rPr>
        <w:sym w:font="Symbol" w:char="F062"/>
      </w:r>
      <w:r>
        <w:rPr>
          <w:lang w:val="en-US"/>
        </w:rPr>
        <w:t>6-</w:t>
      </w:r>
      <w:r>
        <w:rPr>
          <w:lang w:val="en-US"/>
        </w:rPr>
        <w:sym w:font="Symbol" w:char="F061"/>
      </w:r>
      <w:r>
        <w:rPr>
          <w:lang w:val="en-US"/>
        </w:rPr>
        <w:t>2.</w:t>
      </w:r>
    </w:p>
    <w:p w14:paraId="40F2B60A" w14:textId="77777777" w:rsidR="00EA52A3" w:rsidRDefault="00EA52A3" w:rsidP="00EA52A3">
      <w:pPr>
        <w:jc w:val="both"/>
        <w:rPr>
          <w:lang w:val="en-US"/>
        </w:rPr>
      </w:pPr>
    </w:p>
    <w:p w14:paraId="3A3E83B0" w14:textId="4C66D1B4" w:rsidR="00EA52A3" w:rsidRPr="00F81AFE" w:rsidRDefault="00EA52A3" w:rsidP="00EA52A3">
      <w:pPr>
        <w:spacing w:line="480" w:lineRule="auto"/>
        <w:ind w:firstLine="708"/>
        <w:jc w:val="both"/>
        <w:rPr>
          <w:lang w:val="en-US"/>
        </w:rPr>
      </w:pPr>
    </w:p>
    <w:p w14:paraId="7B8937E2" w14:textId="77777777" w:rsidR="00760B83" w:rsidRDefault="00BD2761" w:rsidP="00760B83">
      <w:pPr>
        <w:jc w:val="both"/>
        <w:rPr>
          <w:b/>
          <w:bCs/>
          <w:highlight w:val="yellow"/>
          <w:lang w:val="en-US"/>
        </w:rPr>
      </w:pPr>
      <w:r>
        <w:rPr>
          <w:lang w:val="en-US"/>
        </w:rPr>
        <w:br w:type="page"/>
      </w:r>
      <w:r w:rsidR="00760B83">
        <w:rPr>
          <w:noProof/>
          <w14:ligatures w14:val="standardContextual"/>
        </w:rPr>
        <w:lastRenderedPageBreak/>
        <w:drawing>
          <wp:inline distT="0" distB="0" distL="0" distR="0" wp14:anchorId="7E706E26" wp14:editId="10BD4688">
            <wp:extent cx="5372100" cy="2260600"/>
            <wp:effectExtent l="0" t="0" r="0" b="0"/>
            <wp:docPr id="444224212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224212" name="Imagen 1" descr="Diagrama&#10;&#10;El contenido generado por IA puede ser incorrecto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B83" w:rsidRPr="00760B83">
        <w:rPr>
          <w:b/>
          <w:bCs/>
          <w:highlight w:val="yellow"/>
          <w:lang w:val="en-US"/>
        </w:rPr>
        <w:t xml:space="preserve"> </w:t>
      </w:r>
    </w:p>
    <w:p w14:paraId="41CCC0BA" w14:textId="77777777" w:rsidR="00760B83" w:rsidRDefault="00760B83" w:rsidP="00760B83">
      <w:pPr>
        <w:jc w:val="both"/>
        <w:rPr>
          <w:b/>
          <w:bCs/>
          <w:highlight w:val="yellow"/>
          <w:lang w:val="en-US"/>
        </w:rPr>
      </w:pPr>
    </w:p>
    <w:p w14:paraId="46C330C4" w14:textId="77777777" w:rsidR="00760B83" w:rsidRDefault="00760B83" w:rsidP="00760B83">
      <w:pPr>
        <w:jc w:val="both"/>
        <w:rPr>
          <w:b/>
          <w:bCs/>
          <w:highlight w:val="yellow"/>
          <w:lang w:val="en-US"/>
        </w:rPr>
      </w:pPr>
    </w:p>
    <w:p w14:paraId="0DB36EF7" w14:textId="4954913E" w:rsidR="00760B83" w:rsidRDefault="00760B83" w:rsidP="00760B83">
      <w:pPr>
        <w:jc w:val="both"/>
        <w:rPr>
          <w:lang w:val="en-US"/>
        </w:rPr>
      </w:pPr>
      <w:r w:rsidRPr="00F156B9">
        <w:rPr>
          <w:b/>
          <w:bCs/>
          <w:lang w:val="en-US"/>
        </w:rPr>
        <w:t>Figure S11.</w:t>
      </w:r>
      <w:r w:rsidRPr="00F81AFE">
        <w:rPr>
          <w:b/>
          <w:bCs/>
          <w:lang w:val="en-US"/>
        </w:rPr>
        <w:t xml:space="preserve"> FRDA mutations mapped on the structure of the NB_16C10:FXN complex.</w:t>
      </w:r>
      <w:r w:rsidRPr="00F81AFE">
        <w:rPr>
          <w:lang w:val="en-US"/>
        </w:rPr>
        <w:t xml:space="preserve"> </w:t>
      </w:r>
      <w:r>
        <w:rPr>
          <w:lang w:val="en-US"/>
        </w:rPr>
        <w:t xml:space="preserve">A) </w:t>
      </w:r>
      <w:r w:rsidRPr="00F81AFE">
        <w:rPr>
          <w:lang w:val="en-US"/>
        </w:rPr>
        <w:t>The interaction between FXN and NB_16C10</w:t>
      </w:r>
      <w:r>
        <w:rPr>
          <w:lang w:val="en-US"/>
        </w:rPr>
        <w:t xml:space="preserve"> </w:t>
      </w:r>
      <w:r w:rsidRPr="00F81AFE">
        <w:rPr>
          <w:lang w:val="en-US"/>
        </w:rPr>
        <w:t>is shown.</w:t>
      </w:r>
      <w:r>
        <w:rPr>
          <w:lang w:val="en-US"/>
        </w:rPr>
        <w:t xml:space="preserve"> B) Zoom of the residues</w:t>
      </w:r>
      <w:r w:rsidRPr="00F81AFE">
        <w:rPr>
          <w:lang w:val="en-US"/>
        </w:rPr>
        <w:t xml:space="preserve"> Asp122 and Gly137</w:t>
      </w:r>
      <w:r>
        <w:rPr>
          <w:lang w:val="en-US"/>
        </w:rPr>
        <w:t>, mutations that result in FRDA.</w:t>
      </w:r>
    </w:p>
    <w:p w14:paraId="0B6EA8A2" w14:textId="37B4B3F3" w:rsidR="00BD2761" w:rsidRDefault="00BD2761">
      <w:pPr>
        <w:rPr>
          <w:lang w:val="en-US"/>
        </w:rPr>
      </w:pPr>
    </w:p>
    <w:p w14:paraId="3E17AE48" w14:textId="670A7031" w:rsidR="00760B83" w:rsidRDefault="00760B83">
      <w:pPr>
        <w:rPr>
          <w:lang w:val="en-US"/>
        </w:rPr>
      </w:pPr>
      <w:r>
        <w:rPr>
          <w:lang w:val="en-US"/>
        </w:rPr>
        <w:br w:type="page"/>
      </w:r>
    </w:p>
    <w:p w14:paraId="167EF2BA" w14:textId="77777777" w:rsidR="00760B83" w:rsidRDefault="00760B83">
      <w:pPr>
        <w:rPr>
          <w:lang w:val="en-US"/>
        </w:rPr>
      </w:pPr>
    </w:p>
    <w:p w14:paraId="2F4805C6" w14:textId="77777777" w:rsidR="00EA52A3" w:rsidRPr="00A645AA" w:rsidRDefault="00EA52A3" w:rsidP="00EA52A3">
      <w:pPr>
        <w:jc w:val="both"/>
        <w:rPr>
          <w:lang w:val="en-US"/>
        </w:rPr>
      </w:pPr>
    </w:p>
    <w:p w14:paraId="79125C3C" w14:textId="77777777" w:rsidR="00EA52A3" w:rsidRDefault="00EA52A3" w:rsidP="00EA52A3">
      <w:pPr>
        <w:jc w:val="both"/>
        <w:rPr>
          <w:rFonts w:eastAsia="Calibri"/>
          <w:b/>
          <w:bCs/>
          <w:lang w:val="en-US"/>
        </w:rPr>
      </w:pPr>
    </w:p>
    <w:p w14:paraId="50696BCC" w14:textId="486FEE06" w:rsidR="00EA52A3" w:rsidRDefault="003D375E" w:rsidP="00EA52A3">
      <w:pPr>
        <w:jc w:val="both"/>
        <w:rPr>
          <w:rFonts w:eastAsia="Calibri"/>
          <w:b/>
          <w:bCs/>
          <w:lang w:val="en-US"/>
        </w:rPr>
      </w:pPr>
      <w:r>
        <w:rPr>
          <w:noProof/>
          <w:color w:val="000000" w:themeColor="text1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72F27C38" wp14:editId="31524D25">
            <wp:simplePos x="0" y="0"/>
            <wp:positionH relativeFrom="column">
              <wp:posOffset>1144453</wp:posOffset>
            </wp:positionH>
            <wp:positionV relativeFrom="paragraph">
              <wp:posOffset>175328</wp:posOffset>
            </wp:positionV>
            <wp:extent cx="3241963" cy="2505865"/>
            <wp:effectExtent l="0" t="0" r="0" b="0"/>
            <wp:wrapSquare wrapText="bothSides"/>
            <wp:docPr id="22995947" name="Imagen 5" descr="Imagen de la pantalla de un video jueg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95947" name="Imagen 5" descr="Imagen de la pantalla de un video juego&#10;&#10;Descripción generada automáticamente con confianza baja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963" cy="250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5950A4" w14:textId="4F0686D8" w:rsidR="00EA52A3" w:rsidRDefault="00EA52A3" w:rsidP="00EA52A3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br w:type="textWrapping" w:clear="all"/>
      </w:r>
    </w:p>
    <w:p w14:paraId="3877941F" w14:textId="77777777" w:rsidR="00EA52A3" w:rsidRDefault="00EA52A3" w:rsidP="00EA52A3">
      <w:pPr>
        <w:jc w:val="both"/>
        <w:rPr>
          <w:color w:val="000000" w:themeColor="text1"/>
          <w:lang w:val="en-US"/>
        </w:rPr>
      </w:pPr>
    </w:p>
    <w:p w14:paraId="5E7A3C5B" w14:textId="2AD7BEA8" w:rsidR="00EA52A3" w:rsidRDefault="00EA52A3" w:rsidP="00EA52A3">
      <w:pPr>
        <w:jc w:val="both"/>
        <w:rPr>
          <w:color w:val="000000" w:themeColor="text1"/>
          <w:lang w:val="en-US"/>
        </w:rPr>
      </w:pPr>
      <w:r w:rsidRPr="00CC063A">
        <w:rPr>
          <w:b/>
          <w:bCs/>
          <w:color w:val="000000" w:themeColor="text1"/>
          <w:lang w:val="en-US"/>
        </w:rPr>
        <w:t>Figure S1</w:t>
      </w:r>
      <w:r w:rsidR="00760B83" w:rsidRPr="00CC063A">
        <w:rPr>
          <w:b/>
          <w:bCs/>
          <w:color w:val="000000" w:themeColor="text1"/>
          <w:lang w:val="en-US"/>
        </w:rPr>
        <w:t>2</w:t>
      </w:r>
      <w:r w:rsidRPr="00CC063A">
        <w:rPr>
          <w:b/>
          <w:bCs/>
          <w:color w:val="000000" w:themeColor="text1"/>
          <w:lang w:val="en-US"/>
        </w:rPr>
        <w:t>.</w:t>
      </w:r>
      <w:r>
        <w:rPr>
          <w:b/>
          <w:bCs/>
          <w:color w:val="000000" w:themeColor="text1"/>
          <w:lang w:val="en-US"/>
        </w:rPr>
        <w:t xml:space="preserve"> </w:t>
      </w:r>
      <w:r w:rsidRPr="00340D23">
        <w:rPr>
          <w:b/>
          <w:bCs/>
          <w:color w:val="000000" w:themeColor="text1"/>
          <w:lang w:val="en-US"/>
        </w:rPr>
        <w:t xml:space="preserve">Cell </w:t>
      </w:r>
      <w:r>
        <w:rPr>
          <w:b/>
          <w:bCs/>
          <w:lang w:val="en-US"/>
        </w:rPr>
        <w:t>V</w:t>
      </w:r>
      <w:r w:rsidRPr="00340D23">
        <w:rPr>
          <w:b/>
          <w:bCs/>
          <w:lang w:val="en-US"/>
        </w:rPr>
        <w:t xml:space="preserve">iability </w:t>
      </w:r>
      <w:r>
        <w:rPr>
          <w:b/>
          <w:bCs/>
          <w:lang w:val="en-US"/>
        </w:rPr>
        <w:t>L</w:t>
      </w:r>
      <w:r w:rsidRPr="00340D23">
        <w:rPr>
          <w:b/>
          <w:bCs/>
          <w:lang w:val="en-US"/>
        </w:rPr>
        <w:t>evels</w:t>
      </w:r>
      <w:r>
        <w:rPr>
          <w:b/>
          <w:bCs/>
          <w:lang w:val="en-US"/>
        </w:rPr>
        <w:t xml:space="preserve"> Determined by C</w:t>
      </w:r>
      <w:r w:rsidRPr="00340D23">
        <w:rPr>
          <w:b/>
          <w:bCs/>
          <w:lang w:val="en-US"/>
        </w:rPr>
        <w:t xml:space="preserve">rystal </w:t>
      </w:r>
      <w:r>
        <w:rPr>
          <w:b/>
          <w:bCs/>
          <w:lang w:val="en-US"/>
        </w:rPr>
        <w:t>V</w:t>
      </w:r>
      <w:r w:rsidRPr="00340D23">
        <w:rPr>
          <w:b/>
          <w:bCs/>
          <w:lang w:val="en-US"/>
        </w:rPr>
        <w:t xml:space="preserve">iolet </w:t>
      </w:r>
      <w:r>
        <w:rPr>
          <w:b/>
          <w:bCs/>
          <w:lang w:val="en-US"/>
        </w:rPr>
        <w:t>A</w:t>
      </w:r>
      <w:r w:rsidRPr="00340D23">
        <w:rPr>
          <w:b/>
          <w:bCs/>
          <w:lang w:val="en-US"/>
        </w:rPr>
        <w:t>ssay</w:t>
      </w:r>
      <w:r>
        <w:rPr>
          <w:b/>
          <w:bCs/>
          <w:lang w:val="en-US"/>
        </w:rPr>
        <w:t xml:space="preserve">. </w:t>
      </w:r>
      <w:r>
        <w:rPr>
          <w:color w:val="000000" w:themeColor="text1"/>
          <w:lang w:val="en-US"/>
        </w:rPr>
        <w:t>Three independent experiments were done, and the numbers correspond to the average and the standard deviation relative to non-transfected cells (No transf). Non-significant differences between treatments (One-Way ANOVA) were found between e</w:t>
      </w:r>
      <w:r w:rsidRPr="00340D23">
        <w:rPr>
          <w:color w:val="000000" w:themeColor="text1"/>
          <w:lang w:val="en-US"/>
        </w:rPr>
        <w:t>mpty vector</w:t>
      </w:r>
      <w:r>
        <w:rPr>
          <w:color w:val="000000" w:themeColor="text1"/>
          <w:lang w:val="en-US"/>
        </w:rPr>
        <w:t xml:space="preserve">, </w:t>
      </w:r>
      <w:r w:rsidRPr="007723CD">
        <w:rPr>
          <w:color w:val="000000" w:themeColor="text1"/>
          <w:lang w:val="en-US"/>
        </w:rPr>
        <w:t xml:space="preserve">NB_4A7, NB_6B1, or NB_16C10. </w:t>
      </w:r>
      <w:r>
        <w:rPr>
          <w:color w:val="000000" w:themeColor="text1"/>
          <w:lang w:val="en-US"/>
        </w:rPr>
        <w:t>Three independent experiments were done, and the numbers correspond to the average and the standard deviation relative to non-transfected cells (No transf).</w:t>
      </w:r>
    </w:p>
    <w:p w14:paraId="126A59C2" w14:textId="77777777" w:rsidR="00EA52A3" w:rsidRDefault="00EA52A3" w:rsidP="00EA52A3">
      <w:pPr>
        <w:jc w:val="both"/>
        <w:rPr>
          <w:rFonts w:eastAsia="Calibri"/>
          <w:b/>
          <w:bCs/>
          <w:lang w:val="en-US"/>
        </w:rPr>
      </w:pPr>
    </w:p>
    <w:p w14:paraId="15023422" w14:textId="77777777" w:rsidR="00EA52A3" w:rsidRDefault="00EA52A3" w:rsidP="00EA52A3">
      <w:pPr>
        <w:jc w:val="both"/>
        <w:rPr>
          <w:rFonts w:eastAsia="Calibri"/>
          <w:b/>
          <w:bCs/>
          <w:lang w:val="en-US"/>
        </w:rPr>
      </w:pPr>
    </w:p>
    <w:p w14:paraId="1096A8DD" w14:textId="77777777" w:rsidR="00EA52A3" w:rsidRPr="00D85860" w:rsidRDefault="00EA52A3" w:rsidP="00EA52A3">
      <w:pPr>
        <w:jc w:val="both"/>
        <w:rPr>
          <w:rFonts w:eastAsia="Calibri"/>
          <w:b/>
          <w:bCs/>
          <w:lang w:val="en-US"/>
        </w:rPr>
      </w:pPr>
    </w:p>
    <w:p w14:paraId="7ED8D5B6" w14:textId="77777777" w:rsidR="00BD2761" w:rsidRDefault="00BD2761">
      <w:pPr>
        <w:rPr>
          <w:rFonts w:eastAsia="Calibri"/>
          <w:b/>
          <w:bCs/>
          <w:highlight w:val="green"/>
          <w:lang w:val="en-US"/>
        </w:rPr>
      </w:pPr>
      <w:r>
        <w:rPr>
          <w:rFonts w:eastAsia="Calibri"/>
          <w:b/>
          <w:bCs/>
          <w:highlight w:val="green"/>
          <w:lang w:val="en-US"/>
        </w:rPr>
        <w:br w:type="page"/>
      </w:r>
    </w:p>
    <w:p w14:paraId="30D766F3" w14:textId="77777777" w:rsidR="00EA52A3" w:rsidRPr="00CC2D5B" w:rsidRDefault="00EA52A3" w:rsidP="00EA52A3">
      <w:pPr>
        <w:jc w:val="both"/>
        <w:rPr>
          <w:rFonts w:eastAsia="Calibri"/>
          <w:b/>
          <w:bCs/>
          <w:lang w:val="en-US"/>
        </w:rPr>
      </w:pPr>
    </w:p>
    <w:p w14:paraId="52954527" w14:textId="77777777" w:rsidR="00EA52A3" w:rsidRPr="00CC2D5B" w:rsidRDefault="00EA52A3" w:rsidP="00EA52A3">
      <w:pPr>
        <w:jc w:val="both"/>
        <w:rPr>
          <w:rFonts w:eastAsia="Calibri"/>
          <w:b/>
          <w:bCs/>
          <w:lang w:val="en-US"/>
        </w:rPr>
      </w:pPr>
    </w:p>
    <w:p w14:paraId="438AD0F2" w14:textId="77777777" w:rsidR="00EA52A3" w:rsidRPr="00CC2D5B" w:rsidRDefault="00EA52A3" w:rsidP="00EA52A3">
      <w:pPr>
        <w:jc w:val="both"/>
        <w:rPr>
          <w:rFonts w:eastAsia="Calibri"/>
          <w:b/>
          <w:bCs/>
          <w:lang w:val="en-US"/>
        </w:rPr>
      </w:pPr>
    </w:p>
    <w:p w14:paraId="3F7E9D58" w14:textId="77777777" w:rsidR="00EA52A3" w:rsidRPr="00CC2D5B" w:rsidRDefault="00EA52A3" w:rsidP="00EA52A3">
      <w:pPr>
        <w:jc w:val="both"/>
        <w:rPr>
          <w:color w:val="000000" w:themeColor="text1"/>
          <w:lang w:val="en-US"/>
        </w:rPr>
      </w:pPr>
    </w:p>
    <w:p w14:paraId="7767131B" w14:textId="77777777" w:rsidR="00EA52A3" w:rsidRDefault="00EA52A3" w:rsidP="00EA52A3">
      <w:pPr>
        <w:jc w:val="both"/>
        <w:rPr>
          <w:color w:val="000000" w:themeColor="text1"/>
          <w:lang w:val="en-US"/>
        </w:rPr>
      </w:pPr>
      <w:r>
        <w:rPr>
          <w:noProof/>
          <w:color w:val="000000" w:themeColor="text1"/>
          <w:lang w:val="en-US" w:eastAsia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955351A" wp14:editId="04E32454">
                <wp:simplePos x="0" y="0"/>
                <wp:positionH relativeFrom="column">
                  <wp:posOffset>3853374</wp:posOffset>
                </wp:positionH>
                <wp:positionV relativeFrom="paragraph">
                  <wp:posOffset>86198</wp:posOffset>
                </wp:positionV>
                <wp:extent cx="708807" cy="2919346"/>
                <wp:effectExtent l="0" t="0" r="2540" b="1905"/>
                <wp:wrapNone/>
                <wp:docPr id="1660129372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807" cy="2919346"/>
                          <a:chOff x="3781670" y="830517"/>
                          <a:chExt cx="709476" cy="2165656"/>
                        </a:xfrm>
                      </wpg:grpSpPr>
                      <wps:wsp>
                        <wps:cNvPr id="197791011" name="Cuadro de texto 4"/>
                        <wps:cNvSpPr txBox="1"/>
                        <wps:spPr>
                          <a:xfrm>
                            <a:off x="4168728" y="830517"/>
                            <a:ext cx="322418" cy="3805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59D9A53" w14:textId="77777777" w:rsidR="00EA52A3" w:rsidRPr="00B1518C" w:rsidRDefault="00EA52A3" w:rsidP="00EA52A3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  <w:lang w:val="es-ES_tradnl"/>
                                </w:rPr>
                              </w:pPr>
                              <w:r w:rsidRPr="00B1518C">
                                <w:rPr>
                                  <w:rFonts w:ascii="Arial" w:hAnsi="Arial" w:cs="Arial"/>
                                  <w:sz w:val="40"/>
                                  <w:szCs w:val="40"/>
                                  <w:lang w:val="es-ES_tradn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11192" name="Cuadro de texto 4"/>
                        <wps:cNvSpPr txBox="1"/>
                        <wps:spPr>
                          <a:xfrm>
                            <a:off x="3781670" y="2615613"/>
                            <a:ext cx="322418" cy="3805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143076E" w14:textId="77777777" w:rsidR="00EA52A3" w:rsidRPr="00B1518C" w:rsidRDefault="00EA52A3" w:rsidP="00EA52A3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  <w:lang w:val="es-ES_tradn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  <w:lang w:val="es-ES_tradn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55351A" id="Grupo 5" o:spid="_x0000_s1027" style="position:absolute;left:0;text-align:left;margin-left:303.4pt;margin-top:6.8pt;width:55.8pt;height:229.85pt;z-index:251660288;mso-width-relative:margin;mso-height-relative:margin" coordorigin="37816,8305" coordsize="7094,216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">
                <v:shape id="Cuadro de texto 4" o:spid="_x0000_s1028" type="#_x0000_t202" style="position:absolute;left:41687;top:8305;width:3224;height:38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" fillcolor="white [3201]" stroked="f" strokeweight=".5pt">
                  <v:textbox>
                    <w:txbxContent>
                      <w:p w14:paraId="759D9A53" w14:textId="77777777" w:rsidR="00EA52A3" w:rsidRPr="00B1518C" w:rsidRDefault="00EA52A3" w:rsidP="00EA52A3">
                        <w:pPr>
                          <w:rPr>
                            <w:rFonts w:ascii="Arial" w:hAnsi="Arial" w:cs="Arial"/>
                            <w:sz w:val="40"/>
                            <w:szCs w:val="40"/>
                            <w:lang w:val="es-ES_tradnl"/>
                          </w:rPr>
                        </w:pPr>
                        <w:r w:rsidRPr="00B1518C">
                          <w:rPr>
                            <w:rFonts w:ascii="Arial" w:hAnsi="Arial" w:cs="Arial"/>
                            <w:sz w:val="40"/>
                            <w:szCs w:val="40"/>
                            <w:lang w:val="es-ES_tradnl"/>
                          </w:rPr>
                          <w:t>A</w:t>
                        </w:r>
                      </w:p>
                    </w:txbxContent>
                  </v:textbox>
                </v:shape>
                <v:shape id="Cuadro de texto 4" o:spid="_x0000_s1029" type="#_x0000_t202" style="position:absolute;left:37816;top:26156;width:3224;height:38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" fillcolor="white [3201]" stroked="f" strokeweight=".5pt">
                  <v:textbox>
                    <w:txbxContent>
                      <w:p w14:paraId="5143076E" w14:textId="77777777" w:rsidR="00EA52A3" w:rsidRPr="00B1518C" w:rsidRDefault="00EA52A3" w:rsidP="00EA52A3">
                        <w:pPr>
                          <w:rPr>
                            <w:rFonts w:ascii="Arial" w:hAnsi="Arial" w:cs="Arial"/>
                            <w:sz w:val="40"/>
                            <w:szCs w:val="40"/>
                            <w:lang w:val="es-ES_tradnl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  <w:lang w:val="es-ES_tradnl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color w:val="000000" w:themeColor="text1"/>
          <w:lang w:val="en-US" w:eastAsia="en-US"/>
        </w:rPr>
        <w:drawing>
          <wp:inline distT="0" distB="0" distL="0" distR="0" wp14:anchorId="18F563FD" wp14:editId="1909A09A">
            <wp:extent cx="5396230" cy="2168525"/>
            <wp:effectExtent l="0" t="0" r="1270" b="3175"/>
            <wp:docPr id="1236229795" name="Imagen 2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29795" name="Imagen 2" descr="Imagen que contiene Tabla&#10;&#10;Descripción generada automá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4E05B" w14:textId="77777777" w:rsidR="00EA52A3" w:rsidRPr="00AD6814" w:rsidRDefault="00EA52A3" w:rsidP="00EA52A3">
      <w:pPr>
        <w:jc w:val="both"/>
        <w:rPr>
          <w:b/>
          <w:bCs/>
          <w:color w:val="000000" w:themeColor="text1"/>
          <w:lang w:val="en-US"/>
        </w:rPr>
      </w:pPr>
    </w:p>
    <w:p w14:paraId="7B2FCBF6" w14:textId="77777777" w:rsidR="00EA52A3" w:rsidRDefault="00EA52A3" w:rsidP="00EA52A3">
      <w:pPr>
        <w:jc w:val="both"/>
        <w:rPr>
          <w:b/>
          <w:bCs/>
          <w:color w:val="000000" w:themeColor="text1"/>
          <w:highlight w:val="green"/>
          <w:lang w:val="en-US"/>
        </w:rPr>
      </w:pPr>
      <w:r>
        <w:rPr>
          <w:b/>
          <w:bCs/>
          <w:noProof/>
          <w:color w:val="000000" w:themeColor="text1"/>
          <w:lang w:val="en-US"/>
        </w:rPr>
        <w:drawing>
          <wp:inline distT="0" distB="0" distL="0" distR="0" wp14:anchorId="2162F68F" wp14:editId="6C9991C8">
            <wp:extent cx="5270500" cy="2527300"/>
            <wp:effectExtent l="0" t="0" r="0" b="0"/>
            <wp:docPr id="799334206" name="Imagen 9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334206" name="Imagen 9" descr="Interfaz de usuario gráfica&#10;&#10;Descripción generada automá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09274" w14:textId="77777777" w:rsidR="00EA52A3" w:rsidRDefault="00EA52A3" w:rsidP="00EA52A3">
      <w:pPr>
        <w:jc w:val="both"/>
        <w:rPr>
          <w:b/>
          <w:bCs/>
          <w:color w:val="000000" w:themeColor="text1"/>
          <w:highlight w:val="green"/>
          <w:lang w:val="en-US"/>
        </w:rPr>
      </w:pPr>
    </w:p>
    <w:p w14:paraId="57EF502B" w14:textId="1A61E221" w:rsidR="00EA52A3" w:rsidRDefault="00EA52A3" w:rsidP="00EA52A3">
      <w:pPr>
        <w:jc w:val="both"/>
        <w:rPr>
          <w:color w:val="000000" w:themeColor="text1"/>
          <w:lang w:val="en-US"/>
        </w:rPr>
      </w:pPr>
      <w:r w:rsidRPr="00CC063A">
        <w:rPr>
          <w:b/>
          <w:bCs/>
          <w:color w:val="000000" w:themeColor="text1"/>
          <w:lang w:val="en-US"/>
        </w:rPr>
        <w:t>Figure S1</w:t>
      </w:r>
      <w:r w:rsidR="00B65D62" w:rsidRPr="00CC063A">
        <w:rPr>
          <w:b/>
          <w:bCs/>
          <w:color w:val="000000" w:themeColor="text1"/>
          <w:lang w:val="en-US"/>
        </w:rPr>
        <w:t>3</w:t>
      </w:r>
      <w:r w:rsidRPr="00CC063A">
        <w:rPr>
          <w:b/>
          <w:bCs/>
          <w:color w:val="000000" w:themeColor="text1"/>
          <w:lang w:val="en-US"/>
        </w:rPr>
        <w:t>.</w:t>
      </w:r>
      <w:r w:rsidRPr="00AD6814">
        <w:rPr>
          <w:b/>
          <w:bCs/>
          <w:color w:val="000000" w:themeColor="text1"/>
          <w:lang w:val="en-US"/>
        </w:rPr>
        <w:t xml:space="preserve"> </w:t>
      </w:r>
      <w:r>
        <w:rPr>
          <w:b/>
          <w:bCs/>
          <w:color w:val="000000" w:themeColor="text1"/>
          <w:lang w:val="en-US"/>
        </w:rPr>
        <w:t xml:space="preserve">(A) </w:t>
      </w:r>
      <w:r w:rsidRPr="00AD6814">
        <w:rPr>
          <w:b/>
          <w:bCs/>
          <w:color w:val="000000" w:themeColor="text1"/>
          <w:lang w:val="en-US"/>
        </w:rPr>
        <w:t xml:space="preserve">Expression of FXN in HEK-293T </w:t>
      </w:r>
      <w:r>
        <w:rPr>
          <w:b/>
          <w:bCs/>
          <w:color w:val="000000" w:themeColor="text1"/>
          <w:lang w:val="en-US"/>
        </w:rPr>
        <w:t>C</w:t>
      </w:r>
      <w:r w:rsidRPr="00AD6814">
        <w:rPr>
          <w:b/>
          <w:bCs/>
          <w:color w:val="000000" w:themeColor="text1"/>
          <w:lang w:val="en-US"/>
        </w:rPr>
        <w:t xml:space="preserve">ells </w:t>
      </w:r>
      <w:r>
        <w:rPr>
          <w:b/>
          <w:bCs/>
          <w:color w:val="000000" w:themeColor="text1"/>
          <w:lang w:val="en-US"/>
        </w:rPr>
        <w:t>P</w:t>
      </w:r>
      <w:r w:rsidRPr="00AD6814">
        <w:rPr>
          <w:b/>
          <w:bCs/>
          <w:color w:val="000000" w:themeColor="text1"/>
          <w:lang w:val="en-US"/>
        </w:rPr>
        <w:t xml:space="preserve">roducing NB_4A7, NB_6B1, </w:t>
      </w:r>
      <w:r>
        <w:rPr>
          <w:b/>
          <w:bCs/>
          <w:color w:val="000000" w:themeColor="text1"/>
          <w:lang w:val="en-US"/>
        </w:rPr>
        <w:t xml:space="preserve">or </w:t>
      </w:r>
      <w:r w:rsidRPr="00AD6814">
        <w:rPr>
          <w:b/>
          <w:bCs/>
          <w:color w:val="000000" w:themeColor="text1"/>
          <w:lang w:val="en-US"/>
        </w:rPr>
        <w:t>NB_16C10.</w:t>
      </w:r>
      <w:r>
        <w:rPr>
          <w:b/>
          <w:bCs/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>The e</w:t>
      </w:r>
      <w:r w:rsidRPr="00340D23">
        <w:rPr>
          <w:color w:val="000000" w:themeColor="text1"/>
          <w:lang w:val="en-US"/>
        </w:rPr>
        <w:t>mpty vector is the same vector without NB DNA insert, whereas no translation vector is a control in which the Kozak sequence is incomplete. MWM, the molecular weight markers.</w:t>
      </w:r>
      <w:r>
        <w:rPr>
          <w:color w:val="000000" w:themeColor="text1"/>
          <w:lang w:val="en-US"/>
        </w:rPr>
        <w:t xml:space="preserve"> Three independent experiments were done, and the numbers correspond to the average and the standard deviation relative to non-transfected cells (No transf.). (B) Evaluation of the </w:t>
      </w:r>
      <w:r w:rsidRPr="00734C5C">
        <w:rPr>
          <w:color w:val="000000" w:themeColor="text1"/>
          <w:lang w:val="en-US"/>
        </w:rPr>
        <w:t>expression of NB_4A7, NB_6B1, or NB_16C10 in transfected HEK-293T. The enzyme GAPDH was detected as a loading control. NBs were detected using an anti-His tag monoclonal antibody. Recombinant NBs were also loaded as a control (pure nanobodies). (C) Expression of NB_28F6.</w:t>
      </w:r>
    </w:p>
    <w:p w14:paraId="12E36E58" w14:textId="77777777" w:rsidR="00EA52A3" w:rsidRDefault="00EA52A3" w:rsidP="00EA52A3">
      <w:pPr>
        <w:jc w:val="both"/>
        <w:rPr>
          <w:color w:val="000000" w:themeColor="text1"/>
          <w:lang w:val="en-US"/>
        </w:rPr>
      </w:pPr>
    </w:p>
    <w:p w14:paraId="3A0CEEF3" w14:textId="77777777" w:rsidR="00EA52A3" w:rsidRDefault="00EA52A3" w:rsidP="00EA52A3">
      <w:pPr>
        <w:jc w:val="both"/>
        <w:rPr>
          <w:color w:val="000000" w:themeColor="text1"/>
          <w:lang w:val="en-US"/>
        </w:rPr>
      </w:pPr>
    </w:p>
    <w:p w14:paraId="1D37B6F9" w14:textId="77777777" w:rsidR="00EA52A3" w:rsidRDefault="00EA52A3" w:rsidP="00EA52A3">
      <w:pPr>
        <w:jc w:val="both"/>
        <w:rPr>
          <w:color w:val="000000" w:themeColor="text1"/>
          <w:lang w:val="en-US"/>
        </w:rPr>
      </w:pPr>
    </w:p>
    <w:p w14:paraId="7D732800" w14:textId="77777777" w:rsidR="00EA52A3" w:rsidRDefault="00EA52A3" w:rsidP="00EA52A3">
      <w:pPr>
        <w:jc w:val="both"/>
        <w:rPr>
          <w:color w:val="000000" w:themeColor="text1"/>
          <w:lang w:val="en-US"/>
        </w:rPr>
      </w:pPr>
    </w:p>
    <w:p w14:paraId="0284BA9A" w14:textId="77777777" w:rsidR="00EA52A3" w:rsidRDefault="00EA52A3" w:rsidP="00EA52A3">
      <w:pPr>
        <w:jc w:val="both"/>
        <w:rPr>
          <w:b/>
          <w:bCs/>
          <w:color w:val="000000" w:themeColor="text1"/>
          <w:lang w:val="en-US"/>
        </w:rPr>
      </w:pPr>
    </w:p>
    <w:p w14:paraId="2DBDBC85" w14:textId="77777777" w:rsidR="006C691B" w:rsidRDefault="006C691B" w:rsidP="00EA52A3">
      <w:pPr>
        <w:jc w:val="both"/>
        <w:rPr>
          <w:b/>
          <w:bCs/>
          <w:color w:val="000000" w:themeColor="text1"/>
          <w:lang w:val="en-US"/>
        </w:rPr>
      </w:pPr>
    </w:p>
    <w:p w14:paraId="3E17E14E" w14:textId="77777777" w:rsidR="006C691B" w:rsidRDefault="006C691B" w:rsidP="00EA52A3">
      <w:pPr>
        <w:jc w:val="both"/>
        <w:rPr>
          <w:b/>
          <w:bCs/>
          <w:color w:val="000000" w:themeColor="text1"/>
          <w:lang w:val="en-US"/>
        </w:rPr>
      </w:pPr>
    </w:p>
    <w:p w14:paraId="5A36656C" w14:textId="77777777" w:rsidR="006C691B" w:rsidRDefault="006C691B" w:rsidP="00EA52A3">
      <w:pPr>
        <w:jc w:val="both"/>
        <w:rPr>
          <w:b/>
          <w:bCs/>
          <w:color w:val="000000" w:themeColor="text1"/>
          <w:lang w:val="en-US"/>
        </w:rPr>
      </w:pPr>
    </w:p>
    <w:p w14:paraId="556C393F" w14:textId="4DBB4EC3" w:rsidR="00A05E42" w:rsidRPr="00093E16" w:rsidRDefault="00A05E42" w:rsidP="00A05E42">
      <w:pPr>
        <w:rPr>
          <w:lang w:val="en-US" w:eastAsia="es-ES"/>
        </w:rPr>
      </w:pPr>
      <w:r w:rsidRPr="00A4449E">
        <w:rPr>
          <w:b/>
          <w:bCs/>
          <w:lang w:val="en-US" w:eastAsia="es-ES"/>
        </w:rPr>
        <w:lastRenderedPageBreak/>
        <w:t>Table S1.</w:t>
      </w:r>
      <w:r w:rsidRPr="00093E16">
        <w:rPr>
          <w:b/>
          <w:bCs/>
          <w:i/>
          <w:lang w:val="en-US" w:eastAsia="es-ES"/>
        </w:rPr>
        <w:t xml:space="preserve"> </w:t>
      </w:r>
      <w:r w:rsidRPr="00093E16">
        <w:rPr>
          <w:b/>
          <w:bCs/>
          <w:lang w:val="en-US" w:eastAsia="es-ES"/>
        </w:rPr>
        <w:t>X-ray crystallographic data collection and refinement statistics of FXN</w:t>
      </w:r>
      <w:r>
        <w:rPr>
          <w:b/>
          <w:bCs/>
          <w:lang w:val="en-US" w:eastAsia="es-ES"/>
        </w:rPr>
        <w:t>-Nanobodies</w:t>
      </w:r>
      <w:r w:rsidRPr="00093E16">
        <w:rPr>
          <w:b/>
          <w:bCs/>
          <w:lang w:val="en-US" w:eastAsia="es-ES"/>
        </w:rPr>
        <w:t xml:space="preserve"> complex</w:t>
      </w:r>
      <w:r>
        <w:rPr>
          <w:b/>
          <w:bCs/>
          <w:lang w:val="en-US" w:eastAsia="es-ES"/>
        </w:rPr>
        <w:t>es</w:t>
      </w:r>
      <w:r w:rsidRPr="00093E16">
        <w:rPr>
          <w:b/>
          <w:bCs/>
          <w:lang w:val="en-US" w:eastAsia="es-ES"/>
        </w:rPr>
        <w:t>.</w:t>
      </w:r>
    </w:p>
    <w:p w14:paraId="33DCFEFA" w14:textId="77777777" w:rsidR="00A05E42" w:rsidRPr="00093E16" w:rsidRDefault="00A05E42" w:rsidP="00A05E42">
      <w:pPr>
        <w:rPr>
          <w:b/>
          <w:bCs/>
          <w:lang w:val="en-US" w:eastAsia="es-ES"/>
        </w:rPr>
      </w:pPr>
    </w:p>
    <w:tbl>
      <w:tblPr>
        <w:tblStyle w:val="Tablanormal5"/>
        <w:tblW w:w="8506" w:type="dxa"/>
        <w:tblLook w:val="00A0" w:firstRow="1" w:lastRow="0" w:firstColumn="1" w:lastColumn="0" w:noHBand="0" w:noVBand="0"/>
      </w:tblPr>
      <w:tblGrid>
        <w:gridCol w:w="2029"/>
        <w:gridCol w:w="3477"/>
        <w:gridCol w:w="1500"/>
        <w:gridCol w:w="1500"/>
      </w:tblGrid>
      <w:tr w:rsidR="00A05E42" w:rsidRPr="00D36A24" w14:paraId="632EAF22" w14:textId="77777777" w:rsidTr="00D31F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dxa"/>
          </w:tcPr>
          <w:p w14:paraId="402E9589" w14:textId="77777777" w:rsidR="00A05E42" w:rsidRPr="00093E16" w:rsidRDefault="00A05E42" w:rsidP="00D31F31">
            <w:pPr>
              <w:spacing w:line="360" w:lineRule="auto"/>
              <w:ind w:left="-284" w:firstLine="284"/>
              <w:rPr>
                <w:sz w:val="20"/>
                <w:lang w:val="en-US" w:eastAsia="es-E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5" w:type="dxa"/>
          </w:tcPr>
          <w:p w14:paraId="562B8501" w14:textId="77777777" w:rsidR="00A05E42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szCs w:val="20"/>
                <w:lang w:eastAsia="es-ES"/>
              </w:rPr>
            </w:pPr>
            <w:r>
              <w:rPr>
                <w:sz w:val="20"/>
                <w:szCs w:val="20"/>
                <w:lang w:eastAsia="es-ES"/>
              </w:rPr>
              <w:t>FXN:16C10</w:t>
            </w:r>
          </w:p>
        </w:tc>
        <w:tc>
          <w:tcPr>
            <w:tcW w:w="0" w:type="dxa"/>
          </w:tcPr>
          <w:p w14:paraId="5E9A6834" w14:textId="77777777" w:rsidR="00A05E42" w:rsidRPr="00D36A24" w:rsidRDefault="00A05E42" w:rsidP="00D31F31">
            <w:pPr>
              <w:spacing w:line="360" w:lineRule="auto"/>
              <w:ind w:left="-284" w:firstLine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s-ES"/>
              </w:rPr>
            </w:pPr>
            <w:r>
              <w:rPr>
                <w:sz w:val="20"/>
                <w:szCs w:val="20"/>
                <w:lang w:eastAsia="es-ES"/>
              </w:rPr>
              <w:t>FXN:6B1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dxa"/>
          </w:tcPr>
          <w:p w14:paraId="649C81DC" w14:textId="77777777" w:rsidR="00A05E42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szCs w:val="20"/>
                <w:lang w:eastAsia="es-ES"/>
              </w:rPr>
            </w:pPr>
            <w:r>
              <w:rPr>
                <w:sz w:val="20"/>
                <w:szCs w:val="20"/>
                <w:lang w:eastAsia="es-ES"/>
              </w:rPr>
              <w:t>FXN:4A7</w:t>
            </w:r>
          </w:p>
        </w:tc>
      </w:tr>
      <w:tr w:rsidR="00A05E42" w:rsidRPr="00D36A24" w14:paraId="2D744211" w14:textId="77777777" w:rsidTr="00D31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11019FDE" w14:textId="77777777" w:rsidR="00A05E42" w:rsidRPr="00D36A24" w:rsidRDefault="00A05E42" w:rsidP="00E5267B">
            <w:pPr>
              <w:spacing w:line="360" w:lineRule="auto"/>
              <w:ind w:left="-284" w:firstLine="284"/>
              <w:jc w:val="left"/>
              <w:rPr>
                <w:b/>
                <w:sz w:val="20"/>
                <w:lang w:eastAsia="es-ES"/>
              </w:rPr>
            </w:pPr>
            <w:r w:rsidRPr="00D36A24">
              <w:rPr>
                <w:b/>
                <w:sz w:val="20"/>
                <w:lang w:eastAsia="es-ES"/>
              </w:rPr>
              <w:t>Data collection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5" w:type="dxa"/>
          </w:tcPr>
          <w:p w14:paraId="065ECC70" w14:textId="77777777" w:rsidR="00A05E42" w:rsidRPr="00D36A24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</w:p>
        </w:tc>
        <w:tc>
          <w:tcPr>
            <w:tcW w:w="0" w:type="dxa"/>
            <w:shd w:val="clear" w:color="auto" w:fill="FFFFFF" w:themeFill="background1"/>
          </w:tcPr>
          <w:p w14:paraId="7DD58E6B" w14:textId="77777777" w:rsidR="00A05E42" w:rsidRPr="00D36A24" w:rsidRDefault="00A05E42" w:rsidP="00D31F31">
            <w:pPr>
              <w:spacing w:line="360" w:lineRule="auto"/>
              <w:ind w:left="-284" w:firstLine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es-E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dxa"/>
          </w:tcPr>
          <w:p w14:paraId="04C5A5BF" w14:textId="77777777" w:rsidR="00A05E42" w:rsidRPr="00D36A24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</w:p>
        </w:tc>
      </w:tr>
      <w:tr w:rsidR="00A05E42" w:rsidRPr="00D36A24" w14:paraId="4774CED9" w14:textId="77777777" w:rsidTr="00D31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60174A0F" w14:textId="77777777" w:rsidR="00A05E42" w:rsidRPr="00D36A24" w:rsidRDefault="00A05E42" w:rsidP="00E5267B">
            <w:pPr>
              <w:spacing w:line="360" w:lineRule="auto"/>
              <w:ind w:left="-284" w:firstLine="284"/>
              <w:jc w:val="left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>Space group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5" w:type="dxa"/>
          </w:tcPr>
          <w:p w14:paraId="78811104" w14:textId="77777777" w:rsidR="00A05E42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P2</w:t>
            </w:r>
            <w:r w:rsidRPr="006D4278">
              <w:rPr>
                <w:sz w:val="20"/>
                <w:vertAlign w:val="subscript"/>
                <w:lang w:eastAsia="es-ES"/>
              </w:rPr>
              <w:t>1</w:t>
            </w:r>
            <w:r>
              <w:rPr>
                <w:sz w:val="20"/>
                <w:lang w:eastAsia="es-ES"/>
              </w:rPr>
              <w:t>2</w:t>
            </w:r>
            <w:r w:rsidRPr="006D4278">
              <w:rPr>
                <w:sz w:val="20"/>
                <w:vertAlign w:val="subscript"/>
                <w:lang w:eastAsia="es-ES"/>
              </w:rPr>
              <w:t>1</w:t>
            </w:r>
            <w:r>
              <w:rPr>
                <w:sz w:val="20"/>
                <w:lang w:eastAsia="es-ES"/>
              </w:rPr>
              <w:t>2</w:t>
            </w:r>
            <w:r w:rsidRPr="003959AB">
              <w:rPr>
                <w:sz w:val="20"/>
                <w:vertAlign w:val="subscript"/>
                <w:lang w:eastAsia="es-ES"/>
              </w:rPr>
              <w:t>1</w:t>
            </w:r>
          </w:p>
        </w:tc>
        <w:tc>
          <w:tcPr>
            <w:tcW w:w="0" w:type="dxa"/>
            <w:shd w:val="clear" w:color="auto" w:fill="FFFFFF" w:themeFill="background1"/>
          </w:tcPr>
          <w:p w14:paraId="0A76B20E" w14:textId="77777777" w:rsidR="00A05E42" w:rsidRPr="00D36A24" w:rsidRDefault="00A05E42" w:rsidP="00D31F31">
            <w:pPr>
              <w:spacing w:line="360" w:lineRule="auto"/>
              <w:ind w:left="-284" w:firstLine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P6</w:t>
            </w:r>
            <w:r w:rsidRPr="006D4278">
              <w:rPr>
                <w:sz w:val="20"/>
                <w:vertAlign w:val="subscript"/>
                <w:lang w:eastAsia="es-ES"/>
              </w:rPr>
              <w:t>3</w:t>
            </w:r>
            <w:r>
              <w:rPr>
                <w:sz w:val="20"/>
                <w:lang w:eastAsia="es-ES"/>
              </w:rPr>
              <w:t xml:space="preserve"> 2 2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dxa"/>
          </w:tcPr>
          <w:p w14:paraId="06997046" w14:textId="77777777" w:rsidR="00A05E42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P2</w:t>
            </w:r>
            <w:r w:rsidRPr="006D4278">
              <w:rPr>
                <w:sz w:val="20"/>
                <w:vertAlign w:val="subscript"/>
                <w:lang w:eastAsia="es-ES"/>
              </w:rPr>
              <w:t>1</w:t>
            </w:r>
            <w:r>
              <w:rPr>
                <w:sz w:val="20"/>
                <w:lang w:eastAsia="es-ES"/>
              </w:rPr>
              <w:t>2</w:t>
            </w:r>
            <w:r w:rsidRPr="006D4278">
              <w:rPr>
                <w:sz w:val="20"/>
                <w:vertAlign w:val="subscript"/>
                <w:lang w:eastAsia="es-ES"/>
              </w:rPr>
              <w:t>1</w:t>
            </w:r>
            <w:r>
              <w:rPr>
                <w:sz w:val="20"/>
                <w:lang w:eastAsia="es-ES"/>
              </w:rPr>
              <w:t>2</w:t>
            </w:r>
            <w:r w:rsidRPr="003959AB">
              <w:rPr>
                <w:sz w:val="20"/>
                <w:vertAlign w:val="subscript"/>
                <w:lang w:eastAsia="es-ES"/>
              </w:rPr>
              <w:t>1</w:t>
            </w:r>
          </w:p>
        </w:tc>
      </w:tr>
      <w:tr w:rsidR="00A05E42" w:rsidRPr="00D36A24" w14:paraId="77258F55" w14:textId="77777777" w:rsidTr="00D31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6730351E" w14:textId="77777777" w:rsidR="00A05E42" w:rsidRPr="00D36A24" w:rsidRDefault="00A05E42" w:rsidP="00E5267B">
            <w:pPr>
              <w:spacing w:line="360" w:lineRule="auto"/>
              <w:ind w:left="-284" w:firstLine="284"/>
              <w:jc w:val="left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>Cell dimensions</w:t>
            </w:r>
            <w:r w:rsidRPr="00D36A24">
              <w:rPr>
                <w:rFonts w:ascii="Symbol" w:hAnsi="Symbol"/>
                <w:sz w:val="20"/>
                <w:lang w:eastAsia="es-ES"/>
              </w:rPr>
              <w:t></w:t>
            </w:r>
            <w:r w:rsidRPr="00D36A24">
              <w:rPr>
                <w:rFonts w:ascii="Symbol" w:hAnsi="Symbol"/>
                <w:sz w:val="20"/>
                <w:lang w:eastAsia="es-ES"/>
              </w:rPr>
              <w:t>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5" w:type="dxa"/>
          </w:tcPr>
          <w:p w14:paraId="3F72BB61" w14:textId="77777777" w:rsidR="00A05E42" w:rsidRPr="00D36A24" w:rsidRDefault="00A05E42" w:rsidP="00D31F31">
            <w:pPr>
              <w:tabs>
                <w:tab w:val="center" w:pos="4320"/>
                <w:tab w:val="right" w:pos="8640"/>
              </w:tabs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</w:p>
        </w:tc>
        <w:tc>
          <w:tcPr>
            <w:tcW w:w="0" w:type="dxa"/>
            <w:shd w:val="clear" w:color="auto" w:fill="FFFFFF" w:themeFill="background1"/>
          </w:tcPr>
          <w:p w14:paraId="2F8B5F44" w14:textId="77777777" w:rsidR="00A05E42" w:rsidRPr="00D36A24" w:rsidRDefault="00A05E42" w:rsidP="00D31F31">
            <w:pPr>
              <w:tabs>
                <w:tab w:val="center" w:pos="4320"/>
                <w:tab w:val="right" w:pos="8640"/>
              </w:tabs>
              <w:spacing w:line="360" w:lineRule="auto"/>
              <w:ind w:left="-284" w:firstLine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es-E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dxa"/>
          </w:tcPr>
          <w:p w14:paraId="10D2842E" w14:textId="77777777" w:rsidR="00A05E42" w:rsidRPr="00D36A24" w:rsidRDefault="00A05E42" w:rsidP="00D31F31">
            <w:pPr>
              <w:tabs>
                <w:tab w:val="center" w:pos="4320"/>
                <w:tab w:val="right" w:pos="8640"/>
              </w:tabs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</w:p>
        </w:tc>
      </w:tr>
      <w:tr w:rsidR="00A05E42" w:rsidRPr="00D36A24" w14:paraId="05BF6168" w14:textId="77777777" w:rsidTr="00D31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76F899AD" w14:textId="77777777" w:rsidR="00A05E42" w:rsidRPr="00D36A24" w:rsidRDefault="00A05E42" w:rsidP="00E5267B">
            <w:pPr>
              <w:spacing w:line="360" w:lineRule="auto"/>
              <w:ind w:left="-284" w:firstLine="284"/>
              <w:jc w:val="left"/>
              <w:rPr>
                <w:rFonts w:ascii="Wingdings" w:hAnsi="Wingdings"/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 xml:space="preserve">    a, b, c (Å)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5" w:type="dxa"/>
          </w:tcPr>
          <w:p w14:paraId="3A2C6DF8" w14:textId="77777777" w:rsidR="00A05E42" w:rsidRPr="00E556EA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 w:rsidRPr="000D6301">
              <w:rPr>
                <w:sz w:val="20"/>
                <w:lang w:eastAsia="es-ES"/>
              </w:rPr>
              <w:t>57.</w:t>
            </w:r>
            <w:r>
              <w:rPr>
                <w:sz w:val="20"/>
                <w:lang w:eastAsia="es-ES"/>
              </w:rPr>
              <w:t>90,</w:t>
            </w:r>
            <w:r w:rsidRPr="000D6301">
              <w:rPr>
                <w:sz w:val="20"/>
                <w:lang w:eastAsia="es-ES"/>
              </w:rPr>
              <w:t xml:space="preserve"> 81.10</w:t>
            </w:r>
            <w:r>
              <w:rPr>
                <w:sz w:val="20"/>
                <w:lang w:eastAsia="es-ES"/>
              </w:rPr>
              <w:t>,</w:t>
            </w:r>
            <w:r w:rsidRPr="000D6301">
              <w:rPr>
                <w:sz w:val="20"/>
                <w:lang w:eastAsia="es-ES"/>
              </w:rPr>
              <w:t xml:space="preserve"> 107.5</w:t>
            </w:r>
            <w:r>
              <w:rPr>
                <w:sz w:val="20"/>
                <w:lang w:eastAsia="es-ES"/>
              </w:rPr>
              <w:t>5</w:t>
            </w:r>
          </w:p>
        </w:tc>
        <w:tc>
          <w:tcPr>
            <w:tcW w:w="0" w:type="dxa"/>
            <w:shd w:val="clear" w:color="auto" w:fill="FFFFFF" w:themeFill="background1"/>
          </w:tcPr>
          <w:p w14:paraId="5583A121" w14:textId="77777777" w:rsidR="00A05E42" w:rsidRPr="00D36A24" w:rsidRDefault="00A05E42" w:rsidP="00D31F31">
            <w:pPr>
              <w:spacing w:line="360" w:lineRule="auto"/>
              <w:ind w:left="-284" w:firstLine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es-ES"/>
              </w:rPr>
            </w:pPr>
            <w:r w:rsidRPr="00E556EA">
              <w:rPr>
                <w:sz w:val="20"/>
                <w:lang w:eastAsia="es-ES"/>
              </w:rPr>
              <w:t>97.253 97.253 128.105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dxa"/>
          </w:tcPr>
          <w:p w14:paraId="35C94741" w14:textId="77777777" w:rsidR="00A05E42" w:rsidRPr="00E556EA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 w:rsidRPr="00E948B6">
              <w:rPr>
                <w:sz w:val="20"/>
                <w:lang w:eastAsia="es-ES"/>
              </w:rPr>
              <w:t>38.523</w:t>
            </w:r>
            <w:r>
              <w:rPr>
                <w:sz w:val="20"/>
                <w:lang w:eastAsia="es-ES"/>
              </w:rPr>
              <w:t>,</w:t>
            </w:r>
            <w:r w:rsidRPr="00E948B6">
              <w:rPr>
                <w:sz w:val="20"/>
                <w:lang w:eastAsia="es-ES"/>
              </w:rPr>
              <w:t xml:space="preserve"> 48.151</w:t>
            </w:r>
            <w:r>
              <w:rPr>
                <w:sz w:val="20"/>
                <w:lang w:eastAsia="es-ES"/>
              </w:rPr>
              <w:t>,</w:t>
            </w:r>
            <w:r w:rsidRPr="00E948B6">
              <w:rPr>
                <w:sz w:val="20"/>
                <w:lang w:eastAsia="es-ES"/>
              </w:rPr>
              <w:t xml:space="preserve"> 111.425</w:t>
            </w:r>
          </w:p>
        </w:tc>
      </w:tr>
      <w:tr w:rsidR="00A05E42" w:rsidRPr="00D36A24" w14:paraId="2517A1B5" w14:textId="77777777" w:rsidTr="00D31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1A088FA0" w14:textId="77777777" w:rsidR="00A05E42" w:rsidRPr="00D36A24" w:rsidRDefault="00A05E42" w:rsidP="00E5267B">
            <w:pPr>
              <w:spacing w:line="360" w:lineRule="auto"/>
              <w:ind w:left="-284" w:firstLine="284"/>
              <w:jc w:val="left"/>
              <w:rPr>
                <w:sz w:val="20"/>
                <w:lang w:eastAsia="es-ES"/>
              </w:rPr>
            </w:pPr>
            <w:r w:rsidRPr="00D36A24">
              <w:rPr>
                <w:rFonts w:ascii="Lucida Grande" w:hAnsi="Lucida Grande" w:cs="Lucida Grande"/>
                <w:color w:val="000000"/>
                <w:sz w:val="20"/>
                <w:szCs w:val="20"/>
                <w:lang w:eastAsia="es-ES"/>
              </w:rPr>
              <w:t xml:space="preserve">   α</w:t>
            </w:r>
            <w:r w:rsidRPr="00D36A24">
              <w:rPr>
                <w:rFonts w:ascii="Symbol" w:hAnsi="Symbol" w:cs="Lucida Grande"/>
                <w:color w:val="000000"/>
                <w:sz w:val="20"/>
                <w:szCs w:val="20"/>
                <w:lang w:eastAsia="es-ES"/>
              </w:rPr>
              <w:t></w:t>
            </w:r>
            <w:r w:rsidRPr="00D36A24">
              <w:rPr>
                <w:rFonts w:ascii="Lucida Grande" w:hAnsi="Lucida Grande" w:cs="Lucida Grande"/>
                <w:b/>
                <w:color w:val="000000"/>
                <w:sz w:val="20"/>
                <w:szCs w:val="20"/>
                <w:lang w:eastAsia="es-ES"/>
              </w:rPr>
              <w:t xml:space="preserve"> </w:t>
            </w:r>
            <w:r w:rsidRPr="00D36A24">
              <w:rPr>
                <w:rFonts w:ascii="Symbol" w:hAnsi="Symbol"/>
                <w:sz w:val="20"/>
                <w:szCs w:val="20"/>
                <w:lang w:eastAsia="es-ES"/>
              </w:rPr>
              <w:t></w:t>
            </w:r>
            <w:r w:rsidRPr="00D36A24">
              <w:rPr>
                <w:rFonts w:ascii="Symbol" w:hAnsi="Symbol"/>
                <w:sz w:val="20"/>
                <w:szCs w:val="20"/>
                <w:lang w:eastAsia="es-ES"/>
              </w:rPr>
              <w:t></w:t>
            </w:r>
            <w:r w:rsidRPr="00D36A24">
              <w:rPr>
                <w:rFonts w:ascii="Symbol" w:hAnsi="Symbol"/>
                <w:sz w:val="20"/>
                <w:szCs w:val="20"/>
                <w:lang w:eastAsia="es-ES"/>
              </w:rPr>
              <w:t></w:t>
            </w:r>
            <w:r w:rsidRPr="00D36A24">
              <w:rPr>
                <w:rFonts w:ascii="Lucida Grande" w:hAnsi="Lucida Grande" w:cs="Lucida Grande"/>
                <w:b/>
                <w:color w:val="000000"/>
                <w:sz w:val="20"/>
                <w:szCs w:val="20"/>
                <w:lang w:eastAsia="es-ES"/>
              </w:rPr>
              <w:t xml:space="preserve"> </w:t>
            </w:r>
            <w:r w:rsidRPr="00D36A24">
              <w:rPr>
                <w:rFonts w:ascii="Symbol" w:hAnsi="Symbol"/>
                <w:sz w:val="20"/>
                <w:szCs w:val="20"/>
                <w:lang w:eastAsia="es-ES"/>
              </w:rPr>
              <w:t></w:t>
            </w:r>
            <w:r w:rsidRPr="00D36A24">
              <w:rPr>
                <w:sz w:val="20"/>
                <w:lang w:eastAsia="es-ES"/>
              </w:rPr>
              <w:t xml:space="preserve"> (</w:t>
            </w:r>
            <w:r w:rsidRPr="00D36A24">
              <w:rPr>
                <w:rFonts w:ascii="Symbol" w:eastAsia="Symbol" w:hAnsi="Symbol" w:cs="Symbol"/>
                <w:sz w:val="20"/>
                <w:lang w:eastAsia="es-ES"/>
              </w:rPr>
              <w:t></w:t>
            </w:r>
            <w:r w:rsidRPr="00D36A24">
              <w:rPr>
                <w:sz w:val="20"/>
                <w:lang w:eastAsia="es-ES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5" w:type="dxa"/>
          </w:tcPr>
          <w:p w14:paraId="557AB37B" w14:textId="77777777" w:rsidR="00A05E42" w:rsidRPr="000D6301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 w:rsidRPr="000D6301">
              <w:rPr>
                <w:sz w:val="20"/>
                <w:lang w:eastAsia="es-ES"/>
              </w:rPr>
              <w:t>90.0</w:t>
            </w:r>
            <w:r>
              <w:rPr>
                <w:sz w:val="20"/>
                <w:lang w:eastAsia="es-ES"/>
              </w:rPr>
              <w:t>0,</w:t>
            </w:r>
            <w:r w:rsidRPr="000D6301">
              <w:rPr>
                <w:sz w:val="20"/>
                <w:lang w:eastAsia="es-ES"/>
              </w:rPr>
              <w:t xml:space="preserve"> 90.0</w:t>
            </w:r>
            <w:r>
              <w:rPr>
                <w:sz w:val="20"/>
                <w:lang w:eastAsia="es-ES"/>
              </w:rPr>
              <w:t>0,</w:t>
            </w:r>
            <w:r w:rsidRPr="000D6301">
              <w:rPr>
                <w:sz w:val="20"/>
                <w:lang w:eastAsia="es-ES"/>
              </w:rPr>
              <w:t xml:space="preserve"> 90.0</w:t>
            </w:r>
            <w:r>
              <w:rPr>
                <w:sz w:val="20"/>
                <w:lang w:eastAsia="es-ES"/>
              </w:rPr>
              <w:t>0</w:t>
            </w:r>
          </w:p>
        </w:tc>
        <w:tc>
          <w:tcPr>
            <w:tcW w:w="0" w:type="dxa"/>
            <w:shd w:val="clear" w:color="auto" w:fill="FFFFFF" w:themeFill="background1"/>
          </w:tcPr>
          <w:p w14:paraId="5F446507" w14:textId="77777777" w:rsidR="00A05E42" w:rsidRPr="00D36A24" w:rsidRDefault="00A05E42" w:rsidP="00D31F31">
            <w:pPr>
              <w:spacing w:line="360" w:lineRule="auto"/>
              <w:ind w:left="-284" w:firstLine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es-ES"/>
              </w:rPr>
            </w:pPr>
            <w:r w:rsidRPr="000D6301">
              <w:rPr>
                <w:sz w:val="20"/>
                <w:lang w:eastAsia="es-ES"/>
              </w:rPr>
              <w:t>90.0</w:t>
            </w:r>
            <w:r>
              <w:rPr>
                <w:sz w:val="20"/>
                <w:lang w:eastAsia="es-ES"/>
              </w:rPr>
              <w:t>0,</w:t>
            </w:r>
            <w:r w:rsidRPr="000D6301">
              <w:rPr>
                <w:sz w:val="20"/>
                <w:lang w:eastAsia="es-ES"/>
              </w:rPr>
              <w:t xml:space="preserve"> 90.0</w:t>
            </w:r>
            <w:r>
              <w:rPr>
                <w:sz w:val="20"/>
                <w:lang w:eastAsia="es-ES"/>
              </w:rPr>
              <w:t>0,</w:t>
            </w:r>
            <w:r w:rsidRPr="000D6301">
              <w:rPr>
                <w:sz w:val="20"/>
                <w:lang w:eastAsia="es-ES"/>
              </w:rPr>
              <w:t xml:space="preserve"> </w:t>
            </w:r>
            <w:r>
              <w:rPr>
                <w:sz w:val="20"/>
                <w:lang w:eastAsia="es-ES"/>
              </w:rPr>
              <w:t>120</w:t>
            </w:r>
            <w:r w:rsidRPr="000D6301">
              <w:rPr>
                <w:sz w:val="20"/>
                <w:lang w:eastAsia="es-ES"/>
              </w:rPr>
              <w:t>.0</w:t>
            </w:r>
            <w:r>
              <w:rPr>
                <w:sz w:val="20"/>
                <w:lang w:eastAsia="es-ES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dxa"/>
          </w:tcPr>
          <w:p w14:paraId="5DE4943C" w14:textId="77777777" w:rsidR="00A05E42" w:rsidRPr="000D6301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 w:rsidRPr="000D6301">
              <w:rPr>
                <w:sz w:val="20"/>
                <w:lang w:eastAsia="es-ES"/>
              </w:rPr>
              <w:t>90.0</w:t>
            </w:r>
            <w:r>
              <w:rPr>
                <w:sz w:val="20"/>
                <w:lang w:eastAsia="es-ES"/>
              </w:rPr>
              <w:t>0,</w:t>
            </w:r>
            <w:r w:rsidRPr="000D6301">
              <w:rPr>
                <w:sz w:val="20"/>
                <w:lang w:eastAsia="es-ES"/>
              </w:rPr>
              <w:t xml:space="preserve"> 90.0</w:t>
            </w:r>
            <w:r>
              <w:rPr>
                <w:sz w:val="20"/>
                <w:lang w:eastAsia="es-ES"/>
              </w:rPr>
              <w:t>0,</w:t>
            </w:r>
            <w:r w:rsidRPr="000D6301">
              <w:rPr>
                <w:sz w:val="20"/>
                <w:lang w:eastAsia="es-ES"/>
              </w:rPr>
              <w:t xml:space="preserve"> 90.0</w:t>
            </w:r>
            <w:r>
              <w:rPr>
                <w:sz w:val="20"/>
                <w:lang w:eastAsia="es-ES"/>
              </w:rPr>
              <w:t>0</w:t>
            </w:r>
          </w:p>
        </w:tc>
      </w:tr>
      <w:tr w:rsidR="00A05E42" w:rsidRPr="00D36A24" w14:paraId="1EA7EA55" w14:textId="77777777" w:rsidTr="00D31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16A3636A" w14:textId="77777777" w:rsidR="00A05E42" w:rsidRPr="00D36A24" w:rsidRDefault="00A05E42" w:rsidP="00E5267B">
            <w:pPr>
              <w:spacing w:line="360" w:lineRule="auto"/>
              <w:ind w:left="-284" w:firstLine="284"/>
              <w:jc w:val="left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>Wavelength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5" w:type="dxa"/>
          </w:tcPr>
          <w:p w14:paraId="15299800" w14:textId="77777777" w:rsidR="00A05E42" w:rsidRPr="00D36A24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>0.97926</w:t>
            </w:r>
          </w:p>
        </w:tc>
        <w:tc>
          <w:tcPr>
            <w:tcW w:w="0" w:type="dxa"/>
            <w:shd w:val="clear" w:color="auto" w:fill="FFFFFF" w:themeFill="background1"/>
          </w:tcPr>
          <w:p w14:paraId="77B8FE34" w14:textId="77777777" w:rsidR="00A05E42" w:rsidRPr="00D36A24" w:rsidRDefault="00A05E42" w:rsidP="00D31F31">
            <w:pPr>
              <w:spacing w:line="360" w:lineRule="auto"/>
              <w:ind w:left="-284" w:firstLine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>0.97926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dxa"/>
          </w:tcPr>
          <w:p w14:paraId="0EFD18AA" w14:textId="77777777" w:rsidR="00A05E42" w:rsidRPr="00D36A24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>0.97926</w:t>
            </w:r>
          </w:p>
        </w:tc>
      </w:tr>
      <w:tr w:rsidR="00A05E42" w:rsidRPr="00D36A24" w14:paraId="51150330" w14:textId="77777777" w:rsidTr="00D31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2AD577AD" w14:textId="77777777" w:rsidR="00A05E42" w:rsidRPr="00D36A24" w:rsidRDefault="00A05E42" w:rsidP="00E5267B">
            <w:pPr>
              <w:spacing w:line="360" w:lineRule="auto"/>
              <w:ind w:left="-284" w:firstLine="284"/>
              <w:jc w:val="left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>Resolution (Å)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5" w:type="dxa"/>
          </w:tcPr>
          <w:p w14:paraId="5A5CF58C" w14:textId="77777777" w:rsidR="00A05E42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 xml:space="preserve">64.75-1.99 </w:t>
            </w:r>
            <w:r w:rsidRPr="00D36A24">
              <w:rPr>
                <w:sz w:val="20"/>
                <w:lang w:eastAsia="es-ES"/>
              </w:rPr>
              <w:t>(</w:t>
            </w:r>
            <w:r>
              <w:rPr>
                <w:sz w:val="20"/>
                <w:lang w:eastAsia="es-ES"/>
              </w:rPr>
              <w:t>2.18-1.99</w:t>
            </w:r>
            <w:r w:rsidRPr="00D36A24">
              <w:rPr>
                <w:sz w:val="20"/>
                <w:lang w:eastAsia="es-ES"/>
              </w:rPr>
              <w:t>)</w:t>
            </w:r>
            <w:r>
              <w:rPr>
                <w:sz w:val="20"/>
                <w:lang w:eastAsia="es-ES"/>
              </w:rPr>
              <w:t xml:space="preserve"> </w:t>
            </w:r>
            <w:r w:rsidRPr="00D36A24">
              <w:rPr>
                <w:sz w:val="20"/>
                <w:lang w:eastAsia="es-ES"/>
              </w:rPr>
              <w:t>*</w:t>
            </w:r>
          </w:p>
        </w:tc>
        <w:tc>
          <w:tcPr>
            <w:tcW w:w="0" w:type="dxa"/>
            <w:shd w:val="clear" w:color="auto" w:fill="FFFFFF" w:themeFill="background1"/>
          </w:tcPr>
          <w:p w14:paraId="3B44E390" w14:textId="77777777" w:rsidR="00A05E42" w:rsidRPr="00D36A24" w:rsidRDefault="00A05E42" w:rsidP="00D31F31">
            <w:pPr>
              <w:spacing w:line="360" w:lineRule="auto"/>
              <w:ind w:left="-284" w:firstLine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 xml:space="preserve">84.22-1.48 </w:t>
            </w:r>
            <w:r w:rsidRPr="00D36A24">
              <w:rPr>
                <w:sz w:val="20"/>
                <w:lang w:eastAsia="es-ES"/>
              </w:rPr>
              <w:t>(</w:t>
            </w:r>
            <w:r>
              <w:rPr>
                <w:sz w:val="20"/>
                <w:lang w:eastAsia="es-ES"/>
              </w:rPr>
              <w:t>1.58-1.48</w:t>
            </w:r>
            <w:r w:rsidRPr="00D36A24">
              <w:rPr>
                <w:sz w:val="20"/>
                <w:lang w:eastAsia="es-ES"/>
              </w:rPr>
              <w:t>)</w:t>
            </w:r>
            <w:r>
              <w:rPr>
                <w:sz w:val="20"/>
                <w:lang w:eastAsia="es-ES"/>
              </w:rPr>
              <w:t xml:space="preserve"> </w:t>
            </w:r>
            <w:r w:rsidRPr="00D36A24">
              <w:rPr>
                <w:sz w:val="20"/>
                <w:lang w:eastAsia="es-ES"/>
              </w:rPr>
              <w:t>*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dxa"/>
          </w:tcPr>
          <w:p w14:paraId="5CDACDC6" w14:textId="77777777" w:rsidR="00A05E42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 xml:space="preserve">55.71-1.25 </w:t>
            </w:r>
            <w:r w:rsidRPr="00D36A24">
              <w:rPr>
                <w:sz w:val="20"/>
                <w:lang w:eastAsia="es-ES"/>
              </w:rPr>
              <w:t>(</w:t>
            </w:r>
            <w:r>
              <w:rPr>
                <w:sz w:val="20"/>
                <w:lang w:eastAsia="es-ES"/>
              </w:rPr>
              <w:t>1.33-1.25</w:t>
            </w:r>
            <w:r w:rsidRPr="00D36A24">
              <w:rPr>
                <w:sz w:val="20"/>
                <w:lang w:eastAsia="es-ES"/>
              </w:rPr>
              <w:t>)</w:t>
            </w:r>
            <w:r>
              <w:rPr>
                <w:sz w:val="20"/>
                <w:lang w:eastAsia="es-ES"/>
              </w:rPr>
              <w:t xml:space="preserve"> </w:t>
            </w:r>
            <w:r w:rsidRPr="00D36A24">
              <w:rPr>
                <w:sz w:val="20"/>
                <w:lang w:eastAsia="es-ES"/>
              </w:rPr>
              <w:t>*</w:t>
            </w:r>
          </w:p>
        </w:tc>
      </w:tr>
      <w:tr w:rsidR="00A05E42" w:rsidRPr="00D36A24" w14:paraId="375BE8DD" w14:textId="77777777" w:rsidTr="00D31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2E28359C" w14:textId="77777777" w:rsidR="00A05E42" w:rsidRPr="00D36A24" w:rsidRDefault="00A05E42" w:rsidP="00E5267B">
            <w:pPr>
              <w:spacing w:line="360" w:lineRule="auto"/>
              <w:ind w:left="-284" w:firstLine="284"/>
              <w:jc w:val="left"/>
              <w:rPr>
                <w:sz w:val="20"/>
                <w:lang w:eastAsia="es-ES"/>
              </w:rPr>
            </w:pPr>
            <w:proofErr w:type="gramStart"/>
            <w:r w:rsidRPr="00D36A24">
              <w:rPr>
                <w:sz w:val="20"/>
                <w:lang w:eastAsia="es-ES"/>
              </w:rPr>
              <w:t>CC(</w:t>
            </w:r>
            <w:proofErr w:type="gramEnd"/>
            <w:r w:rsidRPr="00D36A24">
              <w:rPr>
                <w:sz w:val="20"/>
                <w:lang w:eastAsia="es-ES"/>
              </w:rPr>
              <w:t>1/2)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5" w:type="dxa"/>
          </w:tcPr>
          <w:p w14:paraId="579D6E19" w14:textId="77777777" w:rsidR="00A05E42" w:rsidRPr="00D36A24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>0.99 (0.</w:t>
            </w:r>
            <w:r>
              <w:rPr>
                <w:sz w:val="20"/>
                <w:lang w:eastAsia="es-ES"/>
              </w:rPr>
              <w:t>39</w:t>
            </w:r>
            <w:r w:rsidRPr="00D36A24">
              <w:rPr>
                <w:sz w:val="20"/>
                <w:lang w:eastAsia="es-ES"/>
              </w:rPr>
              <w:t>)</w:t>
            </w:r>
          </w:p>
        </w:tc>
        <w:tc>
          <w:tcPr>
            <w:tcW w:w="0" w:type="dxa"/>
            <w:shd w:val="clear" w:color="auto" w:fill="FFFFFF" w:themeFill="background1"/>
          </w:tcPr>
          <w:p w14:paraId="4D959969" w14:textId="77777777" w:rsidR="00A05E42" w:rsidRPr="00D36A24" w:rsidRDefault="00A05E42" w:rsidP="00D31F31">
            <w:pPr>
              <w:spacing w:line="360" w:lineRule="auto"/>
              <w:ind w:left="-284" w:firstLine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>0.99 (0.</w:t>
            </w:r>
            <w:r>
              <w:rPr>
                <w:sz w:val="20"/>
                <w:lang w:eastAsia="es-ES"/>
              </w:rPr>
              <w:t>57</w:t>
            </w:r>
            <w:r w:rsidRPr="00D36A24">
              <w:rPr>
                <w:sz w:val="20"/>
                <w:lang w:eastAsia="es-ES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dxa"/>
          </w:tcPr>
          <w:p w14:paraId="7F2B334C" w14:textId="77777777" w:rsidR="00A05E42" w:rsidRPr="00D36A24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>0.99 (0.</w:t>
            </w:r>
            <w:r>
              <w:rPr>
                <w:sz w:val="20"/>
                <w:lang w:eastAsia="es-ES"/>
              </w:rPr>
              <w:t>60</w:t>
            </w:r>
            <w:r w:rsidRPr="00D36A24">
              <w:rPr>
                <w:sz w:val="20"/>
                <w:lang w:eastAsia="es-ES"/>
              </w:rPr>
              <w:t>)</w:t>
            </w:r>
          </w:p>
        </w:tc>
      </w:tr>
      <w:tr w:rsidR="00A05E42" w:rsidRPr="00D36A24" w14:paraId="3383235F" w14:textId="77777777" w:rsidTr="00D31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5C0142AC" w14:textId="77777777" w:rsidR="00A05E42" w:rsidRPr="00D36A24" w:rsidRDefault="00A05E42" w:rsidP="00E5267B">
            <w:pPr>
              <w:spacing w:line="360" w:lineRule="auto"/>
              <w:ind w:left="-284" w:firstLine="284"/>
              <w:jc w:val="left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 xml:space="preserve">Mean I / </w:t>
            </w:r>
            <w:r w:rsidRPr="00D36A24">
              <w:rPr>
                <w:rFonts w:ascii="Symbol" w:hAnsi="Symbol"/>
                <w:sz w:val="20"/>
                <w:lang w:eastAsia="es-ES"/>
              </w:rPr>
              <w:t></w:t>
            </w:r>
            <w:r w:rsidRPr="00D36A24">
              <w:rPr>
                <w:rFonts w:ascii="Symbol" w:hAnsi="Symbol"/>
                <w:sz w:val="20"/>
                <w:lang w:eastAsia="es-ES"/>
              </w:rPr>
              <w:t></w:t>
            </w:r>
            <w:r w:rsidRPr="00D36A24">
              <w:rPr>
                <w:sz w:val="20"/>
                <w:lang w:eastAsia="es-ES"/>
              </w:rPr>
              <w:t>I)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5" w:type="dxa"/>
          </w:tcPr>
          <w:p w14:paraId="376798E7" w14:textId="77777777" w:rsidR="00A05E42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14.2</w:t>
            </w:r>
            <w:r w:rsidRPr="00D36A24">
              <w:rPr>
                <w:sz w:val="20"/>
                <w:lang w:eastAsia="es-ES"/>
              </w:rPr>
              <w:t xml:space="preserve"> (1.</w:t>
            </w:r>
            <w:r>
              <w:rPr>
                <w:sz w:val="20"/>
                <w:lang w:eastAsia="es-ES"/>
              </w:rPr>
              <w:t>4</w:t>
            </w:r>
            <w:r w:rsidRPr="00D36A24">
              <w:rPr>
                <w:sz w:val="20"/>
                <w:lang w:eastAsia="es-ES"/>
              </w:rPr>
              <w:t>)</w:t>
            </w:r>
          </w:p>
        </w:tc>
        <w:tc>
          <w:tcPr>
            <w:tcW w:w="0" w:type="dxa"/>
            <w:shd w:val="clear" w:color="auto" w:fill="FFFFFF" w:themeFill="background1"/>
          </w:tcPr>
          <w:p w14:paraId="1C619649" w14:textId="77777777" w:rsidR="00A05E42" w:rsidRPr="00D36A24" w:rsidRDefault="00A05E42" w:rsidP="00D31F31">
            <w:pPr>
              <w:spacing w:line="360" w:lineRule="auto"/>
              <w:ind w:left="-284" w:firstLine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33.5</w:t>
            </w:r>
            <w:r w:rsidRPr="00D36A24">
              <w:rPr>
                <w:sz w:val="20"/>
                <w:lang w:eastAsia="es-ES"/>
              </w:rPr>
              <w:t xml:space="preserve"> (1.</w:t>
            </w:r>
            <w:r>
              <w:rPr>
                <w:sz w:val="20"/>
                <w:lang w:eastAsia="es-ES"/>
              </w:rPr>
              <w:t>5</w:t>
            </w:r>
            <w:r w:rsidRPr="00D36A24">
              <w:rPr>
                <w:sz w:val="20"/>
                <w:lang w:eastAsia="es-ES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dxa"/>
          </w:tcPr>
          <w:p w14:paraId="66CF231E" w14:textId="77777777" w:rsidR="00A05E42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23.6</w:t>
            </w:r>
            <w:r w:rsidRPr="00D36A24">
              <w:rPr>
                <w:sz w:val="20"/>
                <w:lang w:eastAsia="es-ES"/>
              </w:rPr>
              <w:t xml:space="preserve"> (1.</w:t>
            </w:r>
            <w:r>
              <w:rPr>
                <w:sz w:val="20"/>
                <w:lang w:eastAsia="es-ES"/>
              </w:rPr>
              <w:t>3</w:t>
            </w:r>
            <w:r w:rsidRPr="00D36A24">
              <w:rPr>
                <w:sz w:val="20"/>
                <w:lang w:eastAsia="es-ES"/>
              </w:rPr>
              <w:t>)</w:t>
            </w:r>
          </w:p>
        </w:tc>
      </w:tr>
      <w:tr w:rsidR="00A05E42" w:rsidRPr="00D36A24" w14:paraId="155ECC8B" w14:textId="77777777" w:rsidTr="00D31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48F0B573" w14:textId="77777777" w:rsidR="00A05E42" w:rsidRPr="00D36A24" w:rsidRDefault="00A05E42" w:rsidP="00E5267B">
            <w:pPr>
              <w:spacing w:line="360" w:lineRule="auto"/>
              <w:ind w:left="-284" w:firstLine="284"/>
              <w:jc w:val="left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>Completeness (%)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5" w:type="dxa"/>
          </w:tcPr>
          <w:p w14:paraId="556DD09F" w14:textId="77777777" w:rsidR="00A05E42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91.7</w:t>
            </w:r>
            <w:r w:rsidRPr="00D36A24">
              <w:rPr>
                <w:sz w:val="20"/>
                <w:lang w:eastAsia="es-ES"/>
              </w:rPr>
              <w:t xml:space="preserve"> (</w:t>
            </w:r>
            <w:r>
              <w:rPr>
                <w:sz w:val="20"/>
                <w:lang w:eastAsia="es-ES"/>
              </w:rPr>
              <w:t>53.2</w:t>
            </w:r>
            <w:r w:rsidRPr="00D36A24">
              <w:rPr>
                <w:sz w:val="20"/>
                <w:lang w:eastAsia="es-ES"/>
              </w:rPr>
              <w:t>)</w:t>
            </w:r>
          </w:p>
        </w:tc>
        <w:tc>
          <w:tcPr>
            <w:tcW w:w="0" w:type="dxa"/>
            <w:shd w:val="clear" w:color="auto" w:fill="FFFFFF" w:themeFill="background1"/>
          </w:tcPr>
          <w:p w14:paraId="70E9476A" w14:textId="77777777" w:rsidR="00A05E42" w:rsidRPr="00D36A24" w:rsidRDefault="00A05E42" w:rsidP="00D31F31">
            <w:pPr>
              <w:spacing w:line="360" w:lineRule="auto"/>
              <w:ind w:left="-284" w:firstLine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96.8</w:t>
            </w:r>
            <w:r w:rsidRPr="00D36A24">
              <w:rPr>
                <w:sz w:val="20"/>
                <w:lang w:eastAsia="es-ES"/>
              </w:rPr>
              <w:t xml:space="preserve"> (</w:t>
            </w:r>
            <w:r>
              <w:rPr>
                <w:sz w:val="20"/>
                <w:lang w:eastAsia="es-ES"/>
              </w:rPr>
              <w:t>74.5</w:t>
            </w:r>
            <w:r w:rsidRPr="00D36A24">
              <w:rPr>
                <w:sz w:val="20"/>
                <w:lang w:eastAsia="es-ES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dxa"/>
          </w:tcPr>
          <w:p w14:paraId="40659DAD" w14:textId="77777777" w:rsidR="00A05E42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89.3</w:t>
            </w:r>
            <w:r w:rsidRPr="00D36A24">
              <w:rPr>
                <w:sz w:val="20"/>
                <w:lang w:eastAsia="es-ES"/>
              </w:rPr>
              <w:t xml:space="preserve"> (</w:t>
            </w:r>
            <w:r>
              <w:rPr>
                <w:sz w:val="20"/>
                <w:lang w:eastAsia="es-ES"/>
              </w:rPr>
              <w:t>43.0</w:t>
            </w:r>
            <w:r w:rsidRPr="00D36A24">
              <w:rPr>
                <w:sz w:val="20"/>
                <w:lang w:eastAsia="es-ES"/>
              </w:rPr>
              <w:t>)</w:t>
            </w:r>
          </w:p>
        </w:tc>
      </w:tr>
      <w:tr w:rsidR="00A05E42" w:rsidRPr="00D36A24" w14:paraId="2DC6EAC4" w14:textId="77777777" w:rsidTr="00D31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70D9AA0A" w14:textId="77777777" w:rsidR="00A05E42" w:rsidRPr="00D36A24" w:rsidRDefault="00A05E42" w:rsidP="00E5267B">
            <w:pPr>
              <w:spacing w:line="360" w:lineRule="auto"/>
              <w:ind w:left="-284" w:firstLine="284"/>
              <w:jc w:val="left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>Redundancy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5" w:type="dxa"/>
          </w:tcPr>
          <w:p w14:paraId="695D2EA7" w14:textId="77777777" w:rsidR="00A05E42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11.5</w:t>
            </w:r>
            <w:r w:rsidRPr="00D36A24">
              <w:rPr>
                <w:sz w:val="20"/>
                <w:lang w:eastAsia="es-ES"/>
              </w:rPr>
              <w:t xml:space="preserve"> (</w:t>
            </w:r>
            <w:r>
              <w:rPr>
                <w:sz w:val="20"/>
                <w:lang w:eastAsia="es-ES"/>
              </w:rPr>
              <w:t>5.4</w:t>
            </w:r>
            <w:r w:rsidRPr="00D36A24">
              <w:rPr>
                <w:sz w:val="20"/>
                <w:lang w:eastAsia="es-ES"/>
              </w:rPr>
              <w:t>)</w:t>
            </w:r>
          </w:p>
        </w:tc>
        <w:tc>
          <w:tcPr>
            <w:tcW w:w="0" w:type="dxa"/>
            <w:shd w:val="clear" w:color="auto" w:fill="FFFFFF" w:themeFill="background1"/>
          </w:tcPr>
          <w:p w14:paraId="36D3A199" w14:textId="77777777" w:rsidR="00A05E42" w:rsidRPr="00D36A24" w:rsidRDefault="00A05E42" w:rsidP="00D31F31">
            <w:pPr>
              <w:spacing w:line="360" w:lineRule="auto"/>
              <w:ind w:left="-284" w:firstLine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38.4</w:t>
            </w:r>
            <w:r w:rsidRPr="00D36A24">
              <w:rPr>
                <w:sz w:val="20"/>
                <w:lang w:eastAsia="es-ES"/>
              </w:rPr>
              <w:t xml:space="preserve"> (</w:t>
            </w:r>
            <w:r>
              <w:rPr>
                <w:sz w:val="20"/>
                <w:lang w:eastAsia="es-ES"/>
              </w:rPr>
              <w:t>41.1</w:t>
            </w:r>
            <w:r w:rsidRPr="00D36A24">
              <w:rPr>
                <w:sz w:val="20"/>
                <w:lang w:eastAsia="es-ES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dxa"/>
          </w:tcPr>
          <w:p w14:paraId="6FEB37C1" w14:textId="77777777" w:rsidR="00A05E42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10.7</w:t>
            </w:r>
            <w:r w:rsidRPr="00D36A24">
              <w:rPr>
                <w:sz w:val="20"/>
                <w:lang w:eastAsia="es-ES"/>
              </w:rPr>
              <w:t xml:space="preserve"> (</w:t>
            </w:r>
            <w:r>
              <w:rPr>
                <w:sz w:val="20"/>
                <w:lang w:eastAsia="es-ES"/>
              </w:rPr>
              <w:t>3.8</w:t>
            </w:r>
            <w:r w:rsidRPr="00D36A24">
              <w:rPr>
                <w:sz w:val="20"/>
                <w:lang w:eastAsia="es-ES"/>
              </w:rPr>
              <w:t>)</w:t>
            </w:r>
          </w:p>
        </w:tc>
      </w:tr>
      <w:tr w:rsidR="00A05E42" w:rsidRPr="00D36A24" w14:paraId="236E740F" w14:textId="77777777" w:rsidTr="00D31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43291A39" w14:textId="77777777" w:rsidR="00A05E42" w:rsidRPr="00D36A24" w:rsidRDefault="00A05E42" w:rsidP="00E5267B">
            <w:pPr>
              <w:spacing w:line="360" w:lineRule="auto"/>
              <w:ind w:left="-284" w:firstLine="284"/>
              <w:jc w:val="left"/>
              <w:rPr>
                <w:b/>
                <w:bCs/>
                <w:sz w:val="20"/>
                <w:lang w:eastAsia="es-E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5" w:type="dxa"/>
          </w:tcPr>
          <w:p w14:paraId="1ADFDF51" w14:textId="77777777" w:rsidR="00A05E42" w:rsidRPr="00D36A24" w:rsidRDefault="00A05E42" w:rsidP="00D31F31">
            <w:pPr>
              <w:tabs>
                <w:tab w:val="center" w:pos="4320"/>
                <w:tab w:val="right" w:pos="8640"/>
              </w:tabs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</w:p>
        </w:tc>
        <w:tc>
          <w:tcPr>
            <w:tcW w:w="0" w:type="dxa"/>
            <w:shd w:val="clear" w:color="auto" w:fill="FFFFFF" w:themeFill="background1"/>
          </w:tcPr>
          <w:p w14:paraId="1986DB67" w14:textId="77777777" w:rsidR="00A05E42" w:rsidRPr="00D36A24" w:rsidRDefault="00A05E42" w:rsidP="00D31F31">
            <w:pPr>
              <w:tabs>
                <w:tab w:val="center" w:pos="4320"/>
                <w:tab w:val="right" w:pos="8640"/>
              </w:tabs>
              <w:spacing w:line="360" w:lineRule="auto"/>
              <w:ind w:left="-284" w:firstLine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es-E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dxa"/>
          </w:tcPr>
          <w:p w14:paraId="659BC200" w14:textId="77777777" w:rsidR="00A05E42" w:rsidRPr="00D36A24" w:rsidRDefault="00A05E42" w:rsidP="00D31F31">
            <w:pPr>
              <w:tabs>
                <w:tab w:val="center" w:pos="4320"/>
                <w:tab w:val="right" w:pos="8640"/>
              </w:tabs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</w:p>
        </w:tc>
      </w:tr>
      <w:tr w:rsidR="00A05E42" w:rsidRPr="00D36A24" w14:paraId="5EF7D8E4" w14:textId="77777777" w:rsidTr="00D31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5F67392A" w14:textId="77777777" w:rsidR="00A05E42" w:rsidRPr="00D36A24" w:rsidRDefault="00A05E42" w:rsidP="00E5267B">
            <w:pPr>
              <w:spacing w:line="360" w:lineRule="auto"/>
              <w:ind w:left="-284" w:firstLine="284"/>
              <w:jc w:val="left"/>
              <w:rPr>
                <w:b/>
                <w:bCs/>
                <w:sz w:val="20"/>
                <w:lang w:eastAsia="es-ES"/>
              </w:rPr>
            </w:pPr>
            <w:r w:rsidRPr="00D36A24">
              <w:rPr>
                <w:b/>
                <w:bCs/>
                <w:sz w:val="20"/>
                <w:lang w:eastAsia="es-ES"/>
              </w:rPr>
              <w:t>Refinement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5" w:type="dxa"/>
          </w:tcPr>
          <w:p w14:paraId="1608F8AC" w14:textId="77777777" w:rsidR="00A05E42" w:rsidRPr="00D36A24" w:rsidRDefault="00A05E42" w:rsidP="00D31F31">
            <w:pPr>
              <w:tabs>
                <w:tab w:val="center" w:pos="4320"/>
                <w:tab w:val="right" w:pos="8640"/>
              </w:tabs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</w:p>
        </w:tc>
        <w:tc>
          <w:tcPr>
            <w:tcW w:w="0" w:type="dxa"/>
            <w:shd w:val="clear" w:color="auto" w:fill="FFFFFF" w:themeFill="background1"/>
          </w:tcPr>
          <w:p w14:paraId="71388DFC" w14:textId="77777777" w:rsidR="00A05E42" w:rsidRPr="00D36A24" w:rsidRDefault="00A05E42" w:rsidP="00D31F31">
            <w:pPr>
              <w:tabs>
                <w:tab w:val="center" w:pos="4320"/>
                <w:tab w:val="right" w:pos="8640"/>
              </w:tabs>
              <w:spacing w:line="360" w:lineRule="auto"/>
              <w:ind w:left="-284" w:firstLine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es-E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dxa"/>
          </w:tcPr>
          <w:p w14:paraId="21AC02E5" w14:textId="77777777" w:rsidR="00A05E42" w:rsidRPr="00D36A24" w:rsidRDefault="00A05E42" w:rsidP="00D31F31">
            <w:pPr>
              <w:tabs>
                <w:tab w:val="center" w:pos="4320"/>
                <w:tab w:val="right" w:pos="8640"/>
              </w:tabs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</w:p>
        </w:tc>
      </w:tr>
      <w:tr w:rsidR="00A05E42" w:rsidRPr="00D36A24" w14:paraId="37C686A5" w14:textId="77777777" w:rsidTr="00D31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65488A87" w14:textId="77777777" w:rsidR="00A05E42" w:rsidRPr="00D36A24" w:rsidRDefault="00A05E42" w:rsidP="00E5267B">
            <w:pPr>
              <w:spacing w:line="360" w:lineRule="auto"/>
              <w:ind w:left="-284" w:firstLine="284"/>
              <w:jc w:val="left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>Resolution (Å)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5" w:type="dxa"/>
          </w:tcPr>
          <w:p w14:paraId="2AF745DF" w14:textId="77777777" w:rsidR="00A05E42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64.75-2.00</w:t>
            </w:r>
          </w:p>
        </w:tc>
        <w:tc>
          <w:tcPr>
            <w:tcW w:w="0" w:type="dxa"/>
            <w:shd w:val="clear" w:color="auto" w:fill="FFFFFF" w:themeFill="background1"/>
          </w:tcPr>
          <w:p w14:paraId="6B4033E8" w14:textId="77777777" w:rsidR="00A05E42" w:rsidRPr="00D36A24" w:rsidRDefault="00A05E42" w:rsidP="00D31F31">
            <w:pPr>
              <w:spacing w:line="360" w:lineRule="auto"/>
              <w:ind w:left="-284" w:firstLine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50.98-1.48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dxa"/>
          </w:tcPr>
          <w:p w14:paraId="19143874" w14:textId="77777777" w:rsidR="00A05E42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55.71-1.50</w:t>
            </w:r>
          </w:p>
        </w:tc>
      </w:tr>
      <w:tr w:rsidR="00A05E42" w:rsidRPr="00D36A24" w14:paraId="4D5EC308" w14:textId="77777777" w:rsidTr="00D31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56282CE0" w14:textId="77777777" w:rsidR="00A05E42" w:rsidRPr="00D36A24" w:rsidRDefault="00A05E42" w:rsidP="00E5267B">
            <w:pPr>
              <w:spacing w:line="360" w:lineRule="auto"/>
              <w:ind w:left="-284" w:firstLine="284"/>
              <w:jc w:val="left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>No. Reflections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5" w:type="dxa"/>
          </w:tcPr>
          <w:p w14:paraId="5E4E6B69" w14:textId="77777777" w:rsidR="00A05E42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25977</w:t>
            </w:r>
          </w:p>
        </w:tc>
        <w:tc>
          <w:tcPr>
            <w:tcW w:w="0" w:type="dxa"/>
            <w:shd w:val="clear" w:color="auto" w:fill="FFFFFF" w:themeFill="background1"/>
          </w:tcPr>
          <w:p w14:paraId="017B736A" w14:textId="77777777" w:rsidR="00A05E42" w:rsidRPr="00D36A24" w:rsidRDefault="00A05E42" w:rsidP="00D31F31">
            <w:pPr>
              <w:spacing w:line="360" w:lineRule="auto"/>
              <w:ind w:left="-284" w:firstLine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50812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dxa"/>
          </w:tcPr>
          <w:p w14:paraId="78075BEE" w14:textId="77777777" w:rsidR="00A05E42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 w:rsidRPr="00E948B6">
              <w:rPr>
                <w:sz w:val="20"/>
                <w:lang w:eastAsia="es-ES"/>
              </w:rPr>
              <w:t>34017</w:t>
            </w:r>
          </w:p>
        </w:tc>
      </w:tr>
      <w:tr w:rsidR="00A05E42" w:rsidRPr="00D36A24" w14:paraId="40A2E985" w14:textId="77777777" w:rsidTr="00D31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476CDBCE" w14:textId="77777777" w:rsidR="00A05E42" w:rsidRPr="00D36A24" w:rsidRDefault="00A05E42" w:rsidP="00E5267B">
            <w:pPr>
              <w:spacing w:line="360" w:lineRule="auto"/>
              <w:ind w:left="-284" w:firstLine="284"/>
              <w:jc w:val="left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>R</w:t>
            </w:r>
            <w:r w:rsidRPr="00D36A24">
              <w:rPr>
                <w:sz w:val="20"/>
                <w:vertAlign w:val="subscript"/>
                <w:lang w:eastAsia="es-ES"/>
              </w:rPr>
              <w:t>work</w:t>
            </w:r>
            <w:r w:rsidRPr="00D36A24">
              <w:rPr>
                <w:sz w:val="20"/>
                <w:lang w:eastAsia="es-ES"/>
              </w:rPr>
              <w:t xml:space="preserve"> / R</w:t>
            </w:r>
            <w:r w:rsidRPr="00D36A24">
              <w:rPr>
                <w:sz w:val="20"/>
                <w:vertAlign w:val="subscript"/>
                <w:lang w:eastAsia="es-ES"/>
              </w:rPr>
              <w:t>free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5" w:type="dxa"/>
          </w:tcPr>
          <w:p w14:paraId="363935C5" w14:textId="77777777" w:rsidR="00A05E42" w:rsidRPr="00D36A24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>0.</w:t>
            </w:r>
            <w:r>
              <w:rPr>
                <w:sz w:val="20"/>
                <w:lang w:eastAsia="es-ES"/>
              </w:rPr>
              <w:t>17</w:t>
            </w:r>
            <w:r w:rsidRPr="00D36A24">
              <w:rPr>
                <w:sz w:val="20"/>
                <w:lang w:eastAsia="es-ES"/>
              </w:rPr>
              <w:t>/0.</w:t>
            </w:r>
            <w:r>
              <w:rPr>
                <w:sz w:val="20"/>
                <w:lang w:eastAsia="es-ES"/>
              </w:rPr>
              <w:t>22</w:t>
            </w:r>
          </w:p>
        </w:tc>
        <w:tc>
          <w:tcPr>
            <w:tcW w:w="0" w:type="dxa"/>
            <w:shd w:val="clear" w:color="auto" w:fill="FFFFFF" w:themeFill="background1"/>
          </w:tcPr>
          <w:p w14:paraId="4BD0886E" w14:textId="77777777" w:rsidR="00A05E42" w:rsidRPr="00D36A24" w:rsidRDefault="00A05E42" w:rsidP="00D31F31">
            <w:pPr>
              <w:spacing w:line="360" w:lineRule="auto"/>
              <w:ind w:left="-284" w:firstLine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>0.</w:t>
            </w:r>
            <w:r>
              <w:rPr>
                <w:sz w:val="20"/>
                <w:lang w:eastAsia="es-ES"/>
              </w:rPr>
              <w:t>21</w:t>
            </w:r>
            <w:r w:rsidRPr="00D36A24">
              <w:rPr>
                <w:sz w:val="20"/>
                <w:lang w:eastAsia="es-ES"/>
              </w:rPr>
              <w:t>/0.</w:t>
            </w:r>
            <w:r>
              <w:rPr>
                <w:sz w:val="20"/>
                <w:lang w:eastAsia="es-ES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dxa"/>
          </w:tcPr>
          <w:p w14:paraId="1A0EB0D7" w14:textId="77777777" w:rsidR="00A05E42" w:rsidRPr="00D36A24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>0.</w:t>
            </w:r>
            <w:r>
              <w:rPr>
                <w:sz w:val="20"/>
                <w:lang w:eastAsia="es-ES"/>
              </w:rPr>
              <w:t>18</w:t>
            </w:r>
            <w:r w:rsidRPr="00D36A24">
              <w:rPr>
                <w:sz w:val="20"/>
                <w:lang w:eastAsia="es-ES"/>
              </w:rPr>
              <w:t>/0.</w:t>
            </w:r>
            <w:r>
              <w:rPr>
                <w:sz w:val="20"/>
                <w:lang w:eastAsia="es-ES"/>
              </w:rPr>
              <w:t>20</w:t>
            </w:r>
          </w:p>
        </w:tc>
      </w:tr>
      <w:tr w:rsidR="00A05E42" w:rsidRPr="00D36A24" w14:paraId="7BF5468A" w14:textId="77777777" w:rsidTr="00D31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44E55CBF" w14:textId="77777777" w:rsidR="00A05E42" w:rsidRPr="00D36A24" w:rsidRDefault="00A05E42" w:rsidP="00E5267B">
            <w:pPr>
              <w:spacing w:line="360" w:lineRule="auto"/>
              <w:ind w:left="-284" w:firstLine="284"/>
              <w:jc w:val="left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>Molecules per a.u.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5" w:type="dxa"/>
          </w:tcPr>
          <w:p w14:paraId="2E23E587" w14:textId="77777777" w:rsidR="00A05E42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2</w:t>
            </w:r>
          </w:p>
        </w:tc>
        <w:tc>
          <w:tcPr>
            <w:tcW w:w="0" w:type="dxa"/>
            <w:shd w:val="clear" w:color="auto" w:fill="FFFFFF" w:themeFill="background1"/>
          </w:tcPr>
          <w:p w14:paraId="3229333A" w14:textId="77777777" w:rsidR="00A05E42" w:rsidRPr="00D36A24" w:rsidRDefault="00A05E42" w:rsidP="00D31F31">
            <w:pPr>
              <w:spacing w:line="360" w:lineRule="auto"/>
              <w:ind w:left="-284" w:firstLine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dxa"/>
          </w:tcPr>
          <w:p w14:paraId="719F00F9" w14:textId="77777777" w:rsidR="00A05E42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1</w:t>
            </w:r>
          </w:p>
        </w:tc>
      </w:tr>
      <w:tr w:rsidR="00A05E42" w:rsidRPr="00D36A24" w14:paraId="57F0C54B" w14:textId="77777777" w:rsidTr="00D31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0BA02687" w14:textId="77777777" w:rsidR="00A05E42" w:rsidRPr="00D36A24" w:rsidRDefault="00A05E42" w:rsidP="00E5267B">
            <w:pPr>
              <w:spacing w:line="360" w:lineRule="auto"/>
              <w:ind w:left="-284" w:firstLine="284"/>
              <w:jc w:val="left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>No. Atoms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5" w:type="dxa"/>
          </w:tcPr>
          <w:p w14:paraId="19F2CF67" w14:textId="77777777" w:rsidR="00A05E42" w:rsidRPr="00D36A24" w:rsidRDefault="00A05E42" w:rsidP="00D31F31">
            <w:pPr>
              <w:tabs>
                <w:tab w:val="center" w:pos="4320"/>
                <w:tab w:val="right" w:pos="8640"/>
              </w:tabs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</w:p>
        </w:tc>
        <w:tc>
          <w:tcPr>
            <w:tcW w:w="0" w:type="dxa"/>
            <w:shd w:val="clear" w:color="auto" w:fill="FFFFFF" w:themeFill="background1"/>
          </w:tcPr>
          <w:p w14:paraId="130B6B67" w14:textId="77777777" w:rsidR="00A05E42" w:rsidRPr="00D36A24" w:rsidRDefault="00A05E42" w:rsidP="00D31F31">
            <w:pPr>
              <w:tabs>
                <w:tab w:val="center" w:pos="4320"/>
                <w:tab w:val="right" w:pos="8640"/>
              </w:tabs>
              <w:spacing w:line="360" w:lineRule="auto"/>
              <w:ind w:left="-284" w:firstLine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es-E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dxa"/>
          </w:tcPr>
          <w:p w14:paraId="3823FEBF" w14:textId="77777777" w:rsidR="00A05E42" w:rsidRPr="00D36A24" w:rsidRDefault="00A05E42" w:rsidP="00D31F31">
            <w:pPr>
              <w:tabs>
                <w:tab w:val="center" w:pos="4320"/>
                <w:tab w:val="right" w:pos="8640"/>
              </w:tabs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</w:p>
        </w:tc>
      </w:tr>
      <w:tr w:rsidR="00A05E42" w:rsidRPr="00D36A24" w14:paraId="2F72C120" w14:textId="77777777" w:rsidTr="00D31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4ACDBB44" w14:textId="77777777" w:rsidR="00A05E42" w:rsidRPr="00D36A24" w:rsidRDefault="00A05E42" w:rsidP="00E5267B">
            <w:pPr>
              <w:spacing w:line="360" w:lineRule="auto"/>
              <w:ind w:left="-284" w:firstLine="284"/>
              <w:jc w:val="left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 xml:space="preserve">    Protein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5" w:type="dxa"/>
          </w:tcPr>
          <w:p w14:paraId="5196048E" w14:textId="77777777" w:rsidR="00A05E42" w:rsidRDefault="00A05E42" w:rsidP="00D31F31">
            <w:pPr>
              <w:spacing w:line="360" w:lineRule="auto"/>
              <w:ind w:left="-284" w:firstLine="284"/>
              <w:jc w:val="center"/>
              <w:rPr>
                <w:color w:val="000000" w:themeColor="text1"/>
                <w:sz w:val="20"/>
                <w:lang w:eastAsia="es-ES"/>
              </w:rPr>
            </w:pPr>
            <w:r w:rsidRPr="006D4278">
              <w:rPr>
                <w:color w:val="000000" w:themeColor="text1"/>
                <w:sz w:val="20"/>
                <w:lang w:eastAsia="es-ES"/>
              </w:rPr>
              <w:t>1888</w:t>
            </w:r>
          </w:p>
        </w:tc>
        <w:tc>
          <w:tcPr>
            <w:tcW w:w="0" w:type="dxa"/>
            <w:shd w:val="clear" w:color="auto" w:fill="FFFFFF" w:themeFill="background1"/>
          </w:tcPr>
          <w:p w14:paraId="0339A829" w14:textId="77777777" w:rsidR="00A05E42" w:rsidRPr="00D36A24" w:rsidRDefault="00A05E42" w:rsidP="00D31F31">
            <w:pPr>
              <w:spacing w:line="360" w:lineRule="auto"/>
              <w:ind w:left="-284" w:firstLine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es-ES"/>
              </w:rPr>
            </w:pPr>
            <w:r>
              <w:rPr>
                <w:color w:val="000000" w:themeColor="text1"/>
                <w:sz w:val="20"/>
                <w:lang w:eastAsia="es-ES"/>
              </w:rPr>
              <w:t>1935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dxa"/>
          </w:tcPr>
          <w:p w14:paraId="55F4E7F0" w14:textId="77777777" w:rsidR="00A05E42" w:rsidRDefault="00A05E42" w:rsidP="00D31F31">
            <w:pPr>
              <w:spacing w:line="360" w:lineRule="auto"/>
              <w:ind w:left="-284" w:firstLine="284"/>
              <w:jc w:val="center"/>
              <w:rPr>
                <w:color w:val="000000" w:themeColor="text1"/>
                <w:sz w:val="20"/>
                <w:lang w:eastAsia="es-ES"/>
              </w:rPr>
            </w:pPr>
            <w:r>
              <w:rPr>
                <w:color w:val="000000" w:themeColor="text1"/>
                <w:sz w:val="20"/>
                <w:lang w:eastAsia="es-ES"/>
              </w:rPr>
              <w:t>1852</w:t>
            </w:r>
          </w:p>
        </w:tc>
      </w:tr>
      <w:tr w:rsidR="00A05E42" w:rsidRPr="00D36A24" w14:paraId="4E773767" w14:textId="77777777" w:rsidTr="00D31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6067B86C" w14:textId="77777777" w:rsidR="00A05E42" w:rsidRPr="00D36A24" w:rsidRDefault="00A05E42" w:rsidP="00E5267B">
            <w:pPr>
              <w:spacing w:line="360" w:lineRule="auto"/>
              <w:ind w:left="-284" w:firstLine="284"/>
              <w:jc w:val="left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 xml:space="preserve">    Ligands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5" w:type="dxa"/>
          </w:tcPr>
          <w:p w14:paraId="061AF23C" w14:textId="77777777" w:rsidR="00A05E42" w:rsidRPr="00D36A24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>0</w:t>
            </w:r>
          </w:p>
        </w:tc>
        <w:tc>
          <w:tcPr>
            <w:tcW w:w="0" w:type="dxa"/>
            <w:shd w:val="clear" w:color="auto" w:fill="FFFFFF" w:themeFill="background1"/>
          </w:tcPr>
          <w:p w14:paraId="52CBA9F5" w14:textId="77777777" w:rsidR="00A05E42" w:rsidRPr="00D36A24" w:rsidRDefault="00A05E42" w:rsidP="00D31F31">
            <w:pPr>
              <w:spacing w:line="360" w:lineRule="auto"/>
              <w:ind w:left="-284" w:firstLine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dxa"/>
          </w:tcPr>
          <w:p w14:paraId="6A4404C0" w14:textId="77777777" w:rsidR="00A05E42" w:rsidRPr="00D36A24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0</w:t>
            </w:r>
          </w:p>
        </w:tc>
      </w:tr>
      <w:tr w:rsidR="00A05E42" w:rsidRPr="00D36A24" w14:paraId="4A8EE913" w14:textId="77777777" w:rsidTr="00D31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4E955BB5" w14:textId="77777777" w:rsidR="00A05E42" w:rsidRPr="00D36A24" w:rsidRDefault="00A05E42" w:rsidP="00E5267B">
            <w:pPr>
              <w:spacing w:line="360" w:lineRule="auto"/>
              <w:ind w:left="-284" w:firstLine="284"/>
              <w:jc w:val="left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 xml:space="preserve">    Water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5" w:type="dxa"/>
          </w:tcPr>
          <w:p w14:paraId="52EC212B" w14:textId="77777777" w:rsidR="00A05E42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902</w:t>
            </w:r>
          </w:p>
        </w:tc>
        <w:tc>
          <w:tcPr>
            <w:tcW w:w="0" w:type="dxa"/>
            <w:shd w:val="clear" w:color="auto" w:fill="FFFFFF" w:themeFill="background1"/>
          </w:tcPr>
          <w:p w14:paraId="47C15679" w14:textId="77777777" w:rsidR="00A05E42" w:rsidRPr="00D36A24" w:rsidRDefault="00A05E42" w:rsidP="00D31F31">
            <w:pPr>
              <w:spacing w:line="360" w:lineRule="auto"/>
              <w:ind w:left="-284" w:firstLine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161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dxa"/>
          </w:tcPr>
          <w:p w14:paraId="5F1F305B" w14:textId="77777777" w:rsidR="00A05E42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196</w:t>
            </w:r>
          </w:p>
        </w:tc>
      </w:tr>
      <w:tr w:rsidR="00A05E42" w:rsidRPr="00D36A24" w14:paraId="579AD9B4" w14:textId="77777777" w:rsidTr="00D31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67906BD2" w14:textId="77777777" w:rsidR="00A05E42" w:rsidRPr="00D36A24" w:rsidRDefault="00A05E42" w:rsidP="00E5267B">
            <w:pPr>
              <w:spacing w:line="360" w:lineRule="auto"/>
              <w:ind w:left="-284" w:firstLine="284"/>
              <w:jc w:val="left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>Ramachandran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5" w:type="dxa"/>
          </w:tcPr>
          <w:p w14:paraId="2A85430A" w14:textId="77777777" w:rsidR="00A05E42" w:rsidRPr="00D36A24" w:rsidRDefault="00A05E42" w:rsidP="00D31F31">
            <w:pPr>
              <w:tabs>
                <w:tab w:val="center" w:pos="4320"/>
                <w:tab w:val="right" w:pos="8640"/>
              </w:tabs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</w:p>
        </w:tc>
        <w:tc>
          <w:tcPr>
            <w:tcW w:w="0" w:type="dxa"/>
            <w:shd w:val="clear" w:color="auto" w:fill="FFFFFF" w:themeFill="background1"/>
          </w:tcPr>
          <w:p w14:paraId="556991C0" w14:textId="77777777" w:rsidR="00A05E42" w:rsidRPr="00D36A24" w:rsidRDefault="00A05E42" w:rsidP="00D31F31">
            <w:pPr>
              <w:tabs>
                <w:tab w:val="center" w:pos="4320"/>
                <w:tab w:val="right" w:pos="8640"/>
              </w:tabs>
              <w:spacing w:line="360" w:lineRule="auto"/>
              <w:ind w:left="-284" w:firstLine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es-E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dxa"/>
          </w:tcPr>
          <w:p w14:paraId="4E0958A7" w14:textId="77777777" w:rsidR="00A05E42" w:rsidRPr="00D36A24" w:rsidRDefault="00A05E42" w:rsidP="00D31F31">
            <w:pPr>
              <w:tabs>
                <w:tab w:val="center" w:pos="4320"/>
                <w:tab w:val="right" w:pos="8640"/>
              </w:tabs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</w:p>
        </w:tc>
      </w:tr>
      <w:tr w:rsidR="00A05E42" w:rsidRPr="00D36A24" w14:paraId="5F760BDC" w14:textId="77777777" w:rsidTr="00D31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6A9EC2D4" w14:textId="77777777" w:rsidR="00A05E42" w:rsidRPr="00D36A24" w:rsidRDefault="00A05E42" w:rsidP="00B65D62">
            <w:pPr>
              <w:spacing w:line="360" w:lineRule="auto"/>
              <w:ind w:left="-284"/>
              <w:jc w:val="left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 xml:space="preserve">    Favored/Allowed (%)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5" w:type="dxa"/>
          </w:tcPr>
          <w:p w14:paraId="67A52331" w14:textId="77777777" w:rsidR="00A05E42" w:rsidRDefault="00A05E42" w:rsidP="00D31F31">
            <w:pPr>
              <w:tabs>
                <w:tab w:val="center" w:pos="4320"/>
                <w:tab w:val="right" w:pos="8640"/>
              </w:tabs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96.67</w:t>
            </w:r>
            <w:r w:rsidRPr="00D36A24">
              <w:rPr>
                <w:sz w:val="20"/>
                <w:lang w:eastAsia="es-ES"/>
              </w:rPr>
              <w:t>/</w:t>
            </w:r>
            <w:r>
              <w:rPr>
                <w:sz w:val="20"/>
                <w:lang w:eastAsia="es-ES"/>
              </w:rPr>
              <w:t>2.71</w:t>
            </w:r>
          </w:p>
        </w:tc>
        <w:tc>
          <w:tcPr>
            <w:tcW w:w="0" w:type="dxa"/>
            <w:shd w:val="clear" w:color="auto" w:fill="FFFFFF" w:themeFill="background1"/>
          </w:tcPr>
          <w:p w14:paraId="45440962" w14:textId="77777777" w:rsidR="00A05E42" w:rsidRPr="00D36A24" w:rsidRDefault="00A05E42" w:rsidP="00D31F31">
            <w:pPr>
              <w:tabs>
                <w:tab w:val="center" w:pos="4320"/>
                <w:tab w:val="right" w:pos="8640"/>
              </w:tabs>
              <w:spacing w:line="360" w:lineRule="auto"/>
              <w:ind w:left="-284" w:firstLine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97.56</w:t>
            </w:r>
            <w:r w:rsidRPr="00D36A24">
              <w:rPr>
                <w:sz w:val="20"/>
                <w:lang w:eastAsia="es-ES"/>
              </w:rPr>
              <w:t>/</w:t>
            </w:r>
            <w:r>
              <w:rPr>
                <w:sz w:val="20"/>
                <w:lang w:eastAsia="es-ES"/>
              </w:rPr>
              <w:t>2.03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dxa"/>
          </w:tcPr>
          <w:p w14:paraId="5E28D4BC" w14:textId="77777777" w:rsidR="00A05E42" w:rsidRDefault="00A05E42" w:rsidP="00D31F31">
            <w:pPr>
              <w:tabs>
                <w:tab w:val="center" w:pos="4320"/>
                <w:tab w:val="right" w:pos="8640"/>
              </w:tabs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98.71</w:t>
            </w:r>
            <w:r w:rsidRPr="00D36A24">
              <w:rPr>
                <w:sz w:val="20"/>
                <w:lang w:eastAsia="es-ES"/>
              </w:rPr>
              <w:t>/</w:t>
            </w:r>
            <w:r>
              <w:rPr>
                <w:sz w:val="20"/>
                <w:lang w:eastAsia="es-ES"/>
              </w:rPr>
              <w:t>0.86</w:t>
            </w:r>
          </w:p>
        </w:tc>
      </w:tr>
      <w:tr w:rsidR="00A05E42" w:rsidRPr="00D36A24" w14:paraId="350F0E42" w14:textId="77777777" w:rsidTr="00D31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4EB1CF69" w14:textId="77777777" w:rsidR="00A05E42" w:rsidRPr="00D36A24" w:rsidRDefault="00A05E42" w:rsidP="00E5267B">
            <w:pPr>
              <w:spacing w:line="360" w:lineRule="auto"/>
              <w:ind w:left="-284" w:firstLine="284"/>
              <w:jc w:val="left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 xml:space="preserve">    Disallowed (%)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5" w:type="dxa"/>
          </w:tcPr>
          <w:p w14:paraId="166EDCD8" w14:textId="77777777" w:rsidR="00A05E42" w:rsidRPr="006D4278" w:rsidRDefault="00A05E42" w:rsidP="00D31F31">
            <w:pPr>
              <w:tabs>
                <w:tab w:val="center" w:pos="4320"/>
                <w:tab w:val="right" w:pos="8640"/>
              </w:tabs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0.62</w:t>
            </w:r>
          </w:p>
        </w:tc>
        <w:tc>
          <w:tcPr>
            <w:tcW w:w="0" w:type="dxa"/>
            <w:shd w:val="clear" w:color="auto" w:fill="FFFFFF" w:themeFill="background1"/>
          </w:tcPr>
          <w:p w14:paraId="361AFAF3" w14:textId="77777777" w:rsidR="00A05E42" w:rsidRPr="00D36A24" w:rsidRDefault="00A05E42" w:rsidP="00D31F31">
            <w:pPr>
              <w:tabs>
                <w:tab w:val="center" w:pos="4320"/>
                <w:tab w:val="right" w:pos="8640"/>
              </w:tabs>
              <w:spacing w:line="360" w:lineRule="auto"/>
              <w:ind w:left="-284" w:firstLine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es-ES"/>
              </w:rPr>
            </w:pPr>
            <w:r w:rsidRPr="006D4278">
              <w:rPr>
                <w:sz w:val="20"/>
                <w:lang w:eastAsia="es-ES"/>
              </w:rPr>
              <w:t>0.41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dxa"/>
          </w:tcPr>
          <w:p w14:paraId="441A03C2" w14:textId="77777777" w:rsidR="00A05E42" w:rsidRPr="006D4278" w:rsidRDefault="00A05E42" w:rsidP="00D31F31">
            <w:pPr>
              <w:tabs>
                <w:tab w:val="center" w:pos="4320"/>
                <w:tab w:val="right" w:pos="8640"/>
              </w:tabs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0.43</w:t>
            </w:r>
          </w:p>
        </w:tc>
      </w:tr>
      <w:tr w:rsidR="00A05E42" w:rsidRPr="00D36A24" w14:paraId="1F11AB56" w14:textId="77777777" w:rsidTr="00D31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1DA2B938" w14:textId="77777777" w:rsidR="00A05E42" w:rsidRPr="00D36A24" w:rsidRDefault="00A05E42" w:rsidP="00E5267B">
            <w:pPr>
              <w:spacing w:line="360" w:lineRule="auto"/>
              <w:ind w:left="-284" w:firstLine="284"/>
              <w:jc w:val="left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>R.m.s. deviations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5" w:type="dxa"/>
          </w:tcPr>
          <w:p w14:paraId="06A85883" w14:textId="77777777" w:rsidR="00A05E42" w:rsidRPr="00D36A24" w:rsidRDefault="00A05E42" w:rsidP="00D31F31">
            <w:pPr>
              <w:tabs>
                <w:tab w:val="center" w:pos="4320"/>
                <w:tab w:val="right" w:pos="8640"/>
              </w:tabs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</w:p>
        </w:tc>
        <w:tc>
          <w:tcPr>
            <w:tcW w:w="0" w:type="dxa"/>
            <w:shd w:val="clear" w:color="auto" w:fill="FFFFFF" w:themeFill="background1"/>
          </w:tcPr>
          <w:p w14:paraId="035851CA" w14:textId="77777777" w:rsidR="00A05E42" w:rsidRPr="00D36A24" w:rsidRDefault="00A05E42" w:rsidP="00D31F31">
            <w:pPr>
              <w:tabs>
                <w:tab w:val="center" w:pos="4320"/>
                <w:tab w:val="right" w:pos="8640"/>
              </w:tabs>
              <w:spacing w:line="360" w:lineRule="auto"/>
              <w:ind w:left="-284" w:firstLine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es-E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dxa"/>
          </w:tcPr>
          <w:p w14:paraId="6E466EB3" w14:textId="77777777" w:rsidR="00A05E42" w:rsidRPr="00D36A24" w:rsidRDefault="00A05E42" w:rsidP="00D31F31">
            <w:pPr>
              <w:tabs>
                <w:tab w:val="center" w:pos="4320"/>
                <w:tab w:val="right" w:pos="8640"/>
              </w:tabs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</w:p>
        </w:tc>
      </w:tr>
      <w:tr w:rsidR="00A05E42" w:rsidRPr="00D36A24" w14:paraId="1A524CF5" w14:textId="77777777" w:rsidTr="00D31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03E6C1B6" w14:textId="77777777" w:rsidR="00A05E42" w:rsidRPr="00D36A24" w:rsidRDefault="00A05E42" w:rsidP="00E5267B">
            <w:pPr>
              <w:spacing w:line="360" w:lineRule="auto"/>
              <w:ind w:left="-284" w:firstLine="284"/>
              <w:jc w:val="left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 xml:space="preserve">    Bond lengths (Å)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5" w:type="dxa"/>
          </w:tcPr>
          <w:p w14:paraId="46A210D3" w14:textId="77777777" w:rsidR="00A05E42" w:rsidRPr="00D36A24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>0.007</w:t>
            </w:r>
          </w:p>
        </w:tc>
        <w:tc>
          <w:tcPr>
            <w:tcW w:w="0" w:type="dxa"/>
            <w:shd w:val="clear" w:color="auto" w:fill="FFFFFF" w:themeFill="background1"/>
          </w:tcPr>
          <w:p w14:paraId="526C40D9" w14:textId="77777777" w:rsidR="00A05E42" w:rsidRPr="00D36A24" w:rsidRDefault="00A05E42" w:rsidP="00D31F31">
            <w:pPr>
              <w:spacing w:line="360" w:lineRule="auto"/>
              <w:ind w:left="-284" w:firstLine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>0.00</w:t>
            </w:r>
            <w:r>
              <w:rPr>
                <w:sz w:val="20"/>
                <w:lang w:eastAsia="es-E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dxa"/>
          </w:tcPr>
          <w:p w14:paraId="1E00A8A4" w14:textId="77777777" w:rsidR="00A05E42" w:rsidRPr="00D36A24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>0.00</w:t>
            </w:r>
            <w:r>
              <w:rPr>
                <w:sz w:val="20"/>
                <w:lang w:eastAsia="es-ES"/>
              </w:rPr>
              <w:t>6</w:t>
            </w:r>
          </w:p>
        </w:tc>
      </w:tr>
      <w:tr w:rsidR="00A05E42" w:rsidRPr="00D36A24" w14:paraId="0BF21B97" w14:textId="77777777" w:rsidTr="00D31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625F2161" w14:textId="77777777" w:rsidR="00A05E42" w:rsidRPr="00D36A24" w:rsidRDefault="00A05E42" w:rsidP="00E5267B">
            <w:pPr>
              <w:spacing w:line="360" w:lineRule="auto"/>
              <w:ind w:left="-284" w:firstLine="284"/>
              <w:jc w:val="left"/>
              <w:rPr>
                <w:sz w:val="20"/>
                <w:lang w:eastAsia="es-ES"/>
              </w:rPr>
            </w:pPr>
            <w:r w:rsidRPr="00D36A24">
              <w:rPr>
                <w:sz w:val="20"/>
                <w:lang w:eastAsia="es-ES"/>
              </w:rPr>
              <w:t xml:space="preserve">    Bond angles (</w:t>
            </w:r>
            <w:r w:rsidRPr="00D36A24">
              <w:rPr>
                <w:rFonts w:ascii="Symbol" w:eastAsia="Symbol" w:hAnsi="Symbol" w:cs="Symbol"/>
                <w:sz w:val="20"/>
                <w:lang w:eastAsia="es-ES"/>
              </w:rPr>
              <w:t></w:t>
            </w:r>
            <w:r w:rsidRPr="00D36A24">
              <w:rPr>
                <w:sz w:val="20"/>
                <w:lang w:eastAsia="es-ES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5" w:type="dxa"/>
          </w:tcPr>
          <w:p w14:paraId="76905FED" w14:textId="77777777" w:rsidR="00A05E42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0.996</w:t>
            </w:r>
          </w:p>
        </w:tc>
        <w:tc>
          <w:tcPr>
            <w:tcW w:w="0" w:type="dxa"/>
            <w:shd w:val="clear" w:color="auto" w:fill="FFFFFF" w:themeFill="background1"/>
          </w:tcPr>
          <w:p w14:paraId="1BBCF133" w14:textId="77777777" w:rsidR="00A05E42" w:rsidRPr="00D36A24" w:rsidRDefault="00A05E42" w:rsidP="00D31F31">
            <w:pPr>
              <w:spacing w:line="360" w:lineRule="auto"/>
              <w:ind w:left="-284" w:firstLine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0.799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dxa"/>
          </w:tcPr>
          <w:p w14:paraId="3A7DECCC" w14:textId="77777777" w:rsidR="00A05E42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0.845</w:t>
            </w:r>
          </w:p>
        </w:tc>
      </w:tr>
      <w:tr w:rsidR="00A05E42" w:rsidRPr="009E5B59" w14:paraId="7225255A" w14:textId="77777777" w:rsidTr="00D31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62191C49" w14:textId="77777777" w:rsidR="00A05E42" w:rsidRPr="00D36A24" w:rsidRDefault="00A05E42" w:rsidP="00E5267B">
            <w:pPr>
              <w:spacing w:line="360" w:lineRule="auto"/>
              <w:ind w:left="-284" w:firstLine="284"/>
              <w:jc w:val="left"/>
              <w:rPr>
                <w:b/>
                <w:bCs/>
                <w:sz w:val="20"/>
                <w:lang w:eastAsia="es-ES"/>
              </w:rPr>
            </w:pPr>
            <w:r w:rsidRPr="00D36A24">
              <w:rPr>
                <w:b/>
                <w:bCs/>
                <w:sz w:val="20"/>
                <w:lang w:eastAsia="es-ES"/>
              </w:rPr>
              <w:t>PDB code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5" w:type="dxa"/>
          </w:tcPr>
          <w:p w14:paraId="785F11B4" w14:textId="77777777" w:rsidR="00A05E42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9HO6</w:t>
            </w:r>
          </w:p>
        </w:tc>
        <w:tc>
          <w:tcPr>
            <w:tcW w:w="0" w:type="dxa"/>
            <w:shd w:val="clear" w:color="auto" w:fill="FFFFFF" w:themeFill="background1"/>
          </w:tcPr>
          <w:p w14:paraId="723729E3" w14:textId="77777777" w:rsidR="00A05E42" w:rsidRPr="00D36A24" w:rsidRDefault="00A05E42" w:rsidP="00D31F31">
            <w:pPr>
              <w:spacing w:line="360" w:lineRule="auto"/>
              <w:ind w:left="-284" w:firstLine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9HO4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dxa"/>
          </w:tcPr>
          <w:p w14:paraId="494EE146" w14:textId="77777777" w:rsidR="00A05E42" w:rsidRDefault="00A05E42" w:rsidP="00D31F31">
            <w:pPr>
              <w:spacing w:line="360" w:lineRule="auto"/>
              <w:ind w:left="-284" w:firstLine="284"/>
              <w:jc w:val="center"/>
              <w:rPr>
                <w:sz w:val="20"/>
                <w:lang w:eastAsia="es-ES"/>
              </w:rPr>
            </w:pPr>
            <w:r>
              <w:rPr>
                <w:sz w:val="20"/>
                <w:lang w:eastAsia="es-ES"/>
              </w:rPr>
              <w:t>9HO5</w:t>
            </w:r>
          </w:p>
        </w:tc>
      </w:tr>
    </w:tbl>
    <w:p w14:paraId="1616CF41" w14:textId="77777777" w:rsidR="00A05E42" w:rsidRPr="00093E16" w:rsidRDefault="00A05E42" w:rsidP="00A05E42">
      <w:pPr>
        <w:spacing w:line="360" w:lineRule="auto"/>
        <w:ind w:left="-284" w:firstLine="284"/>
        <w:rPr>
          <w:sz w:val="20"/>
          <w:lang w:val="en-US" w:eastAsia="es-ES"/>
        </w:rPr>
      </w:pPr>
      <w:r w:rsidRPr="00093E16">
        <w:rPr>
          <w:sz w:val="20"/>
          <w:lang w:val="en-US" w:eastAsia="es-ES"/>
        </w:rPr>
        <w:t xml:space="preserve">       *Values in parentheses are for highest-resolution shell. One crystal was used to solve the structure.</w:t>
      </w:r>
    </w:p>
    <w:p w14:paraId="31B22489" w14:textId="77777777" w:rsidR="00A05E42" w:rsidRDefault="00A05E42">
      <w:pPr>
        <w:rPr>
          <w:b/>
          <w:bCs/>
          <w:color w:val="000000" w:themeColor="text1"/>
          <w:highlight w:val="magenta"/>
          <w:lang w:val="en-US"/>
        </w:rPr>
      </w:pPr>
      <w:r>
        <w:rPr>
          <w:b/>
          <w:bCs/>
          <w:color w:val="000000" w:themeColor="text1"/>
          <w:highlight w:val="magenta"/>
          <w:lang w:val="en-US"/>
        </w:rPr>
        <w:br w:type="page"/>
      </w:r>
    </w:p>
    <w:p w14:paraId="5C3F8E69" w14:textId="3962FCA9" w:rsidR="00AC258C" w:rsidRPr="00F81AFE" w:rsidRDefault="00AC258C" w:rsidP="00AC258C">
      <w:pPr>
        <w:spacing w:line="480" w:lineRule="auto"/>
        <w:jc w:val="both"/>
        <w:rPr>
          <w:b/>
          <w:bCs/>
          <w:color w:val="000000" w:themeColor="text1"/>
          <w:lang w:val="en-US"/>
        </w:rPr>
      </w:pPr>
      <w:r w:rsidRPr="00A4449E">
        <w:rPr>
          <w:b/>
          <w:bCs/>
          <w:color w:val="000000" w:themeColor="text1"/>
          <w:lang w:val="en-US"/>
        </w:rPr>
        <w:lastRenderedPageBreak/>
        <w:t>Table S</w:t>
      </w:r>
      <w:r w:rsidR="00A05E42" w:rsidRPr="00A4449E">
        <w:rPr>
          <w:b/>
          <w:bCs/>
          <w:color w:val="000000" w:themeColor="text1"/>
          <w:lang w:val="en-US"/>
        </w:rPr>
        <w:t>2</w:t>
      </w:r>
      <w:r w:rsidRPr="00A4449E">
        <w:rPr>
          <w:b/>
          <w:bCs/>
          <w:color w:val="000000" w:themeColor="text1"/>
          <w:lang w:val="en-US"/>
        </w:rPr>
        <w:t>.</w:t>
      </w:r>
      <w:r w:rsidRPr="00F81AFE">
        <w:rPr>
          <w:b/>
          <w:bCs/>
          <w:color w:val="000000" w:themeColor="text1"/>
          <w:lang w:val="en-US"/>
        </w:rPr>
        <w:t xml:space="preserve"> Characterization of NBs. </w:t>
      </w:r>
    </w:p>
    <w:tbl>
      <w:tblPr>
        <w:tblStyle w:val="Tablaconcuadrcula"/>
        <w:tblW w:w="9384" w:type="dxa"/>
        <w:tblLook w:val="04A0" w:firstRow="1" w:lastRow="0" w:firstColumn="1" w:lastColumn="0" w:noHBand="0" w:noVBand="1"/>
      </w:tblPr>
      <w:tblGrid>
        <w:gridCol w:w="1193"/>
        <w:gridCol w:w="1203"/>
        <w:gridCol w:w="1616"/>
        <w:gridCol w:w="910"/>
        <w:gridCol w:w="705"/>
        <w:gridCol w:w="1305"/>
        <w:gridCol w:w="2452"/>
      </w:tblGrid>
      <w:tr w:rsidR="00AC258C" w:rsidRPr="00F81AFE" w14:paraId="3AE5E7C7" w14:textId="77777777" w:rsidTr="00D31F31">
        <w:trPr>
          <w:trHeight w:val="1075"/>
        </w:trPr>
        <w:tc>
          <w:tcPr>
            <w:tcW w:w="1193" w:type="dxa"/>
          </w:tcPr>
          <w:p w14:paraId="0D473F52" w14:textId="77777777" w:rsidR="00AC258C" w:rsidRPr="00F81AFE" w:rsidRDefault="00AC258C" w:rsidP="00D31F31">
            <w:pPr>
              <w:jc w:val="both"/>
              <w:rPr>
                <w:b/>
                <w:bCs/>
                <w:color w:val="000000" w:themeColor="text1"/>
                <w:lang w:val="en-US"/>
              </w:rPr>
            </w:pPr>
            <w:r w:rsidRPr="00F81AFE">
              <w:rPr>
                <w:b/>
                <w:bCs/>
                <w:color w:val="000000" w:themeColor="text1"/>
                <w:lang w:val="en-US"/>
              </w:rPr>
              <w:t>NB</w:t>
            </w:r>
          </w:p>
        </w:tc>
        <w:tc>
          <w:tcPr>
            <w:tcW w:w="1203" w:type="dxa"/>
          </w:tcPr>
          <w:p w14:paraId="0154D2DB" w14:textId="77777777" w:rsidR="00AC258C" w:rsidRPr="00F81AFE" w:rsidRDefault="00AC258C" w:rsidP="00D31F31">
            <w:pPr>
              <w:jc w:val="both"/>
              <w:rPr>
                <w:b/>
                <w:bCs/>
                <w:color w:val="000000" w:themeColor="text1"/>
                <w:lang w:val="en-US"/>
              </w:rPr>
            </w:pPr>
            <w:r w:rsidRPr="00F81AFE">
              <w:rPr>
                <w:b/>
                <w:bCs/>
                <w:color w:val="000000" w:themeColor="text1"/>
                <w:lang w:val="en-US"/>
              </w:rPr>
              <w:t>Predicted mass</w:t>
            </w:r>
            <w:r w:rsidRPr="00F81AFE">
              <w:rPr>
                <w:b/>
                <w:bCs/>
                <w:color w:val="000000" w:themeColor="text1"/>
                <w:vertAlign w:val="superscript"/>
                <w:lang w:val="en-US"/>
              </w:rPr>
              <w:t xml:space="preserve"> 1</w:t>
            </w:r>
            <w:r w:rsidRPr="00F81AFE">
              <w:rPr>
                <w:b/>
                <w:bCs/>
                <w:color w:val="000000" w:themeColor="text1"/>
                <w:lang w:val="en-US"/>
              </w:rPr>
              <w:t xml:space="preserve"> (Da)</w:t>
            </w:r>
          </w:p>
          <w:p w14:paraId="2E29D987" w14:textId="77777777" w:rsidR="00AC258C" w:rsidRPr="00F81AFE" w:rsidRDefault="00AC258C" w:rsidP="00D31F31">
            <w:pPr>
              <w:jc w:val="both"/>
              <w:rPr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1616" w:type="dxa"/>
          </w:tcPr>
          <w:p w14:paraId="168ACBD7" w14:textId="77777777" w:rsidR="00AC258C" w:rsidRPr="00F81AFE" w:rsidRDefault="00AC258C" w:rsidP="00D31F31">
            <w:pPr>
              <w:jc w:val="both"/>
              <w:rPr>
                <w:b/>
                <w:bCs/>
                <w:color w:val="000000" w:themeColor="text1"/>
                <w:lang w:val="en-US"/>
              </w:rPr>
            </w:pPr>
            <w:r w:rsidRPr="00F81AFE">
              <w:rPr>
                <w:b/>
                <w:bCs/>
                <w:color w:val="000000" w:themeColor="text1"/>
                <w:lang w:val="en-US"/>
              </w:rPr>
              <w:t>Experimental mass</w:t>
            </w:r>
            <w:r w:rsidRPr="00F81AFE">
              <w:rPr>
                <w:b/>
                <w:bCs/>
                <w:color w:val="000000" w:themeColor="text1"/>
                <w:vertAlign w:val="superscript"/>
                <w:lang w:val="en-US"/>
              </w:rPr>
              <w:t>1</w:t>
            </w:r>
          </w:p>
          <w:p w14:paraId="65BAB422" w14:textId="77777777" w:rsidR="00AC258C" w:rsidRPr="00F81AFE" w:rsidRDefault="00AC258C" w:rsidP="00D31F31">
            <w:pPr>
              <w:jc w:val="both"/>
              <w:rPr>
                <w:b/>
                <w:bCs/>
                <w:color w:val="000000" w:themeColor="text1"/>
                <w:lang w:val="en-US"/>
              </w:rPr>
            </w:pPr>
            <w:r w:rsidRPr="00F81AFE">
              <w:rPr>
                <w:b/>
                <w:bCs/>
                <w:color w:val="000000" w:themeColor="text1"/>
                <w:lang w:val="en-US"/>
              </w:rPr>
              <w:t>(Da)</w:t>
            </w:r>
          </w:p>
          <w:p w14:paraId="469D6750" w14:textId="77777777" w:rsidR="00AC258C" w:rsidRPr="00F81AFE" w:rsidRDefault="00AC258C" w:rsidP="00D31F31">
            <w:pPr>
              <w:jc w:val="both"/>
              <w:rPr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910" w:type="dxa"/>
          </w:tcPr>
          <w:p w14:paraId="1F9139F6" w14:textId="77777777" w:rsidR="00AC258C" w:rsidRPr="00F81AFE" w:rsidRDefault="00AC258C" w:rsidP="00D31F31">
            <w:pPr>
              <w:jc w:val="both"/>
              <w:rPr>
                <w:b/>
                <w:bCs/>
                <w:color w:val="000000" w:themeColor="text1"/>
                <w:lang w:val="en-US"/>
              </w:rPr>
            </w:pPr>
            <w:r w:rsidRPr="00F81AFE">
              <w:rPr>
                <w:b/>
                <w:bCs/>
                <w:color w:val="000000" w:themeColor="text1"/>
                <w:lang w:val="en-US"/>
              </w:rPr>
              <w:t>Amino acids</w:t>
            </w:r>
          </w:p>
        </w:tc>
        <w:tc>
          <w:tcPr>
            <w:tcW w:w="705" w:type="dxa"/>
          </w:tcPr>
          <w:p w14:paraId="21695A4D" w14:textId="77777777" w:rsidR="00AC258C" w:rsidRPr="00F81AFE" w:rsidRDefault="00AC258C" w:rsidP="00D31F31">
            <w:pPr>
              <w:jc w:val="both"/>
              <w:rPr>
                <w:b/>
                <w:bCs/>
                <w:color w:val="000000" w:themeColor="text1"/>
                <w:lang w:val="en-US"/>
              </w:rPr>
            </w:pPr>
            <w:r w:rsidRPr="00F81AFE">
              <w:rPr>
                <w:b/>
                <w:bCs/>
                <w:color w:val="000000" w:themeColor="text1"/>
                <w:lang w:val="en-US"/>
              </w:rPr>
              <w:t>pI</w:t>
            </w:r>
          </w:p>
        </w:tc>
        <w:tc>
          <w:tcPr>
            <w:tcW w:w="1305" w:type="dxa"/>
          </w:tcPr>
          <w:p w14:paraId="61B9FDD5" w14:textId="77777777" w:rsidR="00AC258C" w:rsidRPr="00F81AFE" w:rsidRDefault="00AC258C" w:rsidP="00D31F31">
            <w:pPr>
              <w:jc w:val="both"/>
              <w:rPr>
                <w:b/>
                <w:bCs/>
                <w:color w:val="000000" w:themeColor="text1"/>
                <w:vertAlign w:val="subscript"/>
                <w:lang w:val="en-US"/>
              </w:rPr>
            </w:pPr>
            <w:r w:rsidRPr="00F81AFE">
              <w:rPr>
                <w:b/>
                <w:bCs/>
                <w:color w:val="000000" w:themeColor="text1"/>
                <w:lang w:val="en-US"/>
              </w:rPr>
              <w:sym w:font="Symbol" w:char="F065"/>
            </w:r>
            <w:r w:rsidRPr="00F81AFE">
              <w:rPr>
                <w:b/>
                <w:bCs/>
                <w:color w:val="000000" w:themeColor="text1"/>
                <w:vertAlign w:val="subscript"/>
                <w:lang w:val="en-US"/>
              </w:rPr>
              <w:t>280nm</w:t>
            </w:r>
            <w:r w:rsidRPr="00F81AFE">
              <w:rPr>
                <w:b/>
                <w:bCs/>
                <w:color w:val="000000" w:themeColor="text1"/>
                <w:vertAlign w:val="superscript"/>
                <w:lang w:val="en-US"/>
              </w:rPr>
              <w:t>2</w:t>
            </w:r>
          </w:p>
          <w:p w14:paraId="374BC79F" w14:textId="77777777" w:rsidR="00AC258C" w:rsidRPr="00F81AFE" w:rsidRDefault="00AC258C" w:rsidP="00D31F31">
            <w:pPr>
              <w:jc w:val="both"/>
              <w:rPr>
                <w:b/>
                <w:bCs/>
                <w:color w:val="000000" w:themeColor="text1"/>
                <w:lang w:val="en-US"/>
              </w:rPr>
            </w:pPr>
            <w:r w:rsidRPr="00F81AFE">
              <w:rPr>
                <w:b/>
                <w:bCs/>
                <w:color w:val="000000" w:themeColor="text1"/>
                <w:lang w:val="en-US"/>
              </w:rPr>
              <w:t>(M</w:t>
            </w:r>
            <w:r w:rsidRPr="00F81AFE">
              <w:rPr>
                <w:b/>
                <w:bCs/>
                <w:color w:val="000000" w:themeColor="text1"/>
                <w:vertAlign w:val="superscript"/>
                <w:lang w:val="en-US"/>
              </w:rPr>
              <w:t>-1</w:t>
            </w:r>
            <w:r w:rsidRPr="00F81AFE">
              <w:rPr>
                <w:b/>
                <w:bCs/>
                <w:color w:val="000000" w:themeColor="text1"/>
                <w:lang w:val="en-US"/>
              </w:rPr>
              <w:t xml:space="preserve"> cm</w:t>
            </w:r>
            <w:r w:rsidRPr="00F81AFE">
              <w:rPr>
                <w:b/>
                <w:bCs/>
                <w:color w:val="000000" w:themeColor="text1"/>
                <w:vertAlign w:val="superscript"/>
                <w:lang w:val="en-US"/>
              </w:rPr>
              <w:t>-1</w:t>
            </w:r>
            <w:r w:rsidRPr="00F81AFE">
              <w:rPr>
                <w:b/>
                <w:bCs/>
                <w:color w:val="000000" w:themeColor="text1"/>
                <w:lang w:val="en-US"/>
              </w:rPr>
              <w:t>)</w:t>
            </w:r>
          </w:p>
        </w:tc>
        <w:tc>
          <w:tcPr>
            <w:tcW w:w="2452" w:type="dxa"/>
          </w:tcPr>
          <w:p w14:paraId="7135E02C" w14:textId="77777777" w:rsidR="00AC258C" w:rsidRPr="00F81AFE" w:rsidRDefault="00AC258C" w:rsidP="00D31F31">
            <w:pPr>
              <w:jc w:val="both"/>
              <w:rPr>
                <w:b/>
                <w:bCs/>
                <w:color w:val="000000" w:themeColor="text1"/>
                <w:lang w:val="en-US"/>
              </w:rPr>
            </w:pPr>
            <w:r w:rsidRPr="004237E0">
              <w:rPr>
                <w:b/>
                <w:bCs/>
                <w:color w:val="313233"/>
                <w:lang w:val="en-US"/>
              </w:rPr>
              <w:t>Theoretical</w:t>
            </w:r>
            <w:r>
              <w:rPr>
                <w:b/>
                <w:bCs/>
                <w:color w:val="313233"/>
              </w:rPr>
              <w:t xml:space="preserve"> Formula</w:t>
            </w:r>
            <w:r w:rsidRPr="00F81AFE">
              <w:rPr>
                <w:b/>
                <w:bCs/>
                <w:color w:val="313233"/>
                <w:vertAlign w:val="superscript"/>
              </w:rPr>
              <w:t>3</w:t>
            </w:r>
          </w:p>
        </w:tc>
      </w:tr>
      <w:tr w:rsidR="00AC258C" w:rsidRPr="00F81AFE" w14:paraId="4CCD17FF" w14:textId="77777777" w:rsidTr="00D31F31">
        <w:trPr>
          <w:trHeight w:val="541"/>
        </w:trPr>
        <w:tc>
          <w:tcPr>
            <w:tcW w:w="1193" w:type="dxa"/>
          </w:tcPr>
          <w:p w14:paraId="20F9976F" w14:textId="77777777" w:rsidR="00AC258C" w:rsidRPr="00F81AFE" w:rsidRDefault="00AC258C" w:rsidP="00D31F31">
            <w:pPr>
              <w:jc w:val="both"/>
              <w:rPr>
                <w:b/>
                <w:bCs/>
                <w:color w:val="000000" w:themeColor="text1"/>
                <w:lang w:val="en-US"/>
              </w:rPr>
            </w:pPr>
            <w:r w:rsidRPr="00F81AFE">
              <w:rPr>
                <w:b/>
                <w:bCs/>
                <w:color w:val="000000" w:themeColor="text1"/>
                <w:lang w:val="en-US"/>
              </w:rPr>
              <w:t>4A7</w:t>
            </w:r>
          </w:p>
        </w:tc>
        <w:tc>
          <w:tcPr>
            <w:tcW w:w="1203" w:type="dxa"/>
          </w:tcPr>
          <w:p w14:paraId="22334482" w14:textId="77777777" w:rsidR="00AC258C" w:rsidRPr="00F81AFE" w:rsidRDefault="00AC258C" w:rsidP="00D31F31">
            <w:pPr>
              <w:jc w:val="both"/>
              <w:rPr>
                <w:color w:val="000000" w:themeColor="text1"/>
                <w:lang w:val="en-US"/>
              </w:rPr>
            </w:pPr>
            <w:r w:rsidRPr="00F81AFE">
              <w:rPr>
                <w:color w:val="000000" w:themeColor="text1"/>
                <w:lang w:val="en-US"/>
              </w:rPr>
              <w:t>15259.37</w:t>
            </w:r>
          </w:p>
        </w:tc>
        <w:tc>
          <w:tcPr>
            <w:tcW w:w="1616" w:type="dxa"/>
          </w:tcPr>
          <w:p w14:paraId="23D7F822" w14:textId="77777777" w:rsidR="00AC258C" w:rsidRPr="00F81AFE" w:rsidRDefault="00AC258C" w:rsidP="00D31F31">
            <w:pPr>
              <w:jc w:val="both"/>
              <w:rPr>
                <w:color w:val="000000" w:themeColor="text1"/>
                <w:lang w:val="en-US"/>
              </w:rPr>
            </w:pPr>
            <w:r w:rsidRPr="00F81AFE">
              <w:rPr>
                <w:color w:val="000000" w:themeColor="text1"/>
                <w:lang w:val="en-US"/>
              </w:rPr>
              <w:t>15259.40</w:t>
            </w:r>
          </w:p>
        </w:tc>
        <w:tc>
          <w:tcPr>
            <w:tcW w:w="910" w:type="dxa"/>
          </w:tcPr>
          <w:p w14:paraId="2F570014" w14:textId="77777777" w:rsidR="00AC258C" w:rsidRPr="00F81AFE" w:rsidRDefault="00AC258C" w:rsidP="00D31F31">
            <w:pPr>
              <w:jc w:val="both"/>
              <w:rPr>
                <w:color w:val="000000" w:themeColor="text1"/>
                <w:lang w:val="en-US"/>
              </w:rPr>
            </w:pPr>
            <w:r w:rsidRPr="00F81AFE">
              <w:rPr>
                <w:color w:val="000000" w:themeColor="text1"/>
                <w:lang w:val="en-US"/>
              </w:rPr>
              <w:t>139</w:t>
            </w:r>
          </w:p>
        </w:tc>
        <w:tc>
          <w:tcPr>
            <w:tcW w:w="705" w:type="dxa"/>
          </w:tcPr>
          <w:p w14:paraId="37AABCEF" w14:textId="77777777" w:rsidR="00AC258C" w:rsidRPr="00F81AFE" w:rsidRDefault="00AC258C" w:rsidP="00D31F31">
            <w:pPr>
              <w:jc w:val="both"/>
              <w:rPr>
                <w:color w:val="000000" w:themeColor="text1"/>
                <w:lang w:val="en-US"/>
              </w:rPr>
            </w:pPr>
            <w:r w:rsidRPr="00F81AFE">
              <w:rPr>
                <w:color w:val="000000" w:themeColor="text1"/>
                <w:lang w:val="en-US"/>
              </w:rPr>
              <w:t>7.22</w:t>
            </w:r>
          </w:p>
        </w:tc>
        <w:tc>
          <w:tcPr>
            <w:tcW w:w="1305" w:type="dxa"/>
          </w:tcPr>
          <w:p w14:paraId="2C1EE31C" w14:textId="77777777" w:rsidR="00AC258C" w:rsidRPr="00F81AFE" w:rsidRDefault="00AC258C" w:rsidP="00D31F31">
            <w:pPr>
              <w:jc w:val="both"/>
              <w:rPr>
                <w:color w:val="000000" w:themeColor="text1"/>
                <w:lang w:val="en-US"/>
              </w:rPr>
            </w:pPr>
            <w:r w:rsidRPr="00F81AFE">
              <w:rPr>
                <w:color w:val="000000" w:themeColor="text1"/>
                <w:lang w:val="en-US"/>
              </w:rPr>
              <w:t>30035.0</w:t>
            </w:r>
          </w:p>
        </w:tc>
        <w:tc>
          <w:tcPr>
            <w:tcW w:w="2452" w:type="dxa"/>
          </w:tcPr>
          <w:p w14:paraId="37FB6B2F" w14:textId="77777777" w:rsidR="00AC258C" w:rsidRPr="00F81AFE" w:rsidRDefault="00AC258C" w:rsidP="00D31F31">
            <w:pPr>
              <w:pStyle w:val="HTMLconformatoprevio"/>
              <w:shd w:val="clear" w:color="auto" w:fill="FFFFFF"/>
              <w:jc w:val="both"/>
              <w:rPr>
                <w:rFonts w:ascii="Times New Roman" w:hAnsi="Times New Roman" w:cs="Times New Roman"/>
                <w:color w:val="313233"/>
                <w:sz w:val="24"/>
                <w:szCs w:val="24"/>
              </w:rPr>
            </w:pP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</w:rPr>
              <w:t>C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  <w:vertAlign w:val="subscript"/>
              </w:rPr>
              <w:t>669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</w:rPr>
              <w:t>H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  <w:vertAlign w:val="subscript"/>
              </w:rPr>
              <w:t>1012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</w:rPr>
              <w:t>N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  <w:vertAlign w:val="subscript"/>
              </w:rPr>
              <w:t>198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</w:rPr>
              <w:t>O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  <w:vertAlign w:val="subscript"/>
              </w:rPr>
              <w:t>207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</w:rPr>
              <w:t>S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  <w:vertAlign w:val="subscript"/>
              </w:rPr>
              <w:t>4</w:t>
            </w:r>
          </w:p>
          <w:p w14:paraId="434BC4E3" w14:textId="77777777" w:rsidR="00AC258C" w:rsidRPr="00F81AFE" w:rsidRDefault="00AC258C" w:rsidP="00D31F31">
            <w:pPr>
              <w:jc w:val="both"/>
              <w:rPr>
                <w:color w:val="000000" w:themeColor="text1"/>
                <w:lang w:val="en-US"/>
              </w:rPr>
            </w:pPr>
          </w:p>
        </w:tc>
      </w:tr>
      <w:tr w:rsidR="00AC258C" w:rsidRPr="00F81AFE" w14:paraId="3BB44BF4" w14:textId="77777777" w:rsidTr="00D31F31">
        <w:trPr>
          <w:trHeight w:val="551"/>
        </w:trPr>
        <w:tc>
          <w:tcPr>
            <w:tcW w:w="1193" w:type="dxa"/>
          </w:tcPr>
          <w:p w14:paraId="731E822D" w14:textId="77777777" w:rsidR="00AC258C" w:rsidRPr="00F81AFE" w:rsidRDefault="00AC258C" w:rsidP="00D31F31">
            <w:pPr>
              <w:jc w:val="both"/>
              <w:rPr>
                <w:b/>
                <w:bCs/>
                <w:color w:val="000000" w:themeColor="text1"/>
                <w:lang w:val="en-US"/>
              </w:rPr>
            </w:pPr>
            <w:r w:rsidRPr="00F81AFE">
              <w:rPr>
                <w:b/>
                <w:bCs/>
                <w:color w:val="000000" w:themeColor="text1"/>
                <w:lang w:val="en-US"/>
              </w:rPr>
              <w:t>6B1</w:t>
            </w:r>
          </w:p>
        </w:tc>
        <w:tc>
          <w:tcPr>
            <w:tcW w:w="1203" w:type="dxa"/>
          </w:tcPr>
          <w:p w14:paraId="7474F1CE" w14:textId="77777777" w:rsidR="00AC258C" w:rsidRPr="00F81AFE" w:rsidRDefault="00AC258C" w:rsidP="00D31F31">
            <w:pPr>
              <w:jc w:val="both"/>
              <w:rPr>
                <w:color w:val="000000" w:themeColor="text1"/>
                <w:lang w:val="en-US"/>
              </w:rPr>
            </w:pPr>
            <w:r w:rsidRPr="00F81AFE">
              <w:rPr>
                <w:color w:val="000000" w:themeColor="text1"/>
                <w:lang w:val="en-US"/>
              </w:rPr>
              <w:t>15490.36</w:t>
            </w:r>
          </w:p>
        </w:tc>
        <w:tc>
          <w:tcPr>
            <w:tcW w:w="1616" w:type="dxa"/>
          </w:tcPr>
          <w:p w14:paraId="456D569C" w14:textId="77777777" w:rsidR="00AC258C" w:rsidRPr="00F81AFE" w:rsidRDefault="00AC258C" w:rsidP="00D31F31">
            <w:pPr>
              <w:jc w:val="both"/>
              <w:rPr>
                <w:color w:val="000000" w:themeColor="text1"/>
                <w:lang w:val="en-US"/>
              </w:rPr>
            </w:pPr>
            <w:r w:rsidRPr="00F81AFE">
              <w:rPr>
                <w:color w:val="000000" w:themeColor="text1"/>
                <w:lang w:val="en-US"/>
              </w:rPr>
              <w:t>15488.42</w:t>
            </w:r>
          </w:p>
        </w:tc>
        <w:tc>
          <w:tcPr>
            <w:tcW w:w="910" w:type="dxa"/>
          </w:tcPr>
          <w:p w14:paraId="0EA0725F" w14:textId="77777777" w:rsidR="00AC258C" w:rsidRPr="00F81AFE" w:rsidRDefault="00AC258C" w:rsidP="00D31F31">
            <w:pPr>
              <w:jc w:val="both"/>
              <w:rPr>
                <w:color w:val="000000" w:themeColor="text1"/>
                <w:lang w:val="en-US"/>
              </w:rPr>
            </w:pPr>
            <w:r w:rsidRPr="00F81AFE">
              <w:rPr>
                <w:color w:val="000000" w:themeColor="text1"/>
                <w:lang w:val="en-US"/>
              </w:rPr>
              <w:t>142</w:t>
            </w:r>
          </w:p>
        </w:tc>
        <w:tc>
          <w:tcPr>
            <w:tcW w:w="705" w:type="dxa"/>
          </w:tcPr>
          <w:p w14:paraId="3C5055DE" w14:textId="77777777" w:rsidR="00AC258C" w:rsidRPr="00F81AFE" w:rsidRDefault="00AC258C" w:rsidP="00D31F31">
            <w:pPr>
              <w:jc w:val="both"/>
              <w:rPr>
                <w:color w:val="000000" w:themeColor="text1"/>
                <w:lang w:val="en-US"/>
              </w:rPr>
            </w:pPr>
            <w:r w:rsidRPr="00F81AFE">
              <w:rPr>
                <w:color w:val="000000" w:themeColor="text1"/>
                <w:lang w:val="en-US"/>
              </w:rPr>
              <w:t>7.17</w:t>
            </w:r>
          </w:p>
        </w:tc>
        <w:tc>
          <w:tcPr>
            <w:tcW w:w="1305" w:type="dxa"/>
          </w:tcPr>
          <w:p w14:paraId="70FAF7B1" w14:textId="77777777" w:rsidR="00AC258C" w:rsidRPr="00F81AFE" w:rsidRDefault="00AC258C" w:rsidP="00D31F31">
            <w:pPr>
              <w:jc w:val="both"/>
              <w:rPr>
                <w:color w:val="000000" w:themeColor="text1"/>
                <w:lang w:val="en-US"/>
              </w:rPr>
            </w:pPr>
            <w:r w:rsidRPr="00F81AFE">
              <w:rPr>
                <w:color w:val="000000" w:themeColor="text1"/>
                <w:lang w:val="en-US"/>
              </w:rPr>
              <w:t>29005.0</w:t>
            </w:r>
          </w:p>
        </w:tc>
        <w:tc>
          <w:tcPr>
            <w:tcW w:w="2452" w:type="dxa"/>
          </w:tcPr>
          <w:p w14:paraId="66FD3D88" w14:textId="77777777" w:rsidR="00AC258C" w:rsidRPr="00F81AFE" w:rsidRDefault="00AC258C" w:rsidP="00D31F31">
            <w:pPr>
              <w:pStyle w:val="HTMLconformatoprevio"/>
              <w:shd w:val="clear" w:color="auto" w:fill="FFFFFF"/>
              <w:jc w:val="both"/>
              <w:rPr>
                <w:rFonts w:ascii="Times New Roman" w:hAnsi="Times New Roman" w:cs="Times New Roman"/>
                <w:color w:val="313233"/>
                <w:sz w:val="24"/>
                <w:szCs w:val="24"/>
              </w:rPr>
            </w:pP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</w:rPr>
              <w:t>C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  <w:vertAlign w:val="subscript"/>
              </w:rPr>
              <w:t>682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</w:rPr>
              <w:t>H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  <w:vertAlign w:val="subscript"/>
              </w:rPr>
              <w:t>1017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</w:rPr>
              <w:t>N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  <w:vertAlign w:val="subscript"/>
              </w:rPr>
              <w:t>195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</w:rPr>
              <w:t>O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  <w:vertAlign w:val="subscript"/>
              </w:rPr>
              <w:t>214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</w:rPr>
              <w:t>S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  <w:vertAlign w:val="subscript"/>
              </w:rPr>
              <w:t>4</w:t>
            </w:r>
          </w:p>
          <w:p w14:paraId="1C2E6A64" w14:textId="77777777" w:rsidR="00AC258C" w:rsidRPr="00F81AFE" w:rsidRDefault="00AC258C" w:rsidP="00D31F31">
            <w:pPr>
              <w:jc w:val="both"/>
              <w:rPr>
                <w:color w:val="000000" w:themeColor="text1"/>
                <w:lang w:val="en-US"/>
              </w:rPr>
            </w:pPr>
          </w:p>
        </w:tc>
      </w:tr>
      <w:tr w:rsidR="00AC258C" w:rsidRPr="00F81AFE" w14:paraId="11ACB82F" w14:textId="77777777" w:rsidTr="00D31F31">
        <w:trPr>
          <w:trHeight w:val="551"/>
        </w:trPr>
        <w:tc>
          <w:tcPr>
            <w:tcW w:w="1193" w:type="dxa"/>
          </w:tcPr>
          <w:p w14:paraId="0ED2B060" w14:textId="77777777" w:rsidR="00AC258C" w:rsidRPr="00F81AFE" w:rsidRDefault="00AC258C" w:rsidP="00D31F31">
            <w:pPr>
              <w:jc w:val="both"/>
              <w:rPr>
                <w:b/>
                <w:bCs/>
                <w:color w:val="000000" w:themeColor="text1"/>
                <w:lang w:val="en-US"/>
              </w:rPr>
            </w:pPr>
            <w:r w:rsidRPr="00F81AFE">
              <w:rPr>
                <w:b/>
                <w:bCs/>
                <w:color w:val="000000" w:themeColor="text1"/>
                <w:lang w:val="en-US"/>
              </w:rPr>
              <w:t>16C10</w:t>
            </w:r>
          </w:p>
        </w:tc>
        <w:tc>
          <w:tcPr>
            <w:tcW w:w="1203" w:type="dxa"/>
          </w:tcPr>
          <w:p w14:paraId="43C51975" w14:textId="77777777" w:rsidR="00AC258C" w:rsidRPr="00F81AFE" w:rsidRDefault="00AC258C" w:rsidP="00D31F31">
            <w:pPr>
              <w:jc w:val="both"/>
              <w:rPr>
                <w:color w:val="000000" w:themeColor="text1"/>
                <w:lang w:val="en-US"/>
              </w:rPr>
            </w:pPr>
            <w:r w:rsidRPr="00F81AFE">
              <w:rPr>
                <w:color w:val="000000" w:themeColor="text1"/>
                <w:lang w:val="en-US"/>
              </w:rPr>
              <w:t>15127.32</w:t>
            </w:r>
          </w:p>
        </w:tc>
        <w:tc>
          <w:tcPr>
            <w:tcW w:w="1616" w:type="dxa"/>
          </w:tcPr>
          <w:p w14:paraId="7B6E7B63" w14:textId="77777777" w:rsidR="00AC258C" w:rsidRPr="00D51E1B" w:rsidRDefault="00AC258C" w:rsidP="00D31F31">
            <w:pPr>
              <w:jc w:val="both"/>
              <w:rPr>
                <w:color w:val="000000" w:themeColor="text1"/>
                <w:lang w:val="en-US"/>
              </w:rPr>
            </w:pPr>
            <w:r w:rsidRPr="00D51E1B">
              <w:rPr>
                <w:color w:val="000000" w:themeColor="text1"/>
                <w:lang w:val="en-US"/>
              </w:rPr>
              <w:t>15125.35</w:t>
            </w:r>
          </w:p>
        </w:tc>
        <w:tc>
          <w:tcPr>
            <w:tcW w:w="910" w:type="dxa"/>
          </w:tcPr>
          <w:p w14:paraId="588075A8" w14:textId="77777777" w:rsidR="00AC258C" w:rsidRPr="00F81AFE" w:rsidRDefault="00AC258C" w:rsidP="00D31F31">
            <w:pPr>
              <w:jc w:val="both"/>
              <w:rPr>
                <w:color w:val="000000" w:themeColor="text1"/>
                <w:lang w:val="en-US"/>
              </w:rPr>
            </w:pPr>
            <w:r w:rsidRPr="00F81AFE">
              <w:rPr>
                <w:color w:val="000000" w:themeColor="text1"/>
                <w:lang w:val="en-US"/>
              </w:rPr>
              <w:t>139</w:t>
            </w:r>
          </w:p>
        </w:tc>
        <w:tc>
          <w:tcPr>
            <w:tcW w:w="705" w:type="dxa"/>
          </w:tcPr>
          <w:p w14:paraId="532E8F10" w14:textId="77777777" w:rsidR="00AC258C" w:rsidRPr="00F81AFE" w:rsidRDefault="00AC258C" w:rsidP="00D31F31">
            <w:pPr>
              <w:jc w:val="both"/>
              <w:rPr>
                <w:color w:val="000000" w:themeColor="text1"/>
                <w:lang w:val="en-US"/>
              </w:rPr>
            </w:pPr>
            <w:r w:rsidRPr="00F81AFE">
              <w:rPr>
                <w:color w:val="000000" w:themeColor="text1"/>
                <w:lang w:val="en-US"/>
              </w:rPr>
              <w:t>7.21</w:t>
            </w:r>
          </w:p>
        </w:tc>
        <w:tc>
          <w:tcPr>
            <w:tcW w:w="1305" w:type="dxa"/>
          </w:tcPr>
          <w:p w14:paraId="3C333B45" w14:textId="77777777" w:rsidR="00AC258C" w:rsidRPr="00F81AFE" w:rsidRDefault="00AC258C" w:rsidP="00D31F31">
            <w:pPr>
              <w:jc w:val="both"/>
              <w:rPr>
                <w:color w:val="000000" w:themeColor="text1"/>
                <w:lang w:val="en-US"/>
              </w:rPr>
            </w:pPr>
            <w:r w:rsidRPr="00F81AFE">
              <w:rPr>
                <w:color w:val="000000" w:themeColor="text1"/>
                <w:lang w:val="en-US"/>
              </w:rPr>
              <w:t>24535.0</w:t>
            </w:r>
          </w:p>
        </w:tc>
        <w:tc>
          <w:tcPr>
            <w:tcW w:w="2452" w:type="dxa"/>
          </w:tcPr>
          <w:p w14:paraId="14759378" w14:textId="77777777" w:rsidR="00AC258C" w:rsidRPr="00F81AFE" w:rsidRDefault="00AC258C" w:rsidP="00D31F31">
            <w:pPr>
              <w:pStyle w:val="HTMLconformatoprevio"/>
              <w:shd w:val="clear" w:color="auto" w:fill="FFFFFF"/>
              <w:jc w:val="both"/>
              <w:rPr>
                <w:rFonts w:ascii="Times New Roman" w:hAnsi="Times New Roman" w:cs="Times New Roman"/>
                <w:color w:val="313233"/>
                <w:sz w:val="24"/>
                <w:szCs w:val="24"/>
              </w:rPr>
            </w:pP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</w:rPr>
              <w:t>C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  <w:vertAlign w:val="subscript"/>
              </w:rPr>
              <w:t>663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</w:rPr>
              <w:t>H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  <w:vertAlign w:val="subscript"/>
              </w:rPr>
              <w:t>1008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</w:rPr>
              <w:t>N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  <w:vertAlign w:val="subscript"/>
              </w:rPr>
              <w:t>194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</w:rPr>
              <w:t>O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  <w:vertAlign w:val="subscript"/>
              </w:rPr>
              <w:t>207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</w:rPr>
              <w:t>S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  <w:vertAlign w:val="subscript"/>
              </w:rPr>
              <w:t>4</w:t>
            </w:r>
          </w:p>
          <w:p w14:paraId="7DA72E6B" w14:textId="77777777" w:rsidR="00AC258C" w:rsidRPr="00F81AFE" w:rsidRDefault="00AC258C" w:rsidP="00D31F31">
            <w:pPr>
              <w:jc w:val="both"/>
              <w:rPr>
                <w:color w:val="000000" w:themeColor="text1"/>
                <w:lang w:val="en-US"/>
              </w:rPr>
            </w:pPr>
          </w:p>
        </w:tc>
      </w:tr>
      <w:tr w:rsidR="00AC258C" w:rsidRPr="00F81AFE" w14:paraId="4878C9EA" w14:textId="77777777" w:rsidTr="00D31F31">
        <w:trPr>
          <w:trHeight w:val="541"/>
        </w:trPr>
        <w:tc>
          <w:tcPr>
            <w:tcW w:w="1193" w:type="dxa"/>
          </w:tcPr>
          <w:p w14:paraId="2A22998C" w14:textId="77777777" w:rsidR="00AC258C" w:rsidRPr="00F81AFE" w:rsidRDefault="00AC258C" w:rsidP="00D31F31">
            <w:pPr>
              <w:jc w:val="both"/>
              <w:rPr>
                <w:b/>
                <w:bCs/>
                <w:color w:val="000000" w:themeColor="text1"/>
                <w:lang w:val="en-US"/>
              </w:rPr>
            </w:pPr>
            <w:r w:rsidRPr="00F81AFE">
              <w:rPr>
                <w:b/>
                <w:bCs/>
                <w:color w:val="000000" w:themeColor="text1"/>
                <w:lang w:val="en-US"/>
              </w:rPr>
              <w:t>28F6</w:t>
            </w:r>
          </w:p>
        </w:tc>
        <w:tc>
          <w:tcPr>
            <w:tcW w:w="1203" w:type="dxa"/>
          </w:tcPr>
          <w:p w14:paraId="0C696BBA" w14:textId="77777777" w:rsidR="00AC258C" w:rsidRPr="00F81AFE" w:rsidRDefault="00AC258C" w:rsidP="00D31F31">
            <w:pPr>
              <w:jc w:val="both"/>
              <w:rPr>
                <w:color w:val="000000" w:themeColor="text1"/>
                <w:lang w:val="en-US"/>
              </w:rPr>
            </w:pPr>
            <w:r w:rsidRPr="00F81AFE">
              <w:rPr>
                <w:color w:val="000000" w:themeColor="text1"/>
                <w:lang w:val="en-US"/>
              </w:rPr>
              <w:t>15289.23</w:t>
            </w:r>
          </w:p>
        </w:tc>
        <w:tc>
          <w:tcPr>
            <w:tcW w:w="1616" w:type="dxa"/>
          </w:tcPr>
          <w:p w14:paraId="43566635" w14:textId="77777777" w:rsidR="00AC258C" w:rsidRDefault="00AC258C" w:rsidP="00D31F31">
            <w:pPr>
              <w:jc w:val="both"/>
              <w:rPr>
                <w:color w:val="000000" w:themeColor="text1"/>
                <w:lang w:val="en-US"/>
              </w:rPr>
            </w:pPr>
            <w:r w:rsidRPr="00D51E1B">
              <w:rPr>
                <w:color w:val="000000" w:themeColor="text1"/>
                <w:lang w:val="en-US"/>
              </w:rPr>
              <w:t>152</w:t>
            </w:r>
            <w:r>
              <w:rPr>
                <w:color w:val="000000" w:themeColor="text1"/>
                <w:lang w:val="en-US"/>
              </w:rPr>
              <w:t>88</w:t>
            </w:r>
            <w:r w:rsidRPr="00D51E1B">
              <w:rPr>
                <w:color w:val="000000" w:themeColor="text1"/>
                <w:lang w:val="en-US"/>
              </w:rPr>
              <w:t>.</w:t>
            </w:r>
            <w:r>
              <w:rPr>
                <w:color w:val="000000" w:themeColor="text1"/>
                <w:lang w:val="en-US"/>
              </w:rPr>
              <w:t>68</w:t>
            </w:r>
          </w:p>
          <w:p w14:paraId="649BDC76" w14:textId="77777777" w:rsidR="00AC258C" w:rsidRPr="002D7378" w:rsidRDefault="00AC258C" w:rsidP="00D31F31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  <w:r w:rsidRPr="002D7378">
              <w:rPr>
                <w:i/>
                <w:iCs/>
                <w:color w:val="000000" w:themeColor="text1"/>
                <w:lang w:val="en-US"/>
              </w:rPr>
              <w:t>13747.72</w:t>
            </w:r>
            <w:r w:rsidRPr="002D7378">
              <w:rPr>
                <w:i/>
                <w:iCs/>
                <w:color w:val="000000" w:themeColor="text1"/>
                <w:vertAlign w:val="superscript"/>
                <w:lang w:val="en-US"/>
              </w:rPr>
              <w:t>4</w:t>
            </w:r>
          </w:p>
          <w:p w14:paraId="4A659992" w14:textId="77777777" w:rsidR="00AC258C" w:rsidRPr="007573CF" w:rsidRDefault="00AC258C" w:rsidP="00D31F31">
            <w:pPr>
              <w:jc w:val="both"/>
              <w:rPr>
                <w:color w:val="000000" w:themeColor="text1"/>
                <w:vertAlign w:val="superscript"/>
                <w:lang w:val="en-US"/>
              </w:rPr>
            </w:pPr>
            <w:r w:rsidRPr="002D7378">
              <w:rPr>
                <w:i/>
                <w:iCs/>
                <w:color w:val="000000" w:themeColor="text1"/>
                <w:lang w:val="en-US"/>
              </w:rPr>
              <w:t>15305.31</w:t>
            </w:r>
            <w:r w:rsidRPr="002D7378">
              <w:rPr>
                <w:i/>
                <w:iCs/>
                <w:color w:val="000000" w:themeColor="text1"/>
                <w:vertAlign w:val="superscript"/>
                <w:lang w:val="en-US"/>
              </w:rPr>
              <w:t>5</w:t>
            </w:r>
          </w:p>
        </w:tc>
        <w:tc>
          <w:tcPr>
            <w:tcW w:w="910" w:type="dxa"/>
          </w:tcPr>
          <w:p w14:paraId="36C155CC" w14:textId="77777777" w:rsidR="00AC258C" w:rsidRPr="00F81AFE" w:rsidRDefault="00AC258C" w:rsidP="00D31F31">
            <w:pPr>
              <w:jc w:val="both"/>
              <w:rPr>
                <w:color w:val="000000" w:themeColor="text1"/>
                <w:lang w:val="en-US"/>
              </w:rPr>
            </w:pPr>
            <w:r w:rsidRPr="00F81AFE">
              <w:rPr>
                <w:color w:val="000000" w:themeColor="text1"/>
                <w:lang w:val="en-US"/>
              </w:rPr>
              <w:t>142</w:t>
            </w:r>
          </w:p>
        </w:tc>
        <w:tc>
          <w:tcPr>
            <w:tcW w:w="705" w:type="dxa"/>
          </w:tcPr>
          <w:p w14:paraId="32055232" w14:textId="77777777" w:rsidR="00AC258C" w:rsidRPr="00F81AFE" w:rsidRDefault="00AC258C" w:rsidP="00D31F31">
            <w:pPr>
              <w:jc w:val="both"/>
              <w:rPr>
                <w:color w:val="000000" w:themeColor="text1"/>
                <w:lang w:val="en-US"/>
              </w:rPr>
            </w:pPr>
            <w:r w:rsidRPr="00F81AFE">
              <w:rPr>
                <w:color w:val="000000" w:themeColor="text1"/>
                <w:lang w:val="en-US"/>
              </w:rPr>
              <w:t>7.18</w:t>
            </w:r>
          </w:p>
        </w:tc>
        <w:tc>
          <w:tcPr>
            <w:tcW w:w="1305" w:type="dxa"/>
          </w:tcPr>
          <w:p w14:paraId="112F0EE6" w14:textId="77777777" w:rsidR="00AC258C" w:rsidRPr="00F81AFE" w:rsidRDefault="00AC258C" w:rsidP="00D31F31">
            <w:pPr>
              <w:jc w:val="both"/>
              <w:rPr>
                <w:color w:val="000000" w:themeColor="text1"/>
                <w:lang w:val="en-US"/>
              </w:rPr>
            </w:pPr>
            <w:r w:rsidRPr="00F81AFE">
              <w:rPr>
                <w:color w:val="000000" w:themeColor="text1"/>
                <w:lang w:val="en-US"/>
              </w:rPr>
              <w:t>30035.0</w:t>
            </w:r>
          </w:p>
        </w:tc>
        <w:tc>
          <w:tcPr>
            <w:tcW w:w="2452" w:type="dxa"/>
          </w:tcPr>
          <w:p w14:paraId="555B5303" w14:textId="77777777" w:rsidR="00AC258C" w:rsidRPr="00F81AFE" w:rsidRDefault="00AC258C" w:rsidP="00D31F31">
            <w:pPr>
              <w:pStyle w:val="HTMLconformatoprevio"/>
              <w:shd w:val="clear" w:color="auto" w:fill="FFFFFF"/>
              <w:jc w:val="both"/>
              <w:rPr>
                <w:rFonts w:ascii="Times New Roman" w:hAnsi="Times New Roman" w:cs="Times New Roman"/>
                <w:color w:val="313233"/>
                <w:sz w:val="24"/>
                <w:szCs w:val="24"/>
              </w:rPr>
            </w:pP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</w:rPr>
              <w:t>C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  <w:vertAlign w:val="subscript"/>
              </w:rPr>
              <w:t>664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</w:rPr>
              <w:t>H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  <w:vertAlign w:val="subscript"/>
              </w:rPr>
              <w:t>1002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</w:rPr>
              <w:t>N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  <w:vertAlign w:val="subscript"/>
              </w:rPr>
              <w:t>196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</w:rPr>
              <w:t>O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  <w:vertAlign w:val="subscript"/>
              </w:rPr>
              <w:t>213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</w:rPr>
              <w:t>S</w:t>
            </w:r>
            <w:r w:rsidRPr="00F81AFE">
              <w:rPr>
                <w:rFonts w:ascii="Times New Roman" w:hAnsi="Times New Roman" w:cs="Times New Roman"/>
                <w:color w:val="313233"/>
                <w:sz w:val="24"/>
                <w:szCs w:val="24"/>
                <w:vertAlign w:val="subscript"/>
              </w:rPr>
              <w:t>5</w:t>
            </w:r>
          </w:p>
          <w:p w14:paraId="2B8C828B" w14:textId="77777777" w:rsidR="00AC258C" w:rsidRPr="00F81AFE" w:rsidRDefault="00AC258C" w:rsidP="00D31F31">
            <w:pPr>
              <w:jc w:val="both"/>
              <w:rPr>
                <w:color w:val="000000" w:themeColor="text1"/>
                <w:lang w:val="en-US"/>
              </w:rPr>
            </w:pPr>
          </w:p>
        </w:tc>
      </w:tr>
    </w:tbl>
    <w:p w14:paraId="5CE6F16B" w14:textId="77777777" w:rsidR="00AC258C" w:rsidRPr="00F81AFE" w:rsidRDefault="00AC258C" w:rsidP="00AC258C">
      <w:pPr>
        <w:spacing w:line="480" w:lineRule="auto"/>
        <w:jc w:val="both"/>
        <w:rPr>
          <w:color w:val="000000" w:themeColor="text1"/>
          <w:lang w:val="en-US"/>
        </w:rPr>
      </w:pPr>
    </w:p>
    <w:p w14:paraId="22C886CA" w14:textId="77777777" w:rsidR="00AC258C" w:rsidRPr="00F81AFE" w:rsidRDefault="00AC258C" w:rsidP="00AC258C">
      <w:pPr>
        <w:jc w:val="both"/>
        <w:rPr>
          <w:color w:val="000000" w:themeColor="text1"/>
          <w:lang w:val="en-US"/>
        </w:rPr>
      </w:pPr>
      <w:r w:rsidRPr="00F81AFE">
        <w:rPr>
          <w:color w:val="000000" w:themeColor="text1"/>
          <w:lang w:val="en-US"/>
        </w:rPr>
        <w:t>(1) The monoisotopic masses calculated using Free Style program (Thermo Fisher)</w:t>
      </w:r>
      <w:r>
        <w:rPr>
          <w:color w:val="000000" w:themeColor="text1"/>
          <w:lang w:val="en-US"/>
        </w:rPr>
        <w:t xml:space="preserve"> using the sequence of the mature nanobodies (after the processing by signal peptidase)</w:t>
      </w:r>
      <w:r w:rsidRPr="00F81AFE">
        <w:rPr>
          <w:color w:val="000000" w:themeColor="text1"/>
          <w:lang w:val="en-US"/>
        </w:rPr>
        <w:t>.</w:t>
      </w:r>
    </w:p>
    <w:p w14:paraId="01E7C2F6" w14:textId="77777777" w:rsidR="00AC258C" w:rsidRPr="00F81AFE" w:rsidRDefault="00AC258C" w:rsidP="00AC258C">
      <w:pPr>
        <w:jc w:val="both"/>
        <w:rPr>
          <w:color w:val="000000" w:themeColor="text1"/>
          <w:lang w:val="en-US"/>
        </w:rPr>
      </w:pPr>
      <w:r w:rsidRPr="00F81AFE">
        <w:rPr>
          <w:color w:val="000000" w:themeColor="text1"/>
          <w:lang w:val="en-US"/>
        </w:rPr>
        <w:t>(2) Assuming all pairs of Cys residues form S-S bonds.</w:t>
      </w:r>
    </w:p>
    <w:p w14:paraId="332F0719" w14:textId="77777777" w:rsidR="00AC258C" w:rsidRDefault="00AC258C" w:rsidP="00AC258C">
      <w:pPr>
        <w:jc w:val="both"/>
        <w:rPr>
          <w:color w:val="000000" w:themeColor="text1"/>
          <w:lang w:val="en-US"/>
        </w:rPr>
      </w:pPr>
      <w:r w:rsidRPr="00F81AFE">
        <w:rPr>
          <w:color w:val="000000" w:themeColor="text1"/>
          <w:lang w:val="en-US"/>
        </w:rPr>
        <w:t>(3) All NBs contain two Cys that form a structural S-S bond.</w:t>
      </w:r>
    </w:p>
    <w:p w14:paraId="2E30189C" w14:textId="77777777" w:rsidR="00AC258C" w:rsidRDefault="00AC258C" w:rsidP="00AC258C">
      <w:pPr>
        <w:jc w:val="both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(4) When 1.0 mM EDTA was not added to NB_28F6 after purification, the protein was presumably digested (SDS-PAGE showed 2 bands and after a 7-d incubation at 4 </w:t>
      </w:r>
      <w:r>
        <w:rPr>
          <w:color w:val="000000" w:themeColor="text1"/>
          <w:lang w:val="en-US"/>
        </w:rPr>
        <w:sym w:font="Symbol" w:char="F0B0"/>
      </w:r>
      <w:r>
        <w:rPr>
          <w:color w:val="000000" w:themeColor="text1"/>
          <w:lang w:val="en-US"/>
        </w:rPr>
        <w:t>C).</w:t>
      </w:r>
    </w:p>
    <w:p w14:paraId="062CF0F1" w14:textId="77777777" w:rsidR="00AC258C" w:rsidRDefault="00AC258C" w:rsidP="00AC258C">
      <w:pPr>
        <w:jc w:val="both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(5) Oxidized forms of NB_28F6 were also found (mass+16Da, or even mass+32Da).</w:t>
      </w:r>
    </w:p>
    <w:p w14:paraId="448A40D2" w14:textId="77777777" w:rsidR="00AC258C" w:rsidRDefault="00AC258C" w:rsidP="00AC258C">
      <w:pPr>
        <w:jc w:val="both"/>
        <w:rPr>
          <w:color w:val="000000" w:themeColor="text1"/>
          <w:lang w:val="en-US"/>
        </w:rPr>
      </w:pPr>
    </w:p>
    <w:p w14:paraId="3262B3CC" w14:textId="0F985FEB" w:rsidR="00AC258C" w:rsidRDefault="00AC258C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br w:type="page"/>
      </w:r>
    </w:p>
    <w:p w14:paraId="008FD2B9" w14:textId="49EFFE43" w:rsidR="00AC258C" w:rsidRPr="00F81AFE" w:rsidRDefault="00AC258C" w:rsidP="00AC258C">
      <w:pPr>
        <w:spacing w:line="480" w:lineRule="auto"/>
        <w:jc w:val="both"/>
        <w:rPr>
          <w:b/>
          <w:bCs/>
          <w:color w:val="000000" w:themeColor="text1"/>
          <w:lang w:val="en-US"/>
        </w:rPr>
      </w:pPr>
      <w:r w:rsidRPr="00A4449E">
        <w:rPr>
          <w:b/>
          <w:bCs/>
          <w:color w:val="000000" w:themeColor="text1"/>
          <w:lang w:val="en-US"/>
        </w:rPr>
        <w:lastRenderedPageBreak/>
        <w:t>Table S</w:t>
      </w:r>
      <w:r w:rsidR="00A05E42" w:rsidRPr="00A4449E">
        <w:rPr>
          <w:b/>
          <w:bCs/>
          <w:color w:val="000000" w:themeColor="text1"/>
          <w:lang w:val="en-US"/>
        </w:rPr>
        <w:t>3</w:t>
      </w:r>
      <w:r w:rsidRPr="00A4449E">
        <w:rPr>
          <w:b/>
          <w:bCs/>
          <w:color w:val="000000" w:themeColor="text1"/>
          <w:lang w:val="en-US"/>
        </w:rPr>
        <w:t>.</w:t>
      </w:r>
      <w:r w:rsidRPr="00F81AFE">
        <w:rPr>
          <w:b/>
          <w:bCs/>
          <w:color w:val="000000" w:themeColor="text1"/>
          <w:lang w:val="en-US"/>
        </w:rPr>
        <w:t xml:space="preserve"> </w:t>
      </w:r>
      <w:r w:rsidRPr="00F81AFE">
        <w:rPr>
          <w:b/>
          <w:bCs/>
          <w:i/>
          <w:iCs/>
          <w:lang w:val="en-US"/>
        </w:rPr>
        <w:t>NB Analysis of NB Interaction</w:t>
      </w:r>
      <w:r w:rsidRPr="00F81AFE">
        <w:rPr>
          <w:b/>
          <w:bCs/>
          <w:i/>
          <w:iCs/>
          <w:vertAlign w:val="superscript"/>
          <w:lang w:val="en-US"/>
        </w:rPr>
        <w:t>1</w:t>
      </w:r>
      <w:r w:rsidRPr="00F81AFE">
        <w:rPr>
          <w:b/>
          <w:bCs/>
          <w:i/>
          <w:iCs/>
          <w:lang w:val="en-US"/>
        </w:rPr>
        <w:t>.</w:t>
      </w:r>
    </w:p>
    <w:tbl>
      <w:tblPr>
        <w:tblStyle w:val="Tablaconcuadrcula"/>
        <w:tblW w:w="8642" w:type="dxa"/>
        <w:tblLayout w:type="fixed"/>
        <w:tblLook w:val="04A0" w:firstRow="1" w:lastRow="0" w:firstColumn="1" w:lastColumn="0" w:noHBand="0" w:noVBand="1"/>
      </w:tblPr>
      <w:tblGrid>
        <w:gridCol w:w="1647"/>
        <w:gridCol w:w="2034"/>
        <w:gridCol w:w="2126"/>
        <w:gridCol w:w="2126"/>
        <w:gridCol w:w="709"/>
      </w:tblGrid>
      <w:tr w:rsidR="00AC258C" w:rsidRPr="00F81AFE" w14:paraId="61E71EBF" w14:textId="77777777" w:rsidTr="00D31F31">
        <w:tc>
          <w:tcPr>
            <w:tcW w:w="1647" w:type="dxa"/>
          </w:tcPr>
          <w:p w14:paraId="2893C55F" w14:textId="77777777" w:rsidR="00AC258C" w:rsidRPr="00F81AFE" w:rsidRDefault="00AC258C" w:rsidP="00D31F31">
            <w:pPr>
              <w:spacing w:line="480" w:lineRule="auto"/>
              <w:jc w:val="both"/>
              <w:rPr>
                <w:b/>
                <w:bCs/>
                <w:color w:val="000000" w:themeColor="text1"/>
              </w:rPr>
            </w:pPr>
            <w:r w:rsidRPr="00F81AFE">
              <w:rPr>
                <w:b/>
                <w:bCs/>
                <w:color w:val="000000" w:themeColor="text1"/>
              </w:rPr>
              <w:t>NB</w:t>
            </w:r>
          </w:p>
        </w:tc>
        <w:tc>
          <w:tcPr>
            <w:tcW w:w="2034" w:type="dxa"/>
          </w:tcPr>
          <w:p w14:paraId="48078FE6" w14:textId="77777777" w:rsidR="00AC258C" w:rsidRPr="00F81AFE" w:rsidRDefault="00AC258C" w:rsidP="00D31F31">
            <w:pPr>
              <w:spacing w:line="480" w:lineRule="auto"/>
              <w:jc w:val="both"/>
              <w:rPr>
                <w:b/>
                <w:bCs/>
                <w:color w:val="000000" w:themeColor="text1"/>
              </w:rPr>
            </w:pPr>
            <w:r w:rsidRPr="00F81AFE">
              <w:rPr>
                <w:b/>
                <w:bCs/>
                <w:i/>
                <w:iCs/>
                <w:color w:val="000000" w:themeColor="text1"/>
              </w:rPr>
              <w:t>K</w:t>
            </w:r>
            <w:r w:rsidRPr="00F81AFE">
              <w:rPr>
                <w:b/>
                <w:bCs/>
                <w:color w:val="000000" w:themeColor="text1"/>
                <w:vertAlign w:val="subscript"/>
              </w:rPr>
              <w:t>D</w:t>
            </w:r>
            <w:r w:rsidRPr="00F81AFE">
              <w:rPr>
                <w:b/>
                <w:bCs/>
                <w:color w:val="000000" w:themeColor="text1"/>
              </w:rPr>
              <w:t xml:space="preserve"> (M)</w:t>
            </w:r>
          </w:p>
        </w:tc>
        <w:tc>
          <w:tcPr>
            <w:tcW w:w="2126" w:type="dxa"/>
          </w:tcPr>
          <w:p w14:paraId="65284D58" w14:textId="77777777" w:rsidR="00AC258C" w:rsidRPr="00F81AFE" w:rsidRDefault="00AC258C" w:rsidP="00D31F31">
            <w:pPr>
              <w:spacing w:line="480" w:lineRule="auto"/>
              <w:jc w:val="both"/>
              <w:rPr>
                <w:b/>
                <w:bCs/>
                <w:color w:val="000000" w:themeColor="text1"/>
              </w:rPr>
            </w:pPr>
            <w:r w:rsidRPr="00F81AFE">
              <w:rPr>
                <w:b/>
                <w:bCs/>
                <w:i/>
                <w:iCs/>
                <w:color w:val="000000" w:themeColor="text1"/>
              </w:rPr>
              <w:t>k</w:t>
            </w:r>
            <w:r w:rsidRPr="00F81AFE">
              <w:rPr>
                <w:b/>
                <w:bCs/>
                <w:color w:val="000000" w:themeColor="text1"/>
                <w:vertAlign w:val="subscript"/>
              </w:rPr>
              <w:t>a</w:t>
            </w:r>
            <w:r w:rsidRPr="00F81AFE">
              <w:rPr>
                <w:b/>
                <w:bCs/>
                <w:color w:val="000000" w:themeColor="text1"/>
              </w:rPr>
              <w:t xml:space="preserve"> (M</w:t>
            </w:r>
            <w:r w:rsidRPr="00F81AFE">
              <w:rPr>
                <w:b/>
                <w:bCs/>
                <w:color w:val="000000" w:themeColor="text1"/>
                <w:vertAlign w:val="superscript"/>
              </w:rPr>
              <w:t>-1</w:t>
            </w:r>
            <w:r w:rsidRPr="00F81AFE">
              <w:rPr>
                <w:b/>
                <w:bCs/>
                <w:color w:val="000000" w:themeColor="text1"/>
              </w:rPr>
              <w:t xml:space="preserve"> S</w:t>
            </w:r>
            <w:r w:rsidRPr="00F81AFE">
              <w:rPr>
                <w:b/>
                <w:bCs/>
                <w:color w:val="000000" w:themeColor="text1"/>
                <w:vertAlign w:val="superscript"/>
              </w:rPr>
              <w:t>-1</w:t>
            </w:r>
            <w:r w:rsidRPr="00F81AFE">
              <w:rPr>
                <w:b/>
                <w:bCs/>
                <w:color w:val="000000" w:themeColor="text1"/>
              </w:rPr>
              <w:t>)</w:t>
            </w:r>
          </w:p>
        </w:tc>
        <w:tc>
          <w:tcPr>
            <w:tcW w:w="2126" w:type="dxa"/>
          </w:tcPr>
          <w:p w14:paraId="562C28F2" w14:textId="77777777" w:rsidR="00AC258C" w:rsidRPr="00F81AFE" w:rsidRDefault="00AC258C" w:rsidP="00D31F31">
            <w:pPr>
              <w:spacing w:line="480" w:lineRule="auto"/>
              <w:jc w:val="both"/>
              <w:rPr>
                <w:b/>
                <w:bCs/>
                <w:color w:val="000000" w:themeColor="text1"/>
              </w:rPr>
            </w:pPr>
            <w:r w:rsidRPr="00F81AFE">
              <w:rPr>
                <w:b/>
                <w:bCs/>
                <w:i/>
                <w:iCs/>
                <w:color w:val="000000" w:themeColor="text1"/>
              </w:rPr>
              <w:t>k</w:t>
            </w:r>
            <w:r w:rsidRPr="00F81AFE">
              <w:rPr>
                <w:b/>
                <w:bCs/>
                <w:color w:val="000000" w:themeColor="text1"/>
                <w:vertAlign w:val="subscript"/>
              </w:rPr>
              <w:t>d</w:t>
            </w:r>
            <w:r w:rsidRPr="00F81AFE">
              <w:rPr>
                <w:b/>
                <w:bCs/>
                <w:color w:val="000000" w:themeColor="text1"/>
              </w:rPr>
              <w:t xml:space="preserve"> (S</w:t>
            </w:r>
            <w:r w:rsidRPr="00F81AFE">
              <w:rPr>
                <w:b/>
                <w:bCs/>
                <w:color w:val="000000" w:themeColor="text1"/>
                <w:vertAlign w:val="superscript"/>
              </w:rPr>
              <w:t>-1</w:t>
            </w:r>
            <w:r w:rsidRPr="00F81AFE">
              <w:rPr>
                <w:b/>
                <w:bCs/>
                <w:color w:val="000000" w:themeColor="text1"/>
              </w:rPr>
              <w:t>)</w:t>
            </w:r>
          </w:p>
        </w:tc>
        <w:tc>
          <w:tcPr>
            <w:tcW w:w="709" w:type="dxa"/>
          </w:tcPr>
          <w:p w14:paraId="772BAF0B" w14:textId="77777777" w:rsidR="00AC258C" w:rsidRPr="00F81AFE" w:rsidRDefault="00AC258C" w:rsidP="00D31F31">
            <w:pPr>
              <w:spacing w:line="480" w:lineRule="auto"/>
              <w:jc w:val="both"/>
              <w:rPr>
                <w:b/>
                <w:bCs/>
                <w:color w:val="000000" w:themeColor="text1"/>
              </w:rPr>
            </w:pPr>
            <w:r w:rsidRPr="00F81AFE">
              <w:rPr>
                <w:b/>
                <w:bCs/>
                <w:color w:val="000000" w:themeColor="text1"/>
              </w:rPr>
              <w:sym w:font="Symbol" w:char="F063"/>
            </w:r>
            <w:r w:rsidRPr="00F81AFE">
              <w:rPr>
                <w:b/>
                <w:bCs/>
                <w:color w:val="000000" w:themeColor="text1"/>
                <w:vertAlign w:val="superscript"/>
              </w:rPr>
              <w:t>2</w:t>
            </w:r>
          </w:p>
        </w:tc>
      </w:tr>
      <w:tr w:rsidR="00AC258C" w:rsidRPr="00F81AFE" w14:paraId="3DC317C7" w14:textId="77777777" w:rsidTr="00D31F31">
        <w:tc>
          <w:tcPr>
            <w:tcW w:w="1647" w:type="dxa"/>
          </w:tcPr>
          <w:p w14:paraId="7A9378D9" w14:textId="77777777" w:rsidR="00AC258C" w:rsidRPr="00F81AFE" w:rsidRDefault="00AC258C" w:rsidP="00D31F31">
            <w:pPr>
              <w:spacing w:line="480" w:lineRule="auto"/>
              <w:jc w:val="both"/>
              <w:rPr>
                <w:rFonts w:eastAsia="Calibri"/>
              </w:rPr>
            </w:pPr>
            <w:r w:rsidRPr="00F81AFE">
              <w:rPr>
                <w:rFonts w:eastAsia="Calibri"/>
              </w:rPr>
              <w:t>NB_4A7</w:t>
            </w:r>
          </w:p>
        </w:tc>
        <w:tc>
          <w:tcPr>
            <w:tcW w:w="2034" w:type="dxa"/>
          </w:tcPr>
          <w:p w14:paraId="06901984" w14:textId="77777777" w:rsidR="00AC258C" w:rsidRPr="00F81AFE" w:rsidRDefault="00AC258C" w:rsidP="00D31F31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F81AFE">
              <w:rPr>
                <w:sz w:val="22"/>
                <w:szCs w:val="22"/>
              </w:rPr>
              <w:t>33</w:t>
            </w:r>
            <w:r w:rsidRPr="00F81AFE">
              <w:rPr>
                <w:sz w:val="22"/>
                <w:szCs w:val="22"/>
              </w:rPr>
              <w:sym w:font="Symbol" w:char="F0B4"/>
            </w:r>
            <w:r w:rsidRPr="00F81AFE">
              <w:rPr>
                <w:sz w:val="22"/>
                <w:szCs w:val="22"/>
              </w:rPr>
              <w:t>10</w:t>
            </w:r>
            <w:r w:rsidRPr="00F81AFE">
              <w:rPr>
                <w:sz w:val="22"/>
                <w:szCs w:val="22"/>
                <w:vertAlign w:val="superscript"/>
              </w:rPr>
              <w:t>-9</w:t>
            </w:r>
          </w:p>
        </w:tc>
        <w:tc>
          <w:tcPr>
            <w:tcW w:w="2126" w:type="dxa"/>
          </w:tcPr>
          <w:p w14:paraId="612F9A05" w14:textId="77777777" w:rsidR="00AC258C" w:rsidRPr="00F81AFE" w:rsidRDefault="00AC258C" w:rsidP="00D31F31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F81AFE">
              <w:rPr>
                <w:sz w:val="22"/>
                <w:szCs w:val="22"/>
              </w:rPr>
              <w:t>1.062</w:t>
            </w:r>
            <w:r w:rsidRPr="00F81AFE">
              <w:rPr>
                <w:sz w:val="22"/>
                <w:szCs w:val="22"/>
              </w:rPr>
              <w:sym w:font="Symbol" w:char="F0B4"/>
            </w:r>
            <w:r w:rsidRPr="00F81AFE">
              <w:rPr>
                <w:sz w:val="22"/>
                <w:szCs w:val="22"/>
              </w:rPr>
              <w:t>10</w:t>
            </w:r>
            <w:r w:rsidRPr="00F81AFE">
              <w:rPr>
                <w:sz w:val="22"/>
                <w:szCs w:val="22"/>
                <w:vertAlign w:val="superscript"/>
              </w:rPr>
              <w:t>5</w:t>
            </w:r>
            <w:r w:rsidRPr="00F81AFE">
              <w:rPr>
                <w:sz w:val="22"/>
                <w:szCs w:val="22"/>
              </w:rPr>
              <w:sym w:font="Symbol" w:char="F0B1"/>
            </w:r>
            <w:r w:rsidRPr="00F81AFE">
              <w:rPr>
                <w:sz w:val="22"/>
                <w:szCs w:val="22"/>
              </w:rPr>
              <w:t>1.77</w:t>
            </w:r>
            <w:r w:rsidRPr="00F81AFE">
              <w:rPr>
                <w:sz w:val="22"/>
                <w:szCs w:val="22"/>
              </w:rPr>
              <w:sym w:font="Symbol" w:char="F0B4"/>
            </w:r>
            <w:r w:rsidRPr="00F81AFE">
              <w:rPr>
                <w:sz w:val="22"/>
                <w:szCs w:val="22"/>
              </w:rPr>
              <w:t>10</w:t>
            </w:r>
            <w:r w:rsidRPr="00F81AF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126" w:type="dxa"/>
          </w:tcPr>
          <w:p w14:paraId="7A348D13" w14:textId="77777777" w:rsidR="00AC258C" w:rsidRPr="00F81AFE" w:rsidRDefault="00AC258C" w:rsidP="00D31F31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F81AFE">
              <w:rPr>
                <w:sz w:val="22"/>
                <w:szCs w:val="22"/>
              </w:rPr>
              <w:t>3.532</w:t>
            </w:r>
            <w:r w:rsidRPr="00F81AFE">
              <w:rPr>
                <w:sz w:val="22"/>
                <w:szCs w:val="22"/>
              </w:rPr>
              <w:sym w:font="Symbol" w:char="F0B4"/>
            </w:r>
            <w:r w:rsidRPr="00F81AFE">
              <w:rPr>
                <w:sz w:val="22"/>
                <w:szCs w:val="22"/>
              </w:rPr>
              <w:t>10</w:t>
            </w:r>
            <w:r w:rsidRPr="00F81AFE">
              <w:rPr>
                <w:sz w:val="22"/>
                <w:szCs w:val="22"/>
                <w:vertAlign w:val="superscript"/>
              </w:rPr>
              <w:t>-3</w:t>
            </w:r>
            <w:r w:rsidRPr="00F81AFE">
              <w:rPr>
                <w:sz w:val="22"/>
                <w:szCs w:val="22"/>
              </w:rPr>
              <w:sym w:font="Symbol" w:char="F0B1"/>
            </w:r>
            <w:r w:rsidRPr="00F81AFE">
              <w:rPr>
                <w:sz w:val="22"/>
                <w:szCs w:val="22"/>
              </w:rPr>
              <w:t>2.4</w:t>
            </w:r>
            <w:r w:rsidRPr="00F81AFE">
              <w:rPr>
                <w:sz w:val="22"/>
                <w:szCs w:val="22"/>
              </w:rPr>
              <w:sym w:font="Symbol" w:char="F0B4"/>
            </w:r>
            <w:r w:rsidRPr="00F81AFE">
              <w:rPr>
                <w:sz w:val="22"/>
                <w:szCs w:val="22"/>
              </w:rPr>
              <w:t>10</w:t>
            </w:r>
            <w:r w:rsidRPr="00F81AFE">
              <w:rPr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709" w:type="dxa"/>
          </w:tcPr>
          <w:p w14:paraId="4D151B3F" w14:textId="77777777" w:rsidR="00AC258C" w:rsidRPr="00F81AFE" w:rsidRDefault="00AC258C" w:rsidP="00D31F31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F81AFE">
              <w:rPr>
                <w:sz w:val="22"/>
                <w:szCs w:val="22"/>
              </w:rPr>
              <w:t>0.78</w:t>
            </w:r>
          </w:p>
        </w:tc>
      </w:tr>
      <w:tr w:rsidR="00AC258C" w:rsidRPr="00F81AFE" w14:paraId="24A9DA8F" w14:textId="77777777" w:rsidTr="00D31F31">
        <w:tc>
          <w:tcPr>
            <w:tcW w:w="1647" w:type="dxa"/>
          </w:tcPr>
          <w:p w14:paraId="0074099C" w14:textId="77777777" w:rsidR="00AC258C" w:rsidRPr="00F81AFE" w:rsidRDefault="00AC258C" w:rsidP="00D31F31">
            <w:pPr>
              <w:spacing w:line="480" w:lineRule="auto"/>
              <w:jc w:val="both"/>
              <w:rPr>
                <w:b/>
                <w:bCs/>
                <w:color w:val="000000" w:themeColor="text1"/>
              </w:rPr>
            </w:pPr>
            <w:r w:rsidRPr="00F81AFE">
              <w:rPr>
                <w:rFonts w:eastAsia="Calibri"/>
              </w:rPr>
              <w:t>NB_6B1</w:t>
            </w:r>
          </w:p>
        </w:tc>
        <w:tc>
          <w:tcPr>
            <w:tcW w:w="2034" w:type="dxa"/>
          </w:tcPr>
          <w:p w14:paraId="7EA150C1" w14:textId="77777777" w:rsidR="00AC258C" w:rsidRPr="00F81AFE" w:rsidRDefault="00AC258C" w:rsidP="00D31F31">
            <w:pPr>
              <w:spacing w:line="480" w:lineRule="auto"/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81AFE">
              <w:rPr>
                <w:sz w:val="22"/>
                <w:szCs w:val="22"/>
              </w:rPr>
              <w:t>6.0</w:t>
            </w:r>
            <w:r w:rsidRPr="00F81AFE">
              <w:rPr>
                <w:sz w:val="22"/>
                <w:szCs w:val="22"/>
              </w:rPr>
              <w:sym w:font="Symbol" w:char="F0B4"/>
            </w:r>
            <w:r w:rsidRPr="00F81AFE">
              <w:rPr>
                <w:sz w:val="22"/>
                <w:szCs w:val="22"/>
              </w:rPr>
              <w:t>10</w:t>
            </w:r>
            <w:r w:rsidRPr="00F81AFE">
              <w:rPr>
                <w:sz w:val="22"/>
                <w:szCs w:val="22"/>
                <w:vertAlign w:val="superscript"/>
              </w:rPr>
              <w:t>-9</w:t>
            </w:r>
          </w:p>
        </w:tc>
        <w:tc>
          <w:tcPr>
            <w:tcW w:w="2126" w:type="dxa"/>
          </w:tcPr>
          <w:p w14:paraId="0DA3E6F7" w14:textId="77777777" w:rsidR="00AC258C" w:rsidRPr="00F81AFE" w:rsidRDefault="00AC258C" w:rsidP="00D31F31">
            <w:pPr>
              <w:spacing w:line="480" w:lineRule="auto"/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81AFE">
              <w:rPr>
                <w:sz w:val="22"/>
                <w:szCs w:val="22"/>
              </w:rPr>
              <w:t>1.010</w:t>
            </w:r>
            <w:r w:rsidRPr="00F81AFE">
              <w:rPr>
                <w:sz w:val="22"/>
                <w:szCs w:val="22"/>
              </w:rPr>
              <w:sym w:font="Symbol" w:char="F0B4"/>
            </w:r>
            <w:r w:rsidRPr="00F81AFE">
              <w:rPr>
                <w:sz w:val="22"/>
                <w:szCs w:val="22"/>
              </w:rPr>
              <w:t>10</w:t>
            </w:r>
            <w:r w:rsidRPr="00F81AFE">
              <w:rPr>
                <w:sz w:val="22"/>
                <w:szCs w:val="22"/>
                <w:vertAlign w:val="superscript"/>
              </w:rPr>
              <w:t>5</w:t>
            </w:r>
            <w:r w:rsidRPr="00F81AFE">
              <w:rPr>
                <w:sz w:val="22"/>
                <w:szCs w:val="22"/>
              </w:rPr>
              <w:sym w:font="Symbol" w:char="F0B1"/>
            </w:r>
            <w:r w:rsidRPr="00F81AFE">
              <w:rPr>
                <w:sz w:val="22"/>
                <w:szCs w:val="22"/>
              </w:rPr>
              <w:t>7.4</w:t>
            </w:r>
            <w:r w:rsidRPr="00F81AFE">
              <w:rPr>
                <w:sz w:val="22"/>
                <w:szCs w:val="22"/>
              </w:rPr>
              <w:sym w:font="Symbol" w:char="F0B4"/>
            </w:r>
            <w:r w:rsidRPr="00F81AFE">
              <w:rPr>
                <w:sz w:val="22"/>
                <w:szCs w:val="22"/>
              </w:rPr>
              <w:t>10</w:t>
            </w:r>
            <w:r w:rsidRPr="00F81AFE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126" w:type="dxa"/>
          </w:tcPr>
          <w:p w14:paraId="63E0517E" w14:textId="77777777" w:rsidR="00AC258C" w:rsidRPr="00F81AFE" w:rsidRDefault="00AC258C" w:rsidP="00D31F31">
            <w:pPr>
              <w:spacing w:line="480" w:lineRule="auto"/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81AFE">
              <w:rPr>
                <w:sz w:val="22"/>
                <w:szCs w:val="22"/>
              </w:rPr>
              <w:t>6.078</w:t>
            </w:r>
            <w:r w:rsidRPr="00F81AFE">
              <w:rPr>
                <w:sz w:val="22"/>
                <w:szCs w:val="22"/>
              </w:rPr>
              <w:sym w:font="Symbol" w:char="F0B4"/>
            </w:r>
            <w:r w:rsidRPr="00F81AFE">
              <w:rPr>
                <w:sz w:val="22"/>
                <w:szCs w:val="22"/>
              </w:rPr>
              <w:t>10</w:t>
            </w:r>
            <w:r w:rsidRPr="00F81AFE">
              <w:rPr>
                <w:sz w:val="22"/>
                <w:szCs w:val="22"/>
                <w:vertAlign w:val="superscript"/>
              </w:rPr>
              <w:t>-4</w:t>
            </w:r>
            <w:r w:rsidRPr="00F81AFE">
              <w:rPr>
                <w:sz w:val="22"/>
                <w:szCs w:val="22"/>
              </w:rPr>
              <w:sym w:font="Symbol" w:char="F0B1"/>
            </w:r>
            <w:r w:rsidRPr="00F81AFE">
              <w:rPr>
                <w:sz w:val="22"/>
                <w:szCs w:val="22"/>
              </w:rPr>
              <w:t>4.8</w:t>
            </w:r>
            <w:r w:rsidRPr="00F81AFE">
              <w:rPr>
                <w:sz w:val="22"/>
                <w:szCs w:val="22"/>
              </w:rPr>
              <w:sym w:font="Symbol" w:char="F0B4"/>
            </w:r>
            <w:r w:rsidRPr="00F81AFE">
              <w:rPr>
                <w:sz w:val="22"/>
                <w:szCs w:val="22"/>
              </w:rPr>
              <w:t>10</w:t>
            </w:r>
            <w:r w:rsidRPr="00F81AFE">
              <w:rPr>
                <w:sz w:val="22"/>
                <w:szCs w:val="22"/>
                <w:vertAlign w:val="superscript"/>
              </w:rPr>
              <w:t>-6</w:t>
            </w:r>
          </w:p>
        </w:tc>
        <w:tc>
          <w:tcPr>
            <w:tcW w:w="709" w:type="dxa"/>
          </w:tcPr>
          <w:p w14:paraId="2FA33EB8" w14:textId="77777777" w:rsidR="00AC258C" w:rsidRPr="00F81AFE" w:rsidRDefault="00AC258C" w:rsidP="00D31F31">
            <w:pPr>
              <w:spacing w:line="48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F81AFE">
              <w:rPr>
                <w:color w:val="000000" w:themeColor="text1"/>
                <w:sz w:val="22"/>
                <w:szCs w:val="22"/>
              </w:rPr>
              <w:t>1.48</w:t>
            </w:r>
          </w:p>
        </w:tc>
      </w:tr>
      <w:tr w:rsidR="00AC258C" w:rsidRPr="00F81AFE" w14:paraId="0E6B399B" w14:textId="77777777" w:rsidTr="00D31F31">
        <w:tc>
          <w:tcPr>
            <w:tcW w:w="1647" w:type="dxa"/>
          </w:tcPr>
          <w:p w14:paraId="23325EE4" w14:textId="77777777" w:rsidR="00AC258C" w:rsidRPr="00F81AFE" w:rsidRDefault="00AC258C" w:rsidP="00D31F31">
            <w:pPr>
              <w:spacing w:line="480" w:lineRule="auto"/>
              <w:jc w:val="both"/>
              <w:rPr>
                <w:rFonts w:eastAsia="Calibri"/>
              </w:rPr>
            </w:pPr>
            <w:r w:rsidRPr="00F81AFE">
              <w:rPr>
                <w:rFonts w:eastAsia="Calibri"/>
              </w:rPr>
              <w:t>NB_16C10</w:t>
            </w:r>
          </w:p>
        </w:tc>
        <w:tc>
          <w:tcPr>
            <w:tcW w:w="2034" w:type="dxa"/>
          </w:tcPr>
          <w:p w14:paraId="5E6F1A7B" w14:textId="77777777" w:rsidR="00AC258C" w:rsidRPr="00F81AFE" w:rsidRDefault="00AC258C" w:rsidP="00D31F31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F81AFE">
              <w:rPr>
                <w:sz w:val="22"/>
                <w:szCs w:val="22"/>
              </w:rPr>
              <w:t>3.4</w:t>
            </w:r>
            <w:r w:rsidRPr="00F81AFE">
              <w:rPr>
                <w:sz w:val="22"/>
                <w:szCs w:val="22"/>
              </w:rPr>
              <w:sym w:font="Symbol" w:char="F0B4"/>
            </w:r>
            <w:r w:rsidRPr="00F81AFE">
              <w:rPr>
                <w:sz w:val="22"/>
                <w:szCs w:val="22"/>
              </w:rPr>
              <w:t>10</w:t>
            </w:r>
            <w:r w:rsidRPr="00F81AFE">
              <w:rPr>
                <w:sz w:val="22"/>
                <w:szCs w:val="22"/>
                <w:vertAlign w:val="superscript"/>
              </w:rPr>
              <w:t>-9</w:t>
            </w:r>
          </w:p>
        </w:tc>
        <w:tc>
          <w:tcPr>
            <w:tcW w:w="2126" w:type="dxa"/>
          </w:tcPr>
          <w:p w14:paraId="6757CFBA" w14:textId="77777777" w:rsidR="00AC258C" w:rsidRPr="00F81AFE" w:rsidRDefault="00AC258C" w:rsidP="00D31F31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F81AFE">
              <w:rPr>
                <w:sz w:val="22"/>
                <w:szCs w:val="22"/>
              </w:rPr>
              <w:t>1.293</w:t>
            </w:r>
            <w:r w:rsidRPr="00F81AFE">
              <w:rPr>
                <w:sz w:val="22"/>
                <w:szCs w:val="22"/>
              </w:rPr>
              <w:sym w:font="Symbol" w:char="F0B4"/>
            </w:r>
            <w:r w:rsidRPr="00F81AFE">
              <w:rPr>
                <w:sz w:val="22"/>
                <w:szCs w:val="22"/>
              </w:rPr>
              <w:t>10</w:t>
            </w:r>
            <w:r w:rsidRPr="00F81AFE">
              <w:rPr>
                <w:sz w:val="22"/>
                <w:szCs w:val="22"/>
                <w:vertAlign w:val="superscript"/>
              </w:rPr>
              <w:t>5</w:t>
            </w:r>
            <w:r w:rsidRPr="00F81AFE">
              <w:rPr>
                <w:sz w:val="22"/>
                <w:szCs w:val="22"/>
              </w:rPr>
              <w:sym w:font="Symbol" w:char="F0B1"/>
            </w:r>
            <w:r w:rsidRPr="00F81AFE">
              <w:rPr>
                <w:sz w:val="22"/>
                <w:szCs w:val="22"/>
              </w:rPr>
              <w:t>7.6</w:t>
            </w:r>
            <w:r w:rsidRPr="00F81AFE">
              <w:rPr>
                <w:sz w:val="22"/>
                <w:szCs w:val="22"/>
              </w:rPr>
              <w:sym w:font="Symbol" w:char="F0B4"/>
            </w:r>
            <w:r w:rsidRPr="00F81AFE">
              <w:rPr>
                <w:sz w:val="22"/>
                <w:szCs w:val="22"/>
              </w:rPr>
              <w:t>10</w:t>
            </w:r>
            <w:r w:rsidRPr="00F81AFE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126" w:type="dxa"/>
          </w:tcPr>
          <w:p w14:paraId="2EC8F3C1" w14:textId="77777777" w:rsidR="00AC258C" w:rsidRPr="00F81AFE" w:rsidRDefault="00AC258C" w:rsidP="00D31F31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F81AFE">
              <w:rPr>
                <w:sz w:val="22"/>
                <w:szCs w:val="22"/>
              </w:rPr>
              <w:t>4.389</w:t>
            </w:r>
            <w:r w:rsidRPr="00F81AFE">
              <w:rPr>
                <w:sz w:val="22"/>
                <w:szCs w:val="22"/>
              </w:rPr>
              <w:sym w:font="Symbol" w:char="F0B4"/>
            </w:r>
            <w:r w:rsidRPr="00F81AFE">
              <w:rPr>
                <w:sz w:val="22"/>
                <w:szCs w:val="22"/>
              </w:rPr>
              <w:t>10</w:t>
            </w:r>
            <w:r w:rsidRPr="00F81AFE">
              <w:rPr>
                <w:sz w:val="22"/>
                <w:szCs w:val="22"/>
                <w:vertAlign w:val="superscript"/>
              </w:rPr>
              <w:t>-4</w:t>
            </w:r>
            <w:r w:rsidRPr="00F81AFE">
              <w:rPr>
                <w:sz w:val="22"/>
                <w:szCs w:val="22"/>
              </w:rPr>
              <w:sym w:font="Symbol" w:char="F0B1"/>
            </w:r>
            <w:r w:rsidRPr="00F81AFE">
              <w:rPr>
                <w:sz w:val="22"/>
                <w:szCs w:val="22"/>
              </w:rPr>
              <w:t>9.6</w:t>
            </w:r>
            <w:r w:rsidRPr="00F81AFE">
              <w:rPr>
                <w:sz w:val="22"/>
                <w:szCs w:val="22"/>
              </w:rPr>
              <w:sym w:font="Symbol" w:char="F0B4"/>
            </w:r>
            <w:r w:rsidRPr="00F81AFE">
              <w:rPr>
                <w:sz w:val="22"/>
                <w:szCs w:val="22"/>
              </w:rPr>
              <w:t>10</w:t>
            </w:r>
            <w:r w:rsidRPr="00F81AFE">
              <w:rPr>
                <w:sz w:val="22"/>
                <w:szCs w:val="22"/>
                <w:vertAlign w:val="superscript"/>
              </w:rPr>
              <w:t>-6</w:t>
            </w:r>
          </w:p>
        </w:tc>
        <w:tc>
          <w:tcPr>
            <w:tcW w:w="709" w:type="dxa"/>
          </w:tcPr>
          <w:p w14:paraId="6E3BFD24" w14:textId="77777777" w:rsidR="00AC258C" w:rsidRPr="00F81AFE" w:rsidRDefault="00AC258C" w:rsidP="00D31F31">
            <w:pPr>
              <w:spacing w:line="48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F81AFE">
              <w:rPr>
                <w:sz w:val="22"/>
                <w:szCs w:val="22"/>
              </w:rPr>
              <w:t>2.69</w:t>
            </w:r>
          </w:p>
        </w:tc>
      </w:tr>
      <w:tr w:rsidR="00AC258C" w:rsidRPr="00F81AFE" w14:paraId="6557458D" w14:textId="77777777" w:rsidTr="00D31F31">
        <w:tc>
          <w:tcPr>
            <w:tcW w:w="1647" w:type="dxa"/>
          </w:tcPr>
          <w:p w14:paraId="428D9599" w14:textId="77777777" w:rsidR="00AC258C" w:rsidRPr="00F81AFE" w:rsidRDefault="00AC258C" w:rsidP="00D31F31">
            <w:pPr>
              <w:spacing w:line="480" w:lineRule="auto"/>
              <w:jc w:val="both"/>
              <w:rPr>
                <w:b/>
                <w:bCs/>
                <w:color w:val="000000" w:themeColor="text1"/>
              </w:rPr>
            </w:pPr>
            <w:r w:rsidRPr="00F81AFE">
              <w:rPr>
                <w:rFonts w:eastAsia="Calibri"/>
              </w:rPr>
              <w:t>NB_28F6</w:t>
            </w:r>
          </w:p>
        </w:tc>
        <w:tc>
          <w:tcPr>
            <w:tcW w:w="2034" w:type="dxa"/>
          </w:tcPr>
          <w:p w14:paraId="4CB0E174" w14:textId="77777777" w:rsidR="00AC258C" w:rsidRPr="00F81AFE" w:rsidRDefault="00AC258C" w:rsidP="00D31F31">
            <w:pPr>
              <w:spacing w:line="480" w:lineRule="auto"/>
              <w:jc w:val="both"/>
              <w:rPr>
                <w:b/>
                <w:bCs/>
                <w:color w:val="000000" w:themeColor="text1"/>
              </w:rPr>
            </w:pPr>
            <w:r w:rsidRPr="00F81AFE">
              <w:rPr>
                <w:sz w:val="22"/>
                <w:szCs w:val="22"/>
              </w:rPr>
              <w:t>1.0</w:t>
            </w:r>
            <w:r w:rsidRPr="00F81AFE">
              <w:rPr>
                <w:sz w:val="22"/>
                <w:szCs w:val="22"/>
              </w:rPr>
              <w:sym w:font="Symbol" w:char="F0B4"/>
            </w:r>
            <w:r w:rsidRPr="00F81AFE">
              <w:rPr>
                <w:sz w:val="22"/>
                <w:szCs w:val="22"/>
              </w:rPr>
              <w:t>10</w:t>
            </w:r>
            <w:r w:rsidRPr="00F81AFE">
              <w:rPr>
                <w:sz w:val="22"/>
                <w:szCs w:val="22"/>
                <w:vertAlign w:val="superscript"/>
              </w:rPr>
              <w:t>-9</w:t>
            </w:r>
          </w:p>
        </w:tc>
        <w:tc>
          <w:tcPr>
            <w:tcW w:w="2126" w:type="dxa"/>
          </w:tcPr>
          <w:p w14:paraId="38C5F4EF" w14:textId="77777777" w:rsidR="00AC258C" w:rsidRPr="00F81AFE" w:rsidRDefault="00AC258C" w:rsidP="00D31F31">
            <w:pPr>
              <w:spacing w:line="480" w:lineRule="auto"/>
              <w:jc w:val="both"/>
              <w:rPr>
                <w:b/>
                <w:bCs/>
                <w:color w:val="000000" w:themeColor="text1"/>
              </w:rPr>
            </w:pPr>
            <w:r w:rsidRPr="00F81AFE">
              <w:rPr>
                <w:sz w:val="22"/>
                <w:szCs w:val="22"/>
              </w:rPr>
              <w:t>1.692</w:t>
            </w:r>
            <w:r w:rsidRPr="00F81AFE">
              <w:rPr>
                <w:sz w:val="22"/>
                <w:szCs w:val="22"/>
              </w:rPr>
              <w:sym w:font="Symbol" w:char="F0B4"/>
            </w:r>
            <w:r w:rsidRPr="00F81AFE">
              <w:rPr>
                <w:sz w:val="22"/>
                <w:szCs w:val="22"/>
              </w:rPr>
              <w:t>10</w:t>
            </w:r>
            <w:r w:rsidRPr="00F81AFE">
              <w:rPr>
                <w:sz w:val="22"/>
                <w:szCs w:val="22"/>
                <w:vertAlign w:val="superscript"/>
              </w:rPr>
              <w:t>5</w:t>
            </w:r>
            <w:r w:rsidRPr="00F81AFE">
              <w:rPr>
                <w:sz w:val="22"/>
                <w:szCs w:val="22"/>
              </w:rPr>
              <w:sym w:font="Symbol" w:char="F0B1"/>
            </w:r>
            <w:r w:rsidRPr="00F81AFE">
              <w:rPr>
                <w:sz w:val="22"/>
                <w:szCs w:val="22"/>
              </w:rPr>
              <w:t>1.7</w:t>
            </w:r>
            <w:r w:rsidRPr="00F81AFE">
              <w:rPr>
                <w:sz w:val="22"/>
                <w:szCs w:val="22"/>
              </w:rPr>
              <w:sym w:font="Symbol" w:char="F0B4"/>
            </w:r>
            <w:r w:rsidRPr="00F81AFE">
              <w:rPr>
                <w:sz w:val="22"/>
                <w:szCs w:val="22"/>
              </w:rPr>
              <w:t>10</w:t>
            </w:r>
            <w:r w:rsidRPr="00F81AFE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126" w:type="dxa"/>
          </w:tcPr>
          <w:p w14:paraId="1D524DD7" w14:textId="77777777" w:rsidR="00AC258C" w:rsidRPr="00F81AFE" w:rsidRDefault="00AC258C" w:rsidP="00D31F31">
            <w:pPr>
              <w:spacing w:line="480" w:lineRule="auto"/>
              <w:jc w:val="both"/>
              <w:rPr>
                <w:b/>
                <w:bCs/>
                <w:color w:val="000000" w:themeColor="text1"/>
              </w:rPr>
            </w:pPr>
            <w:r w:rsidRPr="00F81AFE">
              <w:rPr>
                <w:sz w:val="22"/>
                <w:szCs w:val="22"/>
              </w:rPr>
              <w:t>1.688</w:t>
            </w:r>
            <w:r w:rsidRPr="00F81AFE">
              <w:rPr>
                <w:sz w:val="22"/>
                <w:szCs w:val="22"/>
              </w:rPr>
              <w:sym w:font="Symbol" w:char="F0B4"/>
            </w:r>
            <w:r w:rsidRPr="00F81AFE">
              <w:rPr>
                <w:sz w:val="22"/>
                <w:szCs w:val="22"/>
              </w:rPr>
              <w:t>10</w:t>
            </w:r>
            <w:r w:rsidRPr="00F81AFE">
              <w:rPr>
                <w:sz w:val="22"/>
                <w:szCs w:val="22"/>
                <w:vertAlign w:val="superscript"/>
              </w:rPr>
              <w:t>-4</w:t>
            </w:r>
            <w:r w:rsidRPr="00F81AFE">
              <w:rPr>
                <w:sz w:val="22"/>
                <w:szCs w:val="22"/>
              </w:rPr>
              <w:sym w:font="Symbol" w:char="F0B1"/>
            </w:r>
            <w:r w:rsidRPr="00F81AFE">
              <w:rPr>
                <w:sz w:val="22"/>
                <w:szCs w:val="22"/>
              </w:rPr>
              <w:t>4.9</w:t>
            </w:r>
            <w:r w:rsidRPr="00F81AFE">
              <w:rPr>
                <w:sz w:val="22"/>
                <w:szCs w:val="22"/>
              </w:rPr>
              <w:sym w:font="Symbol" w:char="F0B4"/>
            </w:r>
            <w:r w:rsidRPr="00F81AFE">
              <w:rPr>
                <w:sz w:val="22"/>
                <w:szCs w:val="22"/>
              </w:rPr>
              <w:t>10</w:t>
            </w:r>
            <w:r w:rsidRPr="00F81AFE">
              <w:rPr>
                <w:sz w:val="22"/>
                <w:szCs w:val="22"/>
                <w:vertAlign w:val="superscript"/>
              </w:rPr>
              <w:t>-6</w:t>
            </w:r>
          </w:p>
        </w:tc>
        <w:tc>
          <w:tcPr>
            <w:tcW w:w="709" w:type="dxa"/>
          </w:tcPr>
          <w:p w14:paraId="798102D9" w14:textId="77777777" w:rsidR="00AC258C" w:rsidRPr="00F81AFE" w:rsidRDefault="00AC258C" w:rsidP="00D31F31">
            <w:pPr>
              <w:spacing w:line="480" w:lineRule="auto"/>
              <w:jc w:val="both"/>
              <w:rPr>
                <w:b/>
                <w:bCs/>
                <w:color w:val="000000" w:themeColor="text1"/>
              </w:rPr>
            </w:pPr>
            <w:r w:rsidRPr="00F81AFE">
              <w:rPr>
                <w:color w:val="000000" w:themeColor="text1"/>
                <w:sz w:val="22"/>
                <w:szCs w:val="22"/>
              </w:rPr>
              <w:t>0.93</w:t>
            </w:r>
          </w:p>
        </w:tc>
      </w:tr>
    </w:tbl>
    <w:p w14:paraId="601422B0" w14:textId="77777777" w:rsidR="00AC258C" w:rsidRPr="00F81AFE" w:rsidRDefault="00AC258C" w:rsidP="00AC258C">
      <w:pPr>
        <w:jc w:val="both"/>
        <w:rPr>
          <w:color w:val="000000" w:themeColor="text1"/>
          <w:sz w:val="22"/>
          <w:szCs w:val="22"/>
          <w:vertAlign w:val="superscript"/>
        </w:rPr>
      </w:pPr>
    </w:p>
    <w:p w14:paraId="7F83AC6D" w14:textId="77777777" w:rsidR="00AC258C" w:rsidRPr="00F81AFE" w:rsidRDefault="00AC258C" w:rsidP="00AC258C">
      <w:pPr>
        <w:jc w:val="both"/>
        <w:rPr>
          <w:b/>
          <w:bCs/>
          <w:color w:val="000000" w:themeColor="text1"/>
          <w:lang w:val="en-US"/>
        </w:rPr>
      </w:pPr>
      <w:r w:rsidRPr="00F81AFE">
        <w:rPr>
          <w:color w:val="000000" w:themeColor="text1"/>
          <w:sz w:val="22"/>
          <w:szCs w:val="22"/>
          <w:vertAlign w:val="superscript"/>
          <w:lang w:val="en-US"/>
        </w:rPr>
        <w:t>1</w:t>
      </w:r>
      <w:r w:rsidRPr="00F81AFE">
        <w:rPr>
          <w:color w:val="000000" w:themeColor="text1"/>
          <w:sz w:val="22"/>
          <w:szCs w:val="22"/>
          <w:lang w:val="en-US"/>
        </w:rPr>
        <w:t>These results were obtained from BLI experiments after a global fitting of a one-site binding model to the BLI data.</w:t>
      </w:r>
    </w:p>
    <w:p w14:paraId="63A486CC" w14:textId="77777777" w:rsidR="00AC258C" w:rsidRDefault="00AC258C" w:rsidP="00AC258C">
      <w:pPr>
        <w:jc w:val="both"/>
        <w:rPr>
          <w:color w:val="000000" w:themeColor="text1"/>
          <w:lang w:val="en-US"/>
        </w:rPr>
      </w:pPr>
    </w:p>
    <w:p w14:paraId="2B230910" w14:textId="77777777" w:rsidR="00F82585" w:rsidRDefault="00F82585" w:rsidP="00AC258C">
      <w:pPr>
        <w:jc w:val="both"/>
        <w:rPr>
          <w:color w:val="000000" w:themeColor="text1"/>
          <w:lang w:val="en-US"/>
        </w:rPr>
      </w:pPr>
    </w:p>
    <w:p w14:paraId="256A7544" w14:textId="77777777" w:rsidR="00F82585" w:rsidRDefault="00F82585" w:rsidP="00AC258C">
      <w:pPr>
        <w:jc w:val="both"/>
        <w:rPr>
          <w:color w:val="000000" w:themeColor="text1"/>
          <w:lang w:val="en-US"/>
        </w:rPr>
      </w:pPr>
    </w:p>
    <w:p w14:paraId="1E838CBE" w14:textId="37BB2978" w:rsidR="00F82585" w:rsidRDefault="00F82585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br w:type="page"/>
      </w:r>
    </w:p>
    <w:p w14:paraId="0FA2A070" w14:textId="1539C382" w:rsidR="00F82585" w:rsidRPr="00F81AFE" w:rsidRDefault="00F82585" w:rsidP="00F82585">
      <w:pPr>
        <w:jc w:val="both"/>
        <w:rPr>
          <w:rFonts w:eastAsia="Calibri"/>
          <w:b/>
          <w:bCs/>
          <w:lang w:val="en-US"/>
        </w:rPr>
      </w:pPr>
      <w:r w:rsidRPr="007D5B50">
        <w:rPr>
          <w:rFonts w:eastAsia="Calibri"/>
          <w:b/>
          <w:bCs/>
          <w:lang w:val="en-US"/>
        </w:rPr>
        <w:lastRenderedPageBreak/>
        <w:t>Table S</w:t>
      </w:r>
      <w:r w:rsidR="00A05E42" w:rsidRPr="007D5B50">
        <w:rPr>
          <w:rFonts w:eastAsia="Calibri"/>
          <w:b/>
          <w:bCs/>
          <w:lang w:val="en-US"/>
        </w:rPr>
        <w:t>4</w:t>
      </w:r>
      <w:r w:rsidRPr="007D5B50">
        <w:rPr>
          <w:rFonts w:eastAsia="Calibri"/>
          <w:b/>
          <w:bCs/>
          <w:lang w:val="en-US"/>
        </w:rPr>
        <w:t>.</w:t>
      </w:r>
      <w:r w:rsidRPr="00F81AFE">
        <w:rPr>
          <w:rFonts w:eastAsia="Calibri"/>
          <w:b/>
          <w:bCs/>
          <w:lang w:val="en-US"/>
        </w:rPr>
        <w:t xml:space="preserve"> FXN Residues Involved in NB Interaction.</w:t>
      </w:r>
    </w:p>
    <w:p w14:paraId="6CF1AA53" w14:textId="77777777" w:rsidR="00F82585" w:rsidRPr="00F81AFE" w:rsidRDefault="00F82585" w:rsidP="00F82585">
      <w:pPr>
        <w:jc w:val="both"/>
        <w:rPr>
          <w:rFonts w:eastAsia="Calibri"/>
          <w:b/>
          <w:bCs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6933"/>
      </w:tblGrid>
      <w:tr w:rsidR="00F82585" w:rsidRPr="00F81AFE" w14:paraId="56DE2E9D" w14:textId="77777777" w:rsidTr="00D31F31">
        <w:tc>
          <w:tcPr>
            <w:tcW w:w="1555" w:type="dxa"/>
          </w:tcPr>
          <w:p w14:paraId="0E20107E" w14:textId="77777777" w:rsidR="00F82585" w:rsidRPr="00DC0A9B" w:rsidRDefault="00F82585" w:rsidP="00D31F31">
            <w:pPr>
              <w:jc w:val="both"/>
              <w:rPr>
                <w:rFonts w:eastAsia="Calibri"/>
                <w:b/>
                <w:bCs/>
                <w:lang w:val="en-US"/>
              </w:rPr>
            </w:pPr>
            <w:bookmarkStart w:id="0" w:name="OLE_LINK1"/>
            <w:r w:rsidRPr="00DC0A9B">
              <w:rPr>
                <w:rFonts w:eastAsia="Calibri"/>
                <w:b/>
                <w:bCs/>
                <w:lang w:val="en-US"/>
              </w:rPr>
              <w:t>Nanobody</w:t>
            </w:r>
          </w:p>
        </w:tc>
        <w:tc>
          <w:tcPr>
            <w:tcW w:w="6933" w:type="dxa"/>
          </w:tcPr>
          <w:p w14:paraId="7F255942" w14:textId="77777777" w:rsidR="00F82585" w:rsidRPr="00DC0A9B" w:rsidRDefault="00F82585" w:rsidP="00D31F31">
            <w:pPr>
              <w:jc w:val="both"/>
              <w:rPr>
                <w:rFonts w:eastAsia="Calibri"/>
                <w:b/>
                <w:bCs/>
                <w:lang w:val="en-US"/>
              </w:rPr>
            </w:pPr>
            <w:r w:rsidRPr="00DC0A9B">
              <w:rPr>
                <w:rFonts w:eastAsia="Calibri"/>
                <w:b/>
                <w:bCs/>
                <w:lang w:val="en-US"/>
              </w:rPr>
              <w:t>FXN Residues</w:t>
            </w:r>
          </w:p>
        </w:tc>
      </w:tr>
      <w:tr w:rsidR="00F82585" w:rsidRPr="00EB18D3" w14:paraId="1D121CE9" w14:textId="77777777" w:rsidTr="00D31F31">
        <w:tc>
          <w:tcPr>
            <w:tcW w:w="1555" w:type="dxa"/>
          </w:tcPr>
          <w:p w14:paraId="24AF1D9F" w14:textId="77777777" w:rsidR="00F82585" w:rsidRPr="00DC0A9B" w:rsidRDefault="00F82585" w:rsidP="00D31F31">
            <w:pPr>
              <w:jc w:val="both"/>
              <w:rPr>
                <w:rFonts w:eastAsia="Calibri"/>
                <w:lang w:val="en-US"/>
              </w:rPr>
            </w:pPr>
            <w:r w:rsidRPr="00DC0A9B">
              <w:rPr>
                <w:rFonts w:eastAsia="Calibri"/>
                <w:b/>
                <w:bCs/>
                <w:lang w:val="en-US"/>
              </w:rPr>
              <w:t>NB_4A7</w:t>
            </w:r>
          </w:p>
        </w:tc>
        <w:tc>
          <w:tcPr>
            <w:tcW w:w="6933" w:type="dxa"/>
          </w:tcPr>
          <w:p w14:paraId="6D101568" w14:textId="77777777" w:rsidR="00F82585" w:rsidRPr="00DC0A9B" w:rsidRDefault="00F82585" w:rsidP="00D31F31">
            <w:pPr>
              <w:jc w:val="both"/>
              <w:rPr>
                <w:rFonts w:eastAsia="Calibri"/>
                <w:lang w:val="en-US"/>
              </w:rPr>
            </w:pPr>
            <w:r w:rsidRPr="00DC0A9B">
              <w:rPr>
                <w:rFonts w:eastAsia="Calibri"/>
                <w:b/>
                <w:bCs/>
                <w:lang w:val="en-US"/>
              </w:rPr>
              <w:t>Phe110</w:t>
            </w:r>
            <w:r w:rsidRPr="00DC0A9B">
              <w:rPr>
                <w:rFonts w:eastAsia="Calibri"/>
                <w:lang w:val="en-US"/>
              </w:rPr>
              <w:t xml:space="preserve">, </w:t>
            </w:r>
            <w:r w:rsidRPr="00DC0A9B">
              <w:rPr>
                <w:rFonts w:eastAsia="Calibri"/>
                <w:b/>
                <w:bCs/>
                <w:lang w:val="en-US"/>
              </w:rPr>
              <w:t>Leu113</w:t>
            </w:r>
            <w:r w:rsidRPr="00DC0A9B">
              <w:rPr>
                <w:rFonts w:eastAsia="Calibri"/>
                <w:lang w:val="en-US"/>
              </w:rPr>
              <w:t xml:space="preserve">, Ala114, Asp115, Lys116, Tyr118, Thr119, </w:t>
            </w:r>
            <w:r w:rsidRPr="00DC0A9B">
              <w:rPr>
                <w:rFonts w:eastAsia="Calibri"/>
                <w:b/>
                <w:bCs/>
                <w:lang w:val="en-US"/>
              </w:rPr>
              <w:t>Phe120</w:t>
            </w:r>
            <w:r w:rsidRPr="00DC0A9B">
              <w:rPr>
                <w:rFonts w:eastAsia="Calibri"/>
                <w:lang w:val="en-US"/>
              </w:rPr>
              <w:t xml:space="preserve">, Asp122, </w:t>
            </w:r>
            <w:r w:rsidRPr="00DC0A9B">
              <w:rPr>
                <w:rFonts w:eastAsia="Calibri"/>
                <w:b/>
                <w:bCs/>
                <w:lang w:val="en-US"/>
              </w:rPr>
              <w:t>Tyr123</w:t>
            </w:r>
            <w:r w:rsidRPr="00DC0A9B">
              <w:rPr>
                <w:rFonts w:eastAsia="Calibri"/>
                <w:lang w:val="en-US"/>
              </w:rPr>
              <w:t xml:space="preserve">, Asp124, Val125, </w:t>
            </w:r>
            <w:r w:rsidRPr="00DC0A9B">
              <w:rPr>
                <w:rFonts w:eastAsia="Calibri"/>
                <w:b/>
                <w:bCs/>
                <w:lang w:val="en-US"/>
              </w:rPr>
              <w:t>Phe127</w:t>
            </w:r>
            <w:r w:rsidRPr="00DC0A9B">
              <w:rPr>
                <w:rFonts w:eastAsia="Calibri"/>
                <w:lang w:val="en-US"/>
              </w:rPr>
              <w:t>, Lys135, Gly138, Gly141, Tyr143, Leu190, Lys192, Leu194, Lys195, Thr196, Lys197, Leu198.</w:t>
            </w:r>
          </w:p>
        </w:tc>
      </w:tr>
      <w:tr w:rsidR="00F82585" w:rsidRPr="00EB18D3" w14:paraId="2608B2A8" w14:textId="77777777" w:rsidTr="00D31F31">
        <w:trPr>
          <w:trHeight w:val="100"/>
        </w:trPr>
        <w:tc>
          <w:tcPr>
            <w:tcW w:w="8488" w:type="dxa"/>
            <w:gridSpan w:val="2"/>
          </w:tcPr>
          <w:p w14:paraId="5AEBE04C" w14:textId="77777777" w:rsidR="00F82585" w:rsidRPr="004731EC" w:rsidRDefault="00F82585" w:rsidP="00D31F31">
            <w:pPr>
              <w:jc w:val="both"/>
              <w:rPr>
                <w:rFonts w:eastAsia="Calibri"/>
                <w:b/>
                <w:bCs/>
                <w:lang w:val="en-US"/>
              </w:rPr>
            </w:pPr>
          </w:p>
        </w:tc>
      </w:tr>
      <w:tr w:rsidR="00F82585" w:rsidRPr="00F81AFE" w14:paraId="1E7FD03B" w14:textId="77777777" w:rsidTr="00D31F31">
        <w:tc>
          <w:tcPr>
            <w:tcW w:w="1555" w:type="dxa"/>
          </w:tcPr>
          <w:p w14:paraId="36BA91DA" w14:textId="77777777" w:rsidR="00F82585" w:rsidRPr="00F81AFE" w:rsidRDefault="00F82585" w:rsidP="00D31F31">
            <w:pPr>
              <w:jc w:val="both"/>
              <w:rPr>
                <w:color w:val="000000"/>
              </w:rPr>
            </w:pPr>
            <w:r w:rsidRPr="00F81AFE">
              <w:rPr>
                <w:rFonts w:eastAsia="Calibri"/>
                <w:b/>
                <w:bCs/>
              </w:rPr>
              <w:t>NB_6B1</w:t>
            </w:r>
          </w:p>
        </w:tc>
        <w:tc>
          <w:tcPr>
            <w:tcW w:w="6933" w:type="dxa"/>
          </w:tcPr>
          <w:p w14:paraId="2E7A223A" w14:textId="77777777" w:rsidR="00F82585" w:rsidRPr="00F81AFE" w:rsidRDefault="00F82585" w:rsidP="00D31F31">
            <w:pPr>
              <w:jc w:val="both"/>
              <w:rPr>
                <w:color w:val="000000"/>
              </w:rPr>
            </w:pPr>
            <w:r w:rsidRPr="00F81AFE">
              <w:rPr>
                <w:color w:val="000000"/>
              </w:rPr>
              <w:t xml:space="preserve">Ser105, Phe109, </w:t>
            </w:r>
            <w:r w:rsidRPr="00F81AFE">
              <w:rPr>
                <w:b/>
                <w:bCs/>
                <w:color w:val="000000"/>
              </w:rPr>
              <w:t>P</w:t>
            </w:r>
            <w:r w:rsidRPr="00F81AFE">
              <w:rPr>
                <w:rFonts w:eastAsia="Calibri"/>
                <w:b/>
                <w:bCs/>
              </w:rPr>
              <w:t>he110</w:t>
            </w:r>
            <w:r w:rsidRPr="00F81AFE">
              <w:rPr>
                <w:rFonts w:eastAsia="Calibri"/>
              </w:rPr>
              <w:t xml:space="preserve">, Asp112, </w:t>
            </w:r>
            <w:r w:rsidRPr="00F81AFE">
              <w:rPr>
                <w:rFonts w:eastAsia="Calibri"/>
                <w:b/>
                <w:bCs/>
              </w:rPr>
              <w:t>Leu113</w:t>
            </w:r>
            <w:r w:rsidRPr="00F81AFE">
              <w:rPr>
                <w:rFonts w:eastAsia="Calibri"/>
              </w:rPr>
              <w:t xml:space="preserve">, Ala114, Asp115, Lys116, Tyr118, Thr119, </w:t>
            </w:r>
            <w:r w:rsidRPr="00F81AFE">
              <w:rPr>
                <w:rFonts w:eastAsia="Calibri"/>
                <w:b/>
                <w:bCs/>
              </w:rPr>
              <w:t>Phe120</w:t>
            </w:r>
            <w:r w:rsidRPr="00F81AFE">
              <w:rPr>
                <w:rFonts w:eastAsia="Calibri"/>
              </w:rPr>
              <w:t xml:space="preserve">, Glu121, Asp122, </w:t>
            </w:r>
            <w:r w:rsidRPr="00F81AFE">
              <w:rPr>
                <w:rFonts w:eastAsia="Calibri"/>
                <w:b/>
                <w:bCs/>
              </w:rPr>
              <w:t>Tyr123</w:t>
            </w:r>
            <w:r w:rsidRPr="00F81AFE">
              <w:rPr>
                <w:rFonts w:eastAsia="Calibri"/>
              </w:rPr>
              <w:t xml:space="preserve">, Asp124, Val125, </w:t>
            </w:r>
            <w:r w:rsidRPr="00F81AFE">
              <w:rPr>
                <w:rFonts w:eastAsia="Calibri"/>
                <w:b/>
                <w:bCs/>
              </w:rPr>
              <w:t>Phe127</w:t>
            </w:r>
            <w:r w:rsidRPr="00F81AFE">
              <w:rPr>
                <w:rFonts w:eastAsia="Calibri"/>
              </w:rPr>
              <w:t>, Lys135, Gly137, Gly138, Gly141, Tyr143, Lys192, Leu194, Lys195, Thr196.</w:t>
            </w:r>
          </w:p>
        </w:tc>
      </w:tr>
      <w:tr w:rsidR="00F82585" w:rsidRPr="00F81AFE" w14:paraId="272C22FE" w14:textId="77777777" w:rsidTr="00D31F31">
        <w:tc>
          <w:tcPr>
            <w:tcW w:w="8488" w:type="dxa"/>
            <w:gridSpan w:val="2"/>
          </w:tcPr>
          <w:p w14:paraId="28643403" w14:textId="77777777" w:rsidR="00F82585" w:rsidRPr="00F81AFE" w:rsidRDefault="00F82585" w:rsidP="00D31F31">
            <w:pPr>
              <w:jc w:val="both"/>
              <w:rPr>
                <w:rFonts w:eastAsia="Calibri"/>
                <w:b/>
                <w:bCs/>
              </w:rPr>
            </w:pPr>
          </w:p>
        </w:tc>
      </w:tr>
      <w:tr w:rsidR="00F82585" w:rsidRPr="00EB18D3" w14:paraId="36FBDA89" w14:textId="77777777" w:rsidTr="00D31F31">
        <w:tc>
          <w:tcPr>
            <w:tcW w:w="1555" w:type="dxa"/>
          </w:tcPr>
          <w:p w14:paraId="63474430" w14:textId="77777777" w:rsidR="00F82585" w:rsidRPr="00F81AFE" w:rsidRDefault="00F82585" w:rsidP="00D31F31">
            <w:pPr>
              <w:jc w:val="both"/>
              <w:rPr>
                <w:color w:val="000000"/>
              </w:rPr>
            </w:pPr>
            <w:r w:rsidRPr="00F81AFE">
              <w:rPr>
                <w:rFonts w:eastAsia="Calibri"/>
                <w:b/>
                <w:bCs/>
              </w:rPr>
              <w:t xml:space="preserve">NB_16C10 </w:t>
            </w:r>
          </w:p>
        </w:tc>
        <w:tc>
          <w:tcPr>
            <w:tcW w:w="6933" w:type="dxa"/>
          </w:tcPr>
          <w:p w14:paraId="400FBE14" w14:textId="77777777" w:rsidR="00F82585" w:rsidRPr="00F81AFE" w:rsidRDefault="00F82585" w:rsidP="00D31F31">
            <w:pPr>
              <w:jc w:val="both"/>
              <w:rPr>
                <w:rFonts w:eastAsia="Calibri"/>
                <w:lang w:val="en-US"/>
              </w:rPr>
            </w:pPr>
            <w:r w:rsidRPr="00F81AFE">
              <w:rPr>
                <w:b/>
                <w:bCs/>
                <w:color w:val="000000"/>
                <w:lang w:val="en-US"/>
              </w:rPr>
              <w:t>P</w:t>
            </w:r>
            <w:r w:rsidRPr="00F81AFE">
              <w:rPr>
                <w:rFonts w:eastAsia="Calibri"/>
                <w:b/>
                <w:bCs/>
                <w:lang w:val="en-US"/>
              </w:rPr>
              <w:t>he110</w:t>
            </w:r>
            <w:r w:rsidRPr="00F81AFE">
              <w:rPr>
                <w:rFonts w:eastAsia="Calibri"/>
                <w:lang w:val="en-US"/>
              </w:rPr>
              <w:t xml:space="preserve">, </w:t>
            </w:r>
            <w:r w:rsidRPr="00F81AFE">
              <w:rPr>
                <w:rFonts w:eastAsia="Calibri"/>
                <w:b/>
                <w:bCs/>
                <w:lang w:val="en-US"/>
              </w:rPr>
              <w:t>Leu113</w:t>
            </w:r>
            <w:r w:rsidRPr="00F81AFE">
              <w:rPr>
                <w:rFonts w:eastAsia="Calibri"/>
                <w:lang w:val="en-US"/>
              </w:rPr>
              <w:t xml:space="preserve">, Ala114, Asp115, Lys116, </w:t>
            </w:r>
            <w:r w:rsidRPr="00F81AFE">
              <w:rPr>
                <w:rFonts w:eastAsia="Calibri"/>
                <w:b/>
                <w:bCs/>
                <w:lang w:val="en-US"/>
              </w:rPr>
              <w:t>Phe120</w:t>
            </w:r>
            <w:r w:rsidRPr="00F81AFE">
              <w:rPr>
                <w:rFonts w:eastAsia="Calibri"/>
                <w:lang w:val="en-US"/>
              </w:rPr>
              <w:t xml:space="preserve">, Asp122, </w:t>
            </w:r>
            <w:r w:rsidRPr="00F81AFE">
              <w:rPr>
                <w:rFonts w:eastAsia="Calibri"/>
                <w:b/>
                <w:bCs/>
                <w:lang w:val="en-US"/>
              </w:rPr>
              <w:t>Tyr123</w:t>
            </w:r>
            <w:r w:rsidRPr="00F81AFE">
              <w:rPr>
                <w:rFonts w:eastAsia="Calibri"/>
                <w:lang w:val="en-US"/>
              </w:rPr>
              <w:t xml:space="preserve">, Asp124, </w:t>
            </w:r>
            <w:r w:rsidRPr="00F81AFE">
              <w:rPr>
                <w:rFonts w:eastAsia="Calibri"/>
                <w:b/>
                <w:bCs/>
                <w:lang w:val="en-US"/>
              </w:rPr>
              <w:t>Phe127</w:t>
            </w:r>
            <w:r w:rsidRPr="00F81AFE">
              <w:rPr>
                <w:rFonts w:eastAsia="Calibri"/>
                <w:lang w:val="en-US"/>
              </w:rPr>
              <w:t xml:space="preserve">, Lys135, Gly137, </w:t>
            </w:r>
            <w:r>
              <w:rPr>
                <w:rFonts w:eastAsia="Calibri"/>
                <w:lang w:val="en-US"/>
              </w:rPr>
              <w:t xml:space="preserve">Gly138, </w:t>
            </w:r>
            <w:r w:rsidRPr="00F81AFE">
              <w:rPr>
                <w:rFonts w:eastAsia="Calibri"/>
                <w:lang w:val="en-US"/>
              </w:rPr>
              <w:t>Gly141, Thr142, Tyr143, Lys192, Leu194, Lys195, Thr196, Lys197, Leu198.</w:t>
            </w:r>
          </w:p>
        </w:tc>
      </w:tr>
      <w:tr w:rsidR="00F82585" w:rsidRPr="00EB18D3" w14:paraId="2AAB6CBF" w14:textId="77777777" w:rsidTr="00D31F31">
        <w:tc>
          <w:tcPr>
            <w:tcW w:w="8488" w:type="dxa"/>
            <w:gridSpan w:val="2"/>
          </w:tcPr>
          <w:p w14:paraId="76FB885E" w14:textId="77777777" w:rsidR="00F82585" w:rsidRPr="00F81AFE" w:rsidRDefault="00F82585" w:rsidP="00D31F31">
            <w:pPr>
              <w:jc w:val="both"/>
              <w:rPr>
                <w:rFonts w:eastAsia="Calibri"/>
                <w:b/>
                <w:bCs/>
                <w:lang w:val="en-US"/>
              </w:rPr>
            </w:pPr>
          </w:p>
        </w:tc>
      </w:tr>
      <w:tr w:rsidR="00F82585" w:rsidRPr="00F81AFE" w14:paraId="7B5D63B4" w14:textId="77777777" w:rsidTr="00D31F31">
        <w:tc>
          <w:tcPr>
            <w:tcW w:w="1555" w:type="dxa"/>
          </w:tcPr>
          <w:p w14:paraId="0D7792C3" w14:textId="77777777" w:rsidR="00F82585" w:rsidRPr="00F81AFE" w:rsidRDefault="00F82585" w:rsidP="00D31F31">
            <w:pPr>
              <w:jc w:val="both"/>
              <w:rPr>
                <w:color w:val="000000"/>
              </w:rPr>
            </w:pPr>
            <w:r w:rsidRPr="00F81AFE">
              <w:rPr>
                <w:rFonts w:eastAsia="Calibri"/>
                <w:b/>
                <w:bCs/>
              </w:rPr>
              <w:t>NB_28F6</w:t>
            </w:r>
            <w:r w:rsidRPr="00F81AFE">
              <w:rPr>
                <w:rFonts w:eastAsia="Calibri"/>
                <w:b/>
                <w:bCs/>
                <w:vertAlign w:val="superscript"/>
              </w:rPr>
              <w:t>1</w:t>
            </w:r>
          </w:p>
        </w:tc>
        <w:tc>
          <w:tcPr>
            <w:tcW w:w="6933" w:type="dxa"/>
          </w:tcPr>
          <w:p w14:paraId="3F45FF3B" w14:textId="77777777" w:rsidR="00F82585" w:rsidRPr="00F81AFE" w:rsidRDefault="00F82585" w:rsidP="00D31F31">
            <w:pPr>
              <w:jc w:val="both"/>
              <w:rPr>
                <w:rFonts w:eastAsia="Calibri"/>
              </w:rPr>
            </w:pPr>
            <w:r w:rsidRPr="00F81AFE">
              <w:rPr>
                <w:rFonts w:eastAsia="Calibri"/>
              </w:rPr>
              <w:t xml:space="preserve">Glu100, Glu101, Asp104, Ser105, Leu106, Ala107, Glu108, </w:t>
            </w:r>
            <w:r w:rsidRPr="00F81AFE">
              <w:rPr>
                <w:rFonts w:eastAsia="Calibri"/>
                <w:b/>
                <w:bCs/>
              </w:rPr>
              <w:t>Phe110</w:t>
            </w:r>
            <w:r w:rsidRPr="00F81AFE">
              <w:rPr>
                <w:rFonts w:eastAsia="Calibri"/>
              </w:rPr>
              <w:t xml:space="preserve">, Asp112, </w:t>
            </w:r>
            <w:r w:rsidRPr="00F81AFE">
              <w:rPr>
                <w:rFonts w:eastAsia="Calibri"/>
                <w:b/>
                <w:bCs/>
              </w:rPr>
              <w:t>Leu113</w:t>
            </w:r>
            <w:r w:rsidRPr="00F81AFE">
              <w:rPr>
                <w:rFonts w:eastAsia="Calibri"/>
              </w:rPr>
              <w:t xml:space="preserve">, Ala114, Asp115, Lys116, Tyr118, Thr119, </w:t>
            </w:r>
            <w:r w:rsidRPr="00F81AFE">
              <w:rPr>
                <w:rFonts w:eastAsia="Calibri"/>
                <w:b/>
                <w:bCs/>
              </w:rPr>
              <w:t>Phe120</w:t>
            </w:r>
            <w:r w:rsidRPr="00F81AFE">
              <w:rPr>
                <w:rFonts w:eastAsia="Calibri"/>
              </w:rPr>
              <w:t xml:space="preserve">, Asp122, </w:t>
            </w:r>
            <w:r w:rsidRPr="00F81AFE">
              <w:rPr>
                <w:rFonts w:eastAsia="Calibri"/>
                <w:b/>
                <w:bCs/>
              </w:rPr>
              <w:t>Tyr123</w:t>
            </w:r>
            <w:r w:rsidRPr="00F81AFE">
              <w:rPr>
                <w:rFonts w:eastAsia="Calibri"/>
              </w:rPr>
              <w:t xml:space="preserve">, Asp124, Val125, </w:t>
            </w:r>
            <w:r w:rsidRPr="00F81AFE">
              <w:rPr>
                <w:rFonts w:eastAsia="Calibri"/>
                <w:b/>
                <w:bCs/>
              </w:rPr>
              <w:t>Phe127</w:t>
            </w:r>
            <w:r w:rsidRPr="00F81AFE">
              <w:rPr>
                <w:rFonts w:eastAsia="Calibri"/>
              </w:rPr>
              <w:t xml:space="preserve">, Gly128, Gly130, Val131, Leu132, Lys135, Leu136, Gly137, Gly138, Thr142, Tyr143, Ile145, Lys147, Trp155, </w:t>
            </w:r>
          </w:p>
        </w:tc>
      </w:tr>
      <w:bookmarkEnd w:id="0"/>
    </w:tbl>
    <w:p w14:paraId="48C6F876" w14:textId="77777777" w:rsidR="00F82585" w:rsidRPr="00F81AFE" w:rsidRDefault="00F82585" w:rsidP="00F82585">
      <w:pPr>
        <w:jc w:val="both"/>
        <w:rPr>
          <w:rFonts w:eastAsia="Calibri"/>
          <w:b/>
          <w:bCs/>
        </w:rPr>
      </w:pPr>
    </w:p>
    <w:p w14:paraId="14369B50" w14:textId="77777777" w:rsidR="00F82585" w:rsidRDefault="00F82585" w:rsidP="00F82585">
      <w:pPr>
        <w:jc w:val="both"/>
        <w:rPr>
          <w:rFonts w:eastAsia="Calibri"/>
          <w:lang w:val="en-US"/>
        </w:rPr>
      </w:pPr>
      <w:r w:rsidRPr="00F81AFE">
        <w:rPr>
          <w:rFonts w:eastAsia="Calibri"/>
          <w:vertAlign w:val="superscript"/>
          <w:lang w:val="en-US"/>
        </w:rPr>
        <w:t>1</w:t>
      </w:r>
      <w:r w:rsidRPr="00F81AFE">
        <w:rPr>
          <w:rFonts w:eastAsia="Calibri"/>
          <w:lang w:val="en-US"/>
        </w:rPr>
        <w:t xml:space="preserve">Residues with lower CSP (or CSP compatible with fast equilibrium) for NB_28F6 are Arg97, Arg165, Lys195, </w:t>
      </w:r>
      <w:r>
        <w:rPr>
          <w:rFonts w:eastAsia="Calibri"/>
          <w:lang w:val="en-US"/>
        </w:rPr>
        <w:t xml:space="preserve">and </w:t>
      </w:r>
      <w:r w:rsidRPr="00F81AFE">
        <w:rPr>
          <w:rFonts w:eastAsia="Calibri"/>
          <w:lang w:val="en-US"/>
        </w:rPr>
        <w:t>Leu198.</w:t>
      </w:r>
    </w:p>
    <w:p w14:paraId="0536D763" w14:textId="2D9DBB4F" w:rsidR="00F82585" w:rsidRPr="00F81AFE" w:rsidRDefault="00F82585" w:rsidP="00F82585">
      <w:pPr>
        <w:jc w:val="both"/>
        <w:rPr>
          <w:rFonts w:eastAsia="Calibri"/>
          <w:lang w:val="en-US"/>
        </w:rPr>
      </w:pPr>
      <w:r w:rsidRPr="00F82585">
        <w:rPr>
          <w:rFonts w:eastAsia="Calibri"/>
          <w:vertAlign w:val="superscript"/>
          <w:lang w:val="en-US"/>
        </w:rPr>
        <w:t>2</w:t>
      </w:r>
      <w:r>
        <w:rPr>
          <w:rFonts w:eastAsia="Calibri"/>
          <w:lang w:val="en-US"/>
        </w:rPr>
        <w:t>Residues in bold are apolar residues from the core of FXN that exhibited significant CSP.</w:t>
      </w:r>
    </w:p>
    <w:p w14:paraId="0DF11ABE" w14:textId="77777777" w:rsidR="00F82585" w:rsidRPr="00F81AFE" w:rsidRDefault="00F82585" w:rsidP="00F82585">
      <w:pPr>
        <w:spacing w:line="480" w:lineRule="auto"/>
        <w:jc w:val="both"/>
        <w:rPr>
          <w:b/>
          <w:bCs/>
          <w:i/>
          <w:iCs/>
          <w:lang w:val="en-US"/>
        </w:rPr>
      </w:pPr>
    </w:p>
    <w:p w14:paraId="2232BDA8" w14:textId="407FA44D" w:rsidR="00F82585" w:rsidRDefault="00F82585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br w:type="page"/>
      </w:r>
    </w:p>
    <w:p w14:paraId="47ED80C8" w14:textId="0A4B0D10" w:rsidR="00F82585" w:rsidRPr="00F81AFE" w:rsidRDefault="00F82585" w:rsidP="00F82585">
      <w:pPr>
        <w:spacing w:line="480" w:lineRule="auto"/>
        <w:jc w:val="both"/>
        <w:rPr>
          <w:b/>
          <w:bCs/>
          <w:color w:val="000000" w:themeColor="text1"/>
          <w:lang w:val="en-US"/>
        </w:rPr>
      </w:pPr>
      <w:r w:rsidRPr="007D5B50">
        <w:rPr>
          <w:b/>
          <w:bCs/>
          <w:color w:val="000000" w:themeColor="text1"/>
          <w:lang w:val="en-US"/>
        </w:rPr>
        <w:lastRenderedPageBreak/>
        <w:t>Table S</w:t>
      </w:r>
      <w:r w:rsidR="00A05E42" w:rsidRPr="007D5B50">
        <w:rPr>
          <w:b/>
          <w:bCs/>
          <w:color w:val="000000" w:themeColor="text1"/>
          <w:lang w:val="en-US"/>
        </w:rPr>
        <w:t>5</w:t>
      </w:r>
      <w:r w:rsidRPr="007D5B50">
        <w:rPr>
          <w:b/>
          <w:bCs/>
          <w:color w:val="000000" w:themeColor="text1"/>
          <w:lang w:val="en-US"/>
        </w:rPr>
        <w:t>.</w:t>
      </w:r>
      <w:r w:rsidRPr="00F81AFE">
        <w:rPr>
          <w:b/>
          <w:bCs/>
          <w:color w:val="000000" w:themeColor="text1"/>
          <w:lang w:val="en-US"/>
        </w:rPr>
        <w:t xml:space="preserve"> </w:t>
      </w:r>
      <w:r>
        <w:rPr>
          <w:b/>
          <w:bCs/>
          <w:color w:val="000000" w:themeColor="text1"/>
          <w:lang w:val="en-US"/>
        </w:rPr>
        <w:t>FXN Residues involved in the interaction with NB.</w:t>
      </w:r>
      <w:r w:rsidRPr="00F81AFE">
        <w:rPr>
          <w:b/>
          <w:bCs/>
          <w:color w:val="000000" w:themeColor="text1"/>
          <w:lang w:val="en-US"/>
        </w:rPr>
        <w:t xml:space="preserve">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51"/>
        <w:gridCol w:w="1662"/>
        <w:gridCol w:w="2615"/>
        <w:gridCol w:w="1580"/>
      </w:tblGrid>
      <w:tr w:rsidR="00F82585" w14:paraId="3148DA42" w14:textId="77777777" w:rsidTr="00D31F31">
        <w:trPr>
          <w:jc w:val="center"/>
        </w:trPr>
        <w:tc>
          <w:tcPr>
            <w:tcW w:w="1651" w:type="dxa"/>
          </w:tcPr>
          <w:p w14:paraId="7D725ABC" w14:textId="77777777" w:rsidR="00F82585" w:rsidRDefault="00F82585" w:rsidP="00D31F31">
            <w:pPr>
              <w:spacing w:line="48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NB</w:t>
            </w:r>
          </w:p>
        </w:tc>
        <w:tc>
          <w:tcPr>
            <w:tcW w:w="1662" w:type="dxa"/>
          </w:tcPr>
          <w:p w14:paraId="270FD596" w14:textId="77777777" w:rsidR="00F82585" w:rsidRPr="00F81AFE" w:rsidRDefault="00F82585" w:rsidP="00D31F31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FXN residues</w:t>
            </w:r>
          </w:p>
          <w:p w14:paraId="25819590" w14:textId="77777777" w:rsidR="00F82585" w:rsidRDefault="00F82585" w:rsidP="00D31F31">
            <w:pPr>
              <w:spacing w:line="480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2615" w:type="dxa"/>
          </w:tcPr>
          <w:p w14:paraId="77538662" w14:textId="77777777" w:rsidR="00F82585" w:rsidRPr="00F81AFE" w:rsidRDefault="00F82585" w:rsidP="00D31F31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Structure element</w:t>
            </w:r>
          </w:p>
          <w:p w14:paraId="5A574BF8" w14:textId="77777777" w:rsidR="00F82585" w:rsidRDefault="00F82585" w:rsidP="00D31F31">
            <w:pPr>
              <w:spacing w:line="480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580" w:type="dxa"/>
          </w:tcPr>
          <w:p w14:paraId="620A585C" w14:textId="77777777" w:rsidR="00F82585" w:rsidRDefault="00F82585" w:rsidP="00D31F31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Molecular Surface area</w:t>
            </w:r>
            <w:r w:rsidRPr="00461D8F">
              <w:rPr>
                <w:b/>
                <w:bCs/>
                <w:color w:val="000000" w:themeColor="text1"/>
                <w:vertAlign w:val="superscript"/>
                <w:lang w:val="en-US"/>
              </w:rPr>
              <w:t xml:space="preserve">1 </w:t>
            </w:r>
          </w:p>
          <w:p w14:paraId="41ECB782" w14:textId="77777777" w:rsidR="00F82585" w:rsidRDefault="00F82585" w:rsidP="00D31F31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(Å</w:t>
            </w:r>
            <w:r w:rsidRPr="0093586E">
              <w:rPr>
                <w:b/>
                <w:bCs/>
                <w:color w:val="000000" w:themeColor="text1"/>
                <w:vertAlign w:val="superscript"/>
                <w:lang w:val="en-US"/>
              </w:rPr>
              <w:t>2</w:t>
            </w:r>
            <w:r>
              <w:rPr>
                <w:b/>
                <w:bCs/>
                <w:color w:val="000000" w:themeColor="text1"/>
                <w:lang w:val="en-US"/>
              </w:rPr>
              <w:t>)</w:t>
            </w:r>
          </w:p>
        </w:tc>
      </w:tr>
      <w:tr w:rsidR="00F82585" w14:paraId="51726C9E" w14:textId="77777777" w:rsidTr="00D31F31">
        <w:trPr>
          <w:jc w:val="center"/>
        </w:trPr>
        <w:tc>
          <w:tcPr>
            <w:tcW w:w="1651" w:type="dxa"/>
          </w:tcPr>
          <w:p w14:paraId="52E9DC42" w14:textId="77777777" w:rsidR="00F82585" w:rsidRPr="0093586E" w:rsidRDefault="00F82585" w:rsidP="00D31F31">
            <w:pPr>
              <w:spacing w:line="480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93586E">
              <w:rPr>
                <w:b/>
                <w:bCs/>
                <w:color w:val="000000" w:themeColor="text1"/>
                <w:lang w:val="en-US"/>
              </w:rPr>
              <w:t>4A7</w:t>
            </w:r>
          </w:p>
        </w:tc>
        <w:tc>
          <w:tcPr>
            <w:tcW w:w="1662" w:type="dxa"/>
          </w:tcPr>
          <w:p w14:paraId="70B3B859" w14:textId="77777777" w:rsidR="00F82585" w:rsidRPr="00170925" w:rsidRDefault="00F82585" w:rsidP="00D31F31">
            <w:pPr>
              <w:spacing w:line="240" w:lineRule="exact"/>
              <w:jc w:val="center"/>
              <w:rPr>
                <w:b/>
                <w:bCs/>
                <w:lang w:val="en-US"/>
              </w:rPr>
            </w:pPr>
            <w:r w:rsidRPr="00170925">
              <w:rPr>
                <w:b/>
                <w:bCs/>
                <w:lang w:val="en-US"/>
              </w:rPr>
              <w:t>Pro117</w:t>
            </w:r>
          </w:p>
          <w:p w14:paraId="39B42F82" w14:textId="77777777" w:rsidR="00F82585" w:rsidRPr="006E668E" w:rsidRDefault="00F82585" w:rsidP="00D31F31">
            <w:pPr>
              <w:spacing w:line="240" w:lineRule="exact"/>
              <w:jc w:val="center"/>
              <w:rPr>
                <w:lang w:val="en-US"/>
              </w:rPr>
            </w:pPr>
            <w:r w:rsidRPr="006E668E">
              <w:rPr>
                <w:lang w:val="en-US"/>
              </w:rPr>
              <w:t>Thr119</w:t>
            </w:r>
          </w:p>
          <w:p w14:paraId="508F6DC2" w14:textId="77777777" w:rsidR="00F82585" w:rsidRPr="006E668E" w:rsidRDefault="00F82585" w:rsidP="00D31F31">
            <w:pPr>
              <w:spacing w:line="240" w:lineRule="exact"/>
              <w:jc w:val="center"/>
              <w:rPr>
                <w:lang w:val="en-US"/>
              </w:rPr>
            </w:pPr>
            <w:r w:rsidRPr="006E668E">
              <w:rPr>
                <w:lang w:val="en-US"/>
              </w:rPr>
              <w:t>Glu121</w:t>
            </w:r>
          </w:p>
          <w:p w14:paraId="29729C05" w14:textId="77777777" w:rsidR="00F82585" w:rsidRPr="006E668E" w:rsidRDefault="00F82585" w:rsidP="00D31F31">
            <w:pPr>
              <w:spacing w:line="240" w:lineRule="exact"/>
              <w:jc w:val="center"/>
              <w:rPr>
                <w:lang w:val="en-US"/>
              </w:rPr>
            </w:pPr>
            <w:r w:rsidRPr="006E668E">
              <w:rPr>
                <w:lang w:val="en-US"/>
              </w:rPr>
              <w:t>Asp122</w:t>
            </w:r>
          </w:p>
          <w:p w14:paraId="2CD83EEA" w14:textId="77777777" w:rsidR="00F82585" w:rsidRPr="006E668E" w:rsidRDefault="00F82585" w:rsidP="00D31F31">
            <w:pPr>
              <w:spacing w:line="240" w:lineRule="exact"/>
              <w:jc w:val="center"/>
              <w:rPr>
                <w:lang w:val="en-US"/>
              </w:rPr>
            </w:pPr>
            <w:r w:rsidRPr="006E668E">
              <w:rPr>
                <w:lang w:val="en-US"/>
              </w:rPr>
              <w:t>Lys135</w:t>
            </w:r>
          </w:p>
          <w:p w14:paraId="7EF25B57" w14:textId="77777777" w:rsidR="00F82585" w:rsidRPr="00170925" w:rsidRDefault="00F82585" w:rsidP="00D31F31">
            <w:pPr>
              <w:spacing w:line="240" w:lineRule="exact"/>
              <w:jc w:val="center"/>
              <w:rPr>
                <w:b/>
                <w:bCs/>
                <w:lang w:val="en-US"/>
              </w:rPr>
            </w:pPr>
            <w:r w:rsidRPr="00170925">
              <w:rPr>
                <w:b/>
                <w:bCs/>
                <w:lang w:val="en-US"/>
              </w:rPr>
              <w:t>Gly138</w:t>
            </w:r>
          </w:p>
          <w:p w14:paraId="32A70B9F" w14:textId="77777777" w:rsidR="00F82585" w:rsidRPr="00170925" w:rsidRDefault="00F82585" w:rsidP="00D31F31">
            <w:pPr>
              <w:spacing w:line="240" w:lineRule="exact"/>
              <w:jc w:val="center"/>
              <w:rPr>
                <w:b/>
                <w:bCs/>
                <w:lang w:val="en-US"/>
              </w:rPr>
            </w:pPr>
            <w:r w:rsidRPr="00170925">
              <w:rPr>
                <w:b/>
                <w:bCs/>
                <w:lang w:val="en-US"/>
              </w:rPr>
              <w:t>Asp139</w:t>
            </w:r>
          </w:p>
          <w:p w14:paraId="4D75A5B5" w14:textId="77777777" w:rsidR="00F82585" w:rsidRPr="006E668E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 w:rsidRPr="006E668E">
              <w:rPr>
                <w:lang w:val="en-US"/>
              </w:rPr>
              <w:t>Ala193</w:t>
            </w:r>
          </w:p>
        </w:tc>
        <w:tc>
          <w:tcPr>
            <w:tcW w:w="2615" w:type="dxa"/>
          </w:tcPr>
          <w:p w14:paraId="3562ED84" w14:textId="77777777" w:rsidR="00F82585" w:rsidRPr="006E668E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 w:rsidRPr="006E668E">
              <w:rPr>
                <w:color w:val="000000" w:themeColor="text1"/>
                <w:lang w:val="en-US"/>
              </w:rPr>
              <w:sym w:font="Symbol" w:char="F061"/>
            </w:r>
            <w:r w:rsidRPr="006E668E">
              <w:rPr>
                <w:color w:val="000000" w:themeColor="text1"/>
                <w:lang w:val="en-US"/>
              </w:rPr>
              <w:t>1-</w:t>
            </w:r>
            <w:r w:rsidRPr="006E668E">
              <w:rPr>
                <w:color w:val="000000" w:themeColor="text1"/>
                <w:lang w:val="en-US"/>
              </w:rPr>
              <w:sym w:font="Symbol" w:char="F062"/>
            </w:r>
            <w:r w:rsidRPr="006E668E">
              <w:rPr>
                <w:color w:val="000000" w:themeColor="text1"/>
                <w:lang w:val="en-US"/>
              </w:rPr>
              <w:t>1 Loop</w:t>
            </w:r>
          </w:p>
          <w:p w14:paraId="2F3EB5D9" w14:textId="77777777" w:rsidR="00F82585" w:rsidRPr="006E668E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 w:rsidRPr="006E668E">
              <w:rPr>
                <w:color w:val="000000" w:themeColor="text1"/>
                <w:lang w:val="en-US"/>
              </w:rPr>
              <w:sym w:font="Symbol" w:char="F061"/>
            </w:r>
            <w:r w:rsidRPr="006E668E">
              <w:rPr>
                <w:color w:val="000000" w:themeColor="text1"/>
                <w:lang w:val="en-US"/>
              </w:rPr>
              <w:t>1-</w:t>
            </w:r>
            <w:r w:rsidRPr="006E668E">
              <w:rPr>
                <w:color w:val="000000" w:themeColor="text1"/>
                <w:lang w:val="en-US"/>
              </w:rPr>
              <w:sym w:font="Symbol" w:char="F062"/>
            </w:r>
            <w:r w:rsidRPr="006E668E">
              <w:rPr>
                <w:color w:val="000000" w:themeColor="text1"/>
                <w:lang w:val="en-US"/>
              </w:rPr>
              <w:t>1 Loop</w:t>
            </w:r>
          </w:p>
          <w:p w14:paraId="13D317F5" w14:textId="77777777" w:rsidR="00F82585" w:rsidRPr="006E668E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 w:rsidRPr="006E668E">
              <w:rPr>
                <w:color w:val="000000" w:themeColor="text1"/>
                <w:lang w:val="en-US"/>
              </w:rPr>
              <w:sym w:font="Symbol" w:char="F061"/>
            </w:r>
            <w:r w:rsidRPr="006E668E">
              <w:rPr>
                <w:color w:val="000000" w:themeColor="text1"/>
                <w:lang w:val="en-US"/>
              </w:rPr>
              <w:t>1-</w:t>
            </w:r>
            <w:r w:rsidRPr="006E668E">
              <w:rPr>
                <w:color w:val="000000" w:themeColor="text1"/>
                <w:lang w:val="en-US"/>
              </w:rPr>
              <w:sym w:font="Symbol" w:char="F062"/>
            </w:r>
            <w:r w:rsidRPr="006E668E">
              <w:rPr>
                <w:color w:val="000000" w:themeColor="text1"/>
                <w:lang w:val="en-US"/>
              </w:rPr>
              <w:t>1 Loop</w:t>
            </w:r>
          </w:p>
          <w:p w14:paraId="244AC87B" w14:textId="77777777" w:rsidR="00F82585" w:rsidRPr="006E668E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 w:rsidRPr="006E668E">
              <w:rPr>
                <w:color w:val="000000" w:themeColor="text1"/>
                <w:lang w:val="en-US"/>
              </w:rPr>
              <w:sym w:font="Symbol" w:char="F061"/>
            </w:r>
            <w:r w:rsidRPr="006E668E">
              <w:rPr>
                <w:color w:val="000000" w:themeColor="text1"/>
                <w:lang w:val="en-US"/>
              </w:rPr>
              <w:t>1-</w:t>
            </w:r>
            <w:r w:rsidRPr="006E668E">
              <w:rPr>
                <w:color w:val="000000" w:themeColor="text1"/>
                <w:lang w:val="en-US"/>
              </w:rPr>
              <w:sym w:font="Symbol" w:char="F062"/>
            </w:r>
            <w:r w:rsidRPr="006E668E">
              <w:rPr>
                <w:color w:val="000000" w:themeColor="text1"/>
                <w:lang w:val="en-US"/>
              </w:rPr>
              <w:t>1 Loop</w:t>
            </w:r>
          </w:p>
          <w:p w14:paraId="63F9CC2E" w14:textId="77777777" w:rsidR="00F82585" w:rsidRPr="006E668E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 w:rsidRPr="006E668E">
              <w:rPr>
                <w:color w:val="000000" w:themeColor="text1"/>
                <w:lang w:val="en-US"/>
              </w:rPr>
              <w:sym w:font="Symbol" w:char="F062"/>
            </w:r>
            <w:r w:rsidRPr="006E668E">
              <w:rPr>
                <w:color w:val="000000" w:themeColor="text1"/>
                <w:lang w:val="en-US"/>
              </w:rPr>
              <w:t>2</w:t>
            </w:r>
            <w:r>
              <w:rPr>
                <w:color w:val="000000" w:themeColor="text1"/>
                <w:lang w:val="en-US"/>
              </w:rPr>
              <w:t>- strand</w:t>
            </w:r>
          </w:p>
          <w:p w14:paraId="011AF514" w14:textId="77777777" w:rsidR="00F82585" w:rsidRPr="006E668E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 w:rsidRPr="006E668E">
              <w:rPr>
                <w:color w:val="000000" w:themeColor="text1"/>
                <w:lang w:val="en-US"/>
              </w:rPr>
              <w:sym w:font="Symbol" w:char="F062"/>
            </w:r>
            <w:r w:rsidRPr="006E668E">
              <w:rPr>
                <w:color w:val="000000" w:themeColor="text1"/>
                <w:lang w:val="en-US"/>
              </w:rPr>
              <w:t>2-</w:t>
            </w:r>
            <w:r w:rsidRPr="006E668E">
              <w:rPr>
                <w:color w:val="000000" w:themeColor="text1"/>
                <w:lang w:val="en-US"/>
              </w:rPr>
              <w:sym w:font="Symbol" w:char="F062"/>
            </w:r>
            <w:r w:rsidRPr="006E668E">
              <w:rPr>
                <w:color w:val="000000" w:themeColor="text1"/>
                <w:lang w:val="en-US"/>
              </w:rPr>
              <w:t xml:space="preserve">3 </w:t>
            </w:r>
            <w:r w:rsidRPr="006E668E">
              <w:rPr>
                <w:color w:val="000000" w:themeColor="text1"/>
                <w:lang w:val="en-US"/>
              </w:rPr>
              <w:sym w:font="Symbol" w:char="F062"/>
            </w:r>
            <w:r w:rsidRPr="006E668E">
              <w:rPr>
                <w:color w:val="000000" w:themeColor="text1"/>
                <w:lang w:val="en-US"/>
              </w:rPr>
              <w:t>-</w:t>
            </w:r>
            <w:r>
              <w:rPr>
                <w:color w:val="000000" w:themeColor="text1"/>
                <w:lang w:val="en-US"/>
              </w:rPr>
              <w:t>loop</w:t>
            </w:r>
          </w:p>
          <w:p w14:paraId="0238B71E" w14:textId="77777777" w:rsidR="00F82585" w:rsidRPr="006E668E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 w:rsidRPr="006E668E">
              <w:rPr>
                <w:color w:val="000000" w:themeColor="text1"/>
                <w:lang w:val="en-US"/>
              </w:rPr>
              <w:sym w:font="Symbol" w:char="F062"/>
            </w:r>
            <w:r w:rsidRPr="006E668E">
              <w:rPr>
                <w:color w:val="000000" w:themeColor="text1"/>
                <w:lang w:val="en-US"/>
              </w:rPr>
              <w:t>2-</w:t>
            </w:r>
            <w:r w:rsidRPr="006E668E">
              <w:rPr>
                <w:color w:val="000000" w:themeColor="text1"/>
                <w:lang w:val="en-US"/>
              </w:rPr>
              <w:sym w:font="Symbol" w:char="F062"/>
            </w:r>
            <w:r w:rsidRPr="006E668E">
              <w:rPr>
                <w:color w:val="000000" w:themeColor="text1"/>
                <w:lang w:val="en-US"/>
              </w:rPr>
              <w:t xml:space="preserve">3 </w:t>
            </w:r>
            <w:r w:rsidRPr="006E668E">
              <w:rPr>
                <w:color w:val="000000" w:themeColor="text1"/>
                <w:lang w:val="en-US"/>
              </w:rPr>
              <w:sym w:font="Symbol" w:char="F062"/>
            </w:r>
            <w:r w:rsidRPr="006E668E">
              <w:rPr>
                <w:color w:val="000000" w:themeColor="text1"/>
                <w:lang w:val="en-US"/>
              </w:rPr>
              <w:t>-</w:t>
            </w:r>
            <w:r>
              <w:rPr>
                <w:color w:val="000000" w:themeColor="text1"/>
                <w:lang w:val="en-US"/>
              </w:rPr>
              <w:t>loop</w:t>
            </w:r>
          </w:p>
          <w:p w14:paraId="54D5ABE0" w14:textId="77777777" w:rsidR="00F82585" w:rsidRPr="006E668E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 w:rsidRPr="006E668E">
              <w:rPr>
                <w:color w:val="000000" w:themeColor="text1"/>
                <w:lang w:val="en-US"/>
              </w:rPr>
              <w:sym w:font="Symbol" w:char="F061"/>
            </w:r>
            <w:r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1580" w:type="dxa"/>
          </w:tcPr>
          <w:p w14:paraId="242F9BA2" w14:textId="77777777" w:rsidR="00F82585" w:rsidRPr="006E668E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581.7</w:t>
            </w:r>
          </w:p>
        </w:tc>
      </w:tr>
      <w:tr w:rsidR="00F82585" w14:paraId="5CF83E59" w14:textId="77777777" w:rsidTr="00D31F31">
        <w:trPr>
          <w:jc w:val="center"/>
        </w:trPr>
        <w:tc>
          <w:tcPr>
            <w:tcW w:w="1651" w:type="dxa"/>
          </w:tcPr>
          <w:p w14:paraId="2DBDD047" w14:textId="77777777" w:rsidR="00F82585" w:rsidRPr="0093586E" w:rsidRDefault="00F82585" w:rsidP="00D31F31">
            <w:pPr>
              <w:spacing w:line="240" w:lineRule="exact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93586E">
              <w:rPr>
                <w:b/>
                <w:bCs/>
                <w:color w:val="000000" w:themeColor="text1"/>
                <w:lang w:val="en-US"/>
              </w:rPr>
              <w:t>6B1</w:t>
            </w:r>
          </w:p>
        </w:tc>
        <w:tc>
          <w:tcPr>
            <w:tcW w:w="1662" w:type="dxa"/>
          </w:tcPr>
          <w:p w14:paraId="65EBF654" w14:textId="77777777" w:rsidR="00F82585" w:rsidRPr="00170925" w:rsidRDefault="00F82585" w:rsidP="00D31F31">
            <w:pPr>
              <w:spacing w:line="240" w:lineRule="exact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170925">
              <w:rPr>
                <w:b/>
                <w:bCs/>
                <w:color w:val="000000" w:themeColor="text1"/>
                <w:lang w:val="en-US"/>
              </w:rPr>
              <w:t>Pro 117</w:t>
            </w:r>
          </w:p>
          <w:p w14:paraId="2855D9BF" w14:textId="77777777" w:rsidR="00F82585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Thr119</w:t>
            </w:r>
          </w:p>
          <w:p w14:paraId="008F3714" w14:textId="77777777" w:rsidR="00F82585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Glu121</w:t>
            </w:r>
          </w:p>
          <w:p w14:paraId="1140A0B5" w14:textId="77777777" w:rsidR="00F82585" w:rsidRPr="00170925" w:rsidRDefault="00F82585" w:rsidP="00D31F31">
            <w:pPr>
              <w:spacing w:line="240" w:lineRule="exact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170925">
              <w:rPr>
                <w:b/>
                <w:bCs/>
                <w:color w:val="000000" w:themeColor="text1"/>
                <w:lang w:val="en-US"/>
              </w:rPr>
              <w:t>Gly 138</w:t>
            </w:r>
          </w:p>
          <w:p w14:paraId="7761FA32" w14:textId="77777777" w:rsidR="00F82585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Ala193</w:t>
            </w:r>
          </w:p>
        </w:tc>
        <w:tc>
          <w:tcPr>
            <w:tcW w:w="2615" w:type="dxa"/>
          </w:tcPr>
          <w:p w14:paraId="04C84F95" w14:textId="77777777" w:rsidR="00F82585" w:rsidRPr="006E668E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 w:rsidRPr="006E668E">
              <w:rPr>
                <w:color w:val="000000" w:themeColor="text1"/>
                <w:lang w:val="en-US"/>
              </w:rPr>
              <w:sym w:font="Symbol" w:char="F061"/>
            </w:r>
            <w:r w:rsidRPr="006E668E">
              <w:rPr>
                <w:color w:val="000000" w:themeColor="text1"/>
                <w:lang w:val="en-US"/>
              </w:rPr>
              <w:t>1-</w:t>
            </w:r>
            <w:r w:rsidRPr="006E668E">
              <w:rPr>
                <w:color w:val="000000" w:themeColor="text1"/>
                <w:lang w:val="en-US"/>
              </w:rPr>
              <w:sym w:font="Symbol" w:char="F062"/>
            </w:r>
            <w:r w:rsidRPr="006E668E">
              <w:rPr>
                <w:color w:val="000000" w:themeColor="text1"/>
                <w:lang w:val="en-US"/>
              </w:rPr>
              <w:t>1 Loop</w:t>
            </w:r>
          </w:p>
          <w:p w14:paraId="13A1C925" w14:textId="77777777" w:rsidR="00F82585" w:rsidRPr="006E668E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 w:rsidRPr="006E668E">
              <w:rPr>
                <w:color w:val="000000" w:themeColor="text1"/>
                <w:lang w:val="en-US"/>
              </w:rPr>
              <w:sym w:font="Symbol" w:char="F061"/>
            </w:r>
            <w:r w:rsidRPr="006E668E">
              <w:rPr>
                <w:color w:val="000000" w:themeColor="text1"/>
                <w:lang w:val="en-US"/>
              </w:rPr>
              <w:t>1-</w:t>
            </w:r>
            <w:r w:rsidRPr="006E668E">
              <w:rPr>
                <w:color w:val="000000" w:themeColor="text1"/>
                <w:lang w:val="en-US"/>
              </w:rPr>
              <w:sym w:font="Symbol" w:char="F062"/>
            </w:r>
            <w:r w:rsidRPr="006E668E">
              <w:rPr>
                <w:color w:val="000000" w:themeColor="text1"/>
                <w:lang w:val="en-US"/>
              </w:rPr>
              <w:t>1 Loop</w:t>
            </w:r>
          </w:p>
          <w:p w14:paraId="40AE44E4" w14:textId="77777777" w:rsidR="00F82585" w:rsidRPr="006E668E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 w:rsidRPr="006E668E">
              <w:rPr>
                <w:color w:val="000000" w:themeColor="text1"/>
                <w:lang w:val="en-US"/>
              </w:rPr>
              <w:sym w:font="Symbol" w:char="F061"/>
            </w:r>
            <w:r w:rsidRPr="006E668E">
              <w:rPr>
                <w:color w:val="000000" w:themeColor="text1"/>
                <w:lang w:val="en-US"/>
              </w:rPr>
              <w:t>1-</w:t>
            </w:r>
            <w:r w:rsidRPr="006E668E">
              <w:rPr>
                <w:color w:val="000000" w:themeColor="text1"/>
                <w:lang w:val="en-US"/>
              </w:rPr>
              <w:sym w:font="Symbol" w:char="F062"/>
            </w:r>
            <w:r w:rsidRPr="006E668E">
              <w:rPr>
                <w:color w:val="000000" w:themeColor="text1"/>
                <w:lang w:val="en-US"/>
              </w:rPr>
              <w:t>1 Loop</w:t>
            </w:r>
          </w:p>
          <w:p w14:paraId="7895BE5C" w14:textId="77777777" w:rsidR="00F82585" w:rsidRPr="006E668E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 w:rsidRPr="006E668E">
              <w:rPr>
                <w:color w:val="000000" w:themeColor="text1"/>
                <w:lang w:val="en-US"/>
              </w:rPr>
              <w:sym w:font="Symbol" w:char="F062"/>
            </w:r>
            <w:r w:rsidRPr="006E668E">
              <w:rPr>
                <w:color w:val="000000" w:themeColor="text1"/>
                <w:lang w:val="en-US"/>
              </w:rPr>
              <w:t>2-</w:t>
            </w:r>
            <w:r w:rsidRPr="006E668E">
              <w:rPr>
                <w:color w:val="000000" w:themeColor="text1"/>
                <w:lang w:val="en-US"/>
              </w:rPr>
              <w:sym w:font="Symbol" w:char="F062"/>
            </w:r>
            <w:r w:rsidRPr="006E668E">
              <w:rPr>
                <w:color w:val="000000" w:themeColor="text1"/>
                <w:lang w:val="en-US"/>
              </w:rPr>
              <w:t xml:space="preserve">3 </w:t>
            </w:r>
            <w:r w:rsidRPr="006E668E">
              <w:rPr>
                <w:color w:val="000000" w:themeColor="text1"/>
                <w:lang w:val="en-US"/>
              </w:rPr>
              <w:sym w:font="Symbol" w:char="F062"/>
            </w:r>
            <w:r w:rsidRPr="006E668E">
              <w:rPr>
                <w:color w:val="000000" w:themeColor="text1"/>
                <w:lang w:val="en-US"/>
              </w:rPr>
              <w:t>-</w:t>
            </w:r>
            <w:r>
              <w:rPr>
                <w:color w:val="000000" w:themeColor="text1"/>
                <w:lang w:val="en-US"/>
              </w:rPr>
              <w:t>loop</w:t>
            </w:r>
          </w:p>
          <w:p w14:paraId="23B4BFF7" w14:textId="77777777" w:rsidR="00F82585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 w:rsidRPr="006E668E">
              <w:rPr>
                <w:color w:val="000000" w:themeColor="text1"/>
                <w:lang w:val="en-US"/>
              </w:rPr>
              <w:sym w:font="Symbol" w:char="F061"/>
            </w:r>
            <w:r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1580" w:type="dxa"/>
          </w:tcPr>
          <w:p w14:paraId="683539D3" w14:textId="77777777" w:rsidR="00F82585" w:rsidRPr="006E668E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592.2</w:t>
            </w:r>
          </w:p>
        </w:tc>
      </w:tr>
      <w:tr w:rsidR="00F82585" w14:paraId="6DA989E0" w14:textId="77777777" w:rsidTr="00D31F31">
        <w:trPr>
          <w:jc w:val="center"/>
        </w:trPr>
        <w:tc>
          <w:tcPr>
            <w:tcW w:w="1651" w:type="dxa"/>
          </w:tcPr>
          <w:p w14:paraId="3A7CCF59" w14:textId="77777777" w:rsidR="00F82585" w:rsidRPr="0093586E" w:rsidRDefault="00F82585" w:rsidP="00D31F31">
            <w:pPr>
              <w:spacing w:line="240" w:lineRule="exact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93586E">
              <w:rPr>
                <w:b/>
                <w:bCs/>
                <w:color w:val="000000" w:themeColor="text1"/>
                <w:lang w:val="en-US"/>
              </w:rPr>
              <w:t>16C10</w:t>
            </w:r>
          </w:p>
        </w:tc>
        <w:tc>
          <w:tcPr>
            <w:tcW w:w="1662" w:type="dxa"/>
          </w:tcPr>
          <w:p w14:paraId="612B5C33" w14:textId="77777777" w:rsidR="00F82585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Ala114</w:t>
            </w:r>
          </w:p>
          <w:p w14:paraId="577D0CAF" w14:textId="77777777" w:rsidR="00F82585" w:rsidRPr="007328D4" w:rsidRDefault="00F82585" w:rsidP="00D31F31">
            <w:pPr>
              <w:spacing w:line="240" w:lineRule="exact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7328D4">
              <w:rPr>
                <w:b/>
                <w:bCs/>
                <w:color w:val="000000" w:themeColor="text1"/>
                <w:lang w:val="en-US"/>
              </w:rPr>
              <w:t>Lys116</w:t>
            </w:r>
          </w:p>
          <w:p w14:paraId="735C6E96" w14:textId="77777777" w:rsidR="00F82585" w:rsidRPr="007328D4" w:rsidRDefault="00F82585" w:rsidP="00D31F31">
            <w:pPr>
              <w:spacing w:line="240" w:lineRule="exact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7328D4">
              <w:rPr>
                <w:b/>
                <w:bCs/>
                <w:color w:val="000000" w:themeColor="text1"/>
                <w:lang w:val="en-US"/>
              </w:rPr>
              <w:t>Pro117</w:t>
            </w:r>
          </w:p>
          <w:p w14:paraId="3C0B689A" w14:textId="77777777" w:rsidR="00F82585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Thr119</w:t>
            </w:r>
          </w:p>
          <w:p w14:paraId="1CB8BC61" w14:textId="77777777" w:rsidR="00F82585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Glu121</w:t>
            </w:r>
          </w:p>
          <w:p w14:paraId="761FA64F" w14:textId="77777777" w:rsidR="00F82585" w:rsidRPr="007328D4" w:rsidRDefault="00F82585" w:rsidP="00D31F31">
            <w:pPr>
              <w:spacing w:line="240" w:lineRule="exact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7328D4">
              <w:rPr>
                <w:b/>
                <w:bCs/>
                <w:color w:val="000000" w:themeColor="text1"/>
                <w:lang w:val="en-US"/>
              </w:rPr>
              <w:t>Asp122</w:t>
            </w:r>
          </w:p>
          <w:p w14:paraId="373C1312" w14:textId="77777777" w:rsidR="00F82585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Lys135</w:t>
            </w:r>
          </w:p>
          <w:p w14:paraId="16B46272" w14:textId="77777777" w:rsidR="00F82585" w:rsidRPr="007328D4" w:rsidRDefault="00F82585" w:rsidP="00D31F31">
            <w:pPr>
              <w:spacing w:line="240" w:lineRule="exact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7328D4">
              <w:rPr>
                <w:b/>
                <w:bCs/>
                <w:color w:val="000000" w:themeColor="text1"/>
                <w:lang w:val="en-US"/>
              </w:rPr>
              <w:t>Gly138</w:t>
            </w:r>
          </w:p>
          <w:p w14:paraId="21317F24" w14:textId="77777777" w:rsidR="00F82585" w:rsidRPr="007328D4" w:rsidRDefault="00F82585" w:rsidP="00D31F31">
            <w:pPr>
              <w:spacing w:line="240" w:lineRule="exact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7328D4">
              <w:rPr>
                <w:b/>
                <w:bCs/>
                <w:color w:val="000000" w:themeColor="text1"/>
                <w:lang w:val="en-US"/>
              </w:rPr>
              <w:t>Asp139</w:t>
            </w:r>
          </w:p>
          <w:p w14:paraId="02E745C0" w14:textId="77777777" w:rsidR="00F82585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Ala193</w:t>
            </w:r>
          </w:p>
        </w:tc>
        <w:tc>
          <w:tcPr>
            <w:tcW w:w="2615" w:type="dxa"/>
          </w:tcPr>
          <w:p w14:paraId="7D6B76AB" w14:textId="77777777" w:rsidR="00F82585" w:rsidRPr="006E668E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 w:rsidRPr="006E668E">
              <w:rPr>
                <w:color w:val="000000" w:themeColor="text1"/>
                <w:lang w:val="en-US"/>
              </w:rPr>
              <w:sym w:font="Symbol" w:char="F061"/>
            </w:r>
            <w:r w:rsidRPr="006E668E">
              <w:rPr>
                <w:color w:val="000000" w:themeColor="text1"/>
                <w:lang w:val="en-US"/>
              </w:rPr>
              <w:t>1-</w:t>
            </w:r>
            <w:r w:rsidRPr="006E668E">
              <w:rPr>
                <w:color w:val="000000" w:themeColor="text1"/>
                <w:lang w:val="en-US"/>
              </w:rPr>
              <w:sym w:font="Symbol" w:char="F062"/>
            </w:r>
            <w:r w:rsidRPr="006E668E">
              <w:rPr>
                <w:color w:val="000000" w:themeColor="text1"/>
                <w:lang w:val="en-US"/>
              </w:rPr>
              <w:t>1 Loop</w:t>
            </w:r>
          </w:p>
          <w:p w14:paraId="1EB46680" w14:textId="77777777" w:rsidR="00F82585" w:rsidRPr="006E668E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 w:rsidRPr="006E668E">
              <w:rPr>
                <w:color w:val="000000" w:themeColor="text1"/>
                <w:lang w:val="en-US"/>
              </w:rPr>
              <w:sym w:font="Symbol" w:char="F061"/>
            </w:r>
            <w:r w:rsidRPr="006E668E">
              <w:rPr>
                <w:color w:val="000000" w:themeColor="text1"/>
                <w:lang w:val="en-US"/>
              </w:rPr>
              <w:t>1-</w:t>
            </w:r>
            <w:r w:rsidRPr="006E668E">
              <w:rPr>
                <w:color w:val="000000" w:themeColor="text1"/>
                <w:lang w:val="en-US"/>
              </w:rPr>
              <w:sym w:font="Symbol" w:char="F062"/>
            </w:r>
            <w:r w:rsidRPr="006E668E">
              <w:rPr>
                <w:color w:val="000000" w:themeColor="text1"/>
                <w:lang w:val="en-US"/>
              </w:rPr>
              <w:t>1 Loop</w:t>
            </w:r>
          </w:p>
          <w:p w14:paraId="09CD07F5" w14:textId="77777777" w:rsidR="00F82585" w:rsidRPr="006E668E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 w:rsidRPr="006E668E">
              <w:rPr>
                <w:color w:val="000000" w:themeColor="text1"/>
                <w:lang w:val="en-US"/>
              </w:rPr>
              <w:sym w:font="Symbol" w:char="F061"/>
            </w:r>
            <w:r w:rsidRPr="006E668E">
              <w:rPr>
                <w:color w:val="000000" w:themeColor="text1"/>
                <w:lang w:val="en-US"/>
              </w:rPr>
              <w:t>1-</w:t>
            </w:r>
            <w:r w:rsidRPr="006E668E">
              <w:rPr>
                <w:color w:val="000000" w:themeColor="text1"/>
                <w:lang w:val="en-US"/>
              </w:rPr>
              <w:sym w:font="Symbol" w:char="F062"/>
            </w:r>
            <w:r w:rsidRPr="006E668E">
              <w:rPr>
                <w:color w:val="000000" w:themeColor="text1"/>
                <w:lang w:val="en-US"/>
              </w:rPr>
              <w:t>1 Loop</w:t>
            </w:r>
          </w:p>
          <w:p w14:paraId="19B6F21C" w14:textId="77777777" w:rsidR="00F82585" w:rsidRPr="006E668E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 w:rsidRPr="006E668E">
              <w:rPr>
                <w:color w:val="000000" w:themeColor="text1"/>
                <w:lang w:val="en-US"/>
              </w:rPr>
              <w:sym w:font="Symbol" w:char="F061"/>
            </w:r>
            <w:r w:rsidRPr="006E668E">
              <w:rPr>
                <w:color w:val="000000" w:themeColor="text1"/>
                <w:lang w:val="en-US"/>
              </w:rPr>
              <w:t>1-</w:t>
            </w:r>
            <w:r w:rsidRPr="006E668E">
              <w:rPr>
                <w:color w:val="000000" w:themeColor="text1"/>
                <w:lang w:val="en-US"/>
              </w:rPr>
              <w:sym w:font="Symbol" w:char="F062"/>
            </w:r>
            <w:r w:rsidRPr="006E668E">
              <w:rPr>
                <w:color w:val="000000" w:themeColor="text1"/>
                <w:lang w:val="en-US"/>
              </w:rPr>
              <w:t>1 Loop</w:t>
            </w:r>
          </w:p>
          <w:p w14:paraId="1A72E72D" w14:textId="77777777" w:rsidR="00F82585" w:rsidRPr="006E668E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 w:rsidRPr="006E668E">
              <w:rPr>
                <w:color w:val="000000" w:themeColor="text1"/>
                <w:lang w:val="en-US"/>
              </w:rPr>
              <w:sym w:font="Symbol" w:char="F061"/>
            </w:r>
            <w:r w:rsidRPr="006E668E">
              <w:rPr>
                <w:color w:val="000000" w:themeColor="text1"/>
                <w:lang w:val="en-US"/>
              </w:rPr>
              <w:t>1-</w:t>
            </w:r>
            <w:r w:rsidRPr="006E668E">
              <w:rPr>
                <w:color w:val="000000" w:themeColor="text1"/>
                <w:lang w:val="en-US"/>
              </w:rPr>
              <w:sym w:font="Symbol" w:char="F062"/>
            </w:r>
            <w:r w:rsidRPr="006E668E">
              <w:rPr>
                <w:color w:val="000000" w:themeColor="text1"/>
                <w:lang w:val="en-US"/>
              </w:rPr>
              <w:t>1 Loop</w:t>
            </w:r>
          </w:p>
          <w:p w14:paraId="451B7C5E" w14:textId="77777777" w:rsidR="00F82585" w:rsidRPr="006E668E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 w:rsidRPr="006E668E">
              <w:rPr>
                <w:color w:val="000000" w:themeColor="text1"/>
                <w:lang w:val="en-US"/>
              </w:rPr>
              <w:sym w:font="Symbol" w:char="F061"/>
            </w:r>
            <w:r w:rsidRPr="006E668E">
              <w:rPr>
                <w:color w:val="000000" w:themeColor="text1"/>
                <w:lang w:val="en-US"/>
              </w:rPr>
              <w:t>1-</w:t>
            </w:r>
            <w:r w:rsidRPr="006E668E">
              <w:rPr>
                <w:color w:val="000000" w:themeColor="text1"/>
                <w:lang w:val="en-US"/>
              </w:rPr>
              <w:sym w:font="Symbol" w:char="F062"/>
            </w:r>
            <w:r w:rsidRPr="006E668E">
              <w:rPr>
                <w:color w:val="000000" w:themeColor="text1"/>
                <w:lang w:val="en-US"/>
              </w:rPr>
              <w:t>1 Loop</w:t>
            </w:r>
          </w:p>
          <w:p w14:paraId="4A7F05E1" w14:textId="77777777" w:rsidR="00F82585" w:rsidRPr="006E668E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 w:rsidRPr="006E668E">
              <w:rPr>
                <w:color w:val="000000" w:themeColor="text1"/>
                <w:lang w:val="en-US"/>
              </w:rPr>
              <w:sym w:font="Symbol" w:char="F062"/>
            </w:r>
            <w:r w:rsidRPr="006E668E">
              <w:rPr>
                <w:color w:val="000000" w:themeColor="text1"/>
                <w:lang w:val="en-US"/>
              </w:rPr>
              <w:t>2</w:t>
            </w:r>
            <w:r>
              <w:rPr>
                <w:color w:val="000000" w:themeColor="text1"/>
                <w:lang w:val="en-US"/>
              </w:rPr>
              <w:t>- strand</w:t>
            </w:r>
          </w:p>
          <w:p w14:paraId="06115984" w14:textId="77777777" w:rsidR="00F82585" w:rsidRPr="006E668E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 w:rsidRPr="006E668E">
              <w:rPr>
                <w:color w:val="000000" w:themeColor="text1"/>
                <w:lang w:val="en-US"/>
              </w:rPr>
              <w:sym w:font="Symbol" w:char="F062"/>
            </w:r>
            <w:r w:rsidRPr="006E668E">
              <w:rPr>
                <w:color w:val="000000" w:themeColor="text1"/>
                <w:lang w:val="en-US"/>
              </w:rPr>
              <w:t>2-</w:t>
            </w:r>
            <w:r w:rsidRPr="006E668E">
              <w:rPr>
                <w:color w:val="000000" w:themeColor="text1"/>
                <w:lang w:val="en-US"/>
              </w:rPr>
              <w:sym w:font="Symbol" w:char="F062"/>
            </w:r>
            <w:r w:rsidRPr="006E668E">
              <w:rPr>
                <w:color w:val="000000" w:themeColor="text1"/>
                <w:lang w:val="en-US"/>
              </w:rPr>
              <w:t xml:space="preserve">3 </w:t>
            </w:r>
            <w:r w:rsidRPr="006E668E">
              <w:rPr>
                <w:color w:val="000000" w:themeColor="text1"/>
                <w:lang w:val="en-US"/>
              </w:rPr>
              <w:sym w:font="Symbol" w:char="F062"/>
            </w:r>
            <w:r w:rsidRPr="006E668E">
              <w:rPr>
                <w:color w:val="000000" w:themeColor="text1"/>
                <w:lang w:val="en-US"/>
              </w:rPr>
              <w:t>-</w:t>
            </w:r>
            <w:r>
              <w:rPr>
                <w:color w:val="000000" w:themeColor="text1"/>
                <w:lang w:val="en-US"/>
              </w:rPr>
              <w:t>loop</w:t>
            </w:r>
          </w:p>
          <w:p w14:paraId="62A3C916" w14:textId="77777777" w:rsidR="00F82585" w:rsidRPr="006E668E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 w:rsidRPr="006E668E">
              <w:rPr>
                <w:color w:val="000000" w:themeColor="text1"/>
                <w:lang w:val="en-US"/>
              </w:rPr>
              <w:sym w:font="Symbol" w:char="F062"/>
            </w:r>
            <w:r w:rsidRPr="006E668E">
              <w:rPr>
                <w:color w:val="000000" w:themeColor="text1"/>
                <w:lang w:val="en-US"/>
              </w:rPr>
              <w:t>2-</w:t>
            </w:r>
            <w:r w:rsidRPr="006E668E">
              <w:rPr>
                <w:color w:val="000000" w:themeColor="text1"/>
                <w:lang w:val="en-US"/>
              </w:rPr>
              <w:sym w:font="Symbol" w:char="F062"/>
            </w:r>
            <w:r w:rsidRPr="006E668E">
              <w:rPr>
                <w:color w:val="000000" w:themeColor="text1"/>
                <w:lang w:val="en-US"/>
              </w:rPr>
              <w:t xml:space="preserve">3 </w:t>
            </w:r>
            <w:r w:rsidRPr="006E668E">
              <w:rPr>
                <w:color w:val="000000" w:themeColor="text1"/>
                <w:lang w:val="en-US"/>
              </w:rPr>
              <w:sym w:font="Symbol" w:char="F062"/>
            </w:r>
            <w:r w:rsidRPr="006E668E">
              <w:rPr>
                <w:color w:val="000000" w:themeColor="text1"/>
                <w:lang w:val="en-US"/>
              </w:rPr>
              <w:t>-</w:t>
            </w:r>
            <w:r>
              <w:rPr>
                <w:color w:val="000000" w:themeColor="text1"/>
                <w:lang w:val="en-US"/>
              </w:rPr>
              <w:t>loop</w:t>
            </w:r>
          </w:p>
          <w:p w14:paraId="40662A4F" w14:textId="77777777" w:rsidR="00F82585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 w:rsidRPr="006E668E">
              <w:rPr>
                <w:color w:val="000000" w:themeColor="text1"/>
                <w:lang w:val="en-US"/>
              </w:rPr>
              <w:sym w:font="Symbol" w:char="F061"/>
            </w:r>
            <w:r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1580" w:type="dxa"/>
          </w:tcPr>
          <w:p w14:paraId="2A71DFF5" w14:textId="77777777" w:rsidR="00F82585" w:rsidRPr="006E668E" w:rsidRDefault="00F82585" w:rsidP="00D31F31">
            <w:pPr>
              <w:spacing w:line="240" w:lineRule="exact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579.3</w:t>
            </w:r>
          </w:p>
        </w:tc>
      </w:tr>
    </w:tbl>
    <w:p w14:paraId="1C1B4858" w14:textId="77777777" w:rsidR="00F82585" w:rsidRDefault="00F82585" w:rsidP="00F82585">
      <w:pPr>
        <w:spacing w:line="480" w:lineRule="auto"/>
        <w:jc w:val="both"/>
        <w:rPr>
          <w:lang w:val="en-US"/>
        </w:rPr>
      </w:pPr>
    </w:p>
    <w:p w14:paraId="5DB31615" w14:textId="77777777" w:rsidR="00F82585" w:rsidRDefault="00F82585" w:rsidP="00F82585">
      <w:pPr>
        <w:jc w:val="both"/>
        <w:rPr>
          <w:lang w:val="en-US"/>
        </w:rPr>
      </w:pPr>
      <w:r w:rsidRPr="0048184D">
        <w:rPr>
          <w:vertAlign w:val="superscript"/>
          <w:lang w:val="en-US"/>
        </w:rPr>
        <w:t>1</w:t>
      </w:r>
      <w:r>
        <w:rPr>
          <w:lang w:val="en-US"/>
        </w:rPr>
        <w:t>Intermolecular molecular surface b</w:t>
      </w:r>
      <w:r w:rsidRPr="0048184D">
        <w:rPr>
          <w:lang w:val="en-US"/>
        </w:rPr>
        <w:t>etween</w:t>
      </w:r>
      <w:r>
        <w:rPr>
          <w:lang w:val="en-US"/>
        </w:rPr>
        <w:t xml:space="preserve"> NB and FXN.</w:t>
      </w:r>
    </w:p>
    <w:p w14:paraId="3A6313B9" w14:textId="439F96EB" w:rsidR="00F82585" w:rsidRDefault="00F82585" w:rsidP="00F82585">
      <w:pPr>
        <w:jc w:val="both"/>
        <w:rPr>
          <w:lang w:val="en-US"/>
        </w:rPr>
      </w:pPr>
      <w:r w:rsidRPr="00A67DD0">
        <w:rPr>
          <w:vertAlign w:val="superscript"/>
          <w:lang w:val="en-US"/>
        </w:rPr>
        <w:t>2</w:t>
      </w:r>
      <w:r>
        <w:rPr>
          <w:lang w:val="en-US"/>
        </w:rPr>
        <w:t xml:space="preserve">Residues that showed high RMSD values </w:t>
      </w:r>
      <w:r w:rsidRPr="00F156B9">
        <w:rPr>
          <w:b/>
          <w:bCs/>
          <w:lang w:val="en-US"/>
        </w:rPr>
        <w:t xml:space="preserve">(Figure </w:t>
      </w:r>
      <w:r w:rsidRPr="00F156B9">
        <w:rPr>
          <w:b/>
          <w:bCs/>
          <w:color w:val="000000" w:themeColor="text1"/>
          <w:lang w:val="en-US"/>
        </w:rPr>
        <w:t>S</w:t>
      </w:r>
      <w:r w:rsidR="00F156B9">
        <w:rPr>
          <w:b/>
          <w:bCs/>
          <w:color w:val="000000" w:themeColor="text1"/>
          <w:lang w:val="en-US"/>
        </w:rPr>
        <w:t>10</w:t>
      </w:r>
      <w:r w:rsidRPr="00F156B9">
        <w:rPr>
          <w:b/>
          <w:bCs/>
          <w:color w:val="000000" w:themeColor="text1"/>
          <w:lang w:val="en-US"/>
        </w:rPr>
        <w:t>)</w:t>
      </w:r>
      <w:r w:rsidRPr="00B33F92">
        <w:rPr>
          <w:b/>
          <w:bCs/>
          <w:color w:val="000000" w:themeColor="text1"/>
          <w:lang w:val="en-US"/>
        </w:rPr>
        <w:t xml:space="preserve"> </w:t>
      </w:r>
      <w:r>
        <w:rPr>
          <w:lang w:val="en-US"/>
        </w:rPr>
        <w:t xml:space="preserve">when comparing FXN in the context of the NB:FXN complex </w:t>
      </w:r>
      <w:r w:rsidRPr="00A67DD0">
        <w:rPr>
          <w:lang w:val="en-US"/>
        </w:rPr>
        <w:t xml:space="preserve">and </w:t>
      </w:r>
      <w:r>
        <w:rPr>
          <w:lang w:val="en-US"/>
        </w:rPr>
        <w:t>FXN alone (PDB ID: 1EKG)  are highlighted in bold.</w:t>
      </w:r>
    </w:p>
    <w:p w14:paraId="7BCEE560" w14:textId="05F86FDC" w:rsidR="00F82585" w:rsidRDefault="00F82585" w:rsidP="00AC258C">
      <w:pPr>
        <w:jc w:val="both"/>
        <w:rPr>
          <w:color w:val="000000" w:themeColor="text1"/>
          <w:lang w:val="en-US"/>
        </w:rPr>
      </w:pPr>
    </w:p>
    <w:p w14:paraId="46896472" w14:textId="0259D6CC" w:rsidR="00BD2761" w:rsidRPr="00CC2D5B" w:rsidRDefault="00BD2761" w:rsidP="00F82585">
      <w:pPr>
        <w:rPr>
          <w:rFonts w:eastAsia="Calibri"/>
          <w:b/>
          <w:bCs/>
          <w:lang w:val="en-US"/>
        </w:rPr>
      </w:pPr>
    </w:p>
    <w:p w14:paraId="1FDF44AE" w14:textId="77777777" w:rsidR="00BD2761" w:rsidRPr="00CC2D5B" w:rsidRDefault="00BD2761" w:rsidP="00BD2761">
      <w:pPr>
        <w:rPr>
          <w:rFonts w:eastAsia="Calibri"/>
          <w:b/>
          <w:bCs/>
          <w:lang w:val="en-US"/>
        </w:rPr>
      </w:pPr>
      <w:r w:rsidRPr="00CC2D5B">
        <w:rPr>
          <w:rFonts w:eastAsia="Calibri"/>
          <w:b/>
          <w:bCs/>
          <w:lang w:val="en-US"/>
        </w:rPr>
        <w:br w:type="page"/>
      </w:r>
    </w:p>
    <w:p w14:paraId="074FBD04" w14:textId="280D6627" w:rsidR="004F2462" w:rsidRPr="00093E16" w:rsidRDefault="004F2462" w:rsidP="00E5267B">
      <w:pPr>
        <w:tabs>
          <w:tab w:val="left" w:pos="990"/>
          <w:tab w:val="left" w:pos="1191"/>
          <w:tab w:val="left" w:pos="1440"/>
        </w:tabs>
        <w:spacing w:before="240" w:after="120"/>
        <w:rPr>
          <w:sz w:val="20"/>
          <w:szCs w:val="20"/>
          <w:lang w:val="en-US"/>
        </w:rPr>
      </w:pPr>
      <w:r w:rsidRPr="00F156B9">
        <w:rPr>
          <w:b/>
          <w:bCs/>
          <w:szCs w:val="20"/>
          <w:lang w:val="en-US"/>
        </w:rPr>
        <w:lastRenderedPageBreak/>
        <w:t>Table S</w:t>
      </w:r>
      <w:r w:rsidR="00F82585" w:rsidRPr="00F156B9">
        <w:rPr>
          <w:b/>
          <w:bCs/>
          <w:szCs w:val="20"/>
          <w:lang w:val="en-US"/>
        </w:rPr>
        <w:t>6</w:t>
      </w:r>
      <w:r w:rsidR="00261472" w:rsidRPr="00F156B9">
        <w:rPr>
          <w:b/>
          <w:bCs/>
          <w:szCs w:val="20"/>
          <w:lang w:val="en-US"/>
        </w:rPr>
        <w:t>.</w:t>
      </w:r>
      <w:r w:rsidR="00261472" w:rsidRPr="00F82585">
        <w:rPr>
          <w:b/>
          <w:bCs/>
          <w:szCs w:val="20"/>
          <w:lang w:val="en-US"/>
        </w:rPr>
        <w:t xml:space="preserve"> </w:t>
      </w:r>
      <w:r w:rsidRPr="00F82585">
        <w:rPr>
          <w:szCs w:val="20"/>
          <w:lang w:val="en-US"/>
        </w:rPr>
        <w:tab/>
      </w:r>
      <w:bookmarkStart w:id="1" w:name="_Hlk119227774"/>
      <w:r w:rsidRPr="00F82585">
        <w:rPr>
          <w:szCs w:val="20"/>
          <w:lang w:val="en-US"/>
        </w:rPr>
        <w:t>SA</w:t>
      </w:r>
      <w:r w:rsidR="00B65D62">
        <w:rPr>
          <w:szCs w:val="20"/>
          <w:lang w:val="en-US"/>
        </w:rPr>
        <w:t>XS</w:t>
      </w:r>
      <w:r w:rsidRPr="00F82585">
        <w:rPr>
          <w:szCs w:val="20"/>
          <w:lang w:val="en-US"/>
        </w:rPr>
        <w:t xml:space="preserve"> sample details, data collection, analysis, and 3D modeling details</w:t>
      </w:r>
      <w:bookmarkEnd w:id="1"/>
      <w:r w:rsidRPr="00F82585">
        <w:rPr>
          <w:szCs w:val="20"/>
          <w:lang w:val="en-US"/>
        </w:rPr>
        <w:t xml:space="preserve"> for biomolecules in solution</w:t>
      </w:r>
      <w:r w:rsidRPr="00093E16">
        <w:rPr>
          <w:szCs w:val="20"/>
          <w:lang w:val="en-US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48"/>
        <w:gridCol w:w="2685"/>
        <w:gridCol w:w="1194"/>
        <w:gridCol w:w="1189"/>
      </w:tblGrid>
      <w:tr w:rsidR="004F2462" w:rsidRPr="00D463D9" w14:paraId="0729A05F" w14:textId="77777777" w:rsidTr="00093E16">
        <w:tc>
          <w:tcPr>
            <w:tcW w:w="0" w:type="auto"/>
            <w:gridSpan w:val="4"/>
          </w:tcPr>
          <w:p w14:paraId="1912F40F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093E16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n-AU"/>
              </w:rPr>
              <w:t xml:space="preserve">Scattering particle composition  </w:t>
            </w:r>
          </w:p>
        </w:tc>
      </w:tr>
      <w:tr w:rsidR="00760AB8" w:rsidRPr="00D463D9" w14:paraId="02DAE8DB" w14:textId="77777777" w:rsidTr="003D375E">
        <w:tc>
          <w:tcPr>
            <w:tcW w:w="0" w:type="auto"/>
          </w:tcPr>
          <w:p w14:paraId="62FA0379" w14:textId="77777777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Protein</w:t>
            </w:r>
          </w:p>
        </w:tc>
        <w:tc>
          <w:tcPr>
            <w:tcW w:w="0" w:type="auto"/>
          </w:tcPr>
          <w:p w14:paraId="18CCCFC8" w14:textId="11FD86F9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bCs/>
                <w:sz w:val="20"/>
                <w:szCs w:val="20"/>
              </w:rPr>
              <w:t>F</w:t>
            </w:r>
            <w:r w:rsidR="00760AB8">
              <w:rPr>
                <w:rFonts w:ascii="Arial" w:hAnsi="Arial" w:cs="Arial"/>
                <w:bCs/>
                <w:sz w:val="20"/>
                <w:szCs w:val="20"/>
              </w:rPr>
              <w:t>XN</w:t>
            </w:r>
            <w:r w:rsidR="00D463D9" w:rsidRPr="00093E16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 w:rsidRPr="00093E16">
              <w:rPr>
                <w:rFonts w:ascii="Arial" w:hAnsi="Arial" w:cs="Arial"/>
                <w:bCs/>
                <w:sz w:val="20"/>
                <w:szCs w:val="20"/>
              </w:rPr>
              <w:t>16C10</w:t>
            </w:r>
          </w:p>
        </w:tc>
        <w:tc>
          <w:tcPr>
            <w:tcW w:w="0" w:type="auto"/>
            <w:gridSpan w:val="2"/>
          </w:tcPr>
          <w:p w14:paraId="7F2167C9" w14:textId="42B31C05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bCs/>
                <w:sz w:val="20"/>
                <w:szCs w:val="20"/>
              </w:rPr>
              <w:t>F</w:t>
            </w:r>
            <w:r w:rsidR="00760AB8">
              <w:rPr>
                <w:rFonts w:ascii="Arial" w:hAnsi="Arial" w:cs="Arial"/>
                <w:bCs/>
                <w:sz w:val="20"/>
                <w:szCs w:val="20"/>
              </w:rPr>
              <w:t>XN</w:t>
            </w:r>
            <w:r w:rsidR="00D463D9" w:rsidRPr="00093E16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 w:rsidRPr="00093E16">
              <w:rPr>
                <w:rFonts w:ascii="Arial" w:hAnsi="Arial" w:cs="Arial"/>
                <w:bCs/>
                <w:sz w:val="20"/>
                <w:szCs w:val="20"/>
              </w:rPr>
              <w:t>28F6</w:t>
            </w:r>
          </w:p>
          <w:p w14:paraId="6E1DA8A0" w14:textId="3FCB1C0A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60AB8" w:rsidRPr="00D463D9" w14:paraId="20B1C052" w14:textId="77777777" w:rsidTr="003D375E">
        <w:tc>
          <w:tcPr>
            <w:tcW w:w="0" w:type="auto"/>
            <w:gridSpan w:val="2"/>
          </w:tcPr>
          <w:p w14:paraId="2323CE3C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093E16">
              <w:rPr>
                <w:rFonts w:ascii="Arial" w:hAnsi="Arial" w:cs="Arial"/>
                <w:b/>
                <w:bCs/>
                <w:i/>
                <w:color w:val="000000" w:themeColor="text1"/>
                <w:sz w:val="20"/>
                <w:szCs w:val="20"/>
                <w:lang w:eastAsia="en-AU"/>
              </w:rPr>
              <w:t>Sample environment/configuration</w:t>
            </w:r>
          </w:p>
        </w:tc>
        <w:tc>
          <w:tcPr>
            <w:tcW w:w="0" w:type="auto"/>
          </w:tcPr>
          <w:p w14:paraId="2FABA1E0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/>
                <w:bCs/>
                <w:i/>
                <w:color w:val="000000" w:themeColor="text1"/>
                <w:sz w:val="20"/>
                <w:szCs w:val="20"/>
                <w:lang w:eastAsia="en-AU"/>
              </w:rPr>
            </w:pPr>
          </w:p>
        </w:tc>
        <w:tc>
          <w:tcPr>
            <w:tcW w:w="0" w:type="auto"/>
          </w:tcPr>
          <w:p w14:paraId="666DE331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/>
                <w:bCs/>
                <w:i/>
                <w:color w:val="000000" w:themeColor="text1"/>
                <w:sz w:val="20"/>
                <w:szCs w:val="20"/>
                <w:lang w:eastAsia="en-AU"/>
              </w:rPr>
            </w:pPr>
          </w:p>
        </w:tc>
      </w:tr>
      <w:tr w:rsidR="00760AB8" w:rsidRPr="00D463D9" w14:paraId="06C4A6E2" w14:textId="77777777" w:rsidTr="003D375E">
        <w:tc>
          <w:tcPr>
            <w:tcW w:w="0" w:type="auto"/>
          </w:tcPr>
          <w:p w14:paraId="5E2BC462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Solvent composition</w:t>
            </w:r>
          </w:p>
        </w:tc>
        <w:tc>
          <w:tcPr>
            <w:tcW w:w="0" w:type="auto"/>
            <w:gridSpan w:val="3"/>
          </w:tcPr>
          <w:p w14:paraId="5019BF17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20 mM Tris pH 7.0, 150 mM NaCl</w:t>
            </w:r>
          </w:p>
        </w:tc>
      </w:tr>
      <w:tr w:rsidR="00760AB8" w:rsidRPr="00D463D9" w14:paraId="7102F111" w14:textId="77777777" w:rsidTr="003D375E">
        <w:tc>
          <w:tcPr>
            <w:tcW w:w="0" w:type="auto"/>
          </w:tcPr>
          <w:p w14:paraId="4142D131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Sample temperature</w:t>
            </w:r>
          </w:p>
        </w:tc>
        <w:tc>
          <w:tcPr>
            <w:tcW w:w="0" w:type="auto"/>
            <w:gridSpan w:val="3"/>
          </w:tcPr>
          <w:p w14:paraId="3B601B45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4ºC</w:t>
            </w:r>
          </w:p>
        </w:tc>
      </w:tr>
      <w:tr w:rsidR="00760AB8" w:rsidRPr="00D463D9" w14:paraId="225B72FC" w14:textId="77777777" w:rsidTr="003D375E">
        <w:tc>
          <w:tcPr>
            <w:tcW w:w="0" w:type="auto"/>
          </w:tcPr>
          <w:p w14:paraId="18E71290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In beam sample cell</w:t>
            </w:r>
          </w:p>
        </w:tc>
        <w:tc>
          <w:tcPr>
            <w:tcW w:w="0" w:type="auto"/>
            <w:gridSpan w:val="3"/>
          </w:tcPr>
          <w:p w14:paraId="73BFDBAD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18ºC</w:t>
            </w:r>
          </w:p>
        </w:tc>
      </w:tr>
      <w:tr w:rsidR="004F2462" w:rsidRPr="00EB18D3" w14:paraId="09A97F50" w14:textId="77777777" w:rsidTr="00093E16">
        <w:tc>
          <w:tcPr>
            <w:tcW w:w="0" w:type="auto"/>
            <w:gridSpan w:val="4"/>
          </w:tcPr>
          <w:p w14:paraId="2957000B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  <w:lang w:val="en-US" w:eastAsia="en-AU"/>
              </w:rPr>
            </w:pPr>
            <w:r w:rsidRPr="00093E16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  <w:lang w:val="en-US" w:eastAsia="en-AU"/>
              </w:rPr>
              <w:t xml:space="preserve">Size Exclusion Chromatography SEC-SAS </w:t>
            </w:r>
          </w:p>
        </w:tc>
      </w:tr>
      <w:tr w:rsidR="00760AB8" w:rsidRPr="00D463D9" w14:paraId="39AB1BBB" w14:textId="77777777" w:rsidTr="003D375E">
        <w:tc>
          <w:tcPr>
            <w:tcW w:w="0" w:type="auto"/>
          </w:tcPr>
          <w:p w14:paraId="4685E752" w14:textId="77777777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093E16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fr-FR" w:eastAsia="en-AU"/>
              </w:rPr>
              <w:t xml:space="preserve">Sample injection concentration, (mg/ml) </w:t>
            </w:r>
          </w:p>
        </w:tc>
        <w:tc>
          <w:tcPr>
            <w:tcW w:w="0" w:type="auto"/>
            <w:vAlign w:val="center"/>
          </w:tcPr>
          <w:p w14:paraId="40A7B95C" w14:textId="5D13EBA7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gridSpan w:val="2"/>
            <w:vAlign w:val="center"/>
          </w:tcPr>
          <w:p w14:paraId="07D0A1C8" w14:textId="396CFAAA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</w:tr>
      <w:tr w:rsidR="00760AB8" w:rsidRPr="00D463D9" w14:paraId="16C4890C" w14:textId="77777777" w:rsidTr="003D375E">
        <w:tc>
          <w:tcPr>
            <w:tcW w:w="0" w:type="auto"/>
          </w:tcPr>
          <w:p w14:paraId="16DFD95F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eastAsia="en-AU"/>
              </w:rPr>
              <w:t>Sample injection volume, mL</w:t>
            </w:r>
          </w:p>
        </w:tc>
        <w:tc>
          <w:tcPr>
            <w:tcW w:w="0" w:type="auto"/>
            <w:gridSpan w:val="3"/>
          </w:tcPr>
          <w:p w14:paraId="24A2DB51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45</w:t>
            </w:r>
          </w:p>
        </w:tc>
      </w:tr>
      <w:tr w:rsidR="00760AB8" w:rsidRPr="00D463D9" w14:paraId="13D3A036" w14:textId="77777777" w:rsidTr="003D375E">
        <w:tc>
          <w:tcPr>
            <w:tcW w:w="0" w:type="auto"/>
          </w:tcPr>
          <w:p w14:paraId="0CCA43F0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eastAsia="en-AU"/>
              </w:rPr>
              <w:t>SEC column type</w:t>
            </w:r>
          </w:p>
        </w:tc>
        <w:tc>
          <w:tcPr>
            <w:tcW w:w="0" w:type="auto"/>
            <w:gridSpan w:val="3"/>
          </w:tcPr>
          <w:p w14:paraId="469D18F7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n-US"/>
              </w:rPr>
              <w:t>SRT-C SEC-300 (Sepax)</w:t>
            </w:r>
          </w:p>
        </w:tc>
      </w:tr>
      <w:tr w:rsidR="00760AB8" w:rsidRPr="00D463D9" w14:paraId="79D3B43E" w14:textId="77777777" w:rsidTr="003D375E">
        <w:tc>
          <w:tcPr>
            <w:tcW w:w="0" w:type="auto"/>
          </w:tcPr>
          <w:p w14:paraId="38B60159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eastAsia="en-AU"/>
              </w:rPr>
              <w:t>SEC flowrate, mL/min</w:t>
            </w:r>
          </w:p>
        </w:tc>
        <w:tc>
          <w:tcPr>
            <w:tcW w:w="0" w:type="auto"/>
            <w:gridSpan w:val="3"/>
          </w:tcPr>
          <w:p w14:paraId="395E82FB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0,16</w:t>
            </w:r>
          </w:p>
        </w:tc>
      </w:tr>
      <w:tr w:rsidR="00760AB8" w:rsidRPr="00D463D9" w14:paraId="5762B94E" w14:textId="77777777" w:rsidTr="003D375E">
        <w:tc>
          <w:tcPr>
            <w:tcW w:w="0" w:type="auto"/>
          </w:tcPr>
          <w:p w14:paraId="49B69F4A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Data acquisition/reduction software</w:t>
            </w:r>
          </w:p>
        </w:tc>
        <w:tc>
          <w:tcPr>
            <w:tcW w:w="0" w:type="auto"/>
            <w:gridSpan w:val="3"/>
          </w:tcPr>
          <w:p w14:paraId="7E09C1F4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</w:rPr>
              <w:t>GDA/Scåtter</w:t>
            </w:r>
          </w:p>
        </w:tc>
      </w:tr>
      <w:tr w:rsidR="00760AB8" w:rsidRPr="00EB18D3" w14:paraId="048F4FD9" w14:textId="77777777" w:rsidTr="003D375E">
        <w:tc>
          <w:tcPr>
            <w:tcW w:w="0" w:type="auto"/>
          </w:tcPr>
          <w:p w14:paraId="016BD55C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AU"/>
              </w:rPr>
              <w:t>Source/instrument description or reference</w:t>
            </w:r>
          </w:p>
        </w:tc>
        <w:tc>
          <w:tcPr>
            <w:tcW w:w="0" w:type="auto"/>
            <w:gridSpan w:val="3"/>
          </w:tcPr>
          <w:p w14:paraId="20E4CCBE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B21, Diamond Light Source (Harwell Campus, UK)</w:t>
            </w:r>
          </w:p>
        </w:tc>
      </w:tr>
      <w:tr w:rsidR="00760AB8" w:rsidRPr="00D463D9" w14:paraId="018CD831" w14:textId="77777777" w:rsidTr="003D375E">
        <w:tc>
          <w:tcPr>
            <w:tcW w:w="0" w:type="auto"/>
          </w:tcPr>
          <w:p w14:paraId="08F6E701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AU"/>
              </w:rPr>
              <w:t xml:space="preserve">Measured </w:t>
            </w:r>
            <w:r w:rsidRPr="00093E16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en-US" w:eastAsia="en-AU"/>
              </w:rPr>
              <w:t>q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AU"/>
              </w:rPr>
              <w:t>-range (</w:t>
            </w:r>
            <w:r w:rsidRPr="00093E16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en-US" w:eastAsia="en-AU"/>
              </w:rPr>
              <w:t>q</w:t>
            </w:r>
            <w:r w:rsidRPr="00093E16">
              <w:rPr>
                <w:rFonts w:ascii="Arial" w:hAnsi="Arial" w:cs="Arial"/>
                <w:iCs/>
                <w:color w:val="000000" w:themeColor="text1"/>
                <w:sz w:val="20"/>
                <w:szCs w:val="20"/>
                <w:vertAlign w:val="subscript"/>
                <w:lang w:val="en-US" w:eastAsia="en-AU"/>
              </w:rPr>
              <w:t>min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AU"/>
              </w:rPr>
              <w:t xml:space="preserve"> – </w:t>
            </w:r>
            <w:r w:rsidRPr="00093E16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en-US" w:eastAsia="en-AU"/>
              </w:rPr>
              <w:t>q</w:t>
            </w:r>
            <w:r w:rsidRPr="00093E16">
              <w:rPr>
                <w:rFonts w:ascii="Arial" w:hAnsi="Arial" w:cs="Arial"/>
                <w:iCs/>
                <w:color w:val="000000" w:themeColor="text1"/>
                <w:sz w:val="20"/>
                <w:szCs w:val="20"/>
                <w:vertAlign w:val="subscript"/>
                <w:lang w:val="en-US" w:eastAsia="en-AU"/>
              </w:rPr>
              <w:t>max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AU"/>
              </w:rPr>
              <w:t>; Å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  <w:lang w:val="en-US" w:eastAsia="en-AU"/>
              </w:rPr>
              <w:t>-1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AU"/>
              </w:rPr>
              <w:t>)</w:t>
            </w:r>
          </w:p>
        </w:tc>
        <w:tc>
          <w:tcPr>
            <w:tcW w:w="0" w:type="auto"/>
            <w:gridSpan w:val="3"/>
          </w:tcPr>
          <w:p w14:paraId="0308BED0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0.0031-0.37</w:t>
            </w:r>
          </w:p>
        </w:tc>
      </w:tr>
      <w:tr w:rsidR="00760AB8" w:rsidRPr="00D463D9" w14:paraId="3DEE08D4" w14:textId="77777777" w:rsidTr="003D375E">
        <w:tc>
          <w:tcPr>
            <w:tcW w:w="0" w:type="auto"/>
          </w:tcPr>
          <w:p w14:paraId="134E887D" w14:textId="77777777" w:rsidR="004F2462" w:rsidRPr="00093E16" w:rsidRDefault="004F2462" w:rsidP="00E5267B">
            <w:pPr>
              <w:spacing w:after="60"/>
              <w:ind w:left="165" w:hanging="165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AU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AU"/>
              </w:rPr>
              <w:t>Exposure time (s) and final number of sample frames</w:t>
            </w:r>
          </w:p>
        </w:tc>
        <w:tc>
          <w:tcPr>
            <w:tcW w:w="0" w:type="auto"/>
            <w:gridSpan w:val="3"/>
          </w:tcPr>
          <w:p w14:paraId="46D6EA79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3, 600</w:t>
            </w:r>
          </w:p>
        </w:tc>
      </w:tr>
      <w:tr w:rsidR="004F2462" w:rsidRPr="00D463D9" w14:paraId="6F441E7A" w14:textId="77777777" w:rsidTr="00093E16">
        <w:tc>
          <w:tcPr>
            <w:tcW w:w="0" w:type="auto"/>
            <w:gridSpan w:val="4"/>
          </w:tcPr>
          <w:p w14:paraId="6FD591B7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/>
                <w:bCs/>
                <w:i/>
                <w:color w:val="000000" w:themeColor="text1"/>
                <w:sz w:val="20"/>
                <w:szCs w:val="20"/>
                <w:lang w:eastAsia="en-AU"/>
              </w:rPr>
            </w:pPr>
            <w:r w:rsidRPr="00093E16">
              <w:rPr>
                <w:rFonts w:ascii="Arial" w:hAnsi="Arial" w:cs="Arial"/>
                <w:b/>
                <w:bCs/>
                <w:i/>
                <w:color w:val="000000" w:themeColor="text1"/>
                <w:sz w:val="20"/>
                <w:szCs w:val="20"/>
                <w:lang w:eastAsia="en-AU"/>
              </w:rPr>
              <w:t>Relevant details</w:t>
            </w:r>
          </w:p>
        </w:tc>
      </w:tr>
      <w:tr w:rsidR="00760AB8" w:rsidRPr="00D463D9" w14:paraId="572CCAC1" w14:textId="77777777" w:rsidTr="003D375E">
        <w:tc>
          <w:tcPr>
            <w:tcW w:w="0" w:type="auto"/>
          </w:tcPr>
          <w:p w14:paraId="2352180C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eastAsia="en-AU"/>
              </w:rPr>
              <w:t>Methods/Software</w:t>
            </w:r>
          </w:p>
        </w:tc>
        <w:tc>
          <w:tcPr>
            <w:tcW w:w="0" w:type="auto"/>
            <w:gridSpan w:val="3"/>
          </w:tcPr>
          <w:p w14:paraId="1F71433A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PRIMUS, AUTORG, GNOM</w:t>
            </w:r>
          </w:p>
        </w:tc>
      </w:tr>
      <w:tr w:rsidR="004F2462" w:rsidRPr="00D463D9" w14:paraId="69B42199" w14:textId="77777777" w:rsidTr="00093E16">
        <w:tc>
          <w:tcPr>
            <w:tcW w:w="0" w:type="auto"/>
            <w:gridSpan w:val="4"/>
          </w:tcPr>
          <w:p w14:paraId="6C6B4147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  <w:lang w:eastAsia="en-AU"/>
              </w:rPr>
            </w:pPr>
            <w:r w:rsidRPr="00093E16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  <w:lang w:eastAsia="en-AU"/>
              </w:rPr>
              <w:t>Guinier Analysis</w:t>
            </w:r>
          </w:p>
        </w:tc>
      </w:tr>
      <w:tr w:rsidR="00760AB8" w:rsidRPr="00D463D9" w14:paraId="78C1106D" w14:textId="77777777" w:rsidTr="00C03F59">
        <w:tc>
          <w:tcPr>
            <w:tcW w:w="0" w:type="auto"/>
          </w:tcPr>
          <w:p w14:paraId="3E79DE7F" w14:textId="77777777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eastAsia="en-AU"/>
              </w:rPr>
              <w:t xml:space="preserve">I 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 xml:space="preserve">(0) ± 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sym w:font="Symbol" w:char="F073"/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 xml:space="preserve"> (cm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  <w:lang w:eastAsia="en-AU"/>
              </w:rPr>
              <w:t>-1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)</w:t>
            </w:r>
          </w:p>
        </w:tc>
        <w:tc>
          <w:tcPr>
            <w:tcW w:w="0" w:type="auto"/>
          </w:tcPr>
          <w:p w14:paraId="59BF739F" w14:textId="2998111D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bCs/>
                <w:sz w:val="20"/>
                <w:szCs w:val="20"/>
              </w:rPr>
              <w:t>0,03377</w:t>
            </w:r>
          </w:p>
        </w:tc>
        <w:tc>
          <w:tcPr>
            <w:tcW w:w="0" w:type="auto"/>
            <w:gridSpan w:val="2"/>
          </w:tcPr>
          <w:p w14:paraId="05E9E349" w14:textId="62D10BBD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bCs/>
                <w:sz w:val="20"/>
                <w:szCs w:val="20"/>
              </w:rPr>
              <w:t>0.03332</w:t>
            </w:r>
          </w:p>
        </w:tc>
      </w:tr>
      <w:tr w:rsidR="00760AB8" w:rsidRPr="00D463D9" w14:paraId="534EBCAF" w14:textId="77777777" w:rsidTr="004449FA">
        <w:tc>
          <w:tcPr>
            <w:tcW w:w="0" w:type="auto"/>
          </w:tcPr>
          <w:p w14:paraId="21A02C8C" w14:textId="77777777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eastAsia="en-AU"/>
              </w:rPr>
              <w:t>R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vertAlign w:val="subscript"/>
                <w:lang w:eastAsia="en-AU"/>
              </w:rPr>
              <w:t>g</w:t>
            </w:r>
            <w:r w:rsidRPr="00093E16">
              <w:rPr>
                <w:rFonts w:ascii="Arial" w:hAnsi="Arial" w:cs="Arial"/>
                <w:iCs/>
                <w:color w:val="000000" w:themeColor="text1"/>
                <w:sz w:val="20"/>
                <w:szCs w:val="20"/>
                <w:vertAlign w:val="subscript"/>
                <w:lang w:eastAsia="en-AU"/>
              </w:rPr>
              <w:t xml:space="preserve">  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 xml:space="preserve"> ± 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sym w:font="Symbol" w:char="F073"/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 xml:space="preserve"> (Å)</w:t>
            </w:r>
          </w:p>
        </w:tc>
        <w:tc>
          <w:tcPr>
            <w:tcW w:w="0" w:type="auto"/>
          </w:tcPr>
          <w:p w14:paraId="7231ADDC" w14:textId="161A6671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</w:rPr>
              <w:t>23,88±0,05</w:t>
            </w:r>
          </w:p>
        </w:tc>
        <w:tc>
          <w:tcPr>
            <w:tcW w:w="0" w:type="auto"/>
            <w:gridSpan w:val="2"/>
          </w:tcPr>
          <w:p w14:paraId="3340AD8D" w14:textId="52C64F16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</w:rPr>
              <w:t>22,39±0,06</w:t>
            </w:r>
          </w:p>
        </w:tc>
      </w:tr>
      <w:tr w:rsidR="00760AB8" w:rsidRPr="00D463D9" w14:paraId="45D88D9E" w14:textId="77777777" w:rsidTr="00DA6759">
        <w:tc>
          <w:tcPr>
            <w:tcW w:w="0" w:type="auto"/>
          </w:tcPr>
          <w:p w14:paraId="0EA963D6" w14:textId="77777777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Data point range</w:t>
            </w:r>
          </w:p>
        </w:tc>
        <w:tc>
          <w:tcPr>
            <w:tcW w:w="0" w:type="auto"/>
          </w:tcPr>
          <w:p w14:paraId="109220A7" w14:textId="6B60C1D0" w:rsidR="003D375E" w:rsidRPr="00093E16" w:rsidRDefault="00760AB8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67-368</w:t>
            </w:r>
          </w:p>
        </w:tc>
        <w:tc>
          <w:tcPr>
            <w:tcW w:w="0" w:type="auto"/>
            <w:gridSpan w:val="2"/>
          </w:tcPr>
          <w:p w14:paraId="57507D02" w14:textId="7197E593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bCs/>
                <w:sz w:val="20"/>
                <w:szCs w:val="20"/>
              </w:rPr>
              <w:t>114-407</w:t>
            </w:r>
          </w:p>
        </w:tc>
      </w:tr>
      <w:tr w:rsidR="004F2462" w:rsidRPr="00D463D9" w14:paraId="4DE39190" w14:textId="77777777" w:rsidTr="00093E16">
        <w:tc>
          <w:tcPr>
            <w:tcW w:w="0" w:type="auto"/>
            <w:gridSpan w:val="4"/>
          </w:tcPr>
          <w:p w14:paraId="1FBDC2B6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/>
                <w:bCs/>
                <w:i/>
                <w:color w:val="000000" w:themeColor="text1"/>
                <w:sz w:val="20"/>
                <w:szCs w:val="20"/>
                <w:lang w:eastAsia="en-AU"/>
              </w:rPr>
            </w:pPr>
            <w:r w:rsidRPr="00093E16">
              <w:rPr>
                <w:rFonts w:ascii="Arial" w:hAnsi="Arial" w:cs="Arial"/>
                <w:b/>
                <w:bCs/>
                <w:i/>
                <w:color w:val="000000" w:themeColor="text1"/>
                <w:sz w:val="20"/>
                <w:szCs w:val="20"/>
                <w:lang w:eastAsia="en-AU"/>
              </w:rPr>
              <w:t>PDDF/P(r) analysis</w:t>
            </w:r>
          </w:p>
        </w:tc>
      </w:tr>
      <w:tr w:rsidR="00760AB8" w:rsidRPr="00D463D9" w14:paraId="13590FE0" w14:textId="77777777" w:rsidTr="00BC68A6">
        <w:tc>
          <w:tcPr>
            <w:tcW w:w="0" w:type="auto"/>
          </w:tcPr>
          <w:p w14:paraId="2E542C29" w14:textId="77777777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eastAsia="en-AU"/>
              </w:rPr>
            </w:pPr>
            <w:r w:rsidRPr="00093E16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eastAsia="en-AU"/>
              </w:rPr>
              <w:t xml:space="preserve">I 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 xml:space="preserve">(0) ± 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sym w:font="Symbol" w:char="F073"/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 xml:space="preserve"> (cm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  <w:lang w:eastAsia="en-AU"/>
              </w:rPr>
              <w:t>-1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)</w:t>
            </w:r>
          </w:p>
        </w:tc>
        <w:tc>
          <w:tcPr>
            <w:tcW w:w="0" w:type="auto"/>
          </w:tcPr>
          <w:p w14:paraId="1B728EAE" w14:textId="5DBA65B4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bCs/>
                <w:sz w:val="20"/>
                <w:szCs w:val="20"/>
              </w:rPr>
              <w:t>0,03377</w:t>
            </w:r>
          </w:p>
        </w:tc>
        <w:tc>
          <w:tcPr>
            <w:tcW w:w="0" w:type="auto"/>
            <w:gridSpan w:val="2"/>
          </w:tcPr>
          <w:p w14:paraId="4AEA234D" w14:textId="15E152F1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bCs/>
                <w:sz w:val="20"/>
                <w:szCs w:val="20"/>
              </w:rPr>
              <w:t>0.03332</w:t>
            </w:r>
          </w:p>
        </w:tc>
      </w:tr>
      <w:tr w:rsidR="00760AB8" w:rsidRPr="00D463D9" w14:paraId="718A1001" w14:textId="77777777" w:rsidTr="00D50764">
        <w:tc>
          <w:tcPr>
            <w:tcW w:w="0" w:type="auto"/>
          </w:tcPr>
          <w:p w14:paraId="5AC2C21D" w14:textId="77777777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eastAsia="en-AU"/>
              </w:rPr>
              <w:t>R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vertAlign w:val="subscript"/>
                <w:lang w:eastAsia="en-AU"/>
              </w:rPr>
              <w:t xml:space="preserve">g </w:t>
            </w:r>
            <w:r w:rsidRPr="00093E16">
              <w:rPr>
                <w:rFonts w:ascii="Arial" w:hAnsi="Arial" w:cs="Arial"/>
                <w:iCs/>
                <w:color w:val="000000" w:themeColor="text1"/>
                <w:sz w:val="20"/>
                <w:szCs w:val="20"/>
                <w:vertAlign w:val="subscript"/>
                <w:lang w:eastAsia="en-AU"/>
              </w:rPr>
              <w:t xml:space="preserve"> 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 xml:space="preserve"> ± 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sym w:font="Symbol" w:char="F073"/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 xml:space="preserve"> (Å)</w:t>
            </w:r>
          </w:p>
        </w:tc>
        <w:tc>
          <w:tcPr>
            <w:tcW w:w="0" w:type="auto"/>
          </w:tcPr>
          <w:p w14:paraId="4BC7840F" w14:textId="6B661426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</w:rPr>
              <w:t>24,13±0,03</w:t>
            </w:r>
          </w:p>
        </w:tc>
        <w:tc>
          <w:tcPr>
            <w:tcW w:w="0" w:type="auto"/>
            <w:gridSpan w:val="2"/>
          </w:tcPr>
          <w:p w14:paraId="75985F39" w14:textId="7DD5D5A1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</w:rPr>
              <w:t>22,65±0,03</w:t>
            </w:r>
          </w:p>
        </w:tc>
      </w:tr>
      <w:tr w:rsidR="00760AB8" w:rsidRPr="00D463D9" w14:paraId="18F4D29A" w14:textId="77777777" w:rsidTr="00B35745">
        <w:tc>
          <w:tcPr>
            <w:tcW w:w="0" w:type="auto"/>
          </w:tcPr>
          <w:p w14:paraId="5894F1C5" w14:textId="77777777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eastAsia="en-AU"/>
              </w:rPr>
              <w:t>d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vertAlign w:val="subscript"/>
                <w:lang w:eastAsia="en-AU"/>
              </w:rPr>
              <w:t xml:space="preserve">max 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(Å)</w:t>
            </w:r>
          </w:p>
        </w:tc>
        <w:tc>
          <w:tcPr>
            <w:tcW w:w="0" w:type="auto"/>
          </w:tcPr>
          <w:p w14:paraId="166A9898" w14:textId="05DEC541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bCs/>
                <w:sz w:val="20"/>
                <w:szCs w:val="20"/>
              </w:rPr>
              <w:t>80</w:t>
            </w:r>
          </w:p>
        </w:tc>
        <w:tc>
          <w:tcPr>
            <w:tcW w:w="0" w:type="auto"/>
            <w:gridSpan w:val="2"/>
          </w:tcPr>
          <w:p w14:paraId="6EDC6AA9" w14:textId="201EFE01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bCs/>
                <w:sz w:val="20"/>
                <w:szCs w:val="20"/>
              </w:rPr>
              <w:t>74</w:t>
            </w:r>
          </w:p>
        </w:tc>
      </w:tr>
      <w:tr w:rsidR="00760AB8" w:rsidRPr="00D463D9" w14:paraId="395E6D59" w14:textId="77777777" w:rsidTr="000D356B">
        <w:tc>
          <w:tcPr>
            <w:tcW w:w="0" w:type="auto"/>
          </w:tcPr>
          <w:p w14:paraId="03402582" w14:textId="77777777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eastAsia="en-AU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Data point range</w:t>
            </w:r>
          </w:p>
        </w:tc>
        <w:tc>
          <w:tcPr>
            <w:tcW w:w="0" w:type="auto"/>
          </w:tcPr>
          <w:p w14:paraId="3D49D15F" w14:textId="7B8CC3E2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bCs/>
                <w:sz w:val="20"/>
                <w:szCs w:val="20"/>
              </w:rPr>
              <w:t>58-2,100</w:t>
            </w:r>
          </w:p>
        </w:tc>
        <w:tc>
          <w:tcPr>
            <w:tcW w:w="0" w:type="auto"/>
            <w:gridSpan w:val="2"/>
          </w:tcPr>
          <w:p w14:paraId="05F8EB10" w14:textId="4032BC0E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bCs/>
                <w:sz w:val="20"/>
                <w:szCs w:val="20"/>
              </w:rPr>
              <w:t>44-2,100</w:t>
            </w:r>
          </w:p>
        </w:tc>
      </w:tr>
      <w:tr w:rsidR="00760AB8" w:rsidRPr="00D463D9" w14:paraId="3DFAEAE3" w14:textId="77777777" w:rsidTr="00E51276">
        <w:tc>
          <w:tcPr>
            <w:tcW w:w="0" w:type="auto"/>
          </w:tcPr>
          <w:p w14:paraId="7695D36F" w14:textId="77777777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eastAsia="en-AU"/>
              </w:rPr>
              <w:t>q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-range (Å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  <w:lang w:eastAsia="en-AU"/>
              </w:rPr>
              <w:t>-1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)</w:t>
            </w:r>
          </w:p>
        </w:tc>
        <w:tc>
          <w:tcPr>
            <w:tcW w:w="0" w:type="auto"/>
          </w:tcPr>
          <w:p w14:paraId="7E77A783" w14:textId="26CCFABA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bCs/>
                <w:sz w:val="20"/>
                <w:szCs w:val="20"/>
              </w:rPr>
              <w:t>0,011-0,2783</w:t>
            </w:r>
          </w:p>
        </w:tc>
        <w:tc>
          <w:tcPr>
            <w:tcW w:w="0" w:type="auto"/>
            <w:gridSpan w:val="2"/>
          </w:tcPr>
          <w:p w14:paraId="0A6ACB03" w14:textId="651048AE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bCs/>
                <w:sz w:val="20"/>
                <w:szCs w:val="20"/>
              </w:rPr>
              <w:t>0.0101-0.2783</w:t>
            </w:r>
          </w:p>
        </w:tc>
      </w:tr>
      <w:tr w:rsidR="004F2462" w:rsidRPr="00D463D9" w14:paraId="6D0536F5" w14:textId="77777777" w:rsidTr="00093E16">
        <w:tc>
          <w:tcPr>
            <w:tcW w:w="0" w:type="auto"/>
            <w:gridSpan w:val="4"/>
          </w:tcPr>
          <w:p w14:paraId="5E11D42A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  <w:lang w:eastAsia="en-AU"/>
              </w:rPr>
            </w:pPr>
            <w:r w:rsidRPr="00093E16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  <w:lang w:eastAsia="en-AU"/>
              </w:rPr>
              <w:t>Methods/Software</w:t>
            </w:r>
          </w:p>
        </w:tc>
      </w:tr>
      <w:tr w:rsidR="004F2462" w:rsidRPr="00D463D9" w14:paraId="15C2CC5A" w14:textId="77777777" w:rsidTr="00093E16">
        <w:tc>
          <w:tcPr>
            <w:tcW w:w="0" w:type="auto"/>
            <w:gridSpan w:val="4"/>
          </w:tcPr>
          <w:p w14:paraId="7C1A3DD3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/>
                <w:bCs/>
                <w:i/>
                <w:color w:val="000000" w:themeColor="text1"/>
                <w:sz w:val="20"/>
                <w:szCs w:val="20"/>
                <w:lang w:eastAsia="en-AU"/>
              </w:rPr>
            </w:pPr>
            <w:r w:rsidRPr="00093E16">
              <w:rPr>
                <w:rFonts w:ascii="Arial" w:hAnsi="Arial" w:cs="Arial"/>
                <w:b/>
                <w:bCs/>
                <w:i/>
                <w:color w:val="000000" w:themeColor="text1"/>
                <w:sz w:val="20"/>
                <w:szCs w:val="20"/>
                <w:lang w:eastAsia="en-AU"/>
              </w:rPr>
              <w:t>Volume estimates</w:t>
            </w:r>
          </w:p>
        </w:tc>
      </w:tr>
      <w:tr w:rsidR="00760AB8" w:rsidRPr="00D463D9" w14:paraId="768B32B2" w14:textId="77777777" w:rsidTr="008F696B">
        <w:tc>
          <w:tcPr>
            <w:tcW w:w="0" w:type="auto"/>
          </w:tcPr>
          <w:p w14:paraId="6D26668B" w14:textId="77777777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 xml:space="preserve">Porod volume, </w:t>
            </w:r>
            <w:r w:rsidRPr="00093E16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eastAsia="en-AU"/>
              </w:rPr>
              <w:t>V</w:t>
            </w:r>
            <w:r w:rsidRPr="00093E16">
              <w:rPr>
                <w:rFonts w:ascii="Arial" w:hAnsi="Arial" w:cs="Arial"/>
                <w:iCs/>
                <w:color w:val="000000" w:themeColor="text1"/>
                <w:sz w:val="20"/>
                <w:szCs w:val="20"/>
                <w:vertAlign w:val="subscript"/>
                <w:lang w:eastAsia="en-AU"/>
              </w:rPr>
              <w:t>p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vertAlign w:val="subscript"/>
                <w:lang w:eastAsia="en-AU"/>
              </w:rPr>
              <w:t xml:space="preserve"> 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(Å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  <w:lang w:eastAsia="en-AU"/>
              </w:rPr>
              <w:t>3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)</w:t>
            </w:r>
          </w:p>
        </w:tc>
        <w:tc>
          <w:tcPr>
            <w:tcW w:w="0" w:type="auto"/>
          </w:tcPr>
          <w:p w14:paraId="20C870F0" w14:textId="5A36BBF2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bCs/>
                <w:sz w:val="20"/>
                <w:szCs w:val="20"/>
              </w:rPr>
              <w:t>366</w:t>
            </w:r>
            <w:r w:rsidR="00760AB8">
              <w:rPr>
                <w:rFonts w:ascii="Arial" w:hAnsi="Arial" w:cs="Arial"/>
                <w:bCs/>
                <w:sz w:val="20"/>
                <w:szCs w:val="20"/>
              </w:rPr>
              <w:t>00</w:t>
            </w:r>
          </w:p>
        </w:tc>
        <w:tc>
          <w:tcPr>
            <w:tcW w:w="0" w:type="auto"/>
            <w:gridSpan w:val="2"/>
          </w:tcPr>
          <w:p w14:paraId="7DE93460" w14:textId="161A9C7F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bCs/>
                <w:sz w:val="20"/>
                <w:szCs w:val="20"/>
              </w:rPr>
              <w:t>361</w:t>
            </w:r>
            <w:r w:rsidR="00760AB8">
              <w:rPr>
                <w:rFonts w:ascii="Arial" w:hAnsi="Arial" w:cs="Arial"/>
                <w:bCs/>
                <w:sz w:val="20"/>
                <w:szCs w:val="20"/>
              </w:rPr>
              <w:t>00</w:t>
            </w:r>
          </w:p>
        </w:tc>
      </w:tr>
      <w:tr w:rsidR="004F2462" w:rsidRPr="00EB18D3" w14:paraId="7DC77D42" w14:textId="77777777" w:rsidTr="00093E16">
        <w:tc>
          <w:tcPr>
            <w:tcW w:w="0" w:type="auto"/>
            <w:gridSpan w:val="4"/>
          </w:tcPr>
          <w:p w14:paraId="5524BF30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/>
                <w:bCs/>
                <w:i/>
                <w:color w:val="000000" w:themeColor="text1"/>
                <w:sz w:val="20"/>
                <w:szCs w:val="20"/>
                <w:lang w:val="en-US" w:eastAsia="en-AU"/>
              </w:rPr>
            </w:pPr>
            <w:r w:rsidRPr="00093E16">
              <w:rPr>
                <w:rFonts w:ascii="Arial" w:hAnsi="Arial" w:cs="Arial"/>
                <w:b/>
                <w:bCs/>
                <w:i/>
                <w:color w:val="000000" w:themeColor="text1"/>
                <w:sz w:val="20"/>
                <w:szCs w:val="20"/>
                <w:lang w:val="en-US" w:eastAsia="en-AU"/>
              </w:rPr>
              <w:t xml:space="preserve">Molecular weight (M) estimates (kDa) </w:t>
            </w:r>
          </w:p>
        </w:tc>
      </w:tr>
      <w:tr w:rsidR="00760AB8" w:rsidRPr="00D463D9" w14:paraId="04FF9C13" w14:textId="77777777" w:rsidTr="009E6F84">
        <w:tc>
          <w:tcPr>
            <w:tcW w:w="0" w:type="auto"/>
          </w:tcPr>
          <w:p w14:paraId="691D5199" w14:textId="77777777" w:rsidR="003D375E" w:rsidRPr="00760AB8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760AB8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 xml:space="preserve">From chemical composition </w:t>
            </w:r>
          </w:p>
        </w:tc>
        <w:tc>
          <w:tcPr>
            <w:tcW w:w="0" w:type="auto"/>
          </w:tcPr>
          <w:p w14:paraId="655D838A" w14:textId="0AFC1EFF" w:rsidR="003D375E" w:rsidRPr="00760AB8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760AB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28,72</w:t>
            </w:r>
          </w:p>
        </w:tc>
        <w:tc>
          <w:tcPr>
            <w:tcW w:w="0" w:type="auto"/>
            <w:gridSpan w:val="2"/>
          </w:tcPr>
          <w:p w14:paraId="4F1F7606" w14:textId="4C8A2388" w:rsidR="003D375E" w:rsidRPr="00760AB8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760AB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28,88</w:t>
            </w:r>
          </w:p>
        </w:tc>
      </w:tr>
      <w:tr w:rsidR="00760AB8" w:rsidRPr="00D463D9" w14:paraId="6DAB02B7" w14:textId="77777777" w:rsidTr="007E2407">
        <w:tc>
          <w:tcPr>
            <w:tcW w:w="0" w:type="auto"/>
          </w:tcPr>
          <w:p w14:paraId="5D133AD9" w14:textId="77777777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093E16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en-US" w:eastAsia="en-AU"/>
              </w:rPr>
              <w:t>F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AU"/>
              </w:rPr>
              <w:t>rom SAS, concentration independent method (MoW)</w:t>
            </w:r>
          </w:p>
        </w:tc>
        <w:tc>
          <w:tcPr>
            <w:tcW w:w="0" w:type="auto"/>
          </w:tcPr>
          <w:p w14:paraId="46FE146D" w14:textId="07B14F94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bCs/>
                <w:sz w:val="20"/>
                <w:szCs w:val="20"/>
              </w:rPr>
              <w:t>29,25</w:t>
            </w:r>
          </w:p>
        </w:tc>
        <w:tc>
          <w:tcPr>
            <w:tcW w:w="0" w:type="auto"/>
            <w:gridSpan w:val="2"/>
          </w:tcPr>
          <w:p w14:paraId="08102012" w14:textId="14A9CCA0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bCs/>
                <w:sz w:val="20"/>
                <w:szCs w:val="20"/>
              </w:rPr>
              <w:t>25.52</w:t>
            </w:r>
          </w:p>
        </w:tc>
      </w:tr>
      <w:tr w:rsidR="004F2462" w:rsidRPr="00D463D9" w14:paraId="17196DD7" w14:textId="77777777" w:rsidTr="00093E16">
        <w:tc>
          <w:tcPr>
            <w:tcW w:w="0" w:type="auto"/>
            <w:gridSpan w:val="4"/>
          </w:tcPr>
          <w:p w14:paraId="5F212F1E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/>
                <w:bCs/>
                <w:i/>
                <w:color w:val="000000" w:themeColor="text1"/>
                <w:sz w:val="20"/>
                <w:szCs w:val="20"/>
                <w:lang w:eastAsia="en-AU"/>
              </w:rPr>
            </w:pPr>
            <w:r w:rsidRPr="00093E16">
              <w:rPr>
                <w:rFonts w:ascii="Arial" w:hAnsi="Arial" w:cs="Arial"/>
                <w:b/>
                <w:bCs/>
                <w:i/>
                <w:color w:val="000000" w:themeColor="text1"/>
                <w:sz w:val="20"/>
                <w:szCs w:val="20"/>
                <w:lang w:eastAsia="en-AU"/>
              </w:rPr>
              <w:t xml:space="preserve">Shape modelling method </w:t>
            </w:r>
          </w:p>
        </w:tc>
      </w:tr>
      <w:tr w:rsidR="00760AB8" w:rsidRPr="00D463D9" w14:paraId="2AF7C3F8" w14:textId="77777777" w:rsidTr="003D375E">
        <w:tc>
          <w:tcPr>
            <w:tcW w:w="0" w:type="auto"/>
          </w:tcPr>
          <w:p w14:paraId="45977FB6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eastAsia="en-AU"/>
              </w:rPr>
              <w:t xml:space="preserve">Software </w:t>
            </w:r>
          </w:p>
        </w:tc>
        <w:tc>
          <w:tcPr>
            <w:tcW w:w="0" w:type="auto"/>
            <w:gridSpan w:val="3"/>
          </w:tcPr>
          <w:p w14:paraId="600B4235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DAMMIN, DAMMIF, FoXS</w:t>
            </w:r>
          </w:p>
        </w:tc>
      </w:tr>
      <w:tr w:rsidR="00760AB8" w:rsidRPr="00D463D9" w14:paraId="7D698558" w14:textId="77777777" w:rsidTr="000860AF">
        <w:tc>
          <w:tcPr>
            <w:tcW w:w="0" w:type="auto"/>
          </w:tcPr>
          <w:p w14:paraId="7E25DD54" w14:textId="77777777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AU"/>
              </w:rPr>
              <w:t>q-range for fit (</w:t>
            </w:r>
            <w:r w:rsidRPr="00093E16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en-US" w:eastAsia="en-AU"/>
              </w:rPr>
              <w:t>q</w:t>
            </w:r>
            <w:r w:rsidRPr="00093E16">
              <w:rPr>
                <w:rFonts w:ascii="Arial" w:hAnsi="Arial" w:cs="Arial"/>
                <w:iCs/>
                <w:color w:val="000000" w:themeColor="text1"/>
                <w:sz w:val="20"/>
                <w:szCs w:val="20"/>
                <w:vertAlign w:val="subscript"/>
                <w:lang w:val="en-US" w:eastAsia="en-AU"/>
              </w:rPr>
              <w:t>min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AU"/>
              </w:rPr>
              <w:t xml:space="preserve"> – </w:t>
            </w:r>
            <w:r w:rsidRPr="00093E16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en-US" w:eastAsia="en-AU"/>
              </w:rPr>
              <w:t>q</w:t>
            </w:r>
            <w:r w:rsidRPr="00093E16">
              <w:rPr>
                <w:rFonts w:ascii="Arial" w:hAnsi="Arial" w:cs="Arial"/>
                <w:iCs/>
                <w:color w:val="000000" w:themeColor="text1"/>
                <w:sz w:val="20"/>
                <w:szCs w:val="20"/>
                <w:vertAlign w:val="subscript"/>
                <w:lang w:val="en-US" w:eastAsia="en-AU"/>
              </w:rPr>
              <w:t>max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AU"/>
              </w:rPr>
              <w:t>; Å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  <w:lang w:val="en-US" w:eastAsia="en-AU"/>
              </w:rPr>
              <w:t>-1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AU"/>
              </w:rPr>
              <w:t xml:space="preserve">) </w:t>
            </w:r>
          </w:p>
        </w:tc>
        <w:tc>
          <w:tcPr>
            <w:tcW w:w="0" w:type="auto"/>
          </w:tcPr>
          <w:p w14:paraId="204E2208" w14:textId="290F7C04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0,0044-0,3398</w:t>
            </w:r>
          </w:p>
        </w:tc>
        <w:tc>
          <w:tcPr>
            <w:tcW w:w="0" w:type="auto"/>
            <w:gridSpan w:val="2"/>
          </w:tcPr>
          <w:p w14:paraId="69CD20A0" w14:textId="77777777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0,0044-0,3398</w:t>
            </w:r>
          </w:p>
        </w:tc>
      </w:tr>
      <w:tr w:rsidR="00760AB8" w:rsidRPr="00D463D9" w14:paraId="51932677" w14:textId="77777777" w:rsidTr="003D375E">
        <w:tc>
          <w:tcPr>
            <w:tcW w:w="0" w:type="auto"/>
          </w:tcPr>
          <w:p w14:paraId="542D7E66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Symmetry/anisotropy assumptions</w:t>
            </w:r>
          </w:p>
        </w:tc>
        <w:tc>
          <w:tcPr>
            <w:tcW w:w="0" w:type="auto"/>
            <w:gridSpan w:val="3"/>
          </w:tcPr>
          <w:p w14:paraId="7056EB70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P1</w:t>
            </w:r>
          </w:p>
        </w:tc>
      </w:tr>
      <w:tr w:rsidR="00760AB8" w:rsidRPr="00D463D9" w14:paraId="37792F34" w14:textId="77777777" w:rsidTr="003D375E">
        <w:tc>
          <w:tcPr>
            <w:tcW w:w="0" w:type="auto"/>
          </w:tcPr>
          <w:p w14:paraId="153789F6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AU"/>
              </w:rPr>
              <w:t>Number of individual model reconstructions</w:t>
            </w:r>
          </w:p>
        </w:tc>
        <w:tc>
          <w:tcPr>
            <w:tcW w:w="0" w:type="auto"/>
            <w:gridSpan w:val="3"/>
          </w:tcPr>
          <w:p w14:paraId="0EB456F8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20</w:t>
            </w:r>
          </w:p>
        </w:tc>
      </w:tr>
      <w:tr w:rsidR="00760AB8" w:rsidRPr="00D463D9" w14:paraId="1F26E1D8" w14:textId="77777777" w:rsidTr="00131776">
        <w:tc>
          <w:tcPr>
            <w:tcW w:w="0" w:type="auto"/>
          </w:tcPr>
          <w:p w14:paraId="3F149FD4" w14:textId="77777777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χ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AU"/>
              </w:rPr>
              <w:t xml:space="preserve"> 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  <w:lang w:val="en-US" w:eastAsia="en-AU"/>
              </w:rPr>
              <w:t>2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AU"/>
              </w:rPr>
              <w:t xml:space="preserve">, CorMap </w:t>
            </w:r>
            <w:r w:rsidRPr="00093E16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en-US" w:eastAsia="en-AU"/>
              </w:rPr>
              <w:t>P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AU"/>
              </w:rPr>
              <w:t>-values for fit</w:t>
            </w:r>
          </w:p>
        </w:tc>
        <w:tc>
          <w:tcPr>
            <w:tcW w:w="0" w:type="auto"/>
          </w:tcPr>
          <w:p w14:paraId="7A84EA93" w14:textId="3D724983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bCs/>
                <w:sz w:val="20"/>
                <w:szCs w:val="20"/>
              </w:rPr>
              <w:t xml:space="preserve">0.78, 1.05 </w:t>
            </w:r>
          </w:p>
        </w:tc>
        <w:tc>
          <w:tcPr>
            <w:tcW w:w="0" w:type="auto"/>
            <w:gridSpan w:val="2"/>
          </w:tcPr>
          <w:p w14:paraId="109E2CBC" w14:textId="44F18647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bCs/>
                <w:sz w:val="20"/>
                <w:szCs w:val="20"/>
              </w:rPr>
              <w:t>0.64, 1.05</w:t>
            </w:r>
          </w:p>
        </w:tc>
      </w:tr>
      <w:tr w:rsidR="004F2462" w:rsidRPr="00D463D9" w14:paraId="3699CA7B" w14:textId="77777777" w:rsidTr="00093E16">
        <w:tc>
          <w:tcPr>
            <w:tcW w:w="0" w:type="auto"/>
            <w:gridSpan w:val="4"/>
          </w:tcPr>
          <w:p w14:paraId="31B2E221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  <w:lang w:eastAsia="en-AU"/>
              </w:rPr>
            </w:pPr>
            <w:r w:rsidRPr="00093E16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  <w:lang w:eastAsia="en-AU"/>
              </w:rPr>
              <w:t>Atomistic modelling methods</w:t>
            </w:r>
          </w:p>
        </w:tc>
      </w:tr>
      <w:tr w:rsidR="00760AB8" w:rsidRPr="00D463D9" w14:paraId="4CA9FEBB" w14:textId="77777777" w:rsidTr="003D375E">
        <w:tc>
          <w:tcPr>
            <w:tcW w:w="0" w:type="auto"/>
          </w:tcPr>
          <w:p w14:paraId="44F996E4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eastAsia="en-AU"/>
              </w:rPr>
              <w:t>Software</w:t>
            </w:r>
          </w:p>
        </w:tc>
        <w:tc>
          <w:tcPr>
            <w:tcW w:w="0" w:type="auto"/>
            <w:gridSpan w:val="3"/>
          </w:tcPr>
          <w:p w14:paraId="361E8A3C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FoXS</w:t>
            </w:r>
          </w:p>
        </w:tc>
      </w:tr>
      <w:tr w:rsidR="00760AB8" w:rsidRPr="00D463D9" w14:paraId="0A72E3AC" w14:textId="77777777" w:rsidTr="00BF46D8">
        <w:tc>
          <w:tcPr>
            <w:tcW w:w="0" w:type="auto"/>
          </w:tcPr>
          <w:p w14:paraId="309E2B18" w14:textId="77777777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AU"/>
              </w:rPr>
              <w:t>q-range for fit (</w:t>
            </w:r>
            <w:r w:rsidRPr="00093E16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en-US" w:eastAsia="en-AU"/>
              </w:rPr>
              <w:t>q</w:t>
            </w:r>
            <w:r w:rsidRPr="00093E16">
              <w:rPr>
                <w:rFonts w:ascii="Arial" w:hAnsi="Arial" w:cs="Arial"/>
                <w:iCs/>
                <w:color w:val="000000" w:themeColor="text1"/>
                <w:sz w:val="20"/>
                <w:szCs w:val="20"/>
                <w:vertAlign w:val="subscript"/>
                <w:lang w:val="en-US" w:eastAsia="en-AU"/>
              </w:rPr>
              <w:t>min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AU"/>
              </w:rPr>
              <w:t xml:space="preserve"> – </w:t>
            </w:r>
            <w:r w:rsidRPr="00093E16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en-US" w:eastAsia="en-AU"/>
              </w:rPr>
              <w:t>q</w:t>
            </w:r>
            <w:r w:rsidRPr="00093E16">
              <w:rPr>
                <w:rFonts w:ascii="Arial" w:hAnsi="Arial" w:cs="Arial"/>
                <w:iCs/>
                <w:color w:val="000000" w:themeColor="text1"/>
                <w:sz w:val="20"/>
                <w:szCs w:val="20"/>
                <w:vertAlign w:val="subscript"/>
                <w:lang w:val="en-US" w:eastAsia="en-AU"/>
              </w:rPr>
              <w:t>max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AU"/>
              </w:rPr>
              <w:t>; Å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  <w:lang w:val="en-US" w:eastAsia="en-AU"/>
              </w:rPr>
              <w:t>-1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AU"/>
              </w:rPr>
              <w:t>)</w:t>
            </w:r>
          </w:p>
        </w:tc>
        <w:tc>
          <w:tcPr>
            <w:tcW w:w="0" w:type="auto"/>
          </w:tcPr>
          <w:p w14:paraId="6624C192" w14:textId="00433042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0,0044-0,3398</w:t>
            </w:r>
          </w:p>
        </w:tc>
        <w:tc>
          <w:tcPr>
            <w:tcW w:w="0" w:type="auto"/>
            <w:gridSpan w:val="2"/>
          </w:tcPr>
          <w:p w14:paraId="74FF8A8B" w14:textId="1707A210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0,0044-0,3398</w:t>
            </w:r>
          </w:p>
        </w:tc>
      </w:tr>
      <w:tr w:rsidR="00760AB8" w:rsidRPr="00D463D9" w14:paraId="3D3FBB7C" w14:textId="77777777" w:rsidTr="003D375E">
        <w:tc>
          <w:tcPr>
            <w:tcW w:w="0" w:type="auto"/>
          </w:tcPr>
          <w:p w14:paraId="7494E39F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Symmetry/anisotropy assumptions</w:t>
            </w:r>
          </w:p>
        </w:tc>
        <w:tc>
          <w:tcPr>
            <w:tcW w:w="0" w:type="auto"/>
            <w:gridSpan w:val="3"/>
          </w:tcPr>
          <w:p w14:paraId="0EED3610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N/A</w:t>
            </w:r>
          </w:p>
        </w:tc>
      </w:tr>
      <w:tr w:rsidR="00760AB8" w:rsidRPr="00760AB8" w14:paraId="09F41720" w14:textId="77777777" w:rsidTr="00F73C0F">
        <w:tc>
          <w:tcPr>
            <w:tcW w:w="0" w:type="auto"/>
          </w:tcPr>
          <w:p w14:paraId="51085C50" w14:textId="77777777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AU"/>
              </w:rPr>
              <w:t>Number of individual model reconstructions</w:t>
            </w:r>
          </w:p>
        </w:tc>
        <w:tc>
          <w:tcPr>
            <w:tcW w:w="0" w:type="auto"/>
          </w:tcPr>
          <w:p w14:paraId="124D2B67" w14:textId="26A69731" w:rsidR="003D375E" w:rsidRPr="00760AB8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0AB8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AU"/>
              </w:rPr>
              <w:t xml:space="preserve">1 (Based on PDBs: </w:t>
            </w:r>
            <w:r w:rsidR="00760AB8" w:rsidRPr="00760AB8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AU"/>
              </w:rPr>
              <w:t>9HO6</w:t>
            </w:r>
            <w:r w:rsidRPr="00760AB8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AU"/>
              </w:rPr>
              <w:t xml:space="preserve">, </w:t>
            </w:r>
            <w:r w:rsidR="00760AB8" w:rsidRPr="00760AB8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AU"/>
              </w:rPr>
              <w:t>1EKG</w:t>
            </w:r>
            <w:r w:rsidRPr="00760AB8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AU"/>
              </w:rPr>
              <w:t>)</w:t>
            </w:r>
          </w:p>
        </w:tc>
        <w:tc>
          <w:tcPr>
            <w:tcW w:w="0" w:type="auto"/>
            <w:gridSpan w:val="2"/>
          </w:tcPr>
          <w:p w14:paraId="109D9F47" w14:textId="473A88D1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color w:val="C00000"/>
                <w:sz w:val="20"/>
                <w:szCs w:val="20"/>
                <w:lang w:val="en-US" w:eastAsia="en-AU"/>
              </w:rPr>
            </w:pPr>
            <w:r w:rsidRPr="00760AB8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AU"/>
              </w:rPr>
              <w:t xml:space="preserve">1 (Based on </w:t>
            </w:r>
            <w:r w:rsidR="00760AB8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AU"/>
              </w:rPr>
              <w:t>AlphaFold3 model</w:t>
            </w:r>
            <w:r w:rsidRPr="00760AB8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AU"/>
              </w:rPr>
              <w:t>)</w:t>
            </w:r>
          </w:p>
        </w:tc>
      </w:tr>
      <w:tr w:rsidR="00760AB8" w:rsidRPr="00D463D9" w14:paraId="6DBF72B2" w14:textId="77777777" w:rsidTr="00A42700">
        <w:tc>
          <w:tcPr>
            <w:tcW w:w="0" w:type="auto"/>
          </w:tcPr>
          <w:p w14:paraId="7427E02B" w14:textId="77777777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eastAsia="en-AU"/>
              </w:rPr>
              <w:t>χ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AU"/>
              </w:rPr>
              <w:t xml:space="preserve"> 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  <w:lang w:val="en-US" w:eastAsia="en-AU"/>
              </w:rPr>
              <w:t>2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AU"/>
              </w:rPr>
              <w:t xml:space="preserve">, CorMap </w:t>
            </w:r>
            <w:r w:rsidRPr="00093E16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en-US" w:eastAsia="en-AU"/>
              </w:rPr>
              <w:t>P</w:t>
            </w: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en-AU"/>
              </w:rPr>
              <w:t>-values for fit</w:t>
            </w:r>
          </w:p>
        </w:tc>
        <w:tc>
          <w:tcPr>
            <w:tcW w:w="0" w:type="auto"/>
          </w:tcPr>
          <w:p w14:paraId="14D17E82" w14:textId="32E37B3E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bCs/>
                <w:sz w:val="20"/>
                <w:szCs w:val="20"/>
              </w:rPr>
              <w:t>3.41, 1,02</w:t>
            </w:r>
          </w:p>
        </w:tc>
        <w:tc>
          <w:tcPr>
            <w:tcW w:w="0" w:type="auto"/>
            <w:gridSpan w:val="2"/>
          </w:tcPr>
          <w:p w14:paraId="450862B4" w14:textId="00EEB3F0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bCs/>
                <w:sz w:val="20"/>
                <w:szCs w:val="20"/>
              </w:rPr>
              <w:t>2.22, 1.02</w:t>
            </w:r>
          </w:p>
        </w:tc>
      </w:tr>
      <w:tr w:rsidR="004F2462" w:rsidRPr="00D463D9" w14:paraId="6CDF114A" w14:textId="77777777" w:rsidTr="00093E16">
        <w:tc>
          <w:tcPr>
            <w:tcW w:w="0" w:type="auto"/>
            <w:gridSpan w:val="4"/>
          </w:tcPr>
          <w:p w14:paraId="64A018AA" w14:textId="77777777" w:rsidR="004F2462" w:rsidRPr="00093E16" w:rsidRDefault="004F2462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  <w:lang w:eastAsia="en-AU"/>
              </w:rPr>
            </w:pPr>
            <w:r w:rsidRPr="00093E16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  <w:lang w:eastAsia="en-AU"/>
              </w:rPr>
              <w:t>Data and model deposition</w:t>
            </w:r>
          </w:p>
        </w:tc>
      </w:tr>
      <w:tr w:rsidR="00760AB8" w:rsidRPr="00D463D9" w14:paraId="03B065CD" w14:textId="77777777" w:rsidTr="003F5631">
        <w:tc>
          <w:tcPr>
            <w:tcW w:w="0" w:type="auto"/>
          </w:tcPr>
          <w:p w14:paraId="44A7346D" w14:textId="77777777" w:rsidR="003D375E" w:rsidRPr="00093E16" w:rsidRDefault="003D375E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93E16">
              <w:rPr>
                <w:rFonts w:ascii="Arial" w:hAnsi="Arial" w:cs="Arial"/>
                <w:color w:val="000000" w:themeColor="text1"/>
                <w:sz w:val="20"/>
                <w:szCs w:val="20"/>
              </w:rPr>
              <w:t>SASBDB IDs</w:t>
            </w:r>
          </w:p>
        </w:tc>
        <w:tc>
          <w:tcPr>
            <w:tcW w:w="0" w:type="auto"/>
          </w:tcPr>
          <w:p w14:paraId="6D5ACCFF" w14:textId="1FCA7211" w:rsidR="003D375E" w:rsidRPr="00093E16" w:rsidRDefault="00760AB8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  <w:highlight w:val="yellow"/>
              </w:rPr>
            </w:pPr>
            <w:r w:rsidRPr="00760AB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SASDWT6</w:t>
            </w:r>
          </w:p>
        </w:tc>
        <w:tc>
          <w:tcPr>
            <w:tcW w:w="0" w:type="auto"/>
            <w:gridSpan w:val="2"/>
          </w:tcPr>
          <w:p w14:paraId="2DB7EA9D" w14:textId="7743BE62" w:rsidR="003D375E" w:rsidRPr="00760AB8" w:rsidRDefault="00760AB8" w:rsidP="00E5267B">
            <w:pPr>
              <w:tabs>
                <w:tab w:val="left" w:pos="990"/>
                <w:tab w:val="left" w:pos="1191"/>
                <w:tab w:val="left" w:pos="1440"/>
              </w:tabs>
              <w:rPr>
                <w:rFonts w:ascii="Arial" w:hAnsi="Arial" w:cs="Arial"/>
                <w:bCs/>
                <w:sz w:val="20"/>
                <w:szCs w:val="20"/>
                <w:highlight w:val="yellow"/>
              </w:rPr>
            </w:pPr>
            <w:r w:rsidRPr="00760AB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SASDWS6</w:t>
            </w:r>
          </w:p>
        </w:tc>
      </w:tr>
    </w:tbl>
    <w:p w14:paraId="213E1801" w14:textId="77777777" w:rsidR="004F2462" w:rsidRPr="00D463D9" w:rsidRDefault="004F2462" w:rsidP="00093E16">
      <w:pPr>
        <w:tabs>
          <w:tab w:val="left" w:pos="990"/>
          <w:tab w:val="left" w:pos="1191"/>
          <w:tab w:val="left" w:pos="1440"/>
        </w:tabs>
        <w:spacing w:line="360" w:lineRule="auto"/>
        <w:rPr>
          <w:bCs/>
          <w:sz w:val="20"/>
          <w:szCs w:val="20"/>
        </w:rPr>
      </w:pPr>
    </w:p>
    <w:p w14:paraId="79418EE6" w14:textId="54EF0491" w:rsidR="00F82585" w:rsidRDefault="00F82585" w:rsidP="00F82585">
      <w:pPr>
        <w:tabs>
          <w:tab w:val="left" w:pos="1738"/>
        </w:tabs>
        <w:jc w:val="both"/>
        <w:rPr>
          <w:rFonts w:eastAsia="Calibri"/>
          <w:b/>
          <w:bCs/>
          <w:lang w:val="en-US"/>
        </w:rPr>
      </w:pPr>
      <w:r w:rsidRPr="00CC063A">
        <w:rPr>
          <w:rFonts w:eastAsia="Calibri"/>
          <w:b/>
          <w:bCs/>
          <w:lang w:val="en-US"/>
        </w:rPr>
        <w:lastRenderedPageBreak/>
        <w:t>Table S</w:t>
      </w:r>
      <w:r w:rsidR="00F033E2" w:rsidRPr="00CC063A">
        <w:rPr>
          <w:rFonts w:eastAsia="Calibri"/>
          <w:b/>
          <w:bCs/>
          <w:lang w:val="en-US"/>
        </w:rPr>
        <w:t>7</w:t>
      </w:r>
      <w:r w:rsidRPr="00CC063A">
        <w:rPr>
          <w:rFonts w:eastAsia="Calibri"/>
          <w:b/>
          <w:bCs/>
          <w:lang w:val="en-US"/>
        </w:rPr>
        <w:t>.</w:t>
      </w:r>
      <w:r>
        <w:rPr>
          <w:rFonts w:eastAsia="Calibri"/>
          <w:b/>
          <w:bCs/>
          <w:lang w:val="en-US"/>
        </w:rPr>
        <w:t xml:space="preserve"> Mass Spectrometry Analysis of the Co-immunoprecipitation of NB_16C10</w:t>
      </w:r>
      <w:r w:rsidRPr="00CC2D5B">
        <w:rPr>
          <w:rFonts w:eastAsia="Calibri"/>
          <w:b/>
          <w:bCs/>
          <w:vertAlign w:val="superscript"/>
          <w:lang w:val="en-US"/>
        </w:rPr>
        <w:t>1</w:t>
      </w:r>
      <w:r>
        <w:rPr>
          <w:rFonts w:eastAsia="Calibri"/>
          <w:b/>
          <w:bCs/>
          <w:lang w:val="en-US"/>
        </w:rPr>
        <w:t xml:space="preserve">. </w:t>
      </w:r>
    </w:p>
    <w:p w14:paraId="6313FE65" w14:textId="77777777" w:rsidR="00F82585" w:rsidRPr="00D85860" w:rsidRDefault="00F82585" w:rsidP="00F82585">
      <w:pPr>
        <w:tabs>
          <w:tab w:val="left" w:pos="1738"/>
        </w:tabs>
        <w:jc w:val="both"/>
        <w:rPr>
          <w:rFonts w:eastAsia="Calibri"/>
          <w:b/>
          <w:bCs/>
          <w:lang w:val="en-US"/>
        </w:rPr>
      </w:pPr>
      <w:r w:rsidRPr="00D85860">
        <w:rPr>
          <w:rFonts w:eastAsia="Calibri"/>
          <w:b/>
          <w:bCs/>
          <w:lang w:val="en-US"/>
        </w:rPr>
        <w:tab/>
      </w:r>
    </w:p>
    <w:tbl>
      <w:tblPr>
        <w:tblStyle w:val="Tablaconcuadrcula"/>
        <w:tblpPr w:leftFromText="141" w:rightFromText="141" w:vertAnchor="text" w:horzAnchor="margin" w:tblpXSpec="center" w:tblpY="205"/>
        <w:tblW w:w="10828" w:type="dxa"/>
        <w:tblLayout w:type="fixed"/>
        <w:tblLook w:val="04A0" w:firstRow="1" w:lastRow="0" w:firstColumn="1" w:lastColumn="0" w:noHBand="0" w:noVBand="1"/>
      </w:tblPr>
      <w:tblGrid>
        <w:gridCol w:w="988"/>
        <w:gridCol w:w="1134"/>
        <w:gridCol w:w="1275"/>
        <w:gridCol w:w="1134"/>
        <w:gridCol w:w="993"/>
        <w:gridCol w:w="2693"/>
        <w:gridCol w:w="1843"/>
        <w:gridCol w:w="768"/>
      </w:tblGrid>
      <w:tr w:rsidR="00F82585" w:rsidRPr="00D85860" w14:paraId="67F8D212" w14:textId="77777777" w:rsidTr="00D31F31">
        <w:tc>
          <w:tcPr>
            <w:tcW w:w="988" w:type="dxa"/>
            <w:tcBorders>
              <w:bottom w:val="single" w:sz="4" w:space="0" w:color="auto"/>
            </w:tcBorders>
          </w:tcPr>
          <w:p w14:paraId="111357AA" w14:textId="77777777" w:rsidR="00F82585" w:rsidRPr="00D85860" w:rsidRDefault="00F82585" w:rsidP="00D31F31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D85860">
              <w:rPr>
                <w:b/>
                <w:bCs/>
                <w:color w:val="000000"/>
                <w:sz w:val="20"/>
                <w:szCs w:val="20"/>
                <w:lang w:val="en-US"/>
              </w:rPr>
              <w:t>Sample</w:t>
            </w: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E16C89C" w14:textId="77777777" w:rsidR="00F82585" w:rsidRPr="00D85860" w:rsidRDefault="00F82585" w:rsidP="00D31F31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D85860">
              <w:rPr>
                <w:b/>
                <w:bCs/>
                <w:color w:val="000000"/>
                <w:sz w:val="20"/>
                <w:szCs w:val="20"/>
                <w:lang w:val="en-US"/>
              </w:rPr>
              <w:t>Accession</w:t>
            </w:r>
          </w:p>
          <w:p w14:paraId="3B1AD6D3" w14:textId="77777777" w:rsidR="00F82585" w:rsidRPr="00D85860" w:rsidRDefault="00F82585" w:rsidP="00D31F31">
            <w:pPr>
              <w:tabs>
                <w:tab w:val="left" w:pos="1738"/>
              </w:tabs>
              <w:jc w:val="center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FB02171" w14:textId="77777777" w:rsidR="00F82585" w:rsidRPr="00D85860" w:rsidRDefault="00F82585" w:rsidP="00D31F31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D85860">
              <w:rPr>
                <w:b/>
                <w:bCs/>
                <w:color w:val="000000"/>
                <w:sz w:val="20"/>
                <w:szCs w:val="20"/>
                <w:lang w:val="en-US"/>
              </w:rPr>
              <w:t>Description</w:t>
            </w:r>
          </w:p>
          <w:p w14:paraId="72FF95C8" w14:textId="77777777" w:rsidR="00F82585" w:rsidRPr="00D85860" w:rsidRDefault="00F82585" w:rsidP="00D31F31">
            <w:pPr>
              <w:tabs>
                <w:tab w:val="left" w:pos="1738"/>
              </w:tabs>
              <w:jc w:val="center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2222087" w14:textId="77777777" w:rsidR="00F82585" w:rsidRPr="00D85860" w:rsidRDefault="00F82585" w:rsidP="00D31F31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D85860">
              <w:rPr>
                <w:b/>
                <w:bCs/>
                <w:color w:val="000000"/>
                <w:sz w:val="20"/>
                <w:szCs w:val="20"/>
                <w:lang w:val="en-US"/>
              </w:rPr>
              <w:t>Coverage [%]</w:t>
            </w:r>
          </w:p>
          <w:p w14:paraId="0246B316" w14:textId="77777777" w:rsidR="00F82585" w:rsidRPr="00D85860" w:rsidRDefault="00F82585" w:rsidP="00D31F31">
            <w:pPr>
              <w:tabs>
                <w:tab w:val="left" w:pos="1738"/>
              </w:tabs>
              <w:jc w:val="center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D5116E0" w14:textId="77777777" w:rsidR="00F82585" w:rsidRPr="00D85860" w:rsidRDefault="00F82585" w:rsidP="00D31F31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  <w:r w:rsidRPr="00D85860">
              <w:rPr>
                <w:rFonts w:eastAsia="Calibri"/>
                <w:b/>
                <w:bCs/>
                <w:sz w:val="20"/>
                <w:szCs w:val="20"/>
                <w:lang w:val="en-US"/>
              </w:rPr>
              <w:t># Unique Peptides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5AE77EF2" w14:textId="77777777" w:rsidR="00F82585" w:rsidRPr="00D85860" w:rsidRDefault="00F82585" w:rsidP="00D31F31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D85860">
              <w:rPr>
                <w:b/>
                <w:bCs/>
                <w:color w:val="000000"/>
                <w:sz w:val="20"/>
                <w:szCs w:val="20"/>
                <w:lang w:val="en-US"/>
              </w:rPr>
              <w:t>Peptide sequences</w:t>
            </w:r>
          </w:p>
          <w:p w14:paraId="7DFDE626" w14:textId="77777777" w:rsidR="00F82585" w:rsidRPr="00D85860" w:rsidRDefault="00F82585" w:rsidP="00D31F31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07330A6" w14:textId="77777777" w:rsidR="00F82585" w:rsidRPr="00D85860" w:rsidRDefault="00F82585" w:rsidP="00D31F31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D85860">
              <w:rPr>
                <w:b/>
                <w:bCs/>
                <w:color w:val="000000"/>
                <w:sz w:val="20"/>
                <w:szCs w:val="20"/>
                <w:lang w:val="en-US"/>
              </w:rPr>
              <w:t>Chemical modification</w:t>
            </w:r>
          </w:p>
        </w:tc>
        <w:tc>
          <w:tcPr>
            <w:tcW w:w="768" w:type="dxa"/>
            <w:tcBorders>
              <w:bottom w:val="single" w:sz="4" w:space="0" w:color="auto"/>
            </w:tcBorders>
          </w:tcPr>
          <w:p w14:paraId="2E1E18E9" w14:textId="77777777" w:rsidR="00F82585" w:rsidRPr="00D85860" w:rsidRDefault="00F82585" w:rsidP="00D31F31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D85860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Score </w:t>
            </w:r>
          </w:p>
          <w:p w14:paraId="53AE7CDB" w14:textId="77777777" w:rsidR="00F82585" w:rsidRPr="00D85860" w:rsidRDefault="00F82585" w:rsidP="00D31F31">
            <w:pPr>
              <w:tabs>
                <w:tab w:val="left" w:pos="1738"/>
              </w:tabs>
              <w:jc w:val="center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F82585" w:rsidRPr="00D85860" w14:paraId="1CC1CBF9" w14:textId="77777777" w:rsidTr="00D31F31">
        <w:trPr>
          <w:trHeight w:val="430"/>
        </w:trPr>
        <w:tc>
          <w:tcPr>
            <w:tcW w:w="988" w:type="dxa"/>
            <w:vMerge w:val="restart"/>
            <w:shd w:val="clear" w:color="auto" w:fill="E2EFD9" w:themeFill="accent6" w:themeFillTint="33"/>
            <w:vAlign w:val="center"/>
          </w:tcPr>
          <w:p w14:paraId="4F9FE7B0" w14:textId="77777777" w:rsidR="00F82585" w:rsidRPr="00D85860" w:rsidRDefault="00F82585" w:rsidP="00D31F31">
            <w:pPr>
              <w:jc w:val="center"/>
              <w:rPr>
                <w:rFonts w:ascii="Aptos Narrow" w:hAnsi="Aptos Narrow"/>
                <w:color w:val="000000"/>
                <w:sz w:val="20"/>
                <w:szCs w:val="20"/>
                <w:lang w:val="en-US"/>
              </w:rPr>
            </w:pPr>
            <w:r w:rsidRPr="00D85860">
              <w:rPr>
                <w:rFonts w:ascii="Aptos Narrow" w:hAnsi="Aptos Narrow"/>
                <w:color w:val="000000"/>
                <w:sz w:val="20"/>
                <w:szCs w:val="20"/>
                <w:lang w:val="en-US"/>
              </w:rPr>
              <w:t>1</w:t>
            </w:r>
          </w:p>
          <w:p w14:paraId="44881B09" w14:textId="77777777" w:rsidR="00F82585" w:rsidRPr="00D85860" w:rsidRDefault="00F82585" w:rsidP="00D31F31">
            <w:pPr>
              <w:tabs>
                <w:tab w:val="left" w:pos="1738"/>
              </w:tabs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 w:val="restart"/>
            <w:shd w:val="clear" w:color="auto" w:fill="E2EFD9" w:themeFill="accent6" w:themeFillTint="33"/>
          </w:tcPr>
          <w:p w14:paraId="348208C7" w14:textId="77777777" w:rsidR="00F82585" w:rsidRPr="00D85860" w:rsidRDefault="00F82585" w:rsidP="00D31F31">
            <w:pPr>
              <w:jc w:val="both"/>
              <w:rPr>
                <w:rFonts w:ascii="Aptos Narrow" w:hAnsi="Aptos Narrow"/>
                <w:color w:val="000000"/>
                <w:sz w:val="20"/>
                <w:szCs w:val="20"/>
                <w:lang w:val="en-US"/>
              </w:rPr>
            </w:pPr>
            <w:r w:rsidRPr="00D85860">
              <w:rPr>
                <w:rFonts w:ascii="Aptos Narrow" w:hAnsi="Aptos Narrow"/>
                <w:color w:val="000000"/>
                <w:sz w:val="20"/>
                <w:szCs w:val="20"/>
                <w:lang w:val="en-US"/>
              </w:rPr>
              <w:t>F8VU34</w:t>
            </w:r>
          </w:p>
          <w:p w14:paraId="7B979255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 w:val="restart"/>
            <w:shd w:val="clear" w:color="auto" w:fill="E2EFD9" w:themeFill="accent6" w:themeFillTint="33"/>
          </w:tcPr>
          <w:p w14:paraId="00D5B122" w14:textId="77777777" w:rsidR="00F82585" w:rsidRPr="00093E16" w:rsidRDefault="00F82585" w:rsidP="00D31F31">
            <w:pP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093E16">
              <w:rPr>
                <w:color w:val="000000"/>
                <w:sz w:val="20"/>
                <w:szCs w:val="20"/>
                <w:lang w:val="pt-BR"/>
              </w:rPr>
              <w:t xml:space="preserve">Citrate synthase OS=Homo sapiens </w:t>
            </w:r>
          </w:p>
        </w:tc>
        <w:tc>
          <w:tcPr>
            <w:tcW w:w="1134" w:type="dxa"/>
            <w:vMerge w:val="restart"/>
            <w:shd w:val="clear" w:color="auto" w:fill="E2EFD9" w:themeFill="accent6" w:themeFillTint="33"/>
          </w:tcPr>
          <w:p w14:paraId="20F90832" w14:textId="77777777" w:rsidR="00F82585" w:rsidRPr="006256A1" w:rsidRDefault="00F82585" w:rsidP="00D31F31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6256A1">
              <w:rPr>
                <w:color w:val="000000"/>
                <w:sz w:val="20"/>
                <w:szCs w:val="20"/>
                <w:lang w:val="en-US"/>
              </w:rPr>
              <w:t>13</w:t>
            </w:r>
          </w:p>
          <w:p w14:paraId="0CBC2B67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vMerge w:val="restart"/>
            <w:shd w:val="clear" w:color="auto" w:fill="E2EFD9" w:themeFill="accent6" w:themeFillTint="33"/>
          </w:tcPr>
          <w:p w14:paraId="29D9C71A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6256A1">
              <w:rPr>
                <w:rFonts w:eastAsia="Calibri"/>
                <w:sz w:val="20"/>
                <w:szCs w:val="20"/>
                <w:lang w:val="en-US"/>
              </w:rPr>
              <w:t>2</w:t>
            </w:r>
          </w:p>
        </w:tc>
        <w:tc>
          <w:tcPr>
            <w:tcW w:w="2693" w:type="dxa"/>
            <w:shd w:val="clear" w:color="auto" w:fill="E2EFD9" w:themeFill="accent6" w:themeFillTint="33"/>
          </w:tcPr>
          <w:p w14:paraId="22B806E1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D85860">
              <w:rPr>
                <w:rFonts w:eastAsia="Calibri"/>
                <w:sz w:val="20"/>
                <w:szCs w:val="20"/>
                <w:lang w:val="en-US"/>
              </w:rPr>
              <w:t>MALLTAAAR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08EC9A14" w14:textId="77777777" w:rsidR="00F82585" w:rsidRPr="00D85860" w:rsidRDefault="00F82585" w:rsidP="00D31F31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D85860">
              <w:rPr>
                <w:color w:val="000000"/>
                <w:sz w:val="20"/>
                <w:szCs w:val="20"/>
                <w:lang w:val="en-US"/>
              </w:rPr>
              <w:t>Oxidation</w:t>
            </w:r>
          </w:p>
        </w:tc>
        <w:tc>
          <w:tcPr>
            <w:tcW w:w="768" w:type="dxa"/>
            <w:vMerge w:val="restart"/>
            <w:shd w:val="clear" w:color="auto" w:fill="E2EFD9" w:themeFill="accent6" w:themeFillTint="33"/>
          </w:tcPr>
          <w:p w14:paraId="77DFB329" w14:textId="77777777" w:rsidR="00F82585" w:rsidRPr="00D85860" w:rsidRDefault="00F82585" w:rsidP="00D31F31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D85860">
              <w:rPr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color w:val="000000"/>
                <w:sz w:val="20"/>
                <w:szCs w:val="20"/>
                <w:lang w:val="en-US"/>
              </w:rPr>
              <w:t>.</w:t>
            </w:r>
            <w:r w:rsidRPr="00D85860">
              <w:rPr>
                <w:color w:val="000000"/>
                <w:sz w:val="20"/>
                <w:szCs w:val="20"/>
                <w:lang w:val="en-US"/>
              </w:rPr>
              <w:t>67</w:t>
            </w:r>
          </w:p>
          <w:p w14:paraId="5BE935CC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F82585" w:rsidRPr="00D85860" w14:paraId="11F616F5" w14:textId="77777777" w:rsidTr="00D31F31">
        <w:tc>
          <w:tcPr>
            <w:tcW w:w="988" w:type="dxa"/>
            <w:vMerge/>
            <w:shd w:val="clear" w:color="auto" w:fill="E2EFD9" w:themeFill="accent6" w:themeFillTint="33"/>
          </w:tcPr>
          <w:p w14:paraId="51BAC268" w14:textId="77777777" w:rsidR="00F82585" w:rsidRPr="00D85860" w:rsidRDefault="00F82585" w:rsidP="00D31F31">
            <w:pPr>
              <w:tabs>
                <w:tab w:val="left" w:pos="1738"/>
              </w:tabs>
              <w:jc w:val="center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shd w:val="clear" w:color="auto" w:fill="E2EFD9" w:themeFill="accent6" w:themeFillTint="33"/>
          </w:tcPr>
          <w:p w14:paraId="04C0FD68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  <w:shd w:val="clear" w:color="auto" w:fill="E2EFD9" w:themeFill="accent6" w:themeFillTint="33"/>
          </w:tcPr>
          <w:p w14:paraId="7AC6284A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shd w:val="clear" w:color="auto" w:fill="E2EFD9" w:themeFill="accent6" w:themeFillTint="33"/>
          </w:tcPr>
          <w:p w14:paraId="1F0490DA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vMerge/>
            <w:shd w:val="clear" w:color="auto" w:fill="E2EFD9" w:themeFill="accent6" w:themeFillTint="33"/>
          </w:tcPr>
          <w:p w14:paraId="0D35B950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693" w:type="dxa"/>
            <w:shd w:val="clear" w:color="auto" w:fill="E2EFD9" w:themeFill="accent6" w:themeFillTint="33"/>
          </w:tcPr>
          <w:p w14:paraId="6112FBCA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D85860">
              <w:rPr>
                <w:rFonts w:eastAsia="Calibri"/>
                <w:sz w:val="20"/>
                <w:szCs w:val="20"/>
                <w:lang w:val="en-US"/>
              </w:rPr>
              <w:t>NASCLVLAAR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30526A65" w14:textId="77777777" w:rsidR="00F82585" w:rsidRPr="00D85860" w:rsidRDefault="00F82585" w:rsidP="00D31F31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D85860">
              <w:rPr>
                <w:color w:val="000000"/>
                <w:sz w:val="20"/>
                <w:szCs w:val="20"/>
                <w:lang w:val="en-US"/>
              </w:rPr>
              <w:t>Carbamidomethyl</w:t>
            </w:r>
          </w:p>
          <w:p w14:paraId="64C881C0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768" w:type="dxa"/>
            <w:vMerge/>
            <w:shd w:val="clear" w:color="auto" w:fill="E2EFD9" w:themeFill="accent6" w:themeFillTint="33"/>
          </w:tcPr>
          <w:p w14:paraId="7B269384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F82585" w:rsidRPr="00D85860" w14:paraId="0B564D56" w14:textId="77777777" w:rsidTr="00D31F31">
        <w:trPr>
          <w:trHeight w:val="351"/>
        </w:trPr>
        <w:tc>
          <w:tcPr>
            <w:tcW w:w="988" w:type="dxa"/>
            <w:vMerge/>
            <w:shd w:val="clear" w:color="auto" w:fill="E2EFD9" w:themeFill="accent6" w:themeFillTint="33"/>
          </w:tcPr>
          <w:p w14:paraId="28DB6CFA" w14:textId="77777777" w:rsidR="00F82585" w:rsidRPr="00D85860" w:rsidRDefault="00F82585" w:rsidP="00D31F31">
            <w:pPr>
              <w:tabs>
                <w:tab w:val="left" w:pos="1738"/>
              </w:tabs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 w:val="restart"/>
            <w:shd w:val="clear" w:color="auto" w:fill="E2EFD9" w:themeFill="accent6" w:themeFillTint="33"/>
          </w:tcPr>
          <w:p w14:paraId="04F0809A" w14:textId="77777777" w:rsidR="00F82585" w:rsidRPr="00D85860" w:rsidRDefault="00F82585" w:rsidP="00D31F31">
            <w:pPr>
              <w:jc w:val="both"/>
              <w:rPr>
                <w:rFonts w:ascii="Aptos Narrow" w:hAnsi="Aptos Narrow"/>
                <w:color w:val="000000"/>
                <w:sz w:val="20"/>
                <w:szCs w:val="20"/>
                <w:lang w:val="en-US"/>
              </w:rPr>
            </w:pPr>
            <w:r w:rsidRPr="00D85860">
              <w:rPr>
                <w:rFonts w:ascii="Aptos Narrow" w:hAnsi="Aptos Narrow"/>
                <w:color w:val="000000"/>
                <w:sz w:val="20"/>
                <w:szCs w:val="20"/>
                <w:lang w:val="en-US"/>
              </w:rPr>
              <w:t>Q16595</w:t>
            </w:r>
          </w:p>
          <w:p w14:paraId="198235E4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 w:val="restart"/>
            <w:shd w:val="clear" w:color="auto" w:fill="E2EFD9" w:themeFill="accent6" w:themeFillTint="33"/>
          </w:tcPr>
          <w:p w14:paraId="335A2A2B" w14:textId="77777777" w:rsidR="00F82585" w:rsidRPr="00093E16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pt-BR"/>
              </w:rPr>
            </w:pPr>
            <w:r w:rsidRPr="00093E16">
              <w:rPr>
                <w:rFonts w:eastAsia="Calibri"/>
                <w:sz w:val="20"/>
                <w:szCs w:val="20"/>
                <w:lang w:val="pt-BR"/>
              </w:rPr>
              <w:t xml:space="preserve">Frataxin, mitochondrial OS=Homo sapiens </w:t>
            </w:r>
          </w:p>
        </w:tc>
        <w:tc>
          <w:tcPr>
            <w:tcW w:w="1134" w:type="dxa"/>
            <w:vMerge w:val="restart"/>
            <w:shd w:val="clear" w:color="auto" w:fill="E2EFD9" w:themeFill="accent6" w:themeFillTint="33"/>
          </w:tcPr>
          <w:p w14:paraId="25109242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6256A1">
              <w:rPr>
                <w:rFonts w:eastAsia="Calibri"/>
                <w:sz w:val="20"/>
                <w:szCs w:val="20"/>
                <w:lang w:val="en-US"/>
              </w:rPr>
              <w:t>13</w:t>
            </w:r>
          </w:p>
        </w:tc>
        <w:tc>
          <w:tcPr>
            <w:tcW w:w="993" w:type="dxa"/>
            <w:vMerge w:val="restart"/>
            <w:shd w:val="clear" w:color="auto" w:fill="E2EFD9" w:themeFill="accent6" w:themeFillTint="33"/>
          </w:tcPr>
          <w:p w14:paraId="07C7B144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6256A1">
              <w:rPr>
                <w:rFonts w:eastAsia="Calibri"/>
                <w:sz w:val="20"/>
                <w:szCs w:val="20"/>
                <w:lang w:val="en-US"/>
              </w:rPr>
              <w:t>2</w:t>
            </w:r>
          </w:p>
        </w:tc>
        <w:tc>
          <w:tcPr>
            <w:tcW w:w="2693" w:type="dxa"/>
            <w:shd w:val="clear" w:color="auto" w:fill="E2EFD9" w:themeFill="accent6" w:themeFillTint="33"/>
          </w:tcPr>
          <w:p w14:paraId="12E83587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D85860">
              <w:rPr>
                <w:rFonts w:eastAsia="Calibri"/>
                <w:sz w:val="20"/>
                <w:szCs w:val="20"/>
                <w:lang w:val="en-US"/>
              </w:rPr>
              <w:t>SGTLGHPGSLDETTYER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715A3BE1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D85860">
              <w:rPr>
                <w:rFonts w:eastAsia="Calibri"/>
                <w:sz w:val="20"/>
                <w:szCs w:val="20"/>
                <w:lang w:val="en-US"/>
              </w:rPr>
              <w:t xml:space="preserve">None </w:t>
            </w:r>
          </w:p>
        </w:tc>
        <w:tc>
          <w:tcPr>
            <w:tcW w:w="768" w:type="dxa"/>
            <w:vMerge w:val="restart"/>
            <w:shd w:val="clear" w:color="auto" w:fill="E2EFD9" w:themeFill="accent6" w:themeFillTint="33"/>
          </w:tcPr>
          <w:p w14:paraId="2DB81DA7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D85860">
              <w:rPr>
                <w:rFonts w:eastAsia="Calibri"/>
                <w:sz w:val="20"/>
                <w:szCs w:val="20"/>
                <w:lang w:val="en-US"/>
              </w:rPr>
              <w:t>5.86</w:t>
            </w:r>
          </w:p>
        </w:tc>
      </w:tr>
      <w:tr w:rsidR="00F82585" w:rsidRPr="00D85860" w14:paraId="7736B665" w14:textId="77777777" w:rsidTr="00D31F31">
        <w:trPr>
          <w:trHeight w:val="285"/>
        </w:trPr>
        <w:tc>
          <w:tcPr>
            <w:tcW w:w="988" w:type="dxa"/>
            <w:vMerge/>
            <w:shd w:val="clear" w:color="auto" w:fill="E2EFD9" w:themeFill="accent6" w:themeFillTint="33"/>
          </w:tcPr>
          <w:p w14:paraId="08E1A287" w14:textId="77777777" w:rsidR="00F82585" w:rsidRPr="00D85860" w:rsidRDefault="00F82585" w:rsidP="00D31F31">
            <w:pPr>
              <w:tabs>
                <w:tab w:val="left" w:pos="1738"/>
              </w:tabs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shd w:val="clear" w:color="auto" w:fill="E2EFD9" w:themeFill="accent6" w:themeFillTint="33"/>
          </w:tcPr>
          <w:p w14:paraId="5324D70E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  <w:shd w:val="clear" w:color="auto" w:fill="E2EFD9" w:themeFill="accent6" w:themeFillTint="33"/>
          </w:tcPr>
          <w:p w14:paraId="475B0EE6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shd w:val="clear" w:color="auto" w:fill="E2EFD9" w:themeFill="accent6" w:themeFillTint="33"/>
          </w:tcPr>
          <w:p w14:paraId="0B576D18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vMerge/>
            <w:shd w:val="clear" w:color="auto" w:fill="E2EFD9" w:themeFill="accent6" w:themeFillTint="33"/>
          </w:tcPr>
          <w:p w14:paraId="3400D589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2693" w:type="dxa"/>
            <w:shd w:val="clear" w:color="auto" w:fill="E2EFD9" w:themeFill="accent6" w:themeFillTint="33"/>
          </w:tcPr>
          <w:p w14:paraId="1F0CBBDE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D85860">
              <w:rPr>
                <w:rFonts w:eastAsia="Calibri"/>
                <w:sz w:val="20"/>
                <w:szCs w:val="20"/>
                <w:lang w:val="en-US"/>
              </w:rPr>
              <w:t>LDLSSLAYSGK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468FF7FC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D85860">
              <w:rPr>
                <w:rFonts w:eastAsia="Calibri"/>
                <w:sz w:val="20"/>
                <w:szCs w:val="20"/>
                <w:lang w:val="en-US"/>
              </w:rPr>
              <w:t xml:space="preserve">None </w:t>
            </w:r>
          </w:p>
        </w:tc>
        <w:tc>
          <w:tcPr>
            <w:tcW w:w="768" w:type="dxa"/>
            <w:vMerge/>
            <w:shd w:val="clear" w:color="auto" w:fill="E2EFD9" w:themeFill="accent6" w:themeFillTint="33"/>
          </w:tcPr>
          <w:p w14:paraId="1C294B33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</w:p>
        </w:tc>
      </w:tr>
      <w:tr w:rsidR="00F82585" w:rsidRPr="00D85860" w14:paraId="65564DE7" w14:textId="77777777" w:rsidTr="00D31F31">
        <w:tc>
          <w:tcPr>
            <w:tcW w:w="988" w:type="dxa"/>
            <w:vMerge/>
            <w:shd w:val="clear" w:color="auto" w:fill="E2EFD9" w:themeFill="accent6" w:themeFillTint="33"/>
          </w:tcPr>
          <w:p w14:paraId="09003CDA" w14:textId="77777777" w:rsidR="00F82585" w:rsidRPr="00D85860" w:rsidRDefault="00F82585" w:rsidP="00D31F31">
            <w:pPr>
              <w:tabs>
                <w:tab w:val="left" w:pos="1738"/>
              </w:tabs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 w:val="restart"/>
            <w:shd w:val="clear" w:color="auto" w:fill="E2EFD9" w:themeFill="accent6" w:themeFillTint="33"/>
          </w:tcPr>
          <w:p w14:paraId="692B29EB" w14:textId="77777777" w:rsidR="00F82585" w:rsidRPr="00D85860" w:rsidRDefault="00F82585" w:rsidP="00D31F31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D85860">
              <w:rPr>
                <w:color w:val="000000"/>
                <w:sz w:val="20"/>
                <w:szCs w:val="20"/>
                <w:lang w:val="en-US"/>
              </w:rPr>
              <w:t>NB_16C10</w:t>
            </w:r>
          </w:p>
          <w:p w14:paraId="37F41B73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 w:val="restart"/>
            <w:shd w:val="clear" w:color="auto" w:fill="E2EFD9" w:themeFill="accent6" w:themeFillTint="33"/>
          </w:tcPr>
          <w:p w14:paraId="2ACDE704" w14:textId="77777777" w:rsidR="00F82585" w:rsidRPr="006256A1" w:rsidRDefault="00F82585" w:rsidP="00D31F31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6256A1">
              <w:rPr>
                <w:color w:val="000000"/>
                <w:sz w:val="20"/>
                <w:szCs w:val="20"/>
                <w:lang w:val="en-US"/>
              </w:rPr>
              <w:t>NB_16C10</w:t>
            </w:r>
          </w:p>
          <w:p w14:paraId="38244EEF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 w:val="restart"/>
            <w:shd w:val="clear" w:color="auto" w:fill="E2EFD9" w:themeFill="accent6" w:themeFillTint="33"/>
          </w:tcPr>
          <w:p w14:paraId="63F4EF6E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6256A1">
              <w:rPr>
                <w:rFonts w:eastAsia="Calibri"/>
                <w:sz w:val="20"/>
                <w:szCs w:val="20"/>
                <w:lang w:val="en-US"/>
              </w:rPr>
              <w:t>21</w:t>
            </w:r>
          </w:p>
        </w:tc>
        <w:tc>
          <w:tcPr>
            <w:tcW w:w="993" w:type="dxa"/>
            <w:vMerge w:val="restart"/>
            <w:shd w:val="clear" w:color="auto" w:fill="E2EFD9" w:themeFill="accent6" w:themeFillTint="33"/>
          </w:tcPr>
          <w:p w14:paraId="4692292D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6256A1">
              <w:rPr>
                <w:rFonts w:eastAsia="Calibri"/>
                <w:sz w:val="20"/>
                <w:szCs w:val="20"/>
                <w:lang w:val="en-US"/>
              </w:rPr>
              <w:t>2</w:t>
            </w:r>
          </w:p>
        </w:tc>
        <w:tc>
          <w:tcPr>
            <w:tcW w:w="2693" w:type="dxa"/>
            <w:shd w:val="clear" w:color="auto" w:fill="E2EFD9" w:themeFill="accent6" w:themeFillTint="33"/>
          </w:tcPr>
          <w:p w14:paraId="7042717F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D85860">
              <w:rPr>
                <w:rFonts w:eastAsia="Calibri"/>
                <w:sz w:val="20"/>
                <w:szCs w:val="20"/>
                <w:lang w:val="en-US"/>
              </w:rPr>
              <w:t>LNDDGSTNYADSVK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40090049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D85860">
              <w:rPr>
                <w:rFonts w:eastAsia="Calibri"/>
                <w:sz w:val="20"/>
                <w:szCs w:val="20"/>
                <w:lang w:val="en-US"/>
              </w:rPr>
              <w:t xml:space="preserve">None </w:t>
            </w:r>
          </w:p>
        </w:tc>
        <w:tc>
          <w:tcPr>
            <w:tcW w:w="768" w:type="dxa"/>
            <w:vMerge w:val="restart"/>
            <w:shd w:val="clear" w:color="auto" w:fill="E2EFD9" w:themeFill="accent6" w:themeFillTint="33"/>
          </w:tcPr>
          <w:p w14:paraId="345CC09E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D85860">
              <w:rPr>
                <w:rFonts w:eastAsia="Calibri"/>
                <w:sz w:val="20"/>
                <w:szCs w:val="20"/>
                <w:lang w:val="en-US"/>
              </w:rPr>
              <w:t>28.5</w:t>
            </w:r>
          </w:p>
        </w:tc>
      </w:tr>
      <w:tr w:rsidR="00F82585" w:rsidRPr="00D85860" w14:paraId="5AB75B67" w14:textId="77777777" w:rsidTr="00D31F31">
        <w:trPr>
          <w:trHeight w:val="389"/>
        </w:trPr>
        <w:tc>
          <w:tcPr>
            <w:tcW w:w="988" w:type="dxa"/>
            <w:vMerge/>
            <w:shd w:val="clear" w:color="auto" w:fill="E2EFD9" w:themeFill="accent6" w:themeFillTint="33"/>
          </w:tcPr>
          <w:p w14:paraId="3AF79553" w14:textId="77777777" w:rsidR="00F82585" w:rsidRPr="00D85860" w:rsidRDefault="00F82585" w:rsidP="00D31F31">
            <w:pPr>
              <w:tabs>
                <w:tab w:val="left" w:pos="1738"/>
              </w:tabs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shd w:val="clear" w:color="auto" w:fill="E2EFD9" w:themeFill="accent6" w:themeFillTint="33"/>
          </w:tcPr>
          <w:p w14:paraId="4728550A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  <w:shd w:val="clear" w:color="auto" w:fill="E2EFD9" w:themeFill="accent6" w:themeFillTint="33"/>
          </w:tcPr>
          <w:p w14:paraId="715329D6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shd w:val="clear" w:color="auto" w:fill="E2EFD9" w:themeFill="accent6" w:themeFillTint="33"/>
          </w:tcPr>
          <w:p w14:paraId="1E78E257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vMerge/>
            <w:shd w:val="clear" w:color="auto" w:fill="E2EFD9" w:themeFill="accent6" w:themeFillTint="33"/>
          </w:tcPr>
          <w:p w14:paraId="1E8FF727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2693" w:type="dxa"/>
            <w:shd w:val="clear" w:color="auto" w:fill="E2EFD9" w:themeFill="accent6" w:themeFillTint="33"/>
          </w:tcPr>
          <w:p w14:paraId="14095AF4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D85860">
              <w:rPr>
                <w:rFonts w:eastAsia="Calibri"/>
                <w:sz w:val="20"/>
                <w:szCs w:val="20"/>
                <w:lang w:val="en-US"/>
              </w:rPr>
              <w:t>LSCAATGSIFSINNMGWYR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45F2F691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D85860">
              <w:rPr>
                <w:rFonts w:eastAsia="Calibri"/>
                <w:sz w:val="20"/>
                <w:szCs w:val="20"/>
                <w:lang w:val="en-US"/>
              </w:rPr>
              <w:t>Carbamidomethyl</w:t>
            </w:r>
          </w:p>
          <w:p w14:paraId="14E9EDCC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D85860">
              <w:rPr>
                <w:rFonts w:eastAsia="Calibri"/>
                <w:sz w:val="20"/>
                <w:szCs w:val="20"/>
                <w:lang w:val="en-US"/>
              </w:rPr>
              <w:t>Oxidation</w:t>
            </w:r>
          </w:p>
        </w:tc>
        <w:tc>
          <w:tcPr>
            <w:tcW w:w="768" w:type="dxa"/>
            <w:vMerge/>
            <w:shd w:val="clear" w:color="auto" w:fill="E2EFD9" w:themeFill="accent6" w:themeFillTint="33"/>
          </w:tcPr>
          <w:p w14:paraId="6D546BC5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</w:p>
        </w:tc>
      </w:tr>
      <w:tr w:rsidR="00F82585" w:rsidRPr="00D85860" w14:paraId="2063A971" w14:textId="77777777" w:rsidTr="00D31F31">
        <w:tc>
          <w:tcPr>
            <w:tcW w:w="988" w:type="dxa"/>
            <w:vMerge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473A5B67" w14:textId="77777777" w:rsidR="00F82585" w:rsidRPr="00D85860" w:rsidRDefault="00F82585" w:rsidP="00D31F31">
            <w:pPr>
              <w:tabs>
                <w:tab w:val="left" w:pos="1738"/>
              </w:tabs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24D16838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1097F21B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302FAD68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301C4014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46D31C2D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E84593">
              <w:rPr>
                <w:rFonts w:eastAsia="Calibri"/>
                <w:sz w:val="20"/>
                <w:szCs w:val="20"/>
                <w:lang w:val="en-US"/>
              </w:rPr>
              <w:t>LSCAATGSIFSINNMGWYR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2BECCD2E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D85860">
              <w:rPr>
                <w:rFonts w:eastAsia="Calibri"/>
                <w:sz w:val="20"/>
                <w:szCs w:val="20"/>
                <w:lang w:val="en-US"/>
              </w:rPr>
              <w:t>Carbamidomethyl</w:t>
            </w:r>
          </w:p>
        </w:tc>
        <w:tc>
          <w:tcPr>
            <w:tcW w:w="768" w:type="dxa"/>
            <w:vMerge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36882797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</w:p>
        </w:tc>
      </w:tr>
      <w:tr w:rsidR="00F82585" w:rsidRPr="00D85860" w14:paraId="06487AD5" w14:textId="77777777" w:rsidTr="00D31F31">
        <w:tc>
          <w:tcPr>
            <w:tcW w:w="988" w:type="dxa"/>
            <w:vMerge w:val="restart"/>
            <w:shd w:val="clear" w:color="auto" w:fill="FFF2CC" w:themeFill="accent4" w:themeFillTint="33"/>
            <w:vAlign w:val="center"/>
          </w:tcPr>
          <w:p w14:paraId="2A6828DF" w14:textId="77777777" w:rsidR="00F82585" w:rsidRPr="00D85860" w:rsidRDefault="00F82585" w:rsidP="00D31F31">
            <w:pPr>
              <w:jc w:val="center"/>
              <w:rPr>
                <w:rFonts w:ascii="Aptos Narrow" w:hAnsi="Aptos Narrow"/>
                <w:color w:val="000000"/>
                <w:sz w:val="20"/>
                <w:szCs w:val="20"/>
                <w:lang w:val="en-US"/>
              </w:rPr>
            </w:pPr>
            <w:r w:rsidRPr="00D85860">
              <w:rPr>
                <w:rFonts w:ascii="Aptos Narrow" w:hAnsi="Aptos Narrow"/>
                <w:color w:val="000000"/>
                <w:sz w:val="20"/>
                <w:szCs w:val="20"/>
                <w:lang w:val="en-US"/>
              </w:rPr>
              <w:t>2</w:t>
            </w:r>
          </w:p>
          <w:p w14:paraId="78F4BE29" w14:textId="77777777" w:rsidR="00F82585" w:rsidRPr="00D85860" w:rsidRDefault="00F82585" w:rsidP="00D31F31">
            <w:pPr>
              <w:tabs>
                <w:tab w:val="left" w:pos="1738"/>
              </w:tabs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14:paraId="60303237" w14:textId="77777777" w:rsidR="00F82585" w:rsidRPr="006256A1" w:rsidRDefault="00F82585" w:rsidP="00D31F31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6256A1">
              <w:rPr>
                <w:color w:val="000000"/>
                <w:sz w:val="20"/>
                <w:szCs w:val="20"/>
                <w:lang w:val="en-US"/>
              </w:rPr>
              <w:t>F8VU34</w:t>
            </w:r>
          </w:p>
        </w:tc>
        <w:tc>
          <w:tcPr>
            <w:tcW w:w="1275" w:type="dxa"/>
            <w:shd w:val="clear" w:color="auto" w:fill="FFF2CC" w:themeFill="accent4" w:themeFillTint="33"/>
          </w:tcPr>
          <w:p w14:paraId="34034378" w14:textId="77777777" w:rsidR="00F82585" w:rsidRPr="00093E16" w:rsidRDefault="00F82585" w:rsidP="00D31F31">
            <w:pPr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093E16">
              <w:rPr>
                <w:color w:val="000000"/>
                <w:sz w:val="20"/>
                <w:szCs w:val="20"/>
                <w:lang w:val="pt-BR"/>
              </w:rPr>
              <w:t xml:space="preserve">Citrate synthase OS=Homo sapiens 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7C40241D" w14:textId="77777777" w:rsidR="00F82585" w:rsidRPr="006256A1" w:rsidRDefault="00F82585" w:rsidP="00D31F31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6256A1">
              <w:rPr>
                <w:color w:val="000000"/>
                <w:sz w:val="20"/>
                <w:szCs w:val="20"/>
                <w:lang w:val="en-US"/>
              </w:rPr>
              <w:t>6</w:t>
            </w:r>
          </w:p>
          <w:p w14:paraId="43B65E5A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shd w:val="clear" w:color="auto" w:fill="FFF2CC" w:themeFill="accent4" w:themeFillTint="33"/>
          </w:tcPr>
          <w:p w14:paraId="464E793D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  <w:r w:rsidRPr="006256A1">
              <w:rPr>
                <w:rFonts w:eastAsia="Calibri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2693" w:type="dxa"/>
            <w:shd w:val="clear" w:color="auto" w:fill="FFF2CC" w:themeFill="accent4" w:themeFillTint="33"/>
          </w:tcPr>
          <w:p w14:paraId="4B8DEB22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D85860">
              <w:rPr>
                <w:rFonts w:eastAsia="Calibri"/>
                <w:sz w:val="20"/>
                <w:szCs w:val="20"/>
                <w:lang w:val="en-US"/>
              </w:rPr>
              <w:t>MALLTAAAR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1E824641" w14:textId="77777777" w:rsidR="00F82585" w:rsidRPr="00D85860" w:rsidRDefault="00F82585" w:rsidP="00D31F31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D85860">
              <w:rPr>
                <w:color w:val="000000"/>
                <w:sz w:val="20"/>
                <w:szCs w:val="20"/>
                <w:lang w:val="en-US"/>
              </w:rPr>
              <w:t>Oxidation</w:t>
            </w:r>
          </w:p>
          <w:p w14:paraId="06CDE95C" w14:textId="77777777" w:rsidR="00F82585" w:rsidRPr="00D85860" w:rsidRDefault="00F82585" w:rsidP="00D31F31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8" w:type="dxa"/>
            <w:shd w:val="clear" w:color="auto" w:fill="FFF2CC" w:themeFill="accent4" w:themeFillTint="33"/>
          </w:tcPr>
          <w:p w14:paraId="247E1550" w14:textId="77777777" w:rsidR="00F82585" w:rsidRPr="00D85860" w:rsidRDefault="00F82585" w:rsidP="00D31F31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D85860">
              <w:rPr>
                <w:color w:val="000000"/>
                <w:sz w:val="20"/>
                <w:szCs w:val="20"/>
                <w:lang w:val="en-US"/>
              </w:rPr>
              <w:t>2</w:t>
            </w:r>
          </w:p>
          <w:p w14:paraId="14045BF5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F82585" w:rsidRPr="00D85860" w14:paraId="30C174BB" w14:textId="77777777" w:rsidTr="00D31F31">
        <w:trPr>
          <w:trHeight w:val="280"/>
        </w:trPr>
        <w:tc>
          <w:tcPr>
            <w:tcW w:w="988" w:type="dxa"/>
            <w:vMerge/>
            <w:shd w:val="clear" w:color="auto" w:fill="FFF2CC" w:themeFill="accent4" w:themeFillTint="33"/>
          </w:tcPr>
          <w:p w14:paraId="259CF308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 w:val="restart"/>
            <w:shd w:val="clear" w:color="auto" w:fill="FFF2CC" w:themeFill="accent4" w:themeFillTint="33"/>
          </w:tcPr>
          <w:p w14:paraId="11242F7C" w14:textId="77777777" w:rsidR="00F82585" w:rsidRPr="006256A1" w:rsidRDefault="00F82585" w:rsidP="00D31F31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6256A1">
              <w:rPr>
                <w:color w:val="000000"/>
                <w:sz w:val="20"/>
                <w:szCs w:val="20"/>
                <w:lang w:val="en-US"/>
              </w:rPr>
              <w:t>Q16595</w:t>
            </w:r>
          </w:p>
          <w:p w14:paraId="343E56A7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 w:val="restart"/>
            <w:shd w:val="clear" w:color="auto" w:fill="FFF2CC" w:themeFill="accent4" w:themeFillTint="33"/>
          </w:tcPr>
          <w:p w14:paraId="568F1DC2" w14:textId="77777777" w:rsidR="00F82585" w:rsidRPr="00093E16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pt-BR"/>
              </w:rPr>
            </w:pPr>
            <w:r w:rsidRPr="00093E16">
              <w:rPr>
                <w:rFonts w:eastAsia="Calibri"/>
                <w:sz w:val="20"/>
                <w:szCs w:val="20"/>
                <w:lang w:val="pt-BR"/>
              </w:rPr>
              <w:t xml:space="preserve">Frataxin, mitochondrial OS=Homo sapiens </w:t>
            </w:r>
          </w:p>
        </w:tc>
        <w:tc>
          <w:tcPr>
            <w:tcW w:w="1134" w:type="dxa"/>
            <w:vMerge w:val="restart"/>
            <w:shd w:val="clear" w:color="auto" w:fill="FFF2CC" w:themeFill="accent4" w:themeFillTint="33"/>
          </w:tcPr>
          <w:p w14:paraId="4B757431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6256A1">
              <w:rPr>
                <w:rFonts w:eastAsia="Calibri"/>
                <w:sz w:val="20"/>
                <w:szCs w:val="20"/>
                <w:lang w:val="en-US"/>
              </w:rPr>
              <w:t>19</w:t>
            </w:r>
          </w:p>
        </w:tc>
        <w:tc>
          <w:tcPr>
            <w:tcW w:w="993" w:type="dxa"/>
            <w:vMerge w:val="restart"/>
            <w:shd w:val="clear" w:color="auto" w:fill="FFF2CC" w:themeFill="accent4" w:themeFillTint="33"/>
          </w:tcPr>
          <w:p w14:paraId="73F75809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6256A1">
              <w:rPr>
                <w:rFonts w:eastAsia="Calibri"/>
                <w:sz w:val="20"/>
                <w:szCs w:val="20"/>
                <w:lang w:val="en-US"/>
              </w:rPr>
              <w:t>3</w:t>
            </w:r>
          </w:p>
        </w:tc>
        <w:tc>
          <w:tcPr>
            <w:tcW w:w="2693" w:type="dxa"/>
            <w:shd w:val="clear" w:color="auto" w:fill="FFF2CC" w:themeFill="accent4" w:themeFillTint="33"/>
          </w:tcPr>
          <w:p w14:paraId="72F9421C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D85860">
              <w:rPr>
                <w:rFonts w:eastAsia="Calibri"/>
                <w:sz w:val="20"/>
                <w:szCs w:val="20"/>
                <w:lang w:val="en-US"/>
              </w:rPr>
              <w:t>QIWLSSPSSGPK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5F6A1B24" w14:textId="77777777" w:rsidR="00F82585" w:rsidRPr="00D85860" w:rsidRDefault="00F82585" w:rsidP="00D31F31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D85860">
              <w:rPr>
                <w:color w:val="000000"/>
                <w:sz w:val="20"/>
                <w:szCs w:val="20"/>
                <w:lang w:val="en-US"/>
              </w:rPr>
              <w:t xml:space="preserve">None </w:t>
            </w:r>
          </w:p>
        </w:tc>
        <w:tc>
          <w:tcPr>
            <w:tcW w:w="768" w:type="dxa"/>
            <w:vMerge w:val="restart"/>
            <w:shd w:val="clear" w:color="auto" w:fill="FFF2CC" w:themeFill="accent4" w:themeFillTint="33"/>
          </w:tcPr>
          <w:p w14:paraId="04A00E5F" w14:textId="77777777" w:rsidR="00F82585" w:rsidRPr="00D85860" w:rsidRDefault="00F82585" w:rsidP="00D31F31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D85860">
              <w:rPr>
                <w:color w:val="000000"/>
                <w:sz w:val="20"/>
                <w:szCs w:val="20"/>
                <w:lang w:val="en-US"/>
              </w:rPr>
              <w:t>8.68</w:t>
            </w:r>
          </w:p>
          <w:p w14:paraId="0B540145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</w:p>
        </w:tc>
      </w:tr>
      <w:tr w:rsidR="00F82585" w:rsidRPr="00D85860" w14:paraId="021E3BBD" w14:textId="77777777" w:rsidTr="00D31F31">
        <w:trPr>
          <w:trHeight w:val="269"/>
        </w:trPr>
        <w:tc>
          <w:tcPr>
            <w:tcW w:w="988" w:type="dxa"/>
            <w:vMerge/>
            <w:shd w:val="clear" w:color="auto" w:fill="FFF2CC" w:themeFill="accent4" w:themeFillTint="33"/>
          </w:tcPr>
          <w:p w14:paraId="08A7FA69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shd w:val="clear" w:color="auto" w:fill="FFF2CC" w:themeFill="accent4" w:themeFillTint="33"/>
          </w:tcPr>
          <w:p w14:paraId="2F3E44C5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  <w:shd w:val="clear" w:color="auto" w:fill="FFF2CC" w:themeFill="accent4" w:themeFillTint="33"/>
          </w:tcPr>
          <w:p w14:paraId="02E0FD02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shd w:val="clear" w:color="auto" w:fill="FFF2CC" w:themeFill="accent4" w:themeFillTint="33"/>
          </w:tcPr>
          <w:p w14:paraId="0C56D520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vMerge/>
            <w:shd w:val="clear" w:color="auto" w:fill="FFF2CC" w:themeFill="accent4" w:themeFillTint="33"/>
          </w:tcPr>
          <w:p w14:paraId="7A3AE439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693" w:type="dxa"/>
            <w:shd w:val="clear" w:color="auto" w:fill="FFF2CC" w:themeFill="accent4" w:themeFillTint="33"/>
          </w:tcPr>
          <w:p w14:paraId="40524700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D85860">
              <w:rPr>
                <w:rFonts w:eastAsia="Calibri"/>
                <w:sz w:val="20"/>
                <w:szCs w:val="20"/>
                <w:lang w:val="en-US"/>
              </w:rPr>
              <w:t>SGTLGHPGSLDETTYER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2F7A8F90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D85860">
              <w:rPr>
                <w:rFonts w:eastAsia="Calibri"/>
                <w:sz w:val="20"/>
                <w:szCs w:val="20"/>
                <w:lang w:val="en-US"/>
              </w:rPr>
              <w:t xml:space="preserve">None </w:t>
            </w:r>
          </w:p>
        </w:tc>
        <w:tc>
          <w:tcPr>
            <w:tcW w:w="768" w:type="dxa"/>
            <w:vMerge/>
            <w:shd w:val="clear" w:color="auto" w:fill="FFF2CC" w:themeFill="accent4" w:themeFillTint="33"/>
          </w:tcPr>
          <w:p w14:paraId="0BE24282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F82585" w:rsidRPr="00D85860" w14:paraId="27B664BE" w14:textId="77777777" w:rsidTr="00D31F31">
        <w:tc>
          <w:tcPr>
            <w:tcW w:w="988" w:type="dxa"/>
            <w:vMerge/>
            <w:shd w:val="clear" w:color="auto" w:fill="FFF2CC" w:themeFill="accent4" w:themeFillTint="33"/>
          </w:tcPr>
          <w:p w14:paraId="5CE67236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shd w:val="clear" w:color="auto" w:fill="FFF2CC" w:themeFill="accent4" w:themeFillTint="33"/>
          </w:tcPr>
          <w:p w14:paraId="0FB87670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  <w:shd w:val="clear" w:color="auto" w:fill="FFF2CC" w:themeFill="accent4" w:themeFillTint="33"/>
          </w:tcPr>
          <w:p w14:paraId="32A4519F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shd w:val="clear" w:color="auto" w:fill="FFF2CC" w:themeFill="accent4" w:themeFillTint="33"/>
          </w:tcPr>
          <w:p w14:paraId="64DC1DAC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vMerge/>
            <w:shd w:val="clear" w:color="auto" w:fill="FFF2CC" w:themeFill="accent4" w:themeFillTint="33"/>
          </w:tcPr>
          <w:p w14:paraId="6B6B3250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693" w:type="dxa"/>
            <w:shd w:val="clear" w:color="auto" w:fill="FFF2CC" w:themeFill="accent4" w:themeFillTint="33"/>
          </w:tcPr>
          <w:p w14:paraId="0A76174F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D85860">
              <w:rPr>
                <w:rFonts w:eastAsia="Calibri"/>
                <w:sz w:val="20"/>
                <w:szCs w:val="20"/>
                <w:lang w:val="en-US"/>
              </w:rPr>
              <w:t>LDLSSLAYSGK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6F68E8EB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D85860">
              <w:rPr>
                <w:rFonts w:eastAsia="Calibri"/>
                <w:sz w:val="20"/>
                <w:szCs w:val="20"/>
                <w:lang w:val="en-US"/>
              </w:rPr>
              <w:t xml:space="preserve">None </w:t>
            </w:r>
          </w:p>
        </w:tc>
        <w:tc>
          <w:tcPr>
            <w:tcW w:w="768" w:type="dxa"/>
            <w:vMerge/>
            <w:shd w:val="clear" w:color="auto" w:fill="FFF2CC" w:themeFill="accent4" w:themeFillTint="33"/>
          </w:tcPr>
          <w:p w14:paraId="26BC7A8E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F82585" w:rsidRPr="00D85860" w14:paraId="765A86EB" w14:textId="77777777" w:rsidTr="00D31F31">
        <w:tc>
          <w:tcPr>
            <w:tcW w:w="988" w:type="dxa"/>
            <w:vMerge/>
            <w:shd w:val="clear" w:color="auto" w:fill="FFF2CC" w:themeFill="accent4" w:themeFillTint="33"/>
          </w:tcPr>
          <w:p w14:paraId="1B43879F" w14:textId="77777777" w:rsidR="00F82585" w:rsidRPr="00E84593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 w:val="restart"/>
            <w:shd w:val="clear" w:color="auto" w:fill="FFF2CC" w:themeFill="accent4" w:themeFillTint="33"/>
          </w:tcPr>
          <w:p w14:paraId="08B693E4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6256A1">
              <w:rPr>
                <w:rFonts w:eastAsia="Calibri"/>
                <w:sz w:val="20"/>
                <w:szCs w:val="20"/>
                <w:lang w:val="en-US"/>
              </w:rPr>
              <w:t>NB_16C10</w:t>
            </w:r>
          </w:p>
          <w:p w14:paraId="5F543CFC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 w:val="restart"/>
            <w:shd w:val="clear" w:color="auto" w:fill="FFF2CC" w:themeFill="accent4" w:themeFillTint="33"/>
          </w:tcPr>
          <w:p w14:paraId="3DB4815D" w14:textId="77777777" w:rsidR="00F82585" w:rsidRPr="00E84593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E84593">
              <w:rPr>
                <w:rFonts w:eastAsia="Calibri"/>
                <w:sz w:val="20"/>
                <w:szCs w:val="20"/>
                <w:lang w:val="en-US"/>
              </w:rPr>
              <w:t>NB_16C10</w:t>
            </w:r>
          </w:p>
          <w:p w14:paraId="50D3A340" w14:textId="77777777" w:rsidR="00F82585" w:rsidRPr="00E84593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 w:val="restart"/>
            <w:shd w:val="clear" w:color="auto" w:fill="FFF2CC" w:themeFill="accent4" w:themeFillTint="33"/>
          </w:tcPr>
          <w:p w14:paraId="622ABF9D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6256A1">
              <w:rPr>
                <w:rFonts w:eastAsia="Calibri"/>
                <w:sz w:val="20"/>
                <w:szCs w:val="20"/>
                <w:lang w:val="en-US"/>
              </w:rPr>
              <w:t>21</w:t>
            </w:r>
          </w:p>
        </w:tc>
        <w:tc>
          <w:tcPr>
            <w:tcW w:w="993" w:type="dxa"/>
            <w:vMerge w:val="restart"/>
            <w:shd w:val="clear" w:color="auto" w:fill="FFF2CC" w:themeFill="accent4" w:themeFillTint="33"/>
          </w:tcPr>
          <w:p w14:paraId="1D05E36C" w14:textId="77777777" w:rsidR="00F82585" w:rsidRPr="006256A1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6256A1">
              <w:rPr>
                <w:rFonts w:eastAsia="Calibri"/>
                <w:sz w:val="20"/>
                <w:szCs w:val="20"/>
                <w:lang w:val="en-US"/>
              </w:rPr>
              <w:t>2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05F2639B" w14:textId="77777777" w:rsidR="00F82585" w:rsidRPr="00E84593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E84593">
              <w:rPr>
                <w:rFonts w:eastAsia="Calibri"/>
                <w:sz w:val="20"/>
                <w:szCs w:val="20"/>
                <w:lang w:val="en-US"/>
              </w:rPr>
              <w:t>LNDDGSTNYADSVK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3EE3DBB8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D85860">
              <w:rPr>
                <w:rFonts w:eastAsia="Calibri"/>
                <w:sz w:val="20"/>
                <w:szCs w:val="20"/>
                <w:lang w:val="en-US"/>
              </w:rPr>
              <w:t xml:space="preserve">None </w:t>
            </w:r>
          </w:p>
        </w:tc>
        <w:tc>
          <w:tcPr>
            <w:tcW w:w="768" w:type="dxa"/>
            <w:vMerge w:val="restart"/>
            <w:shd w:val="clear" w:color="auto" w:fill="FFF2CC" w:themeFill="accent4" w:themeFillTint="33"/>
          </w:tcPr>
          <w:p w14:paraId="4670F457" w14:textId="77777777" w:rsidR="00F82585" w:rsidRPr="00E84593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E84593">
              <w:rPr>
                <w:rFonts w:eastAsia="Calibri"/>
                <w:sz w:val="20"/>
                <w:szCs w:val="20"/>
                <w:lang w:val="en-US"/>
              </w:rPr>
              <w:t>14.38</w:t>
            </w:r>
          </w:p>
        </w:tc>
      </w:tr>
      <w:tr w:rsidR="00F82585" w:rsidRPr="00D85860" w14:paraId="4947D5A0" w14:textId="77777777" w:rsidTr="00D31F31">
        <w:tc>
          <w:tcPr>
            <w:tcW w:w="988" w:type="dxa"/>
            <w:vMerge/>
          </w:tcPr>
          <w:p w14:paraId="09F6D2FF" w14:textId="77777777" w:rsidR="00F82585" w:rsidRPr="00E84593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b/>
                <w:bCs/>
                <w:lang w:val="en-US"/>
              </w:rPr>
            </w:pPr>
          </w:p>
        </w:tc>
        <w:tc>
          <w:tcPr>
            <w:tcW w:w="1134" w:type="dxa"/>
            <w:vMerge/>
          </w:tcPr>
          <w:p w14:paraId="5D092A38" w14:textId="77777777" w:rsidR="00F82585" w:rsidRPr="00E84593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b/>
                <w:bCs/>
                <w:lang w:val="en-US"/>
              </w:rPr>
            </w:pPr>
          </w:p>
        </w:tc>
        <w:tc>
          <w:tcPr>
            <w:tcW w:w="1275" w:type="dxa"/>
            <w:vMerge/>
          </w:tcPr>
          <w:p w14:paraId="43A59F47" w14:textId="77777777" w:rsidR="00F82585" w:rsidRPr="00E84593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b/>
                <w:bCs/>
                <w:lang w:val="en-US"/>
              </w:rPr>
            </w:pPr>
          </w:p>
        </w:tc>
        <w:tc>
          <w:tcPr>
            <w:tcW w:w="1134" w:type="dxa"/>
            <w:vMerge/>
          </w:tcPr>
          <w:p w14:paraId="43DC4713" w14:textId="77777777" w:rsidR="00F82585" w:rsidRPr="00E84593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b/>
                <w:bCs/>
                <w:lang w:val="en-US"/>
              </w:rPr>
            </w:pPr>
          </w:p>
        </w:tc>
        <w:tc>
          <w:tcPr>
            <w:tcW w:w="993" w:type="dxa"/>
            <w:vMerge/>
          </w:tcPr>
          <w:p w14:paraId="749F8D66" w14:textId="77777777" w:rsidR="00F82585" w:rsidRPr="00E84593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b/>
                <w:bCs/>
                <w:lang w:val="en-US"/>
              </w:rPr>
            </w:pPr>
          </w:p>
        </w:tc>
        <w:tc>
          <w:tcPr>
            <w:tcW w:w="2693" w:type="dxa"/>
            <w:shd w:val="clear" w:color="auto" w:fill="FFF2CC" w:themeFill="accent4" w:themeFillTint="33"/>
          </w:tcPr>
          <w:p w14:paraId="280078AB" w14:textId="77777777" w:rsidR="00F82585" w:rsidRPr="00E84593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E84593">
              <w:rPr>
                <w:rFonts w:eastAsia="Calibri"/>
                <w:sz w:val="20"/>
                <w:szCs w:val="20"/>
                <w:lang w:val="en-US"/>
              </w:rPr>
              <w:t>LSCAATGSIFSINNMGWYR</w:t>
            </w:r>
            <w:r w:rsidRPr="00D85860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35220047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D85860">
              <w:rPr>
                <w:rFonts w:eastAsia="Calibri"/>
                <w:sz w:val="20"/>
                <w:szCs w:val="20"/>
                <w:lang w:val="en-US"/>
              </w:rPr>
              <w:t>Carbamidomethyl</w:t>
            </w:r>
          </w:p>
          <w:p w14:paraId="74717A8F" w14:textId="77777777" w:rsidR="00F82585" w:rsidRPr="00D85860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D85860">
              <w:rPr>
                <w:rFonts w:eastAsia="Calibri"/>
                <w:sz w:val="20"/>
                <w:szCs w:val="20"/>
                <w:lang w:val="en-US"/>
              </w:rPr>
              <w:t>Oxidation</w:t>
            </w:r>
          </w:p>
        </w:tc>
        <w:tc>
          <w:tcPr>
            <w:tcW w:w="768" w:type="dxa"/>
            <w:vMerge/>
          </w:tcPr>
          <w:p w14:paraId="4077A6D3" w14:textId="77777777" w:rsidR="00F82585" w:rsidRPr="00E84593" w:rsidRDefault="00F82585" w:rsidP="00D31F31">
            <w:pPr>
              <w:tabs>
                <w:tab w:val="left" w:pos="1738"/>
              </w:tabs>
              <w:jc w:val="both"/>
              <w:rPr>
                <w:rFonts w:eastAsia="Calibri"/>
                <w:b/>
                <w:bCs/>
                <w:lang w:val="en-US"/>
              </w:rPr>
            </w:pPr>
          </w:p>
        </w:tc>
      </w:tr>
    </w:tbl>
    <w:p w14:paraId="63DB4752" w14:textId="77777777" w:rsidR="00F82585" w:rsidRPr="00E84593" w:rsidRDefault="00F82585" w:rsidP="00F82585">
      <w:pPr>
        <w:tabs>
          <w:tab w:val="left" w:pos="1738"/>
        </w:tabs>
        <w:jc w:val="both"/>
        <w:rPr>
          <w:rFonts w:eastAsia="Calibri"/>
          <w:b/>
          <w:bCs/>
          <w:lang w:val="en-US"/>
        </w:rPr>
      </w:pPr>
    </w:p>
    <w:p w14:paraId="6E4BF9B7" w14:textId="77777777" w:rsidR="00F82585" w:rsidRPr="00CC2D5B" w:rsidRDefault="00F82585" w:rsidP="00F82585">
      <w:pPr>
        <w:tabs>
          <w:tab w:val="left" w:pos="1738"/>
        </w:tabs>
        <w:jc w:val="both"/>
        <w:rPr>
          <w:rFonts w:eastAsia="Calibri"/>
          <w:b/>
          <w:bCs/>
          <w:lang w:val="en-US"/>
        </w:rPr>
      </w:pPr>
      <w:r w:rsidRPr="00CC2D5B">
        <w:rPr>
          <w:vertAlign w:val="superscript"/>
          <w:lang w:val="en-US"/>
        </w:rPr>
        <w:t>1</w:t>
      </w:r>
      <w:r w:rsidRPr="00CC2D5B">
        <w:rPr>
          <w:lang w:val="en-US"/>
        </w:rPr>
        <w:t>HEK</w:t>
      </w:r>
      <w:r w:rsidRPr="009E46EA">
        <w:rPr>
          <w:lang w:val="en-US"/>
        </w:rPr>
        <w:t xml:space="preserve">-293T cells were transfected with </w:t>
      </w:r>
      <w:r>
        <w:rPr>
          <w:lang w:val="en-US"/>
        </w:rPr>
        <w:t xml:space="preserve">an </w:t>
      </w:r>
      <w:r w:rsidRPr="009E46EA">
        <w:rPr>
          <w:lang w:val="en-US"/>
        </w:rPr>
        <w:t xml:space="preserve">empty vector or a vector </w:t>
      </w:r>
      <w:r>
        <w:rPr>
          <w:lang w:val="en-US"/>
        </w:rPr>
        <w:t>encoding</w:t>
      </w:r>
      <w:r w:rsidRPr="009E46EA">
        <w:rPr>
          <w:lang w:val="en-US"/>
        </w:rPr>
        <w:t xml:space="preserve"> </w:t>
      </w:r>
      <w:r>
        <w:rPr>
          <w:lang w:val="en-US"/>
        </w:rPr>
        <w:t xml:space="preserve">the </w:t>
      </w:r>
      <w:r w:rsidRPr="009E46EA">
        <w:rPr>
          <w:lang w:val="en-US"/>
        </w:rPr>
        <w:t>NB_16C10 sequence for protein expression</w:t>
      </w:r>
      <w:r>
        <w:rPr>
          <w:lang w:val="en-US"/>
        </w:rPr>
        <w:t xml:space="preserve"> as a control experiment</w:t>
      </w:r>
      <w:r w:rsidRPr="009E46EA">
        <w:rPr>
          <w:lang w:val="en-US"/>
        </w:rPr>
        <w:t xml:space="preserve">. </w:t>
      </w:r>
      <w:r>
        <w:rPr>
          <w:lang w:val="en-US"/>
        </w:rPr>
        <w:t xml:space="preserve">Nanobody-interacting proteins were co-immunoprecipitated by using an anti-His tag antibody. Duplicated experiments (1 and 2, using 250 and 500 </w:t>
      </w:r>
      <w:r>
        <w:rPr>
          <w:lang w:val="en-US"/>
        </w:rPr>
        <w:sym w:font="Symbol" w:char="F06D"/>
      </w:r>
      <w:r>
        <w:rPr>
          <w:lang w:val="en-US"/>
        </w:rPr>
        <w:t xml:space="preserve">g of total protein) were performed. In the control experiment with an empty vector a mass of 500 </w:t>
      </w:r>
      <w:r>
        <w:rPr>
          <w:lang w:val="en-US"/>
        </w:rPr>
        <w:sym w:font="Symbol" w:char="F06D"/>
      </w:r>
      <w:r>
        <w:rPr>
          <w:lang w:val="en-US"/>
        </w:rPr>
        <w:t>g of total protein was used.</w:t>
      </w:r>
    </w:p>
    <w:p w14:paraId="699DF6F6" w14:textId="77777777" w:rsidR="00EA52A3" w:rsidRDefault="00EA52A3" w:rsidP="00093E16">
      <w:pPr>
        <w:spacing w:line="276" w:lineRule="auto"/>
        <w:rPr>
          <w:lang w:val="en-US"/>
        </w:rPr>
      </w:pPr>
    </w:p>
    <w:sectPr w:rsidR="00EA52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9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2A3"/>
    <w:rsid w:val="00000800"/>
    <w:rsid w:val="00017E18"/>
    <w:rsid w:val="00064A4B"/>
    <w:rsid w:val="00093B27"/>
    <w:rsid w:val="00093E16"/>
    <w:rsid w:val="000B0F9F"/>
    <w:rsid w:val="001039B9"/>
    <w:rsid w:val="00143483"/>
    <w:rsid w:val="00196B5E"/>
    <w:rsid w:val="00245DAB"/>
    <w:rsid w:val="00261472"/>
    <w:rsid w:val="00281290"/>
    <w:rsid w:val="002C6CD1"/>
    <w:rsid w:val="00300962"/>
    <w:rsid w:val="003835EC"/>
    <w:rsid w:val="003D375E"/>
    <w:rsid w:val="003D6E7F"/>
    <w:rsid w:val="003F4FAF"/>
    <w:rsid w:val="003F642A"/>
    <w:rsid w:val="00403E17"/>
    <w:rsid w:val="004071FD"/>
    <w:rsid w:val="004262B6"/>
    <w:rsid w:val="00465728"/>
    <w:rsid w:val="004A2CBB"/>
    <w:rsid w:val="004F1A21"/>
    <w:rsid w:val="004F2462"/>
    <w:rsid w:val="005335C0"/>
    <w:rsid w:val="005B43B5"/>
    <w:rsid w:val="005F519A"/>
    <w:rsid w:val="00627BF8"/>
    <w:rsid w:val="00657342"/>
    <w:rsid w:val="00674A7C"/>
    <w:rsid w:val="006B3DA7"/>
    <w:rsid w:val="006C228A"/>
    <w:rsid w:val="006C401C"/>
    <w:rsid w:val="006C691B"/>
    <w:rsid w:val="00734C5C"/>
    <w:rsid w:val="00760AB8"/>
    <w:rsid w:val="00760B83"/>
    <w:rsid w:val="007D5B50"/>
    <w:rsid w:val="00827638"/>
    <w:rsid w:val="0088760B"/>
    <w:rsid w:val="0091358A"/>
    <w:rsid w:val="00915393"/>
    <w:rsid w:val="00955451"/>
    <w:rsid w:val="0096450F"/>
    <w:rsid w:val="00995266"/>
    <w:rsid w:val="00A05E42"/>
    <w:rsid w:val="00A33D7E"/>
    <w:rsid w:val="00A3766D"/>
    <w:rsid w:val="00A4449E"/>
    <w:rsid w:val="00AC258C"/>
    <w:rsid w:val="00B27E13"/>
    <w:rsid w:val="00B51711"/>
    <w:rsid w:val="00B65D62"/>
    <w:rsid w:val="00B87A8A"/>
    <w:rsid w:val="00BD2761"/>
    <w:rsid w:val="00BE1024"/>
    <w:rsid w:val="00C74678"/>
    <w:rsid w:val="00C9572C"/>
    <w:rsid w:val="00CC063A"/>
    <w:rsid w:val="00CF7F9E"/>
    <w:rsid w:val="00D463D9"/>
    <w:rsid w:val="00D72C04"/>
    <w:rsid w:val="00DB0C20"/>
    <w:rsid w:val="00DF7FA9"/>
    <w:rsid w:val="00E5267B"/>
    <w:rsid w:val="00E618C1"/>
    <w:rsid w:val="00E6556C"/>
    <w:rsid w:val="00E80672"/>
    <w:rsid w:val="00EA52A3"/>
    <w:rsid w:val="00EB18D3"/>
    <w:rsid w:val="00F033E2"/>
    <w:rsid w:val="00F156B9"/>
    <w:rsid w:val="00F72CAC"/>
    <w:rsid w:val="00F82585"/>
    <w:rsid w:val="00FC2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E4F8F"/>
  <w15:chartTrackingRefBased/>
  <w15:docId w15:val="{56E04D9B-D174-B14E-9320-1F1E2EFE9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52A3"/>
    <w:rPr>
      <w:rFonts w:ascii="Times New Roman" w:eastAsia="Times New Roman" w:hAnsi="Times New Roman" w:cs="Times New Roman"/>
      <w:kern w:val="0"/>
      <w:lang w:eastAsia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A52A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A52A3"/>
    <w:pPr>
      <w:spacing w:before="100" w:beforeAutospacing="1" w:after="100" w:afterAutospacing="1"/>
    </w:pPr>
  </w:style>
  <w:style w:type="paragraph" w:customStyle="1" w:styleId="Normal0">
    <w:name w:val="Normal0"/>
    <w:qFormat/>
    <w:rsid w:val="00EA52A3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0"/>
      <w:lang w:val="en-US" w:eastAsia="es-ES_tradnl"/>
      <w14:ligatures w14:val="none"/>
    </w:rPr>
  </w:style>
  <w:style w:type="table" w:styleId="Tablaconcuadrcula">
    <w:name w:val="Table Grid"/>
    <w:basedOn w:val="Tablanormal"/>
    <w:uiPriority w:val="39"/>
    <w:rsid w:val="00EA52A3"/>
    <w:rPr>
      <w:kern w:val="0"/>
      <w:lang w:val="es-A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674A7C"/>
    <w:rPr>
      <w:rFonts w:ascii="Times New Roman" w:eastAsia="Times New Roman" w:hAnsi="Times New Roman" w:cs="Times New Roman"/>
      <w:kern w:val="0"/>
      <w:lang w:eastAsia="es-ES_tradnl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2614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147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1472"/>
    <w:rPr>
      <w:rFonts w:ascii="Times New Roman" w:eastAsia="Times New Roman" w:hAnsi="Times New Roman" w:cs="Times New Roman"/>
      <w:kern w:val="0"/>
      <w:sz w:val="20"/>
      <w:szCs w:val="20"/>
      <w:lang w:val="es-ES" w:eastAsia="es-ES_tradnl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14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1472"/>
    <w:rPr>
      <w:rFonts w:ascii="Times New Roman" w:eastAsia="Times New Roman" w:hAnsi="Times New Roman" w:cs="Times New Roman"/>
      <w:b/>
      <w:bCs/>
      <w:kern w:val="0"/>
      <w:sz w:val="20"/>
      <w:szCs w:val="20"/>
      <w:lang w:val="es-ES" w:eastAsia="es-ES_tradnl"/>
      <w14:ligatures w14:val="none"/>
    </w:rPr>
  </w:style>
  <w:style w:type="table" w:styleId="Tablanormal5">
    <w:name w:val="Plain Table 5"/>
    <w:basedOn w:val="Tablanormal"/>
    <w:uiPriority w:val="45"/>
    <w:rsid w:val="002C6CD1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C25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C258C"/>
    <w:rPr>
      <w:rFonts w:ascii="Courier New" w:eastAsia="Times New Roman" w:hAnsi="Courier New" w:cs="Courier New"/>
      <w:kern w:val="0"/>
      <w:sz w:val="20"/>
      <w:szCs w:val="20"/>
      <w:lang w:eastAsia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2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2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0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36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5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69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451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8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mailto:javiersantosw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mailto:xjuan@iqfr.csic.es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hyperlink" Target="mailto:loreitati@gmail.com" TargetMode="Externa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hyperlink" Target="mailto:mariaflorenciapignataro@gmail.com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22</Pages>
  <Words>2451</Words>
  <Characters>13486</Characters>
  <Application>Microsoft Office Word</Application>
  <DocSecurity>0</DocSecurity>
  <Lines>112</Lines>
  <Paragraphs>31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Molina</dc:creator>
  <cp:keywords/>
  <dc:description/>
  <cp:lastModifiedBy>Javier Santos</cp:lastModifiedBy>
  <cp:revision>12</cp:revision>
  <dcterms:created xsi:type="dcterms:W3CDTF">2025-02-18T15:00:00Z</dcterms:created>
  <dcterms:modified xsi:type="dcterms:W3CDTF">2025-02-27T12:56:00Z</dcterms:modified>
</cp:coreProperties>
</file>