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50A" w:rsidRDefault="0082750A" w:rsidP="0082750A">
      <w:pPr>
        <w:spacing w:line="480" w:lineRule="auto"/>
        <w:jc w:val="center"/>
        <w:rPr>
          <w:rFonts w:ascii="Times New Roman" w:hAnsi="Times New Roman" w:cs="Times New Roman"/>
          <w:b/>
          <w:sz w:val="24"/>
          <w:szCs w:val="24"/>
        </w:rPr>
      </w:pPr>
      <w:bookmarkStart w:id="0" w:name="_GoBack"/>
      <w:bookmarkEnd w:id="0"/>
      <w:r>
        <w:rPr>
          <w:rFonts w:ascii="Times New Roman" w:hAnsi="Times New Roman" w:cs="Times New Roman" w:hint="eastAsia"/>
          <w:b/>
          <w:sz w:val="24"/>
          <w:szCs w:val="24"/>
        </w:rPr>
        <w:t>S</w:t>
      </w:r>
      <w:r>
        <w:rPr>
          <w:rFonts w:ascii="Times New Roman" w:hAnsi="Times New Roman" w:cs="Times New Roman"/>
          <w:b/>
          <w:sz w:val="24"/>
          <w:szCs w:val="24"/>
        </w:rPr>
        <w:t>upplementary Materials for</w:t>
      </w:r>
    </w:p>
    <w:p w:rsidR="0082750A" w:rsidRPr="00701D1B" w:rsidRDefault="0082750A" w:rsidP="0082750A">
      <w:pPr>
        <w:spacing w:line="480" w:lineRule="auto"/>
        <w:jc w:val="center"/>
        <w:rPr>
          <w:rFonts w:ascii="Times New Roman" w:hAnsi="Times New Roman" w:cs="Times New Roman"/>
          <w:b/>
          <w:sz w:val="24"/>
          <w:szCs w:val="24"/>
        </w:rPr>
      </w:pPr>
      <w:r w:rsidRPr="0091072E">
        <w:rPr>
          <w:rFonts w:ascii="Times New Roman" w:hAnsi="Times New Roman" w:cs="Times New Roman" w:hint="eastAsia"/>
          <w:b/>
          <w:sz w:val="24"/>
          <w:szCs w:val="24"/>
        </w:rPr>
        <w:t>S</w:t>
      </w:r>
      <w:r w:rsidRPr="0091072E">
        <w:rPr>
          <w:rFonts w:ascii="Times New Roman" w:hAnsi="Times New Roman" w:cs="Times New Roman"/>
          <w:b/>
          <w:sz w:val="24"/>
          <w:szCs w:val="24"/>
        </w:rPr>
        <w:t xml:space="preserve">tabilization and Destabilization of Multimode </w:t>
      </w:r>
      <w:r w:rsidRPr="0091072E">
        <w:rPr>
          <w:rFonts w:ascii="Times New Roman" w:hAnsi="Times New Roman" w:cs="Times New Roman" w:hint="eastAsia"/>
          <w:b/>
          <w:sz w:val="24"/>
          <w:szCs w:val="24"/>
        </w:rPr>
        <w:t>S</w:t>
      </w:r>
      <w:r w:rsidRPr="0091072E">
        <w:rPr>
          <w:rFonts w:ascii="Times New Roman" w:hAnsi="Times New Roman" w:cs="Times New Roman"/>
          <w:b/>
          <w:sz w:val="24"/>
          <w:szCs w:val="24"/>
        </w:rPr>
        <w:t>olitons in Nonlinear Degenerate Multi-Pass Cavities</w:t>
      </w:r>
    </w:p>
    <w:p w:rsidR="0082750A" w:rsidRDefault="0082750A" w:rsidP="0082750A">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Junhan</w:t>
      </w:r>
      <w:proofErr w:type="spellEnd"/>
      <w:r>
        <w:rPr>
          <w:rFonts w:ascii="Times New Roman" w:hAnsi="Times New Roman" w:cs="Times New Roman"/>
          <w:sz w:val="24"/>
          <w:szCs w:val="24"/>
        </w:rPr>
        <w:t xml:space="preserve"> Huang</w:t>
      </w:r>
      <w:r w:rsidRPr="0047640F">
        <w:rPr>
          <w:rFonts w:ascii="Times New Roman" w:hAnsi="Times New Roman" w:cs="Times New Roman"/>
          <w:sz w:val="24"/>
          <w:szCs w:val="24"/>
          <w:vertAlign w:val="superscript"/>
        </w:rPr>
        <w:t>1,2</w:t>
      </w:r>
      <w:r>
        <w:rPr>
          <w:rFonts w:ascii="Times New Roman" w:hAnsi="Times New Roman" w:cs="Times New Roman"/>
          <w:sz w:val="24"/>
          <w:szCs w:val="24"/>
        </w:rPr>
        <w:t xml:space="preserve">, </w:t>
      </w:r>
      <w:proofErr w:type="spellStart"/>
      <w:r>
        <w:rPr>
          <w:rFonts w:ascii="Times New Roman" w:hAnsi="Times New Roman" w:cs="Times New Roman"/>
          <w:sz w:val="24"/>
          <w:szCs w:val="24"/>
        </w:rPr>
        <w:t>Bingbing</w:t>
      </w:r>
      <w:proofErr w:type="spellEnd"/>
      <w:r>
        <w:rPr>
          <w:rFonts w:ascii="Times New Roman" w:hAnsi="Times New Roman" w:cs="Times New Roman"/>
          <w:sz w:val="24"/>
          <w:szCs w:val="24"/>
        </w:rPr>
        <w:t xml:space="preserve"> Zhu</w:t>
      </w:r>
      <w:r w:rsidRPr="0047640F">
        <w:rPr>
          <w:rFonts w:ascii="Times New Roman" w:hAnsi="Times New Roman" w:cs="Times New Roman"/>
          <w:sz w:val="24"/>
          <w:szCs w:val="24"/>
          <w:vertAlign w:val="superscript"/>
        </w:rPr>
        <w:t>1,2</w:t>
      </w:r>
      <w:r>
        <w:rPr>
          <w:rFonts w:ascii="Times New Roman" w:hAnsi="Times New Roman" w:cs="Times New Roman"/>
          <w:sz w:val="24"/>
          <w:szCs w:val="24"/>
        </w:rPr>
        <w:t xml:space="preserve">, </w:t>
      </w:r>
      <w:proofErr w:type="spellStart"/>
      <w:r>
        <w:rPr>
          <w:rFonts w:ascii="Times New Roman" w:hAnsi="Times New Roman" w:cs="Times New Roman"/>
          <w:sz w:val="24"/>
          <w:szCs w:val="24"/>
        </w:rPr>
        <w:t>Shanyue</w:t>
      </w:r>
      <w:proofErr w:type="spellEnd"/>
      <w:r>
        <w:rPr>
          <w:rFonts w:ascii="Times New Roman" w:hAnsi="Times New Roman" w:cs="Times New Roman"/>
          <w:sz w:val="24"/>
          <w:szCs w:val="24"/>
        </w:rPr>
        <w:t xml:space="preserve"> Li</w:t>
      </w:r>
      <w:r w:rsidRPr="0047640F">
        <w:rPr>
          <w:rFonts w:ascii="Times New Roman" w:hAnsi="Times New Roman" w:cs="Times New Roman"/>
          <w:sz w:val="24"/>
          <w:szCs w:val="24"/>
          <w:vertAlign w:val="superscript"/>
        </w:rPr>
        <w:t>1,2</w:t>
      </w:r>
      <w:r>
        <w:rPr>
          <w:rFonts w:ascii="Times New Roman" w:hAnsi="Times New Roman" w:cs="Times New Roman"/>
          <w:sz w:val="24"/>
          <w:szCs w:val="24"/>
        </w:rPr>
        <w:t xml:space="preserve">, </w:t>
      </w:r>
      <w:proofErr w:type="spellStart"/>
      <w:r>
        <w:rPr>
          <w:rFonts w:ascii="Times New Roman" w:hAnsi="Times New Roman" w:cs="Times New Roman"/>
          <w:sz w:val="24"/>
          <w:szCs w:val="24"/>
        </w:rPr>
        <w:t>Kun</w:t>
      </w:r>
      <w:proofErr w:type="spellEnd"/>
      <w:r>
        <w:rPr>
          <w:rFonts w:ascii="Times New Roman" w:hAnsi="Times New Roman" w:cs="Times New Roman"/>
          <w:sz w:val="24"/>
          <w:szCs w:val="24"/>
        </w:rPr>
        <w:t xml:space="preserve"> Ding</w:t>
      </w:r>
      <w:r w:rsidRPr="0047640F">
        <w:rPr>
          <w:rFonts w:ascii="Times New Roman" w:hAnsi="Times New Roman" w:cs="Times New Roman"/>
          <w:sz w:val="24"/>
          <w:szCs w:val="24"/>
          <w:vertAlign w:val="superscript"/>
        </w:rPr>
        <w:t>1,2</w:t>
      </w:r>
      <w:r>
        <w:rPr>
          <w:rFonts w:ascii="Times New Roman" w:hAnsi="Times New Roman" w:cs="Times New Roman"/>
          <w:sz w:val="24"/>
          <w:szCs w:val="24"/>
        </w:rPr>
        <w:t>, and Zhensheng Tao</w:t>
      </w:r>
      <w:r w:rsidRPr="0047640F">
        <w:rPr>
          <w:rFonts w:ascii="Times New Roman" w:hAnsi="Times New Roman" w:cs="Times New Roman"/>
          <w:sz w:val="24"/>
          <w:szCs w:val="24"/>
          <w:vertAlign w:val="superscript"/>
        </w:rPr>
        <w:t>1,2</w:t>
      </w:r>
      <w:r>
        <w:rPr>
          <w:rFonts w:ascii="Times New Roman" w:hAnsi="Times New Roman" w:cs="Times New Roman"/>
          <w:sz w:val="24"/>
          <w:szCs w:val="24"/>
          <w:vertAlign w:val="superscript"/>
        </w:rPr>
        <w:t>*</w:t>
      </w:r>
    </w:p>
    <w:p w:rsidR="0082750A" w:rsidRPr="0047640F" w:rsidRDefault="0082750A" w:rsidP="0082750A">
      <w:pPr>
        <w:pStyle w:val="Paragraph"/>
        <w:spacing w:before="0" w:line="360" w:lineRule="auto"/>
        <w:ind w:firstLine="0"/>
        <w:jc w:val="both"/>
        <w:rPr>
          <w:sz w:val="18"/>
          <w:szCs w:val="20"/>
        </w:rPr>
      </w:pPr>
      <w:r w:rsidRPr="0047640F">
        <w:rPr>
          <w:sz w:val="18"/>
          <w:szCs w:val="20"/>
          <w:vertAlign w:val="superscript"/>
        </w:rPr>
        <w:t>1</w:t>
      </w:r>
      <w:r w:rsidRPr="0047640F">
        <w:rPr>
          <w:sz w:val="18"/>
          <w:szCs w:val="20"/>
        </w:rPr>
        <w:t xml:space="preserve"> State Key Laboratory of Surface Physics, Key Laboratory of Micro and Nano Photonic Structures (MOE), and Department of Physics, Fudan University, Shanghai 200433, China. </w:t>
      </w:r>
    </w:p>
    <w:p w:rsidR="0082750A" w:rsidRPr="0047640F" w:rsidRDefault="0082750A" w:rsidP="0082750A">
      <w:pPr>
        <w:pStyle w:val="Paragraph"/>
        <w:spacing w:before="0" w:line="360" w:lineRule="auto"/>
        <w:ind w:firstLine="0"/>
        <w:jc w:val="both"/>
        <w:rPr>
          <w:sz w:val="18"/>
          <w:szCs w:val="20"/>
        </w:rPr>
      </w:pPr>
      <w:r w:rsidRPr="0047640F">
        <w:rPr>
          <w:sz w:val="18"/>
          <w:szCs w:val="20"/>
          <w:vertAlign w:val="superscript"/>
        </w:rPr>
        <w:t>2</w:t>
      </w:r>
      <w:r w:rsidRPr="0047640F">
        <w:rPr>
          <w:sz w:val="18"/>
          <w:szCs w:val="20"/>
        </w:rPr>
        <w:t xml:space="preserve"> Shanghai Key Laboratory of </w:t>
      </w:r>
      <w:proofErr w:type="spellStart"/>
      <w:r w:rsidRPr="0047640F">
        <w:rPr>
          <w:sz w:val="18"/>
          <w:szCs w:val="20"/>
        </w:rPr>
        <w:t>Metasurfaces</w:t>
      </w:r>
      <w:proofErr w:type="spellEnd"/>
      <w:r w:rsidRPr="0047640F">
        <w:rPr>
          <w:sz w:val="18"/>
          <w:szCs w:val="20"/>
        </w:rPr>
        <w:t xml:space="preserve"> for Light Manipulation</w:t>
      </w:r>
      <w:r w:rsidRPr="0047640F">
        <w:rPr>
          <w:rFonts w:eastAsia="宋体"/>
          <w:sz w:val="18"/>
          <w:szCs w:val="20"/>
          <w:lang w:eastAsia="zh-CN"/>
        </w:rPr>
        <w:t>, Fudan University, Shanghai 200433, China</w:t>
      </w:r>
      <w:r w:rsidRPr="0047640F">
        <w:rPr>
          <w:sz w:val="18"/>
          <w:szCs w:val="20"/>
        </w:rPr>
        <w:t>.</w:t>
      </w:r>
    </w:p>
    <w:p w:rsidR="0082750A" w:rsidRPr="00F0268F" w:rsidRDefault="0082750A" w:rsidP="0082750A">
      <w:pPr>
        <w:pStyle w:val="Paragraph"/>
        <w:spacing w:before="0" w:line="480" w:lineRule="auto"/>
        <w:ind w:firstLine="0"/>
        <w:jc w:val="both"/>
        <w:rPr>
          <w:sz w:val="18"/>
          <w:szCs w:val="20"/>
        </w:rPr>
      </w:pPr>
      <w:r w:rsidRPr="00F0268F">
        <w:rPr>
          <w:sz w:val="18"/>
          <w:szCs w:val="20"/>
        </w:rPr>
        <w:t xml:space="preserve">*Corresponding author. Email: </w:t>
      </w:r>
      <w:hyperlink r:id="rId6" w:history="1">
        <w:r w:rsidRPr="00F0268F">
          <w:rPr>
            <w:rStyle w:val="Hyperlink"/>
            <w:sz w:val="18"/>
            <w:szCs w:val="20"/>
          </w:rPr>
          <w:t>zhenshengtao@fudan.edu.cn</w:t>
        </w:r>
      </w:hyperlink>
      <w:r w:rsidRPr="00F0268F">
        <w:rPr>
          <w:sz w:val="18"/>
          <w:szCs w:val="20"/>
        </w:rPr>
        <w:t>.</w:t>
      </w:r>
    </w:p>
    <w:p w:rsidR="0082750A" w:rsidRDefault="0082750A" w:rsidP="0082750A"/>
    <w:p w:rsidR="0082750A" w:rsidRDefault="0082750A" w:rsidP="0082750A">
      <w:pPr>
        <w:spacing w:line="360" w:lineRule="auto"/>
        <w:rPr>
          <w:rFonts w:ascii="Times New Roman" w:hAnsi="Times New Roman" w:cs="Times New Roman"/>
          <w:b/>
          <w:sz w:val="24"/>
          <w:szCs w:val="24"/>
        </w:rPr>
      </w:pPr>
      <w:r w:rsidRPr="00261DC9">
        <w:rPr>
          <w:rFonts w:ascii="Times New Roman" w:hAnsi="Times New Roman" w:cs="Times New Roman" w:hint="eastAsia"/>
          <w:b/>
          <w:sz w:val="24"/>
          <w:szCs w:val="24"/>
        </w:rPr>
        <w:t>S</w:t>
      </w:r>
      <w:r w:rsidRPr="00261DC9">
        <w:rPr>
          <w:rFonts w:ascii="Times New Roman" w:hAnsi="Times New Roman" w:cs="Times New Roman"/>
          <w:b/>
          <w:sz w:val="24"/>
          <w:szCs w:val="24"/>
        </w:rPr>
        <w:t>1. NLSE Simulation</w:t>
      </w:r>
    </w:p>
    <w:p w:rsidR="0082750A" w:rsidRDefault="0082750A" w:rsidP="0082750A">
      <w:pPr>
        <w:spacing w:line="360" w:lineRule="auto"/>
        <w:ind w:firstLineChars="200" w:firstLine="440"/>
        <w:rPr>
          <w:rFonts w:ascii="Times New Roman" w:hAnsi="Times New Roman" w:cs="Times New Roman"/>
          <w:sz w:val="22"/>
        </w:rPr>
      </w:pPr>
      <w:r>
        <w:rPr>
          <w:rFonts w:ascii="Times New Roman" w:hAnsi="Times New Roman" w:cs="Times New Roman"/>
          <w:sz w:val="22"/>
        </w:rPr>
        <w:t>Nonlinear MPCs are simulated using the e</w:t>
      </w:r>
      <w:r w:rsidRPr="00DD3FCD">
        <w:rPr>
          <w:rFonts w:ascii="Times New Roman" w:hAnsi="Times New Roman" w:cs="Times New Roman"/>
          <w:sz w:val="22"/>
        </w:rPr>
        <w:t>quivalent lens sequence</w:t>
      </w:r>
      <w:r>
        <w:rPr>
          <w:rFonts w:ascii="Times New Roman" w:hAnsi="Times New Roman" w:cs="Times New Roman"/>
          <w:sz w:val="22"/>
        </w:rPr>
        <w:t xml:space="preserve"> model,</w:t>
      </w:r>
      <w:r w:rsidRPr="000A2CA5">
        <w:t xml:space="preserve"> </w:t>
      </w:r>
      <w:r w:rsidRPr="000A2CA5">
        <w:rPr>
          <w:rFonts w:ascii="Times New Roman" w:hAnsi="Times New Roman" w:cs="Times New Roman"/>
          <w:sz w:val="22"/>
        </w:rPr>
        <w:t>where cavity mirrors are replaced by focusing lenses and beams are assumed to propagate forward</w:t>
      </w:r>
      <w:r>
        <w:rPr>
          <w:rFonts w:ascii="Times New Roman" w:hAnsi="Times New Roman" w:cs="Times New Roman"/>
          <w:sz w:val="22"/>
        </w:rPr>
        <w:t xml:space="preserve">. </w:t>
      </w:r>
      <w:r w:rsidRPr="000A2CA5">
        <w:rPr>
          <w:rFonts w:ascii="Times New Roman" w:hAnsi="Times New Roman" w:cs="Times New Roman"/>
          <w:sz w:val="22"/>
        </w:rPr>
        <w:t>The Kerr medium, chosen as fused silica with a thickness of 2</w:t>
      </w:r>
      <w:r w:rsidRPr="000A2CA5">
        <w:rPr>
          <w:rFonts w:ascii="Times New Roman" w:hAnsi="Times New Roman" w:cs="Times New Roman"/>
          <w:i/>
          <w:sz w:val="22"/>
        </w:rPr>
        <w:t>d</w:t>
      </w:r>
      <w:r w:rsidRPr="000A2CA5">
        <w:rPr>
          <w:rFonts w:ascii="Times New Roman" w:hAnsi="Times New Roman" w:cs="Times New Roman"/>
          <w:sz w:val="22"/>
        </w:rPr>
        <w:t>, is placed at the center of the cavity</w:t>
      </w:r>
      <w:r>
        <w:rPr>
          <w:rFonts w:ascii="Times New Roman" w:hAnsi="Times New Roman" w:cs="Times New Roman"/>
          <w:sz w:val="22"/>
        </w:rPr>
        <w:t>. NLSE for forward propagation with radial symmetry is given by</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{"citationItems":[{"id":"ITEM-1","itemData":{"DOI":"10.1088/0034-4885/70/10/R03","ISSN":"00344885","abstract":"Modern laser sources nowadays deliver ultrashort light pulses reaching few cycles in duration and peak powers exceeding several terawatt (TW). When such pulses propagate through optically transparent media, they first self-focus in space and grow in intensity, until they generate a tenuous plasma by photo-ionization. For free electron densities and beam intensities below their breakdown limits, these pulses evolve as self-guided objects, resulting from successive equilibria between the Kerr focusing process, the chromatic dispersion of the medium and the defocusing action of the electron plasma. Discovered one decade ago, this self-channeling mechanism reveals a new physics, widely extending the frontiers of nonlinear optics. Implications include long-distance propagation of TW beams in the atmosphere, supercontinuum emission, pulse shortening as well as high-order harmonic generation. This review presents the landmarks of the 10-odd-year progress in this field. Particular emphasis is laid on the theoretical modeling of the propagation equations, whose physical ingredients are discussed from numerical simulations. The dynamics of single filaments created over laboratory scales in various materials such as noble gases, liquids and dielectrics reveal new perspectives in pulse shortening techniques. Far-field spectra provide promising diagnostics. Attention is also paid to the multifilamentation instability of broad beams, breaking up the energy distribution into small-scale cells along the optical path. The robustness of the resulting filaments in adverse weathers, their large conical emission exploited for multipollutant remote sensing, nonlinear spectroscopy and the possibility of guiding electric discharges in air are finally addressed on the basis of experimental results. © 2007 IOP Publishing Ltd.","author":[{"dropping-particle":"","family":"Bergé","given":"L.","non-dropping-particle":"","parse-names":false,"suffix":""},{"dropping-particle":"","family":"Skupin","given":"S.","non-dropping-particle":"","parse-names":false,"suffix":""},{"dropping-particle":"","family":"Nuter","given":"R.","non-dropping-particle":"","parse-names":false,"suffix":""},{"dropping-particle":"","family":"Kasparian","given":"J.","non-dropping-particle":"","parse-names":false,"suffix":""},{"dropping-particle":"","family":"Wolf","given":"J. P.","non-dropping-particle":"","parse-names":false,"suffix":""}],"container-title":"Reports on Progress in Physics","id":"ITEM-1","issued":{"date-parts":[["2007"]]},"page":"1633-1713","title":"Ultrashort filaments of light in weakly ionized, optically transparent media","type":"article-journal","volume":"70"},"uris":["http://www.mendeley.com/documents/?uuid=0db00291-2b31-4ac8-9b6b-8364c30c40ee"]}],"mendeley":{"formattedCitation":" [1]","plainTextFormattedCitation":" [1]","previouslyFormattedCitation":" [1]"},"properties":{"noteIndex":0},"schema":"https://github.com/citation-style-language/schema/raw/master/csl-citation.json"}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[1]</w:t>
      </w:r>
      <w:r>
        <w:rPr>
          <w:rFonts w:ascii="Times New Roman" w:hAnsi="Times New Roman" w:cs="Times New Roman"/>
          <w:sz w:val="22"/>
        </w:rPr>
        <w:fldChar w:fldCharType="end"/>
      </w:r>
    </w:p>
    <w:p w:rsidR="0082750A" w:rsidRDefault="00EB6533" w:rsidP="0082750A">
      <w:pPr>
        <w:spacing w:line="360" w:lineRule="auto"/>
        <w:jc w:val="right"/>
        <w:rPr>
          <w:rFonts w:ascii="Times New Roman" w:hAnsi="Times New Roman" w:cs="Times New Roman"/>
          <w:sz w:val="22"/>
        </w:rPr>
      </w:pPr>
      <m:oMath>
        <m:f>
          <m:fPr>
            <m:ctrlPr>
              <w:rPr>
                <w:rFonts w:ascii="Cambria Math" w:hAnsi="Cambria Math" w:cs="Times New Roman"/>
                <w:sz w:val="22"/>
              </w:rPr>
            </m:ctrlPr>
          </m:fPr>
          <m:num>
            <m:r>
              <w:rPr>
                <w:rFonts w:ascii="Cambria Math" w:hAnsi="Cambria Math" w:cs="Times New Roman"/>
                <w:sz w:val="22"/>
              </w:rPr>
              <m:t>∂U</m:t>
            </m:r>
          </m:num>
          <m:den>
            <m:r>
              <w:rPr>
                <w:rFonts w:ascii="Cambria Math" w:hAnsi="Cambria Math" w:cs="Times New Roman"/>
                <w:sz w:val="22"/>
              </w:rPr>
              <m:t>∂z</m:t>
            </m:r>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i</m:t>
            </m:r>
          </m:num>
          <m:den>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0</m:t>
                </m:r>
              </m:sub>
            </m:sSub>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0</m:t>
                </m:r>
              </m:sub>
            </m:sSub>
          </m:den>
        </m:f>
        <m:sSup>
          <m:sSupPr>
            <m:ctrlPr>
              <w:rPr>
                <w:rFonts w:ascii="Cambria Math" w:hAnsi="Cambria Math" w:cs="Times New Roman"/>
                <w:i/>
                <w:sz w:val="22"/>
              </w:rPr>
            </m:ctrlPr>
          </m:sSupPr>
          <m:e>
            <m:r>
              <m:rPr>
                <m:scr m:val="script"/>
              </m:rPr>
              <w:rPr>
                <w:rFonts w:ascii="Cambria Math" w:hAnsi="Cambria Math" w:cs="Times New Roman"/>
                <w:sz w:val="22"/>
              </w:rPr>
              <m:t>T</m:t>
            </m:r>
          </m:e>
          <m:sup>
            <m:r>
              <w:rPr>
                <w:rFonts w:ascii="Cambria Math" w:hAnsi="Cambria Math" w:cs="Times New Roman"/>
                <w:sz w:val="22"/>
              </w:rPr>
              <m:t>-1</m:t>
            </m:r>
          </m:sup>
        </m:sSup>
        <m:sSubSup>
          <m:sSubSupPr>
            <m:ctrlPr>
              <w:rPr>
                <w:rFonts w:ascii="Cambria Math" w:hAnsi="Cambria Math" w:cs="Times New Roman"/>
                <w:i/>
                <w:sz w:val="22"/>
              </w:rPr>
            </m:ctrlPr>
          </m:sSubSupPr>
          <m:e>
            <m:r>
              <m:rPr>
                <m:sty m:val="p"/>
              </m:rPr>
              <w:rPr>
                <w:rFonts w:ascii="Cambria Math" w:hAnsi="Cambria Math" w:cs="Times New Roman"/>
                <w:sz w:val="22"/>
              </w:rPr>
              <m:t>∇</m:t>
            </m:r>
          </m:e>
          <m:sub>
            <m:r>
              <w:rPr>
                <w:rFonts w:ascii="Cambria Math" w:hAnsi="Cambria Math" w:cs="Times New Roman"/>
                <w:sz w:val="22"/>
              </w:rPr>
              <m:t>⊥</m:t>
            </m:r>
          </m:sub>
          <m:sup>
            <m:r>
              <w:rPr>
                <w:rFonts w:ascii="Cambria Math" w:hAnsi="Cambria Math" w:cs="Times New Roman"/>
                <w:sz w:val="22"/>
              </w:rPr>
              <m:t>2</m:t>
            </m:r>
          </m:sup>
        </m:sSubSup>
        <m:r>
          <w:rPr>
            <w:rFonts w:ascii="Cambria Math" w:hAnsi="Cambria Math" w:cs="Times New Roman"/>
            <w:sz w:val="22"/>
          </w:rPr>
          <m:t>U+i</m:t>
        </m:r>
        <m:r>
          <m:rPr>
            <m:scr m:val="script"/>
          </m:rPr>
          <w:rPr>
            <w:rFonts w:ascii="Cambria Math" w:hAnsi="Cambria Math" w:cs="Times New Roman"/>
            <w:sz w:val="22"/>
          </w:rPr>
          <m:t>D</m:t>
        </m:r>
        <m:r>
          <w:rPr>
            <w:rFonts w:ascii="Cambria Math" w:hAnsi="Cambria Math" w:cs="Times New Roman"/>
            <w:sz w:val="22"/>
          </w:rPr>
          <m:t>U+i</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ω</m:t>
                </m:r>
              </m:e>
              <m:sub>
                <m:r>
                  <w:rPr>
                    <w:rFonts w:ascii="Cambria Math" w:hAnsi="Cambria Math" w:cs="Times New Roman"/>
                    <w:sz w:val="22"/>
                  </w:rPr>
                  <m:t>0</m:t>
                </m:r>
              </m:sub>
            </m:sSub>
          </m:num>
          <m:den>
            <m:r>
              <w:rPr>
                <w:rFonts w:ascii="Cambria Math" w:hAnsi="Cambria Math" w:cs="Times New Roman"/>
                <w:sz w:val="22"/>
              </w:rPr>
              <m:t>c</m:t>
            </m:r>
          </m:den>
        </m:f>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2</m:t>
            </m:r>
          </m:sub>
        </m:sSub>
        <m:r>
          <m:rPr>
            <m:scr m:val="script"/>
          </m:rPr>
          <w:rPr>
            <w:rFonts w:ascii="Cambria Math" w:hAnsi="Cambria Math" w:cs="Times New Roman"/>
            <w:sz w:val="22"/>
          </w:rPr>
          <m:t>T</m:t>
        </m:r>
        <m:d>
          <m:dPr>
            <m:begChr m:val="["/>
            <m:endChr m:val="]"/>
            <m:ctrlPr>
              <w:rPr>
                <w:rFonts w:ascii="Cambria Math" w:hAnsi="Cambria Math" w:cs="Times New Roman"/>
                <w:i/>
                <w:sz w:val="22"/>
              </w:rPr>
            </m:ctrlPr>
          </m:dPr>
          <m:e>
            <m:d>
              <m:dPr>
                <m:ctrlPr>
                  <w:rPr>
                    <w:rFonts w:ascii="Cambria Math" w:hAnsi="Cambria Math" w:cs="Times New Roman"/>
                    <w:i/>
                    <w:sz w:val="22"/>
                  </w:rPr>
                </m:ctrlPr>
              </m:dPr>
              <m:e>
                <m:r>
                  <w:rPr>
                    <w:rFonts w:ascii="Cambria Math" w:hAnsi="Cambria Math" w:cs="Times New Roman"/>
                    <w:sz w:val="22"/>
                  </w:rPr>
                  <m:t>1-</m:t>
                </m:r>
                <m:sSub>
                  <m:sSubPr>
                    <m:ctrlPr>
                      <w:rPr>
                        <w:rFonts w:ascii="Cambria Math" w:hAnsi="Cambria Math" w:cs="Times New Roman"/>
                        <w:i/>
                        <w:sz w:val="22"/>
                      </w:rPr>
                    </m:ctrlPr>
                  </m:sSubPr>
                  <m:e>
                    <m:r>
                      <w:rPr>
                        <w:rFonts w:ascii="Cambria Math" w:hAnsi="Cambria Math" w:cs="Times New Roman"/>
                        <w:sz w:val="22"/>
                      </w:rPr>
                      <m:t>χ</m:t>
                    </m:r>
                  </m:e>
                  <m:sub>
                    <m:r>
                      <w:rPr>
                        <w:rFonts w:ascii="Cambria Math" w:hAnsi="Cambria Math" w:cs="Times New Roman"/>
                        <w:sz w:val="22"/>
                      </w:rPr>
                      <m:t>K</m:t>
                    </m:r>
                  </m:sub>
                </m:sSub>
              </m:e>
            </m:d>
            <m:sSup>
              <m:sSupPr>
                <m:ctrlPr>
                  <w:rPr>
                    <w:rFonts w:ascii="Cambria Math" w:hAnsi="Cambria Math" w:cs="Times New Roman"/>
                    <w:i/>
                    <w:sz w:val="22"/>
                  </w:rPr>
                </m:ctrlPr>
              </m:sSupPr>
              <m:e>
                <m:d>
                  <m:dPr>
                    <m:begChr m:val="|"/>
                    <m:endChr m:val="|"/>
                    <m:ctrlPr>
                      <w:rPr>
                        <w:rFonts w:ascii="Cambria Math" w:hAnsi="Cambria Math" w:cs="Times New Roman"/>
                        <w:i/>
                        <w:sz w:val="22"/>
                      </w:rPr>
                    </m:ctrlPr>
                  </m:dPr>
                  <m:e>
                    <m:r>
                      <w:rPr>
                        <w:rFonts w:ascii="Cambria Math" w:hAnsi="Cambria Math" w:cs="Times New Roman"/>
                        <w:sz w:val="22"/>
                      </w:rPr>
                      <m:t>U</m:t>
                    </m:r>
                  </m:e>
                </m:d>
              </m:e>
              <m:sup>
                <m:r>
                  <w:rPr>
                    <w:rFonts w:ascii="Cambria Math" w:hAnsi="Cambria Math" w:cs="Times New Roman"/>
                    <w:sz w:val="22"/>
                  </w:rPr>
                  <m:t>2</m:t>
                </m:r>
              </m:sup>
            </m:sSup>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χ</m:t>
                </m:r>
              </m:e>
              <m:sub>
                <m:r>
                  <w:rPr>
                    <w:rFonts w:ascii="Cambria Math" w:hAnsi="Cambria Math" w:cs="Times New Roman"/>
                    <w:sz w:val="22"/>
                  </w:rPr>
                  <m:t>K</m:t>
                </m:r>
              </m:sub>
            </m:sSub>
            <m:nary>
              <m:naryPr>
                <m:limLoc m:val="subSup"/>
                <m:ctrlPr>
                  <w:rPr>
                    <w:rFonts w:ascii="Cambria Math" w:hAnsi="Cambria Math" w:cs="Times New Roman"/>
                    <w:i/>
                    <w:sz w:val="22"/>
                  </w:rPr>
                </m:ctrlPr>
              </m:naryPr>
              <m:sub>
                <m:r>
                  <w:rPr>
                    <w:rFonts w:ascii="Cambria Math" w:hAnsi="Cambria Math" w:cs="Times New Roman"/>
                    <w:sz w:val="22"/>
                  </w:rPr>
                  <m:t>-∞</m:t>
                </m:r>
              </m:sub>
              <m:sup>
                <m:r>
                  <w:rPr>
                    <w:rFonts w:ascii="Cambria Math" w:hAnsi="Cambria Math" w:cs="Times New Roman"/>
                    <w:sz w:val="22"/>
                  </w:rPr>
                  <m:t>t</m:t>
                </m:r>
              </m:sup>
              <m:e>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t-t'</m:t>
                    </m:r>
                  </m:e>
                </m:d>
                <m:sSup>
                  <m:sSupPr>
                    <m:ctrlPr>
                      <w:rPr>
                        <w:rFonts w:ascii="Cambria Math" w:hAnsi="Cambria Math" w:cs="Times New Roman"/>
                        <w:i/>
                        <w:sz w:val="22"/>
                      </w:rPr>
                    </m:ctrlPr>
                  </m:sSupPr>
                  <m:e>
                    <m:d>
                      <m:dPr>
                        <m:begChr m:val="|"/>
                        <m:endChr m:val="|"/>
                        <m:ctrlPr>
                          <w:rPr>
                            <w:rFonts w:ascii="Cambria Math" w:hAnsi="Cambria Math" w:cs="Times New Roman"/>
                            <w:i/>
                            <w:sz w:val="22"/>
                          </w:rPr>
                        </m:ctrlPr>
                      </m:dPr>
                      <m:e>
                        <m:r>
                          <w:rPr>
                            <w:rFonts w:ascii="Cambria Math" w:hAnsi="Cambria Math" w:cs="Times New Roman"/>
                            <w:sz w:val="22"/>
                          </w:rPr>
                          <m:t>U</m:t>
                        </m:r>
                        <m:d>
                          <m:dPr>
                            <m:ctrlPr>
                              <w:rPr>
                                <w:rFonts w:ascii="Cambria Math" w:hAnsi="Cambria Math" w:cs="Times New Roman"/>
                                <w:i/>
                                <w:sz w:val="22"/>
                              </w:rPr>
                            </m:ctrlPr>
                          </m:dPr>
                          <m:e>
                            <m:r>
                              <w:rPr>
                                <w:rFonts w:ascii="Cambria Math" w:hAnsi="Cambria Math" w:cs="Times New Roman"/>
                                <w:sz w:val="22"/>
                              </w:rPr>
                              <m:t>t'</m:t>
                            </m:r>
                          </m:e>
                        </m:d>
                      </m:e>
                    </m:d>
                  </m:e>
                  <m:sup>
                    <m:r>
                      <w:rPr>
                        <w:rFonts w:ascii="Cambria Math" w:hAnsi="Cambria Math" w:cs="Times New Roman"/>
                        <w:sz w:val="22"/>
                      </w:rPr>
                      <m:t>2</m:t>
                    </m:r>
                  </m:sup>
                </m:sSup>
                <m:r>
                  <w:rPr>
                    <w:rFonts w:ascii="Cambria Math" w:hAnsi="Cambria Math" w:cs="Times New Roman"/>
                    <w:sz w:val="22"/>
                  </w:rPr>
                  <m:t>dt'</m:t>
                </m:r>
              </m:e>
            </m:nary>
          </m:e>
        </m:d>
        <m:r>
          <w:rPr>
            <w:rFonts w:ascii="Cambria Math" w:hAnsi="Cambria Math" w:cs="Times New Roman"/>
            <w:sz w:val="22"/>
          </w:rPr>
          <m:t>U</m:t>
        </m:r>
      </m:oMath>
      <w:r w:rsidR="0082750A">
        <w:rPr>
          <w:rFonts w:ascii="Times New Roman" w:hAnsi="Times New Roman" w:cs="Times New Roman" w:hint="eastAsia"/>
          <w:sz w:val="22"/>
        </w:rPr>
        <w:t>,</w:t>
      </w:r>
      <w:r w:rsidR="0082750A">
        <w:rPr>
          <w:rFonts w:ascii="Times New Roman" w:hAnsi="Times New Roman" w:cs="Times New Roman"/>
          <w:sz w:val="22"/>
        </w:rPr>
        <w:t xml:space="preserve"> (S1)</w:t>
      </w:r>
    </w:p>
    <w:p w:rsidR="0082750A" w:rsidRDefault="0082750A" w:rsidP="0082750A">
      <w:pPr>
        <w:spacing w:line="360" w:lineRule="auto"/>
        <w:rPr>
          <w:rFonts w:ascii="Times New Roman" w:hAnsi="Times New Roman" w:cs="Times New Roman"/>
          <w:sz w:val="22"/>
        </w:rPr>
      </w:pPr>
      <w:r>
        <w:rPr>
          <w:rFonts w:ascii="Times New Roman" w:hAnsi="Times New Roman" w:cs="Times New Roman"/>
          <w:sz w:val="22"/>
        </w:rPr>
        <w:t xml:space="preserve">where </w:t>
      </w:r>
      <w:r w:rsidR="00B80D45" w:rsidRPr="00B80D45">
        <w:rPr>
          <w:rFonts w:ascii="Times New Roman" w:hAnsi="Times New Roman" w:cs="Times New Roman"/>
          <w:i/>
          <w:sz w:val="22"/>
        </w:rPr>
        <w:t>U</w:t>
      </w:r>
      <w:r w:rsidR="00B80D45">
        <w:rPr>
          <w:rFonts w:ascii="Times New Roman" w:hAnsi="Times New Roman" w:cs="Times New Roman"/>
          <w:sz w:val="22"/>
        </w:rPr>
        <w:t xml:space="preserve"> represents the </w:t>
      </w:r>
      <w:r w:rsidR="0053784F">
        <w:rPr>
          <w:rFonts w:ascii="Times New Roman" w:hAnsi="Times New Roman" w:cs="Times New Roman"/>
          <w:sz w:val="22"/>
        </w:rPr>
        <w:t>complex</w:t>
      </w:r>
      <w:r w:rsidR="00B80D45">
        <w:rPr>
          <w:rFonts w:ascii="Times New Roman" w:hAnsi="Times New Roman" w:cs="Times New Roman"/>
          <w:sz w:val="22"/>
        </w:rPr>
        <w:t xml:space="preserve"> field amplitude, </w:t>
      </w:r>
      <w:r w:rsidRPr="00DF3533">
        <w:rPr>
          <w:rFonts w:ascii="Times New Roman" w:hAnsi="Times New Roman" w:cs="Times New Roman"/>
          <w:i/>
          <w:sz w:val="22"/>
        </w:rPr>
        <w:t>t</w:t>
      </w:r>
      <w:r>
        <w:rPr>
          <w:rFonts w:ascii="Times New Roman" w:hAnsi="Times New Roman" w:cs="Times New Roman"/>
          <w:sz w:val="22"/>
        </w:rPr>
        <w:t xml:space="preserve"> is the retarded time</w:t>
      </w:r>
      <w:r w:rsidRPr="00DF3533">
        <w:rPr>
          <w:rFonts w:ascii="Times New Roman" w:hAnsi="Times New Roman" w:cs="Times New Roman"/>
          <w:i/>
          <w:sz w:val="22"/>
        </w:rPr>
        <w:t xml:space="preserve"> </w:t>
      </w:r>
      <m:oMath>
        <m:r>
          <w:rPr>
            <w:rFonts w:ascii="Cambria Math" w:hAnsi="Cambria Math" w:cs="Times New Roman"/>
            <w:sz w:val="22"/>
          </w:rPr>
          <m:t>t</m:t>
        </m:r>
        <m:r>
          <m:rPr>
            <m:sty m:val="p"/>
          </m:rPr>
          <w:rPr>
            <w:rFonts w:ascii="Cambria Math" w:hAnsi="Cambria Math" w:cs="Times New Roman"/>
            <w:sz w:val="22"/>
          </w:rPr>
          <m:t>-</m:t>
        </m:r>
        <m:f>
          <m:fPr>
            <m:type m:val="lin"/>
            <m:ctrlPr>
              <w:rPr>
                <w:rFonts w:ascii="Cambria Math" w:hAnsi="Cambria Math" w:cs="Times New Roman"/>
                <w:sz w:val="22"/>
              </w:rPr>
            </m:ctrlPr>
          </m:fPr>
          <m:num>
            <m:r>
              <w:rPr>
                <w:rFonts w:ascii="Cambria Math" w:hAnsi="Cambria Math" w:cs="Times New Roman"/>
                <w:sz w:val="22"/>
              </w:rPr>
              <m:t>z</m:t>
            </m:r>
          </m:num>
          <m:den>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g</m:t>
                </m:r>
              </m:sub>
            </m:sSub>
          </m:den>
        </m:f>
      </m:oMath>
      <w:r>
        <w:rPr>
          <w:rFonts w:ascii="Times New Roman" w:hAnsi="Times New Roman" w:cs="Times New Roman" w:hint="eastAsia"/>
          <w:sz w:val="22"/>
        </w:rPr>
        <w:t>,</w:t>
      </w:r>
      <w:r>
        <w:rPr>
          <w:rFonts w:ascii="Times New Roman" w:hAnsi="Times New Roman" w:cs="Times New Roman"/>
          <w:sz w:val="22"/>
        </w:rPr>
        <w:t xml:space="preserve"> with </w:t>
      </w:r>
      <w:r w:rsidRPr="00DF3533">
        <w:rPr>
          <w:rFonts w:ascii="Times New Roman" w:hAnsi="Times New Roman" w:cs="Times New Roman"/>
          <w:i/>
          <w:sz w:val="22"/>
        </w:rPr>
        <w:t>v</w:t>
      </w:r>
      <w:r w:rsidRPr="00DF3533">
        <w:rPr>
          <w:rFonts w:ascii="Times New Roman" w:hAnsi="Times New Roman" w:cs="Times New Roman"/>
          <w:i/>
          <w:sz w:val="22"/>
          <w:vertAlign w:val="subscript"/>
        </w:rPr>
        <w:t>g</w:t>
      </w:r>
      <w:r>
        <w:rPr>
          <w:rFonts w:ascii="Times New Roman" w:hAnsi="Times New Roman" w:cs="Times New Roman"/>
          <w:sz w:val="22"/>
        </w:rPr>
        <w:t xml:space="preserve"> being the group velocity near the carrier frequency </w:t>
      </w:r>
      <w:r w:rsidRPr="00C63018">
        <w:rPr>
          <w:rFonts w:ascii="Times New Roman" w:eastAsia="宋体" w:hAnsi="Times New Roman" w:cs="Times New Roman"/>
          <w:i/>
          <w:sz w:val="22"/>
        </w:rPr>
        <w:t>ω</w:t>
      </w:r>
      <w:r w:rsidRPr="00C63018">
        <w:rPr>
          <w:rFonts w:ascii="Times New Roman" w:hAnsi="Times New Roman" w:cs="Times New Roman"/>
          <w:sz w:val="22"/>
          <w:vertAlign w:val="subscript"/>
        </w:rPr>
        <w:t>0</w:t>
      </w:r>
      <w:r>
        <w:rPr>
          <w:rFonts w:ascii="Times New Roman" w:hAnsi="Times New Roman" w:cs="Times New Roman"/>
          <w:sz w:val="22"/>
        </w:rPr>
        <w:t xml:space="preserve">, </w:t>
      </w:r>
      <w:r w:rsidRPr="00163716">
        <w:rPr>
          <w:rFonts w:ascii="Times New Roman" w:hAnsi="Times New Roman" w:cs="Times New Roman"/>
          <w:i/>
          <w:sz w:val="22"/>
        </w:rPr>
        <w:t>k</w:t>
      </w:r>
      <w:r w:rsidRPr="00163716">
        <w:rPr>
          <w:rFonts w:ascii="Times New Roman" w:hAnsi="Times New Roman" w:cs="Times New Roman"/>
          <w:sz w:val="22"/>
          <w:vertAlign w:val="subscript"/>
        </w:rPr>
        <w:t>0</w:t>
      </w:r>
      <w:r>
        <w:rPr>
          <w:rFonts w:ascii="Times New Roman" w:hAnsi="Times New Roman" w:cs="Times New Roman"/>
          <w:sz w:val="22"/>
        </w:rPr>
        <w:t xml:space="preserve"> is the wave vector in the vacuum, </w:t>
      </w:r>
      <m:oMath>
        <m:r>
          <m:rPr>
            <m:scr m:val="script"/>
            <m:sty m:val="p"/>
          </m:rPr>
          <w:rPr>
            <w:rFonts w:ascii="Cambria Math" w:hAnsi="Cambria Math" w:cs="Times New Roman"/>
            <w:sz w:val="22"/>
          </w:rPr>
          <m:t>D=</m:t>
        </m:r>
        <m:f>
          <m:fPr>
            <m:ctrlPr>
              <w:rPr>
                <w:rFonts w:ascii="Cambria Math" w:hAnsi="Cambria Math" w:cs="Times New Roman"/>
                <w:sz w:val="22"/>
              </w:rPr>
            </m:ctrlPr>
          </m:fPr>
          <m:num>
            <m:sSup>
              <m:sSupPr>
                <m:ctrlPr>
                  <w:rPr>
                    <w:rFonts w:ascii="Cambria Math" w:hAnsi="Cambria Math" w:cs="Times New Roman"/>
                    <w:i/>
                    <w:sz w:val="22"/>
                  </w:rPr>
                </m:ctrlPr>
              </m:sSupPr>
              <m:e>
                <m:r>
                  <w:rPr>
                    <w:rFonts w:ascii="Cambria Math" w:hAnsi="Cambria Math" w:cs="Times New Roman"/>
                    <w:sz w:val="22"/>
                  </w:rPr>
                  <m:t>k</m:t>
                </m:r>
              </m:e>
              <m:sup>
                <m:r>
                  <w:rPr>
                    <w:rFonts w:ascii="Cambria Math" w:hAnsi="Cambria Math" w:cs="Times New Roman"/>
                    <w:sz w:val="22"/>
                  </w:rPr>
                  <m:t>''</m:t>
                </m:r>
              </m:sup>
            </m:sSup>
          </m:num>
          <m:den>
            <m:r>
              <w:rPr>
                <w:rFonts w:ascii="Cambria Math" w:hAnsi="Cambria Math" w:cs="Times New Roman"/>
                <w:sz w:val="22"/>
              </w:rPr>
              <m:t>2</m:t>
            </m:r>
          </m:den>
        </m:f>
        <m:sSup>
          <m:sSupPr>
            <m:ctrlPr>
              <w:rPr>
                <w:rFonts w:ascii="Cambria Math" w:hAnsi="Cambria Math" w:cs="Times New Roman"/>
                <w:i/>
                <w:sz w:val="22"/>
              </w:rPr>
            </m:ctrlPr>
          </m:sSupPr>
          <m:e>
            <m:d>
              <m:dPr>
                <m:ctrlPr>
                  <w:rPr>
                    <w:rFonts w:ascii="Cambria Math" w:hAnsi="Cambria Math" w:cs="Times New Roman"/>
                    <w:i/>
                    <w:sz w:val="22"/>
                  </w:rPr>
                </m:ctrlPr>
              </m:dPr>
              <m:e>
                <m:r>
                  <w:rPr>
                    <w:rFonts w:ascii="Cambria Math" w:hAnsi="Cambria Math" w:cs="Times New Roman"/>
                    <w:sz w:val="22"/>
                  </w:rPr>
                  <m:t>i</m:t>
                </m:r>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t</m:t>
                    </m:r>
                  </m:sub>
                </m:sSub>
              </m:e>
            </m:d>
          </m:e>
          <m:sup>
            <m:r>
              <w:rPr>
                <w:rFonts w:ascii="Cambria Math" w:hAnsi="Cambria Math" w:cs="Times New Roman"/>
                <w:sz w:val="22"/>
              </w:rPr>
              <m:t>2</m:t>
            </m:r>
          </m:sup>
        </m:sSup>
      </m:oMath>
      <w:r>
        <w:rPr>
          <w:rFonts w:ascii="Times New Roman" w:hAnsi="Times New Roman" w:cs="Times New Roman"/>
          <w:sz w:val="22"/>
        </w:rPr>
        <w:t xml:space="preserve"> represents the dispersion term, </w:t>
      </w:r>
      <m:oMath>
        <m:r>
          <m:rPr>
            <m:scr m:val="script"/>
            <m:sty m:val="p"/>
          </m:rPr>
          <w:rPr>
            <w:rFonts w:ascii="Cambria Math" w:hAnsi="Cambria Math" w:cs="Times New Roman"/>
            <w:sz w:val="22"/>
          </w:rPr>
          <m:t>T=</m:t>
        </m:r>
        <m:d>
          <m:dPr>
            <m:ctrlPr>
              <w:rPr>
                <w:rFonts w:ascii="Cambria Math" w:hAnsi="Cambria Math" w:cs="Times New Roman"/>
                <w:sz w:val="22"/>
              </w:rPr>
            </m:ctrlPr>
          </m:dPr>
          <m:e>
            <m:r>
              <w:rPr>
                <w:rFonts w:ascii="Cambria Math" w:hAnsi="Cambria Math" w:cs="Times New Roman"/>
                <w:sz w:val="22"/>
              </w:rPr>
              <m:t>1+</m:t>
            </m:r>
            <m:f>
              <m:fPr>
                <m:ctrlPr>
                  <w:rPr>
                    <w:rFonts w:ascii="Cambria Math" w:hAnsi="Cambria Math" w:cs="Times New Roman"/>
                    <w:i/>
                    <w:sz w:val="22"/>
                  </w:rPr>
                </m:ctrlPr>
              </m:fPr>
              <m:num>
                <m:r>
                  <w:rPr>
                    <w:rFonts w:ascii="Cambria Math" w:hAnsi="Cambria Math" w:cs="Times New Roman"/>
                    <w:sz w:val="22"/>
                  </w:rPr>
                  <m:t>i</m:t>
                </m:r>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t</m:t>
                    </m:r>
                  </m:sub>
                </m:sSub>
              </m:num>
              <m:den>
                <m:sSub>
                  <m:sSubPr>
                    <m:ctrlPr>
                      <w:rPr>
                        <w:rFonts w:ascii="Cambria Math" w:hAnsi="Cambria Math" w:cs="Times New Roman"/>
                        <w:i/>
                        <w:sz w:val="22"/>
                      </w:rPr>
                    </m:ctrlPr>
                  </m:sSubPr>
                  <m:e>
                    <m:r>
                      <w:rPr>
                        <w:rFonts w:ascii="Cambria Math" w:hAnsi="Cambria Math" w:cs="Times New Roman"/>
                        <w:sz w:val="22"/>
                      </w:rPr>
                      <m:t>ω</m:t>
                    </m:r>
                  </m:e>
                  <m:sub>
                    <m:r>
                      <w:rPr>
                        <w:rFonts w:ascii="Cambria Math" w:hAnsi="Cambria Math" w:cs="Times New Roman"/>
                        <w:sz w:val="22"/>
                      </w:rPr>
                      <m:t>0</m:t>
                    </m:r>
                  </m:sub>
                </m:sSub>
              </m:den>
            </m:f>
          </m:e>
        </m:d>
      </m:oMath>
      <w:r>
        <w:rPr>
          <w:rFonts w:ascii="Times New Roman" w:hAnsi="Times New Roman" w:cs="Times New Roman" w:hint="eastAsia"/>
          <w:sz w:val="22"/>
        </w:rPr>
        <w:t>,</w:t>
      </w:r>
      <w:r>
        <w:rPr>
          <w:rFonts w:ascii="Times New Roman" w:hAnsi="Times New Roman" w:cs="Times New Roman"/>
          <w:sz w:val="22"/>
        </w:rPr>
        <w:t xml:space="preserve"> </w:t>
      </w:r>
      <m:oMath>
        <m:sSub>
          <m:sSubPr>
            <m:ctrlPr>
              <w:rPr>
                <w:rFonts w:ascii="Cambria Math" w:hAnsi="Cambria Math" w:cs="Times New Roman"/>
                <w:sz w:val="22"/>
              </w:rPr>
            </m:ctrlPr>
          </m:sSubPr>
          <m:e>
            <m:r>
              <w:rPr>
                <w:rFonts w:ascii="Cambria Math" w:hAnsi="Cambria Math" w:cs="Times New Roman"/>
                <w:sz w:val="22"/>
              </w:rPr>
              <m:t>χ</m:t>
            </m:r>
          </m:e>
          <m:sub>
            <m:r>
              <w:rPr>
                <w:rFonts w:ascii="Cambria Math" w:hAnsi="Cambria Math" w:cs="Times New Roman"/>
                <w:sz w:val="22"/>
              </w:rPr>
              <m:t>K</m:t>
            </m:r>
          </m:sub>
        </m:sSub>
      </m:oMath>
      <w:r>
        <w:rPr>
          <w:rFonts w:ascii="Times New Roman" w:hAnsi="Times New Roman" w:cs="Times New Roman" w:hint="eastAsia"/>
          <w:sz w:val="22"/>
        </w:rPr>
        <w:t xml:space="preserve"> </w:t>
      </w:r>
      <w:r>
        <w:rPr>
          <w:rFonts w:ascii="Times New Roman" w:hAnsi="Times New Roman" w:cs="Times New Roman"/>
          <w:sz w:val="22"/>
        </w:rPr>
        <w:t xml:space="preserve">is the coefficient for the Raman response and </w:t>
      </w:r>
      <m:oMath>
        <m:r>
          <w:rPr>
            <w:rFonts w:ascii="Cambria Math" w:hAnsi="Cambria Math" w:cs="Times New Roman"/>
            <w:sz w:val="22"/>
          </w:rPr>
          <m:t>h</m:t>
        </m:r>
        <m:d>
          <m:dPr>
            <m:ctrlPr>
              <w:rPr>
                <w:rFonts w:ascii="Cambria Math" w:hAnsi="Cambria Math" w:cs="Times New Roman"/>
                <w:i/>
                <w:sz w:val="22"/>
              </w:rPr>
            </m:ctrlPr>
          </m:dPr>
          <m:e>
            <m:r>
              <w:rPr>
                <w:rFonts w:ascii="Cambria Math" w:hAnsi="Cambria Math" w:cs="Times New Roman"/>
                <w:sz w:val="22"/>
              </w:rPr>
              <m:t>t</m:t>
            </m:r>
          </m:e>
        </m:d>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2</m:t>
            </m:r>
          </m:num>
          <m:den>
            <m:r>
              <w:rPr>
                <w:rFonts w:ascii="Cambria Math" w:hAnsi="Cambria Math" w:cs="Times New Roman"/>
                <w:sz w:val="22"/>
              </w:rPr>
              <m:t>3</m:t>
            </m:r>
          </m:den>
        </m:f>
        <m:f>
          <m:fPr>
            <m:ctrlPr>
              <w:rPr>
                <w:rFonts w:ascii="Cambria Math" w:hAnsi="Cambria Math" w:cs="Times New Roman"/>
                <w:i/>
                <w:sz w:val="22"/>
              </w:rPr>
            </m:ctrlPr>
          </m:fPr>
          <m:num>
            <m:sSubSup>
              <m:sSubSupPr>
                <m:ctrlPr>
                  <w:rPr>
                    <w:rFonts w:ascii="Cambria Math" w:hAnsi="Cambria Math" w:cs="Times New Roman"/>
                    <w:i/>
                    <w:sz w:val="22"/>
                  </w:rPr>
                </m:ctrlPr>
              </m:sSubSupPr>
              <m:e>
                <m:r>
                  <w:rPr>
                    <w:rFonts w:ascii="Cambria Math" w:hAnsi="Cambria Math" w:cs="Times New Roman"/>
                    <w:sz w:val="22"/>
                  </w:rPr>
                  <m:t>τ</m:t>
                </m:r>
              </m:e>
              <m:sub>
                <m:r>
                  <w:rPr>
                    <w:rFonts w:ascii="Cambria Math" w:hAnsi="Cambria Math" w:cs="Times New Roman"/>
                    <w:sz w:val="22"/>
                  </w:rPr>
                  <m:t>1</m:t>
                </m:r>
              </m:sub>
              <m:sup>
                <m:r>
                  <w:rPr>
                    <w:rFonts w:ascii="Cambria Math" w:hAnsi="Cambria Math" w:cs="Times New Roman"/>
                    <w:sz w:val="22"/>
                  </w:rPr>
                  <m:t>2</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τ</m:t>
                </m:r>
              </m:e>
              <m:sub>
                <m:r>
                  <w:rPr>
                    <w:rFonts w:ascii="Cambria Math" w:hAnsi="Cambria Math" w:cs="Times New Roman"/>
                    <w:sz w:val="22"/>
                  </w:rPr>
                  <m:t>2</m:t>
                </m:r>
              </m:sub>
              <m:sup>
                <m:r>
                  <w:rPr>
                    <w:rFonts w:ascii="Cambria Math" w:hAnsi="Cambria Math" w:cs="Times New Roman"/>
                    <w:sz w:val="22"/>
                  </w:rPr>
                  <m:t>2</m:t>
                </m:r>
              </m:sup>
            </m:sSubSup>
          </m:num>
          <m:den>
            <m:sSub>
              <m:sSubPr>
                <m:ctrlPr>
                  <w:rPr>
                    <w:rFonts w:ascii="Cambria Math" w:hAnsi="Cambria Math" w:cs="Times New Roman"/>
                    <w:i/>
                    <w:sz w:val="22"/>
                  </w:rPr>
                </m:ctrlPr>
              </m:sSubPr>
              <m:e>
                <m:r>
                  <w:rPr>
                    <w:rFonts w:ascii="Cambria Math" w:hAnsi="Cambria Math" w:cs="Times New Roman"/>
                    <w:sz w:val="22"/>
                  </w:rPr>
                  <m:t>τ</m:t>
                </m:r>
              </m:e>
              <m:sub>
                <m:r>
                  <w:rPr>
                    <w:rFonts w:ascii="Cambria Math" w:hAnsi="Cambria Math" w:cs="Times New Roman"/>
                    <w:sz w:val="22"/>
                  </w:rPr>
                  <m:t>1</m:t>
                </m:r>
              </m:sub>
            </m:sSub>
            <m:sSubSup>
              <m:sSubSupPr>
                <m:ctrlPr>
                  <w:rPr>
                    <w:rFonts w:ascii="Cambria Math" w:hAnsi="Cambria Math" w:cs="Times New Roman"/>
                    <w:i/>
                    <w:sz w:val="22"/>
                  </w:rPr>
                </m:ctrlPr>
              </m:sSubSupPr>
              <m:e>
                <m:r>
                  <w:rPr>
                    <w:rFonts w:ascii="Cambria Math" w:hAnsi="Cambria Math" w:cs="Times New Roman"/>
                    <w:sz w:val="22"/>
                  </w:rPr>
                  <m:t>τ</m:t>
                </m:r>
              </m:e>
              <m:sub>
                <m:r>
                  <w:rPr>
                    <w:rFonts w:ascii="Cambria Math" w:hAnsi="Cambria Math" w:cs="Times New Roman"/>
                    <w:sz w:val="22"/>
                  </w:rPr>
                  <m:t>2</m:t>
                </m:r>
              </m:sub>
              <m:sup>
                <m:r>
                  <w:rPr>
                    <w:rFonts w:ascii="Cambria Math" w:hAnsi="Cambria Math" w:cs="Times New Roman"/>
                    <w:sz w:val="22"/>
                  </w:rPr>
                  <m:t>2</m:t>
                </m:r>
              </m:sup>
            </m:sSubSup>
          </m:den>
        </m:f>
        <m:sSup>
          <m:sSupPr>
            <m:ctrlPr>
              <w:rPr>
                <w:rFonts w:ascii="Cambria Math" w:hAnsi="Cambria Math" w:cs="Times New Roman"/>
                <w:i/>
                <w:sz w:val="22"/>
              </w:rPr>
            </m:ctrlPr>
          </m:sSupPr>
          <m:e>
            <m:r>
              <w:rPr>
                <w:rFonts w:ascii="Cambria Math" w:hAnsi="Cambria Math" w:cs="Times New Roman"/>
                <w:sz w:val="22"/>
              </w:rPr>
              <m:t>e</m:t>
            </m:r>
          </m:e>
          <m:sup>
            <m:f>
              <m:fPr>
                <m:type m:val="lin"/>
                <m:ctrlPr>
                  <w:rPr>
                    <w:rFonts w:ascii="Cambria Math" w:hAnsi="Cambria Math" w:cs="Times New Roman"/>
                    <w:i/>
                    <w:sz w:val="22"/>
                  </w:rPr>
                </m:ctrlPr>
              </m:fPr>
              <m:num>
                <m:r>
                  <w:rPr>
                    <w:rFonts w:ascii="Cambria Math" w:hAnsi="Cambria Math" w:cs="Times New Roman"/>
                    <w:sz w:val="22"/>
                  </w:rPr>
                  <m:t>-t</m:t>
                </m:r>
              </m:num>
              <m:den>
                <m:sSub>
                  <m:sSubPr>
                    <m:ctrlPr>
                      <w:rPr>
                        <w:rFonts w:ascii="Cambria Math" w:hAnsi="Cambria Math" w:cs="Times New Roman"/>
                        <w:i/>
                        <w:sz w:val="22"/>
                      </w:rPr>
                    </m:ctrlPr>
                  </m:sSubPr>
                  <m:e>
                    <m:r>
                      <w:rPr>
                        <w:rFonts w:ascii="Cambria Math" w:hAnsi="Cambria Math" w:cs="Times New Roman"/>
                        <w:sz w:val="22"/>
                      </w:rPr>
                      <m:t>τ</m:t>
                    </m:r>
                  </m:e>
                  <m:sub>
                    <m:r>
                      <w:rPr>
                        <w:rFonts w:ascii="Cambria Math" w:hAnsi="Cambria Math" w:cs="Times New Roman"/>
                        <w:sz w:val="22"/>
                      </w:rPr>
                      <m:t>2</m:t>
                    </m:r>
                  </m:sub>
                </m:sSub>
              </m:den>
            </m:f>
          </m:sup>
        </m:sSup>
        <m:func>
          <m:funcPr>
            <m:ctrlPr>
              <w:rPr>
                <w:rFonts w:ascii="Cambria Math" w:hAnsi="Cambria Math" w:cs="Times New Roman"/>
                <w:i/>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f>
                  <m:fPr>
                    <m:type m:val="lin"/>
                    <m:ctrlPr>
                      <w:rPr>
                        <w:rFonts w:ascii="Cambria Math" w:hAnsi="Cambria Math" w:cs="Times New Roman"/>
                        <w:i/>
                        <w:sz w:val="22"/>
                      </w:rPr>
                    </m:ctrlPr>
                  </m:fPr>
                  <m:num>
                    <m:r>
                      <w:rPr>
                        <w:rFonts w:ascii="Cambria Math" w:hAnsi="Cambria Math" w:cs="Times New Roman"/>
                        <w:sz w:val="22"/>
                      </w:rPr>
                      <m:t>t</m:t>
                    </m:r>
                  </m:num>
                  <m:den>
                    <m:sSub>
                      <m:sSubPr>
                        <m:ctrlPr>
                          <w:rPr>
                            <w:rFonts w:ascii="Cambria Math" w:hAnsi="Cambria Math" w:cs="Times New Roman"/>
                            <w:i/>
                            <w:sz w:val="22"/>
                          </w:rPr>
                        </m:ctrlPr>
                      </m:sSubPr>
                      <m:e>
                        <m:r>
                          <w:rPr>
                            <w:rFonts w:ascii="Cambria Math" w:hAnsi="Cambria Math" w:cs="Times New Roman"/>
                            <w:sz w:val="22"/>
                          </w:rPr>
                          <m:t>τ</m:t>
                        </m:r>
                      </m:e>
                      <m:sub>
                        <m:r>
                          <w:rPr>
                            <w:rFonts w:ascii="Cambria Math" w:hAnsi="Cambria Math" w:cs="Times New Roman"/>
                            <w:sz w:val="22"/>
                          </w:rPr>
                          <m:t>1</m:t>
                        </m:r>
                      </m:sub>
                    </m:sSub>
                  </m:den>
                </m:f>
              </m:e>
            </m:d>
          </m:e>
        </m:func>
      </m:oMath>
      <w:r>
        <w:rPr>
          <w:rFonts w:ascii="Times New Roman" w:hAnsi="Times New Roman" w:cs="Times New Roman" w:hint="eastAsia"/>
          <w:sz w:val="22"/>
        </w:rPr>
        <w:t xml:space="preserve"> </w:t>
      </w:r>
      <w:r>
        <w:rPr>
          <w:rFonts w:ascii="Times New Roman" w:hAnsi="Times New Roman" w:cs="Times New Roman"/>
          <w:sz w:val="22"/>
        </w:rPr>
        <w:t xml:space="preserve">is the Raman response function. The effect of cavity mirrors is incorporated using the transformation </w:t>
      </w:r>
      <m:oMath>
        <m:sSup>
          <m:sSupPr>
            <m:ctrlPr>
              <w:rPr>
                <w:rFonts w:ascii="Cambria Math" w:hAnsi="Cambria Math" w:cs="Times New Roman"/>
                <w:i/>
                <w:sz w:val="22"/>
              </w:rPr>
            </m:ctrlPr>
          </m:sSupPr>
          <m:e>
            <m:r>
              <w:rPr>
                <w:rFonts w:ascii="Cambria Math" w:hAnsi="Cambria Math" w:cs="Times New Roman"/>
                <w:sz w:val="22"/>
              </w:rPr>
              <m:t>U</m:t>
            </m:r>
          </m:e>
          <m:sup>
            <m:r>
              <w:rPr>
                <w:rFonts w:ascii="Cambria Math" w:hAnsi="Cambria Math" w:cs="Times New Roman"/>
                <w:sz w:val="22"/>
              </w:rPr>
              <m:t>'</m:t>
            </m:r>
          </m:sup>
        </m:sSup>
        <m:r>
          <m:rPr>
            <m:sty m:val="p"/>
          </m:rPr>
          <w:rPr>
            <w:rFonts w:ascii="Cambria Math" w:hAnsi="Cambria Math" w:cs="Times New Roman"/>
            <w:sz w:val="22"/>
          </w:rPr>
          <m:t>=</m:t>
        </m:r>
        <m:r>
          <w:rPr>
            <w:rFonts w:ascii="Cambria Math" w:hAnsi="Cambria Math" w:cs="Times New Roman"/>
            <w:sz w:val="22"/>
          </w:rPr>
          <m:t>U</m:t>
        </m:r>
        <m:sSup>
          <m:sSupPr>
            <m:ctrlPr>
              <w:rPr>
                <w:rFonts w:ascii="Cambria Math" w:hAnsi="Cambria Math" w:cs="Times New Roman"/>
                <w:i/>
                <w:sz w:val="22"/>
              </w:rPr>
            </m:ctrlPr>
          </m:sSupPr>
          <m:e>
            <m:r>
              <w:rPr>
                <w:rFonts w:ascii="Cambria Math" w:hAnsi="Cambria Math" w:cs="Times New Roman"/>
                <w:sz w:val="22"/>
              </w:rPr>
              <m:t>e</m:t>
            </m:r>
          </m:e>
          <m:sup>
            <m:f>
              <m:fPr>
                <m:type m:val="lin"/>
                <m:ctrlPr>
                  <w:rPr>
                    <w:rFonts w:ascii="Cambria Math" w:hAnsi="Cambria Math" w:cs="Times New Roman"/>
                    <w:i/>
                    <w:sz w:val="22"/>
                  </w:rPr>
                </m:ctrlPr>
              </m:fPr>
              <m:num>
                <m:r>
                  <w:rPr>
                    <w:rFonts w:ascii="Cambria Math" w:hAnsi="Cambria Math" w:cs="Times New Roman"/>
                    <w:sz w:val="22"/>
                  </w:rPr>
                  <m:t>-iπ</m:t>
                </m:r>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num>
              <m:den>
                <m:r>
                  <w:rPr>
                    <w:rFonts w:ascii="Cambria Math" w:hAnsi="Cambria Math" w:cs="Times New Roman"/>
                    <w:sz w:val="22"/>
                  </w:rPr>
                  <m:t>λF</m:t>
                </m:r>
              </m:den>
            </m:f>
          </m:sup>
        </m:sSup>
      </m:oMath>
      <w:r>
        <w:rPr>
          <w:rFonts w:ascii="Times New Roman" w:hAnsi="Times New Roman" w:cs="Times New Roman" w:hint="eastAsia"/>
          <w:sz w:val="22"/>
        </w:rPr>
        <w:t xml:space="preserve"> </w:t>
      </w:r>
      <w:r w:rsidR="00B80D45">
        <w:rPr>
          <w:rFonts w:ascii="Times New Roman" w:hAnsi="Times New Roman" w:cs="Times New Roman"/>
          <w:sz w:val="22"/>
        </w:rPr>
        <w:t>within</w:t>
      </w:r>
      <w:r>
        <w:rPr>
          <w:rFonts w:ascii="Times New Roman" w:hAnsi="Times New Roman" w:cs="Times New Roman"/>
          <w:sz w:val="22"/>
        </w:rPr>
        <w:t xml:space="preserve"> the thin-lens approximation.</w:t>
      </w:r>
    </w:p>
    <w:p w:rsidR="0082750A" w:rsidRDefault="0082750A" w:rsidP="0082750A">
      <w:pPr>
        <w:spacing w:line="360" w:lineRule="auto"/>
        <w:ind w:firstLineChars="200" w:firstLine="440"/>
        <w:rPr>
          <w:rFonts w:ascii="Times New Roman" w:hAnsi="Times New Roman" w:cs="Times New Roman"/>
          <w:sz w:val="22"/>
        </w:rPr>
      </w:pPr>
      <w:r>
        <w:rPr>
          <w:rFonts w:ascii="Times New Roman" w:hAnsi="Times New Roman" w:cs="Times New Roman" w:hint="eastAsia"/>
          <w:sz w:val="22"/>
        </w:rPr>
        <w:t>T</w:t>
      </w:r>
      <w:r>
        <w:rPr>
          <w:rFonts w:ascii="Times New Roman" w:hAnsi="Times New Roman" w:cs="Times New Roman"/>
          <w:sz w:val="22"/>
        </w:rPr>
        <w:t>he split-step Fourier method is used to numerically solved the NLSE</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{"citationItems":[{"id":"ITEM-1","itemData":{"abstract":"A parallel 2D+1 split-step Fourier method with Crank-Nicholson scheme running on multi-core shared memory architectures is developed to study the propagation of ultra-short high-intensity laser pulses in air. The parallel method achieves a near linear speed-up with results for the efficiency of more than 95% on a 24-core machine. This method is of great potential application in studying the long-distance propagation of the ultra-short high intensity laser pulses.","author":[{"dropping-particle":"","family":"Ma","given":"Cunliang","non-dropping-particle":"","parse-names":false,"suffix":""},{"dropping-particle":"","family":"Lin","given":"Wenbin","non-dropping-particle":"","parse-names":false,"suffix":""}],"container-title":"arXiv:1507.05988","id":"ITEM-1","issued":{"date-parts":[["2015"]]},"title":"Parallel simulation for the ultra-short laser pulses' propagation in air","type":"article-journal"},"uris":["http://www.mendeley.com/documents/?uuid=ff8f3706-3a4d-43d8-82a5-703ba82f1d01"]}],"mendeley":{"formattedCitation":" [2]","plainTextFormattedCitation":" [2]","previouslyFormattedCitation":" [2]"},"properties":{"noteIndex":0},"schema":"https://github.com/citation-style-language/schema/raw/master/csl-citation.json"}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[2]</w:t>
      </w:r>
      <w:r>
        <w:rPr>
          <w:rFonts w:ascii="Times New Roman" w:hAnsi="Times New Roman" w:cs="Times New Roman"/>
          <w:sz w:val="22"/>
        </w:rPr>
        <w:fldChar w:fldCharType="end"/>
      </w:r>
      <w:r>
        <w:rPr>
          <w:rFonts w:ascii="Times New Roman" w:hAnsi="Times New Roman" w:cs="Times New Roman"/>
          <w:sz w:val="22"/>
        </w:rPr>
        <w:t xml:space="preserve">. Due to the large variation in the beam radius during propagation in the MPCs, a non-uniform grid is applied in the radial direction to improve numerical accuracy. This is achieved through a non-uniform grid defined by the transformation </w:t>
      </w:r>
      <m:oMath>
        <m:r>
          <w:rPr>
            <w:rFonts w:ascii="Cambria Math" w:hAnsi="Cambria Math" w:cs="Times New Roman"/>
            <w:sz w:val="22"/>
          </w:rPr>
          <m:t>r=</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0</m:t>
            </m:r>
          </m:sub>
        </m:sSub>
        <m:d>
          <m:dPr>
            <m:ctrlPr>
              <w:rPr>
                <w:rFonts w:ascii="Cambria Math" w:hAnsi="Cambria Math" w:cs="Times New Roman"/>
                <w:i/>
                <w:sz w:val="22"/>
              </w:rPr>
            </m:ctrlPr>
          </m:dPr>
          <m:e>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y</m:t>
                </m:r>
              </m:sup>
            </m:sSup>
            <m:r>
              <w:rPr>
                <w:rFonts w:ascii="Cambria Math" w:hAnsi="Cambria Math" w:cs="Times New Roman"/>
                <w:sz w:val="22"/>
              </w:rPr>
              <m:t>-1</m:t>
            </m:r>
          </m:e>
        </m:d>
      </m:oMath>
      <w:r>
        <w:rPr>
          <w:rFonts w:ascii="Times New Roman" w:hAnsi="Times New Roman" w:cs="Times New Roman" w:hint="eastAsia"/>
          <w:sz w:val="22"/>
        </w:rPr>
        <w:t xml:space="preserve"> </w:t>
      </w:r>
      <w:r>
        <w:rPr>
          <w:rFonts w:ascii="Times New Roman" w:hAnsi="Times New Roman" w:cs="Times New Roman"/>
          <w:sz w:val="22"/>
        </w:rPr>
        <w:t>where</w:t>
      </w:r>
      <w:r w:rsidRPr="00030B28">
        <w:rPr>
          <w:rFonts w:ascii="Times New Roman" w:hAnsi="Times New Roman" w:cs="Times New Roman"/>
          <w:i/>
          <w:sz w:val="22"/>
        </w:rPr>
        <w:t xml:space="preserve"> y</w:t>
      </w:r>
      <w:r>
        <w:rPr>
          <w:rFonts w:ascii="Times New Roman" w:hAnsi="Times New Roman" w:cs="Times New Roman"/>
          <w:sz w:val="22"/>
        </w:rPr>
        <w:t xml:space="preserve"> is uniformly discretized. </w:t>
      </w:r>
      <w:r w:rsidR="004F6C30">
        <w:rPr>
          <w:rFonts w:ascii="Times New Roman" w:hAnsi="Times New Roman" w:cs="Times New Roman"/>
          <w:sz w:val="22"/>
        </w:rPr>
        <w:t xml:space="preserve">In practice, </w:t>
      </w:r>
      <w:r w:rsidR="004F6C30" w:rsidRPr="004F6C30">
        <w:rPr>
          <w:rFonts w:ascii="Times New Roman" w:hAnsi="Times New Roman" w:cs="Times New Roman"/>
          <w:i/>
          <w:sz w:val="22"/>
        </w:rPr>
        <w:t>r</w:t>
      </w:r>
      <w:r w:rsidR="004F6C30" w:rsidRPr="004F6C30">
        <w:rPr>
          <w:rFonts w:ascii="Times New Roman" w:hAnsi="Times New Roman" w:cs="Times New Roman"/>
          <w:sz w:val="22"/>
          <w:vertAlign w:val="subscript"/>
        </w:rPr>
        <w:t>0</w:t>
      </w:r>
      <w:r w:rsidR="004F6C30">
        <w:rPr>
          <w:rFonts w:ascii="Times New Roman" w:hAnsi="Times New Roman" w:cs="Times New Roman"/>
          <w:sz w:val="22"/>
        </w:rPr>
        <w:t xml:space="preserve"> is chosen to approximate the beam waist radius of the eigenmodes of the corresponding cavity. </w:t>
      </w:r>
      <w:r>
        <w:rPr>
          <w:rFonts w:ascii="Times New Roman" w:hAnsi="Times New Roman" w:cs="Times New Roman"/>
          <w:sz w:val="22"/>
        </w:rPr>
        <w:t>The numerical error at each step is carefully maintained at O(</w:t>
      </w:r>
      <w:r w:rsidRPr="00030B28">
        <w:rPr>
          <w:rFonts w:ascii="Times New Roman" w:hAnsi="Times New Roman" w:cs="Times New Roman"/>
          <w:i/>
          <w:sz w:val="22"/>
        </w:rPr>
        <w:t>dz</w:t>
      </w:r>
      <w:r w:rsidRPr="00030B28">
        <w:rPr>
          <w:rFonts w:ascii="Times New Roman" w:hAnsi="Times New Roman" w:cs="Times New Roman"/>
          <w:sz w:val="22"/>
          <w:vertAlign w:val="superscript"/>
        </w:rPr>
        <w:t>3</w:t>
      </w:r>
      <w:r>
        <w:rPr>
          <w:rFonts w:ascii="Times New Roman" w:hAnsi="Times New Roman" w:cs="Times New Roman"/>
          <w:sz w:val="22"/>
        </w:rPr>
        <w:t xml:space="preserve">), where </w:t>
      </w:r>
      <w:proofErr w:type="spellStart"/>
      <w:r w:rsidRPr="00030B28">
        <w:rPr>
          <w:rFonts w:ascii="Times New Roman" w:hAnsi="Times New Roman" w:cs="Times New Roman"/>
          <w:i/>
          <w:sz w:val="22"/>
        </w:rPr>
        <w:t>dz</w:t>
      </w:r>
      <w:proofErr w:type="spellEnd"/>
      <w:r>
        <w:rPr>
          <w:rFonts w:ascii="Times New Roman" w:hAnsi="Times New Roman" w:cs="Times New Roman"/>
          <w:sz w:val="22"/>
        </w:rPr>
        <w:t xml:space="preserve"> is the step size in </w:t>
      </w:r>
      <w:r>
        <w:rPr>
          <w:rFonts w:ascii="Times New Roman" w:hAnsi="Times New Roman" w:cs="Times New Roman"/>
          <w:sz w:val="22"/>
        </w:rPr>
        <w:lastRenderedPageBreak/>
        <w:t xml:space="preserve">propagation. </w:t>
      </w:r>
    </w:p>
    <w:p w:rsidR="0082750A" w:rsidRDefault="0082750A" w:rsidP="0082750A">
      <w:pPr>
        <w:spacing w:line="360" w:lineRule="auto"/>
        <w:ind w:firstLineChars="200" w:firstLine="440"/>
        <w:rPr>
          <w:rFonts w:ascii="Times New Roman" w:hAnsi="Times New Roman" w:cs="Times New Roman"/>
          <w:sz w:val="22"/>
        </w:rPr>
      </w:pPr>
      <w:r w:rsidRPr="00254144">
        <w:rPr>
          <w:rFonts w:ascii="Times New Roman" w:hAnsi="Times New Roman" w:cs="Times New Roman"/>
          <w:sz w:val="22"/>
        </w:rPr>
        <w:t>For our simulation</w:t>
      </w:r>
      <w:r>
        <w:rPr>
          <w:rFonts w:ascii="Times New Roman" w:hAnsi="Times New Roman" w:cs="Times New Roman"/>
          <w:sz w:val="22"/>
        </w:rPr>
        <w:t>s</w:t>
      </w:r>
      <w:r w:rsidRPr="00254144">
        <w:rPr>
          <w:rFonts w:ascii="Times New Roman" w:hAnsi="Times New Roman" w:cs="Times New Roman"/>
          <w:sz w:val="22"/>
        </w:rPr>
        <w:t xml:space="preserve"> </w:t>
      </w:r>
      <w:r>
        <w:rPr>
          <w:rFonts w:ascii="Times New Roman" w:hAnsi="Times New Roman" w:cs="Times New Roman"/>
          <w:sz w:val="22"/>
        </w:rPr>
        <w:t>for</w:t>
      </w:r>
      <w:r w:rsidRPr="00254144">
        <w:rPr>
          <w:rFonts w:ascii="Times New Roman" w:hAnsi="Times New Roman" w:cs="Times New Roman"/>
          <w:sz w:val="22"/>
        </w:rPr>
        <w:t xml:space="preserve"> the phase diagram (Fig. 2 in the main text), the cavity length is</w:t>
      </w:r>
      <w:r>
        <w:rPr>
          <w:rFonts w:ascii="Times New Roman" w:hAnsi="Times New Roman" w:cs="Times New Roman"/>
          <w:sz w:val="22"/>
        </w:rPr>
        <w:t xml:space="preserve"> </w:t>
      </w:r>
      <w:r w:rsidRPr="00254144">
        <w:rPr>
          <w:rFonts w:ascii="Times New Roman" w:hAnsi="Times New Roman" w:cs="Times New Roman"/>
          <w:sz w:val="22"/>
        </w:rPr>
        <w:t>set to 2</w:t>
      </w:r>
      <w:r w:rsidRPr="00254144">
        <w:rPr>
          <w:rFonts w:ascii="Times New Roman" w:hAnsi="Times New Roman" w:cs="Times New Roman"/>
          <w:i/>
          <w:sz w:val="22"/>
        </w:rPr>
        <w:t>L</w:t>
      </w:r>
      <w:r w:rsidRPr="00254144">
        <w:rPr>
          <w:rFonts w:ascii="Times New Roman" w:hAnsi="Times New Roman" w:cs="Times New Roman"/>
          <w:sz w:val="22"/>
        </w:rPr>
        <w:t xml:space="preserve"> = 79.5 cm. For solid and gas MPCs, we use fused silica and argon as the nonlinear</w:t>
      </w:r>
      <w:r>
        <w:rPr>
          <w:rFonts w:ascii="Times New Roman" w:hAnsi="Times New Roman" w:cs="Times New Roman"/>
          <w:sz w:val="22"/>
        </w:rPr>
        <w:t xml:space="preserve"> </w:t>
      </w:r>
      <w:r w:rsidRPr="00254144">
        <w:rPr>
          <w:rFonts w:ascii="Times New Roman" w:hAnsi="Times New Roman" w:cs="Times New Roman"/>
          <w:sz w:val="22"/>
        </w:rPr>
        <w:t xml:space="preserve">media, respectively, both of which are commonly used </w:t>
      </w:r>
      <w:r>
        <w:rPr>
          <w:rFonts w:ascii="Times New Roman" w:hAnsi="Times New Roman" w:cs="Times New Roman"/>
          <w:sz w:val="22"/>
        </w:rPr>
        <w:t>in MPC compressors</w:t>
      </w:r>
      <w:r w:rsidRPr="00254144">
        <w:rPr>
          <w:rFonts w:ascii="Times New Roman" w:hAnsi="Times New Roman" w:cs="Times New Roman"/>
          <w:sz w:val="22"/>
        </w:rPr>
        <w:t>.</w:t>
      </w:r>
      <w:r>
        <w:rPr>
          <w:rFonts w:ascii="Times New Roman" w:hAnsi="Times New Roman" w:cs="Times New Roman"/>
          <w:sz w:val="22"/>
        </w:rPr>
        <w:t xml:space="preserve"> The unfilled volume is assumed to be vacuum for simplicity. </w:t>
      </w:r>
      <w:r w:rsidRPr="00254144">
        <w:rPr>
          <w:rFonts w:ascii="Times New Roman" w:hAnsi="Times New Roman" w:cs="Times New Roman"/>
          <w:sz w:val="22"/>
        </w:rPr>
        <w:t xml:space="preserve">For </w:t>
      </w:r>
      <w:r w:rsidRPr="00254144">
        <w:rPr>
          <w:rFonts w:ascii="Times New Roman" w:hAnsi="Times New Roman" w:cs="Times New Roman"/>
          <w:i/>
          <w:sz w:val="22"/>
        </w:rPr>
        <w:t>d</w:t>
      </w:r>
      <w:r w:rsidRPr="00254144">
        <w:rPr>
          <w:rFonts w:ascii="Times New Roman" w:hAnsi="Times New Roman" w:cs="Times New Roman"/>
          <w:sz w:val="22"/>
        </w:rPr>
        <w:t>=</w:t>
      </w:r>
      <w:proofErr w:type="spellStart"/>
      <w:r w:rsidRPr="00254144">
        <w:rPr>
          <w:rFonts w:ascii="Times New Roman" w:hAnsi="Times New Roman" w:cs="Times New Roman"/>
          <w:i/>
          <w:sz w:val="22"/>
        </w:rPr>
        <w:t>d</w:t>
      </w:r>
      <w:r w:rsidRPr="00254144">
        <w:rPr>
          <w:rFonts w:ascii="Times New Roman" w:hAnsi="Times New Roman" w:cs="Times New Roman"/>
          <w:sz w:val="22"/>
          <w:vertAlign w:val="subscript"/>
        </w:rPr>
        <w:t>MCS</w:t>
      </w:r>
      <w:proofErr w:type="spellEnd"/>
      <w:r>
        <w:rPr>
          <w:rFonts w:ascii="Times New Roman" w:hAnsi="Times New Roman" w:cs="Times New Roman"/>
          <w:sz w:val="22"/>
        </w:rPr>
        <w:t>,</w:t>
      </w:r>
      <w:r w:rsidRPr="00254144">
        <w:rPr>
          <w:rFonts w:ascii="Times New Roman" w:hAnsi="Times New Roman" w:cs="Times New Roman"/>
          <w:sz w:val="22"/>
        </w:rPr>
        <w:t xml:space="preserve"> to avoid</w:t>
      </w:r>
      <w:r>
        <w:rPr>
          <w:rFonts w:ascii="Times New Roman" w:hAnsi="Times New Roman" w:cs="Times New Roman"/>
          <w:sz w:val="22"/>
        </w:rPr>
        <w:t xml:space="preserve"> </w:t>
      </w:r>
      <w:r w:rsidRPr="00254144">
        <w:rPr>
          <w:rFonts w:ascii="Times New Roman" w:hAnsi="Times New Roman" w:cs="Times New Roman"/>
          <w:sz w:val="22"/>
        </w:rPr>
        <w:t>significant temporal dispersion caused by long propagation distances in the solid medium,</w:t>
      </w:r>
      <w:r>
        <w:rPr>
          <w:rFonts w:ascii="Times New Roman" w:hAnsi="Times New Roman" w:cs="Times New Roman"/>
          <w:sz w:val="22"/>
        </w:rPr>
        <w:t xml:space="preserve"> </w:t>
      </w:r>
      <w:r w:rsidRPr="00254144">
        <w:rPr>
          <w:rFonts w:ascii="Times New Roman" w:hAnsi="Times New Roman" w:cs="Times New Roman"/>
          <w:sz w:val="22"/>
        </w:rPr>
        <w:t>we artificially tuned the</w:t>
      </w:r>
      <w:r>
        <w:rPr>
          <w:rFonts w:ascii="Times New Roman" w:hAnsi="Times New Roman" w:cs="Times New Roman"/>
          <w:sz w:val="22"/>
        </w:rPr>
        <w:t xml:space="preserve"> group-velocity dispersion</w:t>
      </w:r>
      <w:r w:rsidRPr="00254144">
        <w:rPr>
          <w:rFonts w:ascii="Times New Roman" w:hAnsi="Times New Roman" w:cs="Times New Roman"/>
          <w:sz w:val="22"/>
        </w:rPr>
        <w:t xml:space="preserve"> </w:t>
      </w:r>
      <w:r>
        <w:rPr>
          <w:rFonts w:ascii="Times New Roman" w:hAnsi="Times New Roman" w:cs="Times New Roman"/>
          <w:sz w:val="22"/>
        </w:rPr>
        <w:t>(</w:t>
      </w:r>
      <w:r w:rsidRPr="00254144">
        <w:rPr>
          <w:rFonts w:ascii="Times New Roman" w:hAnsi="Times New Roman" w:cs="Times New Roman"/>
          <w:sz w:val="22"/>
        </w:rPr>
        <w:t>GVD</w:t>
      </w:r>
      <w:r>
        <w:rPr>
          <w:rFonts w:ascii="Times New Roman" w:hAnsi="Times New Roman" w:cs="Times New Roman"/>
          <w:sz w:val="22"/>
        </w:rPr>
        <w:t>)</w:t>
      </w:r>
      <w:r w:rsidRPr="00254144">
        <w:rPr>
          <w:rFonts w:ascii="Times New Roman" w:hAnsi="Times New Roman" w:cs="Times New Roman"/>
          <w:sz w:val="22"/>
        </w:rPr>
        <w:t xml:space="preserve"> of fused silica to a near-zero value </w:t>
      </w:r>
      <w:r w:rsidRPr="00254144">
        <w:rPr>
          <w:rFonts w:ascii="Times New Roman" w:hAnsi="Times New Roman" w:cs="Times New Roman"/>
          <w:i/>
          <w:sz w:val="22"/>
        </w:rPr>
        <w:t>k’’</w:t>
      </w:r>
      <w:r>
        <w:rPr>
          <w:rFonts w:ascii="Cambria Math" w:hAnsi="Cambria Math" w:cs="Times New Roman"/>
          <w:sz w:val="22"/>
        </w:rPr>
        <w:t>≈</w:t>
      </w:r>
      <w:r w:rsidRPr="00254144">
        <w:rPr>
          <w:rFonts w:ascii="Times New Roman" w:hAnsi="Times New Roman" w:cs="Times New Roman"/>
          <w:sz w:val="22"/>
        </w:rPr>
        <w:t xml:space="preserve"> 0.2 fs</w:t>
      </w:r>
      <w:r w:rsidRPr="00254144">
        <w:rPr>
          <w:rFonts w:ascii="Times New Roman" w:hAnsi="Times New Roman" w:cs="Times New Roman"/>
          <w:sz w:val="22"/>
          <w:vertAlign w:val="superscript"/>
        </w:rPr>
        <w:t>2</w:t>
      </w:r>
      <w:r w:rsidRPr="00254144">
        <w:rPr>
          <w:rFonts w:ascii="Times New Roman" w:hAnsi="Times New Roman" w:cs="Times New Roman"/>
          <w:sz w:val="22"/>
        </w:rPr>
        <w:t xml:space="preserve"> mm</w:t>
      </w:r>
      <w:r w:rsidRPr="00254144">
        <w:rPr>
          <w:rFonts w:ascii="Times New Roman" w:hAnsi="Times New Roman" w:cs="Times New Roman"/>
          <w:sz w:val="22"/>
          <w:vertAlign w:val="superscript"/>
        </w:rPr>
        <w:t>−1</w:t>
      </w:r>
      <w:r w:rsidRPr="00254144">
        <w:rPr>
          <w:rFonts w:ascii="Times New Roman" w:hAnsi="Times New Roman" w:cs="Times New Roman"/>
          <w:sz w:val="22"/>
        </w:rPr>
        <w:t>. In</w:t>
      </w:r>
      <w:r>
        <w:rPr>
          <w:rFonts w:ascii="Times New Roman" w:hAnsi="Times New Roman" w:cs="Times New Roman"/>
          <w:sz w:val="22"/>
        </w:rPr>
        <w:t xml:space="preserve"> </w:t>
      </w:r>
      <w:r w:rsidRPr="00254144">
        <w:rPr>
          <w:rFonts w:ascii="Times New Roman" w:hAnsi="Times New Roman" w:cs="Times New Roman"/>
          <w:sz w:val="22"/>
        </w:rPr>
        <w:t>practice, this can be achieved by adding negative GVD to the spherical mirror coating or</w:t>
      </w:r>
      <w:r>
        <w:rPr>
          <w:rFonts w:ascii="Times New Roman" w:hAnsi="Times New Roman" w:cs="Times New Roman"/>
          <w:sz w:val="22"/>
        </w:rPr>
        <w:t xml:space="preserve"> </w:t>
      </w:r>
      <w:r w:rsidRPr="00254144">
        <w:rPr>
          <w:rFonts w:ascii="Times New Roman" w:hAnsi="Times New Roman" w:cs="Times New Roman"/>
          <w:sz w:val="22"/>
        </w:rPr>
        <w:t xml:space="preserve">by </w:t>
      </w:r>
      <w:r>
        <w:rPr>
          <w:rFonts w:ascii="Times New Roman" w:hAnsi="Times New Roman" w:cs="Times New Roman"/>
          <w:sz w:val="22"/>
        </w:rPr>
        <w:t>operating at</w:t>
      </w:r>
      <w:r w:rsidRPr="00254144">
        <w:rPr>
          <w:rFonts w:ascii="Times New Roman" w:hAnsi="Times New Roman" w:cs="Times New Roman"/>
          <w:sz w:val="22"/>
        </w:rPr>
        <w:t xml:space="preserve"> laser wavelengths </w:t>
      </w:r>
      <w:r>
        <w:rPr>
          <w:rFonts w:ascii="Times New Roman" w:hAnsi="Times New Roman" w:cs="Times New Roman"/>
          <w:sz w:val="22"/>
        </w:rPr>
        <w:t>where the Kerr medium is</w:t>
      </w:r>
      <w:r w:rsidRPr="00254144">
        <w:t xml:space="preserve"> </w:t>
      </w:r>
      <w:r>
        <w:rPr>
          <w:rFonts w:ascii="Times New Roman" w:hAnsi="Times New Roman" w:cs="Times New Roman"/>
          <w:sz w:val="22"/>
        </w:rPr>
        <w:t>near</w:t>
      </w:r>
      <w:r w:rsidRPr="00254144">
        <w:rPr>
          <w:rFonts w:ascii="Times New Roman" w:hAnsi="Times New Roman" w:cs="Times New Roman"/>
          <w:sz w:val="22"/>
        </w:rPr>
        <w:t xml:space="preserve"> the zero GVD regime. The</w:t>
      </w:r>
      <w:r>
        <w:rPr>
          <w:rFonts w:ascii="Times New Roman" w:hAnsi="Times New Roman" w:cs="Times New Roman"/>
          <w:sz w:val="22"/>
        </w:rPr>
        <w:t xml:space="preserve"> </w:t>
      </w:r>
      <w:r w:rsidRPr="00254144">
        <w:rPr>
          <w:rFonts w:ascii="Times New Roman" w:hAnsi="Times New Roman" w:cs="Times New Roman"/>
          <w:sz w:val="22"/>
        </w:rPr>
        <w:t>parameters used in our simulation are listed in Table S1.</w:t>
      </w:r>
    </w:p>
    <w:p w:rsidR="0082750A" w:rsidRDefault="0082750A" w:rsidP="0082750A">
      <w:pPr>
        <w:spacing w:line="360" w:lineRule="auto"/>
        <w:rPr>
          <w:rFonts w:ascii="Times New Roman" w:hAnsi="Times New Roman" w:cs="Times New Roman"/>
          <w:sz w:val="22"/>
        </w:rPr>
      </w:pPr>
      <w:r w:rsidRPr="00462734">
        <w:rPr>
          <w:rFonts w:ascii="Times New Roman" w:hAnsi="Times New Roman" w:cs="Times New Roman" w:hint="eastAsia"/>
          <w:b/>
          <w:sz w:val="22"/>
        </w:rPr>
        <w:t>T</w:t>
      </w:r>
      <w:r w:rsidRPr="00462734">
        <w:rPr>
          <w:rFonts w:ascii="Times New Roman" w:hAnsi="Times New Roman" w:cs="Times New Roman"/>
          <w:b/>
          <w:sz w:val="22"/>
        </w:rPr>
        <w:t>able S1.</w:t>
      </w:r>
      <w:r>
        <w:rPr>
          <w:rFonts w:ascii="Times New Roman" w:hAnsi="Times New Roman" w:cs="Times New Roman"/>
          <w:sz w:val="22"/>
        </w:rPr>
        <w:t xml:space="preserve"> Parameters </w:t>
      </w:r>
      <w:r w:rsidR="00B80D45">
        <w:rPr>
          <w:rFonts w:ascii="Times New Roman" w:hAnsi="Times New Roman" w:cs="Times New Roman"/>
          <w:sz w:val="22"/>
        </w:rPr>
        <w:t>used in</w:t>
      </w:r>
      <w:r>
        <w:rPr>
          <w:rFonts w:ascii="Times New Roman" w:hAnsi="Times New Roman" w:cs="Times New Roman"/>
          <w:sz w:val="22"/>
        </w:rPr>
        <w:t xml:space="preserve"> the NLSE simulation</w:t>
      </w:r>
    </w:p>
    <w:tbl>
      <w:tblPr>
        <w:tblStyle w:val="TableGrid"/>
        <w:tblW w:w="0" w:type="auto"/>
        <w:jc w:val="center"/>
        <w:tblLayout w:type="fixed"/>
        <w:tblLook w:val="04A0" w:firstRow="1" w:lastRow="0" w:firstColumn="1" w:lastColumn="0" w:noHBand="0" w:noVBand="1"/>
      </w:tblPr>
      <w:tblGrid>
        <w:gridCol w:w="1450"/>
        <w:gridCol w:w="1947"/>
        <w:gridCol w:w="1701"/>
      </w:tblGrid>
      <w:tr w:rsidR="0082750A" w:rsidTr="00261D9B">
        <w:trPr>
          <w:jc w:val="center"/>
        </w:trPr>
        <w:tc>
          <w:tcPr>
            <w:tcW w:w="1450" w:type="dxa"/>
          </w:tcPr>
          <w:p w:rsidR="0082750A" w:rsidRDefault="0082750A" w:rsidP="00261D9B">
            <w:pPr>
              <w:spacing w:line="360" w:lineRule="auto"/>
              <w:rPr>
                <w:rFonts w:ascii="Times New Roman" w:hAnsi="Times New Roman" w:cs="Times New Roman"/>
                <w:sz w:val="22"/>
              </w:rPr>
            </w:pPr>
          </w:p>
        </w:tc>
        <w:tc>
          <w:tcPr>
            <w:tcW w:w="1947" w:type="dxa"/>
          </w:tcPr>
          <w:p w:rsidR="0082750A" w:rsidRPr="00CF1A19" w:rsidRDefault="0082750A" w:rsidP="00261D9B">
            <w:pPr>
              <w:spacing w:line="360" w:lineRule="auto"/>
              <w:jc w:val="center"/>
              <w:rPr>
                <w:rFonts w:ascii="Times New Roman" w:hAnsi="Times New Roman" w:cs="Times New Roman"/>
                <w:sz w:val="22"/>
                <w:vertAlign w:val="subscript"/>
              </w:rPr>
            </w:pPr>
            <w:r>
              <w:rPr>
                <w:rFonts w:ascii="Times New Roman" w:hAnsi="Times New Roman" w:cs="Times New Roman"/>
                <w:sz w:val="22"/>
              </w:rPr>
              <w:t>fused silica</w:t>
            </w:r>
          </w:p>
        </w:tc>
        <w:tc>
          <w:tcPr>
            <w:tcW w:w="1701"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a</w:t>
            </w:r>
            <w:r>
              <w:rPr>
                <w:rFonts w:ascii="Times New Roman" w:hAnsi="Times New Roman" w:cs="Times New Roman"/>
                <w:sz w:val="22"/>
              </w:rPr>
              <w:t>rgon</w:t>
            </w:r>
          </w:p>
        </w:tc>
      </w:tr>
      <w:tr w:rsidR="0082750A" w:rsidTr="00261D9B">
        <w:trPr>
          <w:jc w:val="center"/>
        </w:trPr>
        <w:tc>
          <w:tcPr>
            <w:tcW w:w="1450" w:type="dxa"/>
          </w:tcPr>
          <w:p w:rsidR="0082750A" w:rsidRDefault="0082750A" w:rsidP="00261D9B">
            <w:pPr>
              <w:spacing w:line="360" w:lineRule="auto"/>
              <w:rPr>
                <w:rFonts w:ascii="Times New Roman" w:hAnsi="Times New Roman" w:cs="Times New Roman"/>
                <w:sz w:val="22"/>
              </w:rPr>
            </w:pPr>
            <w:r w:rsidRPr="000A2CA5">
              <w:rPr>
                <w:rFonts w:ascii="Times New Roman" w:hAnsi="Times New Roman" w:cs="Times New Roman"/>
                <w:i/>
                <w:sz w:val="22"/>
              </w:rPr>
              <w:t>n</w:t>
            </w:r>
            <w:r w:rsidRPr="000A2CA5">
              <w:rPr>
                <w:rFonts w:ascii="Times New Roman" w:hAnsi="Times New Roman" w:cs="Times New Roman"/>
                <w:sz w:val="22"/>
                <w:vertAlign w:val="subscript"/>
              </w:rPr>
              <w:t>0</w:t>
            </w:r>
          </w:p>
        </w:tc>
        <w:tc>
          <w:tcPr>
            <w:tcW w:w="1947"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 xml:space="preserve">.4535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{"citationItems":[{"id":"ITEM-1","itemData":{"ISSN":"00223093","abstract":"An interferometric method was used to determine the refractive index of silica glass in the infrared wavelength range by means of IR spectroscopy. The wavelength-dependent refractive indices were measured for wavelengths ranging from 3 to 6.7 ixm. The refractive index in the investigated wavelength region can be well described with a three-term Sellmeier equation","author":[{"dropping-particle":"","family":"Tan","given":"C Z","non-dropping-particle":"","parse-names":false,"suffix":""}],"container-title":"Journal of Non-Crystalline Solids","id":"ITEM-1","issued":{"date-parts":[["1998"]]},"page":"158-163","title":"Determination of refractive index of silica glass for infrared wavelengths by IR spectroscopy","type":"article-journal","volume":"223"},"uris":["http://www.mendeley.com/documents/?uuid=4b893feb-2c42-4d9a-8474-97e122fa6dad"]}],"mendeley":{"formattedCitation":" [3]","plainTextFormattedCitation":" [3]","previouslyFormattedCitation":" [3]"},"properties":{"noteIndex":0},"schema":"https://github.com/citation-style-language/schema/raw/master/csl-citation.json"}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[3]</w:t>
            </w:r>
            <w:r>
              <w:rPr>
                <w:rFonts w:ascii="Times New Roman" w:hAnsi="Times New Roman" w:cs="Times New Roman"/>
                <w:sz w:val="22"/>
              </w:rPr>
              <w:fldChar w:fldCharType="end"/>
            </w:r>
          </w:p>
        </w:tc>
        <w:tc>
          <w:tcPr>
            <w:tcW w:w="1701"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 xml:space="preserve">.000274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{"citationItems":[{"id":"ITEM-1","itemData":{"DOI":"10.1364/ao.35.001566","ISSN":"0003-6935","PMID":"21085275","abstract":"The precision of modern length interferometry and geodetic surveying far exceeds the accuracy, which is ultimately limited by the inadequacy of currently used equations for the refractive index of the atmosphere. I have critically reviewed recent research at the National Physical Laboratory, the International Bureau of Weights and Measures, and elsewhere that has led to revised formulas and data for the dispersion and density of the major components of the atmosphere. I have combined selected formulas from these sources to yield a set of equations that match recently reported measurements to within the experimental error, and that are expected to be reliable over very wide ranges of atmospheric parameters and wavelength.","author":[{"dropping-particle":"","family":"Ciddor","given":"Philip E.","non-dropping-particle":"","parse-names":false,"suffix":""}],"container-title":"Applied Optics","id":"ITEM-1","issued":{"date-parts":[["1996"]]},"page":"1566-1573","title":"Refractive index of air: new equations for the visible and near infrared","type":"article-journal","volume":"35"},"uris":["http://www.mendeley.com/documents/?uuid=6bbcf608-e076-4081-9c53-189def7f6ee6"]}],"mendeley":{"formattedCitation":" [4]","plainTextFormattedCitation":" [4]","previouslyFormattedCitation":" [4]"},"properties":{"noteIndex":0},"schema":"https://github.com/citation-style-language/schema/raw/master/csl-citation.json"}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[4]</w:t>
            </w:r>
            <w:r>
              <w:rPr>
                <w:rFonts w:ascii="Times New Roman" w:hAnsi="Times New Roman" w:cs="Times New Roman"/>
                <w:sz w:val="22"/>
              </w:rPr>
              <w:fldChar w:fldCharType="end"/>
            </w:r>
          </w:p>
        </w:tc>
      </w:tr>
      <w:tr w:rsidR="0082750A" w:rsidTr="00261D9B">
        <w:trPr>
          <w:jc w:val="center"/>
        </w:trPr>
        <w:tc>
          <w:tcPr>
            <w:tcW w:w="1450" w:type="dxa"/>
          </w:tcPr>
          <w:p w:rsidR="0082750A" w:rsidRPr="00CF1A19" w:rsidRDefault="0082750A" w:rsidP="00261D9B">
            <w:pPr>
              <w:spacing w:line="360" w:lineRule="auto"/>
              <w:rPr>
                <w:rFonts w:ascii="Times New Roman" w:hAnsi="Times New Roman" w:cs="Times New Roman"/>
                <w:sz w:val="22"/>
              </w:rPr>
            </w:pPr>
            <w:r w:rsidRPr="00CF1A19">
              <w:rPr>
                <w:rFonts w:ascii="Times New Roman" w:hAnsi="Times New Roman" w:cs="Times New Roman"/>
                <w:i/>
                <w:sz w:val="22"/>
              </w:rPr>
              <w:t>n</w:t>
            </w:r>
            <w:r w:rsidRPr="00CF1A19">
              <w:rPr>
                <w:rFonts w:ascii="Times New Roman" w:hAnsi="Times New Roman" w:cs="Times New Roman"/>
                <w:sz w:val="22"/>
                <w:vertAlign w:val="subscript"/>
              </w:rPr>
              <w:t>2</w:t>
            </w:r>
            <w:r>
              <w:rPr>
                <w:rFonts w:ascii="Times New Roman" w:hAnsi="Times New Roman" w:cs="Times New Roman"/>
                <w:sz w:val="22"/>
              </w:rPr>
              <w:t xml:space="preserve"> (m</w:t>
            </w:r>
            <w:r w:rsidRPr="00CF1A19">
              <w:rPr>
                <w:rFonts w:ascii="Times New Roman" w:hAnsi="Times New Roman" w:cs="Times New Roman"/>
                <w:sz w:val="22"/>
                <w:vertAlign w:val="superscript"/>
              </w:rPr>
              <w:t>2</w:t>
            </w:r>
            <w:r>
              <w:rPr>
                <w:rFonts w:ascii="Times New Roman" w:hAnsi="Times New Roman" w:cs="Times New Roman"/>
                <w:sz w:val="22"/>
              </w:rPr>
              <w:t>/W)</w:t>
            </w:r>
          </w:p>
        </w:tc>
        <w:tc>
          <w:tcPr>
            <w:tcW w:w="1947" w:type="dxa"/>
          </w:tcPr>
          <w:p w:rsidR="0082750A" w:rsidRPr="000A2CA5"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2</w:t>
            </w:r>
            <w:r>
              <w:rPr>
                <w:rFonts w:ascii="Times New Roman" w:hAnsi="Times New Roman" w:cs="Times New Roman"/>
                <w:sz w:val="22"/>
              </w:rPr>
              <w:t>.4</w:t>
            </w:r>
            <w:r>
              <w:rPr>
                <w:rFonts w:ascii="Cambria Math" w:hAnsi="Cambria Math" w:cs="Times New Roman"/>
                <w:sz w:val="22"/>
              </w:rPr>
              <w:t>⨉</w:t>
            </w:r>
            <w:r>
              <w:rPr>
                <w:rFonts w:ascii="Times New Roman" w:hAnsi="Times New Roman" w:cs="Times New Roman"/>
                <w:sz w:val="22"/>
              </w:rPr>
              <w:t>10</w:t>
            </w:r>
            <w:r w:rsidRPr="000A2CA5">
              <w:rPr>
                <w:rFonts w:ascii="Times New Roman" w:hAnsi="Times New Roman" w:cs="Times New Roman"/>
                <w:sz w:val="22"/>
                <w:vertAlign w:val="superscript"/>
              </w:rPr>
              <w:t>-20</w:t>
            </w:r>
            <w:r>
              <w:rPr>
                <w:rFonts w:ascii="Times New Roman" w:hAnsi="Times New Roman" w:cs="Times New Roman"/>
                <w:sz w:val="22"/>
              </w:rPr>
              <w:t xml:space="preserve">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{"citationItems":[{"id":"ITEM-1","itemData":{"DOI":"10.1364/ao.37.000546","ISSN":"0003-6935","PMID":"18268623","abstract":"The literature describes more than 30 measurements, at wavelengths between 249 and 1550 nm, of the absolute value of the nonlinear refractive-index coefficient of fused silica. Results of these experiments were assessed and best currently available values were selected for the wavelengths of 351, 527, and 1053 nm. The best values are (3.6 ? 0.64) x 10(-16) cm(2)/W at 351 nm, (3.0 ? 0.35) x 10(-16) cm(2)/W at 527 nm, and (2.74 ? 0.17) x 10(-16) cm(2)/W at 1053 nm.","author":[{"dropping-particle":"","family":"Milam","given":"David","non-dropping-particle":"","parse-names":false,"suffix":""}],"container-title":"Applied Optics","id":"ITEM-1","issued":{"date-parts":[["1998"]]},"page":"546-550","title":"Review and assessment of measured values of the nonlinear refractive-index coefficient of fused silica","type":"article-journal","volume":"37"},"uris":["http://www.mendeley.com/documents/?uuid=57fbbddd-ed54-4288-aa83-7570c583e455"]}],"mendeley":{"formattedCitation":" [5]","plainTextFormattedCitation":" [5]","previouslyFormattedCitation":" [5]"},"properties":{"noteIndex":0},"schema":"https://github.com/citation-style-language/schema/raw/master/csl-citation.json"}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[5]</w:t>
            </w:r>
            <w:r>
              <w:rPr>
                <w:rFonts w:ascii="Times New Roman" w:hAnsi="Times New Roman" w:cs="Times New Roman"/>
                <w:sz w:val="22"/>
              </w:rPr>
              <w:fldChar w:fldCharType="end"/>
            </w:r>
          </w:p>
        </w:tc>
        <w:tc>
          <w:tcPr>
            <w:tcW w:w="1701" w:type="dxa"/>
          </w:tcPr>
          <w:p w:rsidR="0082750A" w:rsidRPr="003342CF"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.5</w:t>
            </w:r>
            <w:r>
              <w:rPr>
                <w:rFonts w:ascii="Cambria Math" w:hAnsi="Cambria Math" w:cs="Times New Roman"/>
                <w:sz w:val="22"/>
              </w:rPr>
              <w:t>⨉</w:t>
            </w:r>
            <w:r>
              <w:rPr>
                <w:rFonts w:ascii="Times New Roman" w:hAnsi="Times New Roman" w:cs="Times New Roman"/>
                <w:sz w:val="22"/>
              </w:rPr>
              <w:t>10</w:t>
            </w:r>
            <w:r w:rsidRPr="000A2CA5">
              <w:rPr>
                <w:rFonts w:ascii="Times New Roman" w:hAnsi="Times New Roman" w:cs="Times New Roman"/>
                <w:sz w:val="22"/>
                <w:vertAlign w:val="superscript"/>
              </w:rPr>
              <w:t>-2</w:t>
            </w:r>
            <w:r>
              <w:rPr>
                <w:rFonts w:ascii="Times New Roman" w:hAnsi="Times New Roman" w:cs="Times New Roman"/>
                <w:sz w:val="22"/>
                <w:vertAlign w:val="superscript"/>
              </w:rPr>
              <w:t xml:space="preserve">3 </w:t>
            </w:r>
            <w:r>
              <w:rPr>
                <w:rFonts w:ascii="Times New Roman" w:hAnsi="Times New Roman" w:cs="Times New Roman"/>
                <w:sz w:val="22"/>
                <w:vertAlign w:val="superscript"/>
              </w:rPr>
              <w:fldChar w:fldCharType="begin" w:fldLock="1"/>
            </w:r>
            <w:r w:rsidR="00F81FED">
              <w:rPr>
                <w:rFonts w:ascii="Times New Roman" w:hAnsi="Times New Roman" w:cs="Times New Roman"/>
                <w:sz w:val="22"/>
                <w:vertAlign w:val="superscript"/>
              </w:rPr>
              <w:instrText>ADDIN CSL_CITATION {"citationItems":[{"id":"ITEM-1","itemData":{"DOI":"10.1364/josab.14.000650","ISSN":"0740-3224","abstract":"We analyze the spectral changes that occur when unfocused intense femtosecond pulses at 800 nm propagate through different atomic and molecular gases. The observed red shift in the self-phase-modulated spectra after propagation through N 2 , O 2 , and air is attributed to a delayed change of the nonlinear refractive index, a consequence of the molecular response to impulsive excitation of rotational coherences. We compare these results on the nonlinear refractive index with those obtained from Ar, Xe, and SF 6 . © 1997 Optical Society of America.","author":[{"dropping-particle":"","family":"Nibbering","given":"E. T. J.","non-dropping-particle":"","parse-names":false,"suffix":""},{"dropping-particle":"","family":"Grillon","given":"G.","non-dropping-particle":"","parse-names":false,"suffix":""},{"dropping-particle":"","family":"Franco","given":"M. A.","non-dropping-particle":"","parse-names":false,"suffix":""},{"dropping-particle":"","family":"Prade","given":"B. S.","non-dropping-particle":"","parse-names":false,"suffix":""},{"dropping-particle":"","family":"Mysyrowicz","given":"A.","non-dropping-particle":"","parse-names":false,"suffix":""}],"container-title":"Journal of the Optical Society of America B","id":"ITEM-1","issued":{"date-parts":[["1997"]]},"page":"650-660","title":"Determination of the inertial contribution to the nonlinear refractive index of air, N_2, and O_2 by use of unfocused high-intensity femtosecond laser pulses","type":"article-journal","volume":"14"},"uris":["http://www.mendeley.com/documents/?uuid=e2674305-c941-4cb3-8a58-f20216c991c8"]}],"mendeley":{"formattedCitation":" [6]","plainTextFormattedCitation":" [6]","previouslyFormattedCitation":" [6]"},"properties":{"noteIndex":0},"schema":"https://github.com/citation-style-language/schema/raw/master/csl-citation.json"}</w:instrText>
            </w:r>
            <w:r>
              <w:rPr>
                <w:rFonts w:ascii="Times New Roman" w:hAnsi="Times New Roman" w:cs="Times New Roman"/>
                <w:sz w:val="22"/>
                <w:vertAlign w:val="superscript"/>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[6]</w:t>
            </w:r>
            <w:r>
              <w:rPr>
                <w:rFonts w:ascii="Times New Roman" w:hAnsi="Times New Roman" w:cs="Times New Roman"/>
                <w:sz w:val="22"/>
                <w:vertAlign w:val="superscript"/>
              </w:rPr>
              <w:fldChar w:fldCharType="end"/>
            </w:r>
          </w:p>
        </w:tc>
      </w:tr>
      <w:tr w:rsidR="0082750A" w:rsidTr="00261D9B">
        <w:trPr>
          <w:jc w:val="center"/>
        </w:trPr>
        <w:tc>
          <w:tcPr>
            <w:tcW w:w="1450" w:type="dxa"/>
          </w:tcPr>
          <w:p w:rsidR="0082750A" w:rsidRPr="005A2D78" w:rsidRDefault="0082750A" w:rsidP="00261D9B">
            <w:pPr>
              <w:spacing w:line="360" w:lineRule="auto"/>
              <w:rPr>
                <w:rFonts w:ascii="Times New Roman" w:hAnsi="Times New Roman" w:cs="Times New Roman"/>
                <w:sz w:val="22"/>
              </w:rPr>
            </w:pPr>
            <w:r w:rsidRPr="005A2D78">
              <w:rPr>
                <w:rFonts w:ascii="Times New Roman" w:hAnsi="Times New Roman" w:cs="Times New Roman"/>
                <w:i/>
                <w:sz w:val="22"/>
              </w:rPr>
              <w:t>k’’</w:t>
            </w:r>
            <w:r w:rsidRPr="005A2D78">
              <w:rPr>
                <w:rFonts w:ascii="Times New Roman" w:hAnsi="Times New Roman" w:cs="Times New Roman"/>
                <w:sz w:val="22"/>
              </w:rPr>
              <w:t xml:space="preserve"> (fs</w:t>
            </w:r>
            <w:r w:rsidRPr="005A2D78">
              <w:rPr>
                <w:rFonts w:ascii="Times New Roman" w:hAnsi="Times New Roman" w:cs="Times New Roman"/>
                <w:sz w:val="22"/>
                <w:vertAlign w:val="superscript"/>
              </w:rPr>
              <w:t>2</w:t>
            </w:r>
            <w:r w:rsidRPr="005A2D78">
              <w:rPr>
                <w:rFonts w:ascii="Times New Roman" w:hAnsi="Times New Roman" w:cs="Times New Roman"/>
                <w:sz w:val="22"/>
              </w:rPr>
              <w:t>/mm)</w:t>
            </w:r>
          </w:p>
        </w:tc>
        <w:tc>
          <w:tcPr>
            <w:tcW w:w="1947" w:type="dxa"/>
          </w:tcPr>
          <w:p w:rsidR="0082750A" w:rsidRPr="005A2D78"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 xml:space="preserve">8.973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{"citationItems":[{"id":"ITEM-1","itemData":{"ISSN":"00223093","abstract":"An interferometric method was used to determine the refractive index of silica glass in the infrared wavelength range by means of IR spectroscopy. The wavelength-dependent refractive indices were measured for wavelengths ranging from 3 to 6.7 ixm. The refractive index in the investigated wavelength region can be well described with a three-term Sellmeier equation","author":[{"dropping-particle":"","family":"Tan","given":"C Z","non-dropping-particle":"","parse-names":false,"suffix":""}],"container-title":"Journal of Non-Crystalline Solids","id":"ITEM-1","issued":{"date-parts":[["1998"]]},"page":"158-163","title":"Determination of refractive index of silica glass for infrared wavelengths by IR spectroscopy","type":"article-journal","volume":"223"},"uris":["http://www.mendeley.com/documents/?uuid=4b893feb-2c42-4d9a-8474-97e122fa6dad"]}],"mendeley":{"formattedCitation":" [3]","plainTextFormattedCitation":" [3]","previouslyFormattedCitation":" [3]"},"properties":{"noteIndex":0},"schema":"https://github.com/citation-style-language/schema/raw/master/csl-citation.json"}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[3]</w:t>
            </w:r>
            <w:r>
              <w:rPr>
                <w:rFonts w:ascii="Times New Roman" w:hAnsi="Times New Roman" w:cs="Times New Roman"/>
                <w:sz w:val="22"/>
              </w:rPr>
              <w:fldChar w:fldCharType="end"/>
            </w:r>
          </w:p>
        </w:tc>
        <w:tc>
          <w:tcPr>
            <w:tcW w:w="1701"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0</w:t>
            </w:r>
            <w:r>
              <w:rPr>
                <w:rFonts w:ascii="Times New Roman" w:hAnsi="Times New Roman" w:cs="Times New Roman"/>
                <w:sz w:val="22"/>
              </w:rPr>
              <w:t xml:space="preserve">.0162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{"citationItems":[{"id":"ITEM-1","itemData":{"DOI":"10.1364/ao.35.001566","ISSN":"0003-6935","PMID":"21085275","abstract":"The precision of modern length interferometry and geodetic surveying far exceeds the accuracy, which is ultimately limited by the inadequacy of currently used equations for the refractive index of the atmosphere. I have critically reviewed recent research at the National Physical Laboratory, the International Bureau of Weights and Measures, and elsewhere that has led to revised formulas and data for the dispersion and density of the major components of the atmosphere. I have combined selected formulas from these sources to yield a set of equations that match recently reported measurements to within the experimental error, and that are expected to be reliable over very wide ranges of atmospheric parameters and wavelength.","author":[{"dropping-particle":"","family":"Ciddor","given":"Philip E.","non-dropping-particle":"","parse-names":false,"suffix":""}],"container-title":"Applied Optics","id":"ITEM-1","issued":{"date-parts":[["1996"]]},"page":"1566-1573","title":"Refractive index of air: new equations for the visible and near infrared","type":"article-journal","volume":"35"},"uris":["http://www.mendeley.com/documents/?uuid=6bbcf608-e076-4081-9c53-189def7f6ee6"]}],"mendeley":{"formattedCitation":" [4]","plainTextFormattedCitation":" [4]","previouslyFormattedCitation":" [4]"},"properties":{"noteIndex":0},"schema":"https://github.com/citation-style-language/schema/raw/master/csl-citation.json"}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[4]</w:t>
            </w:r>
            <w:r>
              <w:rPr>
                <w:rFonts w:ascii="Times New Roman" w:hAnsi="Times New Roman" w:cs="Times New Roman"/>
                <w:sz w:val="22"/>
              </w:rPr>
              <w:fldChar w:fldCharType="end"/>
            </w:r>
          </w:p>
        </w:tc>
      </w:tr>
      <w:tr w:rsidR="0082750A" w:rsidTr="00261D9B">
        <w:trPr>
          <w:jc w:val="center"/>
        </w:trPr>
        <w:tc>
          <w:tcPr>
            <w:tcW w:w="1450" w:type="dxa"/>
          </w:tcPr>
          <w:p w:rsidR="0082750A" w:rsidRPr="00261D9B" w:rsidRDefault="00261D9B" w:rsidP="00261D9B">
            <w:pPr>
              <w:spacing w:line="360" w:lineRule="auto"/>
              <w:rPr>
                <w:rFonts w:ascii="Times New Roman" w:hAnsi="Times New Roman" w:cs="Times New Roman"/>
                <w:sz w:val="22"/>
              </w:rPr>
            </w:pPr>
            <w:r w:rsidRPr="00261D9B">
              <w:rPr>
                <w:rFonts w:ascii="Cambria Math" w:hAnsi="Cambria Math" w:cs="Cambria Math"/>
                <w:sz w:val="22"/>
              </w:rPr>
              <w:t>𝜒</w:t>
            </w:r>
            <w:r w:rsidRPr="00261D9B">
              <w:rPr>
                <w:rFonts w:ascii="Times New Roman" w:hAnsi="Times New Roman" w:cs="Times New Roman"/>
                <w:i/>
                <w:sz w:val="22"/>
                <w:vertAlign w:val="subscript"/>
              </w:rPr>
              <w:t>K</w:t>
            </w:r>
          </w:p>
        </w:tc>
        <w:tc>
          <w:tcPr>
            <w:tcW w:w="1947"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0</w:t>
            </w:r>
            <w:r>
              <w:rPr>
                <w:rFonts w:ascii="Times New Roman" w:hAnsi="Times New Roman" w:cs="Times New Roman"/>
                <w:sz w:val="22"/>
              </w:rPr>
              <w:t xml:space="preserve">.160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{"citationItems":[{"id":"ITEM-1","itemData":{"DOI":"10.1088/0034-4885/70/10/R03","ISSN":"00344885","abstract":"Modern laser sources nowadays deliver ultrashort light pulses reaching few cycles in duration and peak powers exceeding several terawatt (TW). When such pulses propagate through optically transparent media, they first self-focus in space and grow in intensity, until they generate a tenuous plasma by photo-ionization. For free electron densities and beam intensities below their breakdown limits, these pulses evolve as self-guided objects, resulting from successive equilibria between the Kerr focusing process, the chromatic dispersion of the medium and the defocusing action of the electron plasma. Discovered one decade ago, this self-channeling mechanism reveals a new physics, widely extending the frontiers of nonlinear optics. Implications include long-distance propagation of TW beams in the atmosphere, supercontinuum emission, pulse shortening as well as high-order harmonic generation. This review presents the landmarks of the 10-odd-year progress in this field. Particular emphasis is laid on the theoretical modeling of the propagation equations, whose physical ingredients are discussed from numerical simulations. The dynamics of single filaments created over laboratory scales in various materials such as noble gases, liquids and dielectrics reveal new perspectives in pulse shortening techniques. Far-field spectra provide promising diagnostics. Attention is also paid to the multifilamentation instability of broad beams, breaking up the energy distribution into small-scale cells along the optical path. The robustness of the resulting filaments in adverse weathers, their large conical emission exploited for multipollutant remote sensing, nonlinear spectroscopy and the possibility of guiding electric discharges in air are finally addressed on the basis of experimental results. © 2007 IOP Publishing Ltd.","author":[{"dropping-particle":"","family":"Bergé","given":"L.","non-dropping-particle":"","parse-names":false,"suffix":""},{"dropping-particle":"","family":"Skupin","given":"S.","non-dropping-particle":"","parse-names":false,"suffix":""},{"dropping-particle":"","family":"Nuter","given":"R.","non-dropping-particle":"","parse-names":false,"suffix":""},{"dropping-particle":"","family":"Kasparian","given":"J.","non-dropping-particle":"","parse-names":false,"suffix":""},{"dropping-particle":"","family":"Wolf","given":"J. P.","non-dropping-particle":"","parse-names":false,"suffix":""}],"container-title":"Reports on Progress in Physics","id":"ITEM-1","issued":{"date-parts":[["2007"]]},"page":"1633-1713","title":"Ultrashort filaments of light in weakly ionized, optically transparent media","type":"article-journal","volume":"70"},"uris":["http://www.mendeley.com/documents/?uuid=0db00291-2b31-4ac8-9b6b-8364c30c40ee"]}],"mendeley":{"formattedCitation":" [1]","plainTextFormattedCitation":" [1]","previouslyFormattedCitation":" [1]"},"properties":{"noteIndex":0},"schema":"https://github.com/citation-style-language/schema/raw/master/csl-citation.json"}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[1]</w:t>
            </w:r>
            <w:r>
              <w:rPr>
                <w:rFonts w:ascii="Times New Roman" w:hAnsi="Times New Roman" w:cs="Times New Roman"/>
                <w:sz w:val="22"/>
              </w:rPr>
              <w:fldChar w:fldCharType="end"/>
            </w:r>
          </w:p>
        </w:tc>
        <w:tc>
          <w:tcPr>
            <w:tcW w:w="1701"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0</w:t>
            </w:r>
            <w:r>
              <w:rPr>
                <w:rFonts w:ascii="Times New Roman" w:hAnsi="Times New Roman" w:cs="Times New Roman"/>
                <w:sz w:val="22"/>
              </w:rPr>
              <w:t xml:space="preserve">.5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{"citationItems":[{"id":"ITEM-1","itemData":{"DOI":"10.1103/PhysRevE.66.046418","ISSN":"1063651X","abstract":"The propagation of short, intense laser pulses in the atmosphere is investigated theoretically and numerically. A set of three-dimensional (3D), nonlinear propagation equations is derived, which includes the effects of dispersion, nonlinear self-focusing, stimulated molecular Raman scattering, multiphoton and tunneling ionization, energy depletion due to ionization, relativistic focusing, and ponderomotively excited plasma wakefields. The instantaneous frequency spread along a laser pulse in air, which develops due to various nonlinear effects, is analyzed and discussed. Coupled equations for the power, spot size, and electron density are derived for an intense ionizing laser pulse. From these equations we obtain an equilibrium for a single optical-plasma filament, which involves a balancing between diffraction, nonlinear self-focusing, and plasma defocusing. The equilibrium is shown to require a specific distribution of power along the filament. It is found that in the presence of ionization a self-guided optical filament is not realizable. A method for generating a remote spark in the atmosphere is proposed, which utilizes the dispersive and nonlinear properties of air to cause a low-intensity chirped laser pulse to compress both longitudinally and transversely. For optimally chosen parameters, we find that the transverse and longitudinal focal lengths can be made to coincide, resulting in rapid intensity increase, ionization, and white light generation in a localized region far from the source. Coupled equations for the laser spot size and pulse duration are derived, which can describe the focusing and compression process in the low-intensity regime. More general examples involving beam focusing, compression, ionization, and white light generation near the focal region are studied by numerically solving the full set of 3D, nonlinear propagation equations. © 2002 The American Physical Society.","author":[{"dropping-particle":"","family":"Sprangle","given":"P.","non-dropping-particle":"","parse-names":false,"suffix":""},{"dropping-particle":"","family":"Peñano","given":"J. R.","non-dropping-particle":"","parse-names":false,"suffix":""},{"dropping-particle":"","family":"Hafizi","given":"B.","non-dropping-particle":"","parse-names":false,"suffix":""}],"container-title":"Physical Review E","id":"ITEM-1","issued":{"date-parts":[["2002"]]},"page":"046418","title":"Propagation of intense short laser pulses in the atmosphere","type":"article-journal","volume":"66"},"uris":["http://www.mendeley.com/documents/?uuid=0a22cbd1-8a49-414b-a65d-fc73ca2829f4"]}],"mendeley":{"formattedCitation":" [7]","plainTextFormattedCitation":" [7]","previouslyFormattedCitation":" [7]"},"properties":{"noteIndex":0},"schema":"https://github.com/citation-style-language/schema/raw/master/csl-citation.json"}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[7]</w:t>
            </w:r>
            <w:r>
              <w:rPr>
                <w:rFonts w:ascii="Times New Roman" w:hAnsi="Times New Roman" w:cs="Times New Roman"/>
                <w:sz w:val="22"/>
              </w:rPr>
              <w:fldChar w:fldCharType="end"/>
            </w:r>
          </w:p>
        </w:tc>
      </w:tr>
      <w:tr w:rsidR="0082750A" w:rsidTr="00261D9B">
        <w:trPr>
          <w:jc w:val="center"/>
        </w:trPr>
        <w:tc>
          <w:tcPr>
            <w:tcW w:w="1450" w:type="dxa"/>
          </w:tcPr>
          <w:p w:rsidR="0082750A" w:rsidRDefault="0082750A" w:rsidP="00261D9B">
            <w:pPr>
              <w:spacing w:line="360" w:lineRule="auto"/>
              <w:rPr>
                <w:rFonts w:ascii="Times New Roman" w:hAnsi="Times New Roman" w:cs="Times New Roman"/>
                <w:sz w:val="22"/>
              </w:rPr>
            </w:pPr>
            <w:r w:rsidRPr="00CF1A19">
              <w:rPr>
                <w:rFonts w:ascii="Times New Roman" w:hAnsi="Times New Roman" w:cs="Times New Roman"/>
                <w:i/>
                <w:sz w:val="22"/>
              </w:rPr>
              <w:t>τ</w:t>
            </w:r>
            <w:r w:rsidRPr="00CF1A19">
              <w:rPr>
                <w:rFonts w:ascii="Times New Roman" w:hAnsi="Times New Roman" w:cs="Times New Roman" w:hint="eastAsia"/>
                <w:sz w:val="22"/>
                <w:vertAlign w:val="subscript"/>
              </w:rPr>
              <w:t>1</w:t>
            </w:r>
            <w:r>
              <w:rPr>
                <w:rFonts w:ascii="Times New Roman" w:hAnsi="Times New Roman" w:cs="Times New Roman"/>
                <w:sz w:val="22"/>
              </w:rPr>
              <w:t xml:space="preserve"> (fs)</w:t>
            </w:r>
          </w:p>
        </w:tc>
        <w:tc>
          <w:tcPr>
            <w:tcW w:w="1947"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 xml:space="preserve">3.5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{"citationItems":[{"id":"ITEM-1","itemData":{"DOI":"10.1088/0034-4885/70/10/R03","ISSN":"00344885","abstract":"Modern laser sources nowadays deliver ultrashort light pulses reaching few cycles in duration and peak powers exceeding several terawatt (TW). When such pulses propagate through optically transparent media, they first self-focus in space and grow in intensity, until they generate a tenuous plasma by photo-ionization. For free electron densities and beam intensities below their breakdown limits, these pulses evolve as self-guided objects, resulting from successive equilibria between the Kerr focusing process, the chromatic dispersion of the medium and the defocusing action of the electron plasma. Discovered one decade ago, this self-channeling mechanism reveals a new physics, widely extending the frontiers of nonlinear optics. Implications include long-distance propagation of TW beams in the atmosphere, supercontinuum emission, pulse shortening as well as high-order harmonic generation. This review presents the landmarks of the 10-odd-year progress in this field. Particular emphasis is laid on the theoretical modeling of the propagation equations, whose physical ingredients are discussed from numerical simulations. The dynamics of single filaments created over laboratory scales in various materials such as noble gases, liquids and dielectrics reveal new perspectives in pulse shortening techniques. Far-field spectra provide promising diagnostics. Attention is also paid to the multifilamentation instability of broad beams, breaking up the energy distribution into small-scale cells along the optical path. The robustness of the resulting filaments in adverse weathers, their large conical emission exploited for multipollutant remote sensing, nonlinear spectroscopy and the possibility of guiding electric discharges in air are finally addressed on the basis of experimental results. © 2007 IOP Publishing Ltd.","author":[{"dropping-particle":"","family":"Bergé","given":"L.","non-dropping-particle":"","parse-names":false,"suffix":""},{"dropping-particle":"","family":"Skupin","given":"S.","non-dropping-particle":"","parse-names":false,"suffix":""},{"dropping-particle":"","family":"Nuter","given":"R.","non-dropping-particle":"","parse-names":false,"suffix":""},{"dropping-particle":"","family":"Kasparian","given":"J.","non-dropping-particle":"","parse-names":false,"suffix":""},{"dropping-particle":"","family":"Wolf","given":"J. P.","non-dropping-particle":"","parse-names":false,"suffix":""}],"container-title":"Reports on Progress in Physics","id":"ITEM-1","issued":{"date-parts":[["2007"]]},"page":"1633-1713","title":"Ultrashort filaments of light in weakly ionized, optically transparent media","type":"article-journal","volume":"70"},"uris":["http://www.mendeley.com/documents/?uuid=0db00291-2b31-4ac8-9b6b-8364c30c40ee"]}],"mendeley":{"formattedCitation":" [1]","plainTextFormattedCitation":" [1]","previouslyFormattedCitation":" [1]"},"properties":{"noteIndex":0},"schema":"https://github.com/citation-style-language/schema/raw/master/csl-citation.json"}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[1]</w:t>
            </w:r>
            <w:r>
              <w:rPr>
                <w:rFonts w:ascii="Times New Roman" w:hAnsi="Times New Roman" w:cs="Times New Roman"/>
                <w:sz w:val="22"/>
              </w:rPr>
              <w:fldChar w:fldCharType="end"/>
            </w:r>
          </w:p>
        </w:tc>
        <w:tc>
          <w:tcPr>
            <w:tcW w:w="1701"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 xml:space="preserve">2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{"citationItems":[{"id":"ITEM-1","itemData":{"DOI":"10.1103/PhysRevE.66.046418","ISSN":"1063651X","abstract":"The propagation of short, intense laser pulses in the atmosphere is investigated theoretically and numerically. A set of three-dimensional (3D), nonlinear propagation equations is derived, which includes the effects of dispersion, nonlinear self-focusing, stimulated molecular Raman scattering, multiphoton and tunneling ionization, energy depletion due to ionization, relativistic focusing, and ponderomotively excited plasma wakefields. The instantaneous frequency spread along a laser pulse in air, which develops due to various nonlinear effects, is analyzed and discussed. Coupled equations for the power, spot size, and electron density are derived for an intense ionizing laser pulse. From these equations we obtain an equilibrium for a single optical-plasma filament, which involves a balancing between diffraction, nonlinear self-focusing, and plasma defocusing. The equilibrium is shown to require a specific distribution of power along the filament. It is found that in the presence of ionization a self-guided optical filament is not realizable. A method for generating a remote spark in the atmosphere is proposed, which utilizes the dispersive and nonlinear properties of air to cause a low-intensity chirped laser pulse to compress both longitudinally and transversely. For optimally chosen parameters, we find that the transverse and longitudinal focal lengths can be made to coincide, resulting in rapid intensity increase, ionization, and white light generation in a localized region far from the source. Coupled equations for the laser spot size and pulse duration are derived, which can describe the focusing and compression process in the low-intensity regime. More general examples involving beam focusing, compression, ionization, and white light generation near the focal region are studied by numerically solving the full set of 3D, nonlinear propagation equations. © 2002 The American Physical Society.","author":[{"dropping-particle":"","family":"Sprangle","given":"P.","non-dropping-particle":"","parse-names":false,"suffix":""},{"dropping-particle":"","family":"Peñano","given":"J. R.","non-dropping-particle":"","parse-names":false,"suffix":""},{"dropping-particle":"","family":"Hafizi","given":"B.","non-dropping-particle":"","parse-names":false,"suffix":""}],"container-title":"Physical Review E","id":"ITEM-1","issued":{"date-parts":[["2002"]]},"page":"046418","title":"Propagation of intense short laser pulses in the atmosphere","type":"article-journal","volume":"66"},"uris":["http://www.mendeley.com/documents/?uuid=0a22cbd1-8a49-414b-a65d-fc73ca2829f4"]}],"mendeley":{"formattedCitation":" [7]","plainTextFormattedCitation":" [7]","previouslyFormattedCitation":" [7]"},"properties":{"noteIndex":0},"schema":"https://github.com/citation-style-language/schema/raw/master/csl-citation.json"}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[7]</w:t>
            </w:r>
            <w:r>
              <w:rPr>
                <w:rFonts w:ascii="Times New Roman" w:hAnsi="Times New Roman" w:cs="Times New Roman"/>
                <w:sz w:val="22"/>
              </w:rPr>
              <w:fldChar w:fldCharType="end"/>
            </w:r>
          </w:p>
        </w:tc>
      </w:tr>
      <w:tr w:rsidR="0082750A" w:rsidTr="00261D9B">
        <w:trPr>
          <w:jc w:val="center"/>
        </w:trPr>
        <w:tc>
          <w:tcPr>
            <w:tcW w:w="1450" w:type="dxa"/>
          </w:tcPr>
          <w:p w:rsidR="0082750A" w:rsidRDefault="0082750A" w:rsidP="00261D9B">
            <w:pPr>
              <w:spacing w:line="360" w:lineRule="auto"/>
              <w:rPr>
                <w:rFonts w:ascii="Times New Roman" w:hAnsi="Times New Roman" w:cs="Times New Roman"/>
                <w:sz w:val="22"/>
              </w:rPr>
            </w:pPr>
            <w:r w:rsidRPr="00CF1A19">
              <w:rPr>
                <w:rFonts w:ascii="Times New Roman" w:eastAsia="宋体" w:hAnsi="Times New Roman" w:cs="Times New Roman"/>
                <w:i/>
                <w:sz w:val="22"/>
              </w:rPr>
              <w:t>τ</w:t>
            </w:r>
            <w:r w:rsidRPr="00CF1A19">
              <w:rPr>
                <w:rFonts w:ascii="Times New Roman" w:hAnsi="Times New Roman" w:cs="Times New Roman"/>
                <w:sz w:val="22"/>
                <w:vertAlign w:val="subscript"/>
              </w:rPr>
              <w:t>2</w:t>
            </w:r>
            <w:r>
              <w:rPr>
                <w:rFonts w:ascii="Times New Roman" w:hAnsi="Times New Roman" w:cs="Times New Roman"/>
                <w:sz w:val="22"/>
              </w:rPr>
              <w:t xml:space="preserve"> (fs)</w:t>
            </w:r>
          </w:p>
        </w:tc>
        <w:tc>
          <w:tcPr>
            <w:tcW w:w="1947"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4</w:t>
            </w:r>
            <w:r>
              <w:rPr>
                <w:rFonts w:ascii="Times New Roman" w:hAnsi="Times New Roman" w:cs="Times New Roman"/>
                <w:sz w:val="22"/>
              </w:rPr>
              <w:t xml:space="preserve">0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{"citationItems":[{"id":"ITEM-1","itemData":{"DOI":"10.1088/0034-4885/70/10/R03","ISSN":"00344885","abstract":"Modern laser sources nowadays deliver ultrashort light pulses reaching few cycles in duration and peak powers exceeding several terawatt (TW). When such pulses propagate through optically transparent media, they first self-focus in space and grow in intensity, until they generate a tenuous plasma by photo-ionization. For free electron densities and beam intensities below their breakdown limits, these pulses evolve as self-guided objects, resulting from successive equilibria between the Kerr focusing process, the chromatic dispersion of the medium and the defocusing action of the electron plasma. Discovered one decade ago, this self-channeling mechanism reveals a new physics, widely extending the frontiers of nonlinear optics. Implications include long-distance propagation of TW beams in the atmosphere, supercontinuum emission, pulse shortening as well as high-order harmonic generation. This review presents the landmarks of the 10-odd-year progress in this field. Particular emphasis is laid on the theoretical modeling of the propagation equations, whose physical ingredients are discussed from numerical simulations. The dynamics of single filaments created over laboratory scales in various materials such as noble gases, liquids and dielectrics reveal new perspectives in pulse shortening techniques. Far-field spectra provide promising diagnostics. Attention is also paid to the multifilamentation instability of broad beams, breaking up the energy distribution into small-scale cells along the optical path. The robustness of the resulting filaments in adverse weathers, their large conical emission exploited for multipollutant remote sensing, nonlinear spectroscopy and the possibility of guiding electric discharges in air are finally addressed on the basis of experimental results. © 2007 IOP Publishing Ltd.","author":[{"dropping-particle":"","family":"Bergé","given":"L.","non-dropping-particle":"","parse-names":false,"suffix":""},{"dropping-particle":"","family":"Skupin","given":"S.","non-dropping-particle":"","parse-names":false,"suffix":""},{"dropping-particle":"","family":"Nuter","given":"R.","non-dropping-particle":"","parse-names":false,"suffix":""},{"dropping-particle":"","family":"Kasparian","given":"J.","non-dropping-particle":"","parse-names":false,"suffix":""},{"dropping-particle":"","family":"Wolf","given":"J. P.","non-dropping-particle":"","parse-names":false,"suffix":""}],"container-title":"Reports on Progress in Physics","id":"ITEM-1","issued":{"date-parts":[["2007"]]},"page":"1633-1713","title":"Ultrashort filaments of light in weakly ionized, optically transparent media","type":"article-journal","volume":"70"},"uris":["http://www.mendeley.com/documents/?uuid=0db00291-2b31-4ac8-9b6b-8364c30c40ee"]}],"mendeley":{"formattedCitation":" [1]","plainTextFormattedCitation":" [1]","previouslyFormattedCitation":" [1]"},"properties":{"noteIndex":0},"schema":"https://github.com/citation-style-language/schema/raw/master/csl-citation.json"}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[1]</w:t>
            </w:r>
            <w:r>
              <w:rPr>
                <w:rFonts w:ascii="Times New Roman" w:hAnsi="Times New Roman" w:cs="Times New Roman"/>
                <w:sz w:val="22"/>
              </w:rPr>
              <w:fldChar w:fldCharType="end"/>
            </w:r>
          </w:p>
        </w:tc>
        <w:tc>
          <w:tcPr>
            <w:tcW w:w="1701" w:type="dxa"/>
          </w:tcPr>
          <w:p w:rsidR="0082750A" w:rsidRDefault="0082750A" w:rsidP="00261D9B">
            <w:pPr>
              <w:spacing w:line="360" w:lineRule="auto"/>
              <w:jc w:val="center"/>
              <w:rPr>
                <w:rFonts w:ascii="Times New Roman" w:hAnsi="Times New Roman" w:cs="Times New Roman"/>
                <w:sz w:val="22"/>
              </w:rPr>
            </w:pPr>
            <w:r>
              <w:rPr>
                <w:rFonts w:ascii="Times New Roman" w:hAnsi="Times New Roman" w:cs="Times New Roman" w:hint="eastAsia"/>
                <w:sz w:val="22"/>
              </w:rPr>
              <w:t>7</w:t>
            </w:r>
            <w:r>
              <w:rPr>
                <w:rFonts w:ascii="Times New Roman" w:hAnsi="Times New Roman" w:cs="Times New Roman"/>
                <w:sz w:val="22"/>
              </w:rPr>
              <w:t xml:space="preserve">7 </w:t>
            </w:r>
            <w:r>
              <w:rPr>
                <w:rFonts w:ascii="Times New Roman" w:hAnsi="Times New Roman" w:cs="Times New Roman"/>
                <w:sz w:val="22"/>
              </w:rPr>
              <w:fldChar w:fldCharType="begin" w:fldLock="1"/>
            </w:r>
            <w:r w:rsidR="00F81FED">
              <w:rPr>
                <w:rFonts w:ascii="Times New Roman" w:hAnsi="Times New Roman" w:cs="Times New Roman"/>
                <w:sz w:val="22"/>
              </w:rPr>
              <w:instrText>ADDIN CSL_CITATION {"citationItems":[{"id":"ITEM-1","itemData":{"DOI":"10.1103/PhysRevE.66.046418","ISSN":"1063651X","abstract":"The propagation of short, intense laser pulses in the atmosphere is investigated theoretically and numerically. A set of three-dimensional (3D), nonlinear propagation equations is derived, which includes the effects of dispersion, nonlinear self-focusing, stimulated molecular Raman scattering, multiphoton and tunneling ionization, energy depletion due to ionization, relativistic focusing, and ponderomotively excited plasma wakefields. The instantaneous frequency spread along a laser pulse in air, which develops due to various nonlinear effects, is analyzed and discussed. Coupled equations for the power, spot size, and electron density are derived for an intense ionizing laser pulse. From these equations we obtain an equilibrium for a single optical-plasma filament, which involves a balancing between diffraction, nonlinear self-focusing, and plasma defocusing. The equilibrium is shown to require a specific distribution of power along the filament. It is found that in the presence of ionization a self-guided optical filament is not realizable. A method for generating a remote spark in the atmosphere is proposed, which utilizes the dispersive and nonlinear properties of air to cause a low-intensity chirped laser pulse to compress both longitudinally and transversely. For optimally chosen parameters, we find that the transverse and longitudinal focal lengths can be made to coincide, resulting in rapid intensity increase, ionization, and white light generation in a localized region far from the source. Coupled equations for the laser spot size and pulse duration are derived, which can describe the focusing and compression process in the low-intensity regime. More general examples involving beam focusing, compression, ionization, and white light generation near the focal region are studied by numerically solving the full set of 3D, nonlinear propagation equations. © 2002 The American Physical Society.","author":[{"dropping-particle":"","family":"Sprangle","given":"P.","non-dropping-particle":"","parse-names":false,"suffix":""},{"dropping-particle":"","family":"Peñano","given":"J. R.","non-dropping-particle":"","parse-names":false,"suffix":""},{"dropping-particle":"","family":"Hafizi","given":"B.","non-dropping-particle":"","parse-names":false,"suffix":""}],"container-title":"Physical Review E","id":"ITEM-1","issued":{"date-parts":[["2002"]]},"page":"046418","title":"Propagation of intense short laser pulses in the atmosphere","type":"article-journal","volume":"66"},"uris":["http://www.mendeley.com/documents/?uuid=0a22cbd1-8a49-414b-a65d-fc73ca2829f4"]}],"mendeley":{"formattedCitation":" [7]","plainTextFormattedCitation":" [7]","previouslyFormattedCitation":" [7]"},"properties":{"noteIndex":0},"schema":"https://github.com/citation-style-language/schema/raw/master/csl-citation.json"}</w:instrText>
            </w:r>
            <w:r>
              <w:rPr>
                <w:rFonts w:ascii="Times New Roman" w:hAnsi="Times New Roman" w:cs="Times New Roman"/>
                <w:sz w:val="22"/>
              </w:rPr>
              <w:fldChar w:fldCharType="separate"/>
            </w:r>
            <w:r w:rsidR="00261D9B" w:rsidRPr="00261D9B">
              <w:rPr>
                <w:rFonts w:ascii="Times New Roman" w:hAnsi="Times New Roman" w:cs="Times New Roman" w:hint="eastAsia"/>
                <w:noProof/>
                <w:sz w:val="22"/>
              </w:rPr>
              <w:t> </w:t>
            </w:r>
            <w:r w:rsidR="00261D9B" w:rsidRPr="00261D9B">
              <w:rPr>
                <w:rFonts w:ascii="Times New Roman" w:hAnsi="Times New Roman" w:cs="Times New Roman"/>
                <w:noProof/>
                <w:sz w:val="22"/>
              </w:rPr>
              <w:t>[7]</w:t>
            </w:r>
            <w:r>
              <w:rPr>
                <w:rFonts w:ascii="Times New Roman" w:hAnsi="Times New Roman" w:cs="Times New Roman"/>
                <w:sz w:val="22"/>
              </w:rPr>
              <w:fldChar w:fldCharType="end"/>
            </w:r>
          </w:p>
        </w:tc>
      </w:tr>
    </w:tbl>
    <w:p w:rsidR="0082750A" w:rsidRDefault="0082750A" w:rsidP="0082750A">
      <w:pPr>
        <w:spacing w:line="480" w:lineRule="auto"/>
        <w:rPr>
          <w:rFonts w:ascii="Times New Roman" w:hAnsi="Times New Roman" w:cs="Times New Roman"/>
          <w:b/>
          <w:sz w:val="24"/>
          <w:szCs w:val="24"/>
        </w:rPr>
      </w:pPr>
    </w:p>
    <w:p w:rsidR="0082750A" w:rsidRDefault="0082750A" w:rsidP="0082750A">
      <w:pPr>
        <w:spacing w:line="360" w:lineRule="auto"/>
        <w:rPr>
          <w:rFonts w:ascii="Times New Roman" w:hAnsi="Times New Roman" w:cs="Times New Roman"/>
          <w:b/>
          <w:sz w:val="24"/>
          <w:szCs w:val="24"/>
        </w:rPr>
      </w:pPr>
      <w:r w:rsidRPr="00261DC9">
        <w:rPr>
          <w:rFonts w:ascii="Times New Roman" w:hAnsi="Times New Roman" w:cs="Times New Roman" w:hint="eastAsia"/>
          <w:b/>
          <w:sz w:val="24"/>
          <w:szCs w:val="24"/>
        </w:rPr>
        <w:t>S</w:t>
      </w:r>
      <w:r>
        <w:rPr>
          <w:rFonts w:ascii="Times New Roman" w:hAnsi="Times New Roman" w:cs="Times New Roman"/>
          <w:b/>
          <w:sz w:val="24"/>
          <w:szCs w:val="24"/>
        </w:rPr>
        <w:t>2</w:t>
      </w:r>
      <w:r w:rsidRPr="00261DC9">
        <w:rPr>
          <w:rFonts w:ascii="Times New Roman" w:hAnsi="Times New Roman" w:cs="Times New Roman"/>
          <w:b/>
          <w:sz w:val="24"/>
          <w:szCs w:val="24"/>
        </w:rPr>
        <w:t xml:space="preserve">. </w:t>
      </w:r>
      <w:r w:rsidRPr="00254144">
        <w:rPr>
          <w:rFonts w:ascii="Times New Roman" w:hAnsi="Times New Roman" w:cs="Times New Roman"/>
          <w:b/>
          <w:sz w:val="24"/>
          <w:szCs w:val="24"/>
        </w:rPr>
        <w:t>P</w:t>
      </w:r>
      <w:r>
        <w:rPr>
          <w:rFonts w:ascii="Times New Roman" w:hAnsi="Times New Roman" w:cs="Times New Roman"/>
          <w:b/>
          <w:sz w:val="24"/>
          <w:szCs w:val="24"/>
        </w:rPr>
        <w:t>ropagation of stable spatial discrete solitons</w:t>
      </w:r>
    </w:p>
    <w:p w:rsidR="0082750A" w:rsidRDefault="0082750A" w:rsidP="0082750A">
      <w:pPr>
        <w:spacing w:line="360" w:lineRule="auto"/>
        <w:ind w:firstLineChars="200" w:firstLine="440"/>
        <w:rPr>
          <w:rFonts w:ascii="Times New Roman" w:hAnsi="Times New Roman" w:cs="Times New Roman"/>
          <w:sz w:val="22"/>
          <w:szCs w:val="24"/>
        </w:rPr>
      </w:pPr>
      <w:r w:rsidRPr="00254144">
        <w:rPr>
          <w:rFonts w:ascii="Times New Roman" w:hAnsi="Times New Roman" w:cs="Times New Roman"/>
          <w:sz w:val="22"/>
          <w:szCs w:val="24"/>
        </w:rPr>
        <w:t>In Fig. S1, we plot the beam propagation dynamics for conditions A and B as shown</w:t>
      </w:r>
      <w:r>
        <w:rPr>
          <w:rFonts w:ascii="Times New Roman" w:hAnsi="Times New Roman" w:cs="Times New Roman"/>
          <w:sz w:val="22"/>
          <w:szCs w:val="24"/>
        </w:rPr>
        <w:t xml:space="preserve"> </w:t>
      </w:r>
      <w:r w:rsidRPr="00254144">
        <w:rPr>
          <w:rFonts w:ascii="Times New Roman" w:hAnsi="Times New Roman" w:cs="Times New Roman"/>
          <w:sz w:val="22"/>
          <w:szCs w:val="24"/>
        </w:rPr>
        <w:t>in Fig. 2 of the main text. It is clear that for condition B, the laser pulses maintain</w:t>
      </w:r>
      <w:r>
        <w:rPr>
          <w:rFonts w:ascii="Times New Roman" w:hAnsi="Times New Roman" w:cs="Times New Roman"/>
          <w:sz w:val="22"/>
          <w:szCs w:val="24"/>
        </w:rPr>
        <w:t xml:space="preserve"> </w:t>
      </w:r>
      <w:r w:rsidRPr="00254144">
        <w:rPr>
          <w:rFonts w:ascii="Times New Roman" w:hAnsi="Times New Roman" w:cs="Times New Roman"/>
          <w:sz w:val="22"/>
          <w:szCs w:val="24"/>
        </w:rPr>
        <w:t>stable spatial profiles within the nonlinear medium and on the cavity mirrors, indicating the</w:t>
      </w:r>
      <w:r>
        <w:rPr>
          <w:rFonts w:ascii="Times New Roman" w:hAnsi="Times New Roman" w:cs="Times New Roman"/>
          <w:sz w:val="22"/>
          <w:szCs w:val="24"/>
        </w:rPr>
        <w:t xml:space="preserve"> </w:t>
      </w:r>
      <w:r w:rsidRPr="00254144">
        <w:rPr>
          <w:rFonts w:ascii="Times New Roman" w:hAnsi="Times New Roman" w:cs="Times New Roman"/>
          <w:sz w:val="22"/>
          <w:szCs w:val="24"/>
        </w:rPr>
        <w:t>formation of stable spatial discrete solitons. However, for condition A (degenerate cavity</w:t>
      </w:r>
      <w:r>
        <w:rPr>
          <w:rFonts w:ascii="Times New Roman" w:hAnsi="Times New Roman" w:cs="Times New Roman"/>
          <w:sz w:val="22"/>
          <w:szCs w:val="24"/>
        </w:rPr>
        <w:t xml:space="preserve"> </w:t>
      </w:r>
      <w:r w:rsidRPr="00254144">
        <w:rPr>
          <w:rFonts w:ascii="Times New Roman" w:hAnsi="Times New Roman" w:cs="Times New Roman"/>
          <w:sz w:val="22"/>
          <w:szCs w:val="24"/>
        </w:rPr>
        <w:t>geometry), the spatial profile distorts as the beam propagates forward, and the temporal</w:t>
      </w:r>
      <w:r>
        <w:rPr>
          <w:rFonts w:ascii="Times New Roman" w:hAnsi="Times New Roman" w:cs="Times New Roman"/>
          <w:sz w:val="22"/>
          <w:szCs w:val="24"/>
        </w:rPr>
        <w:t xml:space="preserve"> </w:t>
      </w:r>
      <w:r w:rsidRPr="00254144">
        <w:rPr>
          <w:rFonts w:ascii="Times New Roman" w:hAnsi="Times New Roman" w:cs="Times New Roman"/>
          <w:sz w:val="22"/>
          <w:szCs w:val="24"/>
        </w:rPr>
        <w:t>profile undergoes strong splitting.</w:t>
      </w:r>
    </w:p>
    <w:p w:rsidR="0082750A" w:rsidRDefault="0082750A" w:rsidP="0082750A">
      <w:pPr>
        <w:spacing w:line="360" w:lineRule="auto"/>
        <w:jc w:val="center"/>
        <w:rPr>
          <w:rFonts w:ascii="Times New Roman" w:hAnsi="Times New Roman" w:cs="Times New Roman"/>
          <w:sz w:val="22"/>
          <w:szCs w:val="24"/>
        </w:rPr>
      </w:pPr>
      <w:r w:rsidRPr="000D333E">
        <w:rPr>
          <w:rFonts w:ascii="Times New Roman" w:hAnsi="Times New Roman" w:cs="Times New Roman"/>
          <w:noProof/>
          <w:sz w:val="22"/>
          <w:szCs w:val="24"/>
        </w:rPr>
        <w:lastRenderedPageBreak/>
        <w:drawing>
          <wp:inline distT="0" distB="0" distL="0" distR="0" wp14:anchorId="4281690F" wp14:editId="79A82A5B">
            <wp:extent cx="3124608" cy="2535875"/>
            <wp:effectExtent l="0" t="0" r="0" b="0"/>
            <wp:docPr id="3" name="Picture 1">
              <a:extLst xmlns:a="http://schemas.openxmlformats.org/drawingml/2006/main">
                <a:ext uri="{FF2B5EF4-FFF2-40B4-BE49-F238E27FC236}">
                  <a16:creationId xmlns:a16="http://schemas.microsoft.com/office/drawing/2014/main" id="{5908AD35-DB22-45CA-BEC2-659B519ED7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908AD35-DB22-45CA-BEC2-659B519ED7D9}"/>
                        </a:ext>
                      </a:extLst>
                    </pic:cNvPr>
                    <pic:cNvPicPr>
                      <a:picLocks noChangeAspect="1"/>
                    </pic:cNvPicPr>
                  </pic:nvPicPr>
                  <pic:blipFill>
                    <a:blip r:embed="rId7"/>
                    <a:stretch>
                      <a:fillRect/>
                    </a:stretch>
                  </pic:blipFill>
                  <pic:spPr>
                    <a:xfrm>
                      <a:off x="0" y="0"/>
                      <a:ext cx="3144571" cy="2552076"/>
                    </a:xfrm>
                    <a:prstGeom prst="rect">
                      <a:avLst/>
                    </a:prstGeom>
                  </pic:spPr>
                </pic:pic>
              </a:graphicData>
            </a:graphic>
          </wp:inline>
        </w:drawing>
      </w:r>
    </w:p>
    <w:p w:rsidR="0082750A" w:rsidRPr="009F6E5C" w:rsidRDefault="0082750A" w:rsidP="0082750A">
      <w:pPr>
        <w:ind w:leftChars="300" w:left="630" w:rightChars="300" w:right="630"/>
        <w:contextualSpacing/>
        <w:rPr>
          <w:rFonts w:ascii="Times New Roman" w:hAnsi="Times New Roman" w:cs="Times New Roman"/>
          <w:sz w:val="20"/>
          <w:szCs w:val="24"/>
        </w:rPr>
      </w:pPr>
      <w:r w:rsidRPr="009F6E5C">
        <w:rPr>
          <w:rFonts w:ascii="Times New Roman" w:hAnsi="Times New Roman" w:cs="Times New Roman"/>
          <w:b/>
          <w:sz w:val="20"/>
          <w:szCs w:val="24"/>
        </w:rPr>
        <w:t>Figure S1.</w:t>
      </w:r>
      <w:r w:rsidRPr="009F6E5C">
        <w:rPr>
          <w:rFonts w:ascii="Times New Roman" w:hAnsi="Times New Roman" w:cs="Times New Roman"/>
          <w:sz w:val="20"/>
          <w:szCs w:val="24"/>
        </w:rPr>
        <w:t xml:space="preserve"> Beam propagation dynamics correspond</w:t>
      </w:r>
      <w:r w:rsidR="00B80D45">
        <w:rPr>
          <w:rFonts w:ascii="Times New Roman" w:hAnsi="Times New Roman" w:cs="Times New Roman"/>
          <w:sz w:val="20"/>
          <w:szCs w:val="24"/>
        </w:rPr>
        <w:t>ing</w:t>
      </w:r>
      <w:r w:rsidRPr="009F6E5C">
        <w:rPr>
          <w:rFonts w:ascii="Times New Roman" w:hAnsi="Times New Roman" w:cs="Times New Roman"/>
          <w:sz w:val="20"/>
          <w:szCs w:val="24"/>
        </w:rPr>
        <w:t xml:space="preserve"> to condition</w:t>
      </w:r>
      <w:r w:rsidR="00B80D45">
        <w:rPr>
          <w:rFonts w:ascii="Times New Roman" w:hAnsi="Times New Roman" w:cs="Times New Roman"/>
          <w:sz w:val="20"/>
          <w:szCs w:val="24"/>
        </w:rPr>
        <w:t>s</w:t>
      </w:r>
      <w:r w:rsidRPr="009F6E5C">
        <w:rPr>
          <w:rFonts w:ascii="Times New Roman" w:hAnsi="Times New Roman" w:cs="Times New Roman"/>
          <w:sz w:val="20"/>
          <w:szCs w:val="24"/>
        </w:rPr>
        <w:t xml:space="preserve"> A and B.</w:t>
      </w:r>
    </w:p>
    <w:p w:rsidR="0087161F" w:rsidRDefault="0087161F" w:rsidP="0087161F">
      <w:pPr>
        <w:spacing w:line="360" w:lineRule="auto"/>
        <w:rPr>
          <w:rFonts w:ascii="Times New Roman" w:hAnsi="Times New Roman" w:cs="Times New Roman"/>
          <w:b/>
          <w:sz w:val="24"/>
          <w:szCs w:val="24"/>
        </w:rPr>
      </w:pPr>
    </w:p>
    <w:p w:rsidR="0087161F" w:rsidRDefault="0087161F" w:rsidP="0087161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S3. </w:t>
      </w:r>
      <w:r w:rsidRPr="003751FA">
        <w:rPr>
          <w:rFonts w:ascii="Times New Roman" w:hAnsi="Times New Roman" w:cs="Times New Roman" w:hint="eastAsia"/>
          <w:b/>
          <w:sz w:val="24"/>
          <w:szCs w:val="24"/>
        </w:rPr>
        <w:t>F</w:t>
      </w:r>
      <w:r w:rsidRPr="003751FA">
        <w:rPr>
          <w:rFonts w:ascii="Times New Roman" w:hAnsi="Times New Roman" w:cs="Times New Roman"/>
          <w:b/>
          <w:sz w:val="24"/>
          <w:szCs w:val="24"/>
        </w:rPr>
        <w:t xml:space="preserve">ox-Li </w:t>
      </w:r>
      <w:r>
        <w:rPr>
          <w:rFonts w:ascii="Times New Roman" w:hAnsi="Times New Roman" w:cs="Times New Roman"/>
          <w:b/>
          <w:sz w:val="24"/>
          <w:szCs w:val="24"/>
        </w:rPr>
        <w:t xml:space="preserve">algorithm for the soliton solution in solid MPCs. </w:t>
      </w:r>
    </w:p>
    <w:p w:rsidR="0087161F" w:rsidRPr="001661C0" w:rsidRDefault="0087161F" w:rsidP="0087161F">
      <w:pPr>
        <w:spacing w:line="360" w:lineRule="auto"/>
        <w:ind w:firstLineChars="200" w:firstLine="440"/>
        <w:rPr>
          <w:rFonts w:ascii="Times New Roman" w:hAnsi="Times New Roman" w:cs="Times New Roman"/>
          <w:b/>
          <w:sz w:val="22"/>
          <w:szCs w:val="24"/>
        </w:rPr>
      </w:pPr>
      <w:r w:rsidRPr="001661C0">
        <w:rPr>
          <w:rFonts w:ascii="Times New Roman" w:hAnsi="Times New Roman" w:cs="Times New Roman"/>
          <w:sz w:val="22"/>
          <w:szCs w:val="24"/>
        </w:rPr>
        <w:t>For a solid MPC, under thin-lens and thin-Kerr-medium approximations, the simplified NLSE has an equivalent integral form, where the propagation in free space is described by Fresnel-Kirchhoff diffraction</w:t>
      </w:r>
      <w:r>
        <w:rPr>
          <w:rFonts w:ascii="Times New Roman" w:hAnsi="Times New Roman" w:cs="Times New Roman"/>
          <w:sz w:val="22"/>
          <w:szCs w:val="24"/>
        </w:rPr>
        <w:t xml:space="preserve"> (FKD)</w:t>
      </w:r>
      <w:r w:rsidRPr="001661C0">
        <w:rPr>
          <w:rFonts w:ascii="Times New Roman" w:hAnsi="Times New Roman" w:cs="Times New Roman"/>
          <w:sz w:val="22"/>
          <w:szCs w:val="24"/>
        </w:rPr>
        <w:t xml:space="preserve">, and the effects of the lens and the Kerr medium is represented by the phase factors </w:t>
      </w:r>
      <m:oMath>
        <m:sSup>
          <m:sSupPr>
            <m:ctrlPr>
              <w:rPr>
                <w:rFonts w:ascii="Cambria Math" w:hAnsi="Cambria Math" w:cs="Times New Roman"/>
                <w:sz w:val="22"/>
                <w:szCs w:val="24"/>
              </w:rPr>
            </m:ctrlPr>
          </m:sSupPr>
          <m:e>
            <m:r>
              <w:rPr>
                <w:rFonts w:ascii="Cambria Math" w:hAnsi="Cambria Math" w:cs="Times New Roman"/>
                <w:sz w:val="22"/>
                <w:szCs w:val="24"/>
              </w:rPr>
              <m:t>e</m:t>
            </m:r>
          </m:e>
          <m:sup>
            <m:r>
              <w:rPr>
                <w:rFonts w:ascii="Cambria Math" w:hAnsi="Cambria Math" w:cs="Times New Roman"/>
                <w:sz w:val="22"/>
                <w:szCs w:val="24"/>
              </w:rPr>
              <m:t>i</m:t>
            </m:r>
            <m:f>
              <m:fPr>
                <m:ctrlPr>
                  <w:rPr>
                    <w:rFonts w:ascii="Cambria Math" w:hAnsi="Cambria Math" w:cs="Times New Roman"/>
                    <w:i/>
                    <w:sz w:val="22"/>
                    <w:szCs w:val="24"/>
                  </w:rPr>
                </m:ctrlPr>
              </m:fPr>
              <m:num>
                <m:r>
                  <w:rPr>
                    <w:rFonts w:ascii="Cambria Math" w:hAnsi="Cambria Math" w:cs="Times New Roman"/>
                    <w:sz w:val="22"/>
                    <w:szCs w:val="24"/>
                  </w:rPr>
                  <m:t>π</m:t>
                </m:r>
                <m:sSup>
                  <m:sSupPr>
                    <m:ctrlPr>
                      <w:rPr>
                        <w:rFonts w:ascii="Cambria Math" w:hAnsi="Cambria Math" w:cs="Times New Roman"/>
                        <w:i/>
                        <w:sz w:val="22"/>
                        <w:szCs w:val="24"/>
                      </w:rPr>
                    </m:ctrlPr>
                  </m:sSupPr>
                  <m:e>
                    <m:r>
                      <w:rPr>
                        <w:rFonts w:ascii="Cambria Math" w:hAnsi="Cambria Math" w:cs="Times New Roman"/>
                        <w:sz w:val="22"/>
                        <w:szCs w:val="24"/>
                      </w:rPr>
                      <m:t>r</m:t>
                    </m:r>
                  </m:e>
                  <m:sup>
                    <m:r>
                      <w:rPr>
                        <w:rFonts w:ascii="Cambria Math" w:hAnsi="Cambria Math" w:cs="Times New Roman"/>
                        <w:sz w:val="22"/>
                        <w:szCs w:val="24"/>
                      </w:rPr>
                      <m:t>2</m:t>
                    </m:r>
                  </m:sup>
                </m:sSup>
              </m:num>
              <m:den>
                <m:sSub>
                  <m:sSubPr>
                    <m:ctrlPr>
                      <w:rPr>
                        <w:rFonts w:ascii="Cambria Math" w:hAnsi="Cambria Math" w:cs="Times New Roman"/>
                        <w:i/>
                        <w:sz w:val="22"/>
                        <w:szCs w:val="24"/>
                      </w:rPr>
                    </m:ctrlPr>
                  </m:sSubPr>
                  <m:e>
                    <m:r>
                      <w:rPr>
                        <w:rFonts w:ascii="Cambria Math" w:hAnsi="Cambria Math" w:cs="Times New Roman"/>
                        <w:sz w:val="22"/>
                        <w:szCs w:val="24"/>
                      </w:rPr>
                      <m:t>λ</m:t>
                    </m:r>
                  </m:e>
                  <m:sub>
                    <m:r>
                      <w:rPr>
                        <w:rFonts w:ascii="Cambria Math" w:hAnsi="Cambria Math" w:cs="Times New Roman"/>
                        <w:sz w:val="22"/>
                        <w:szCs w:val="24"/>
                      </w:rPr>
                      <m:t>0</m:t>
                    </m:r>
                  </m:sub>
                </m:sSub>
                <m:r>
                  <w:rPr>
                    <w:rFonts w:ascii="Cambria Math" w:hAnsi="Cambria Math" w:cs="Times New Roman"/>
                    <w:sz w:val="22"/>
                    <w:szCs w:val="24"/>
                  </w:rPr>
                  <m:t>F</m:t>
                </m:r>
              </m:den>
            </m:f>
          </m:sup>
        </m:sSup>
      </m:oMath>
      <w:r w:rsidRPr="001661C0">
        <w:rPr>
          <w:rFonts w:ascii="Times New Roman" w:hAnsi="Times New Roman" w:cs="Times New Roman" w:hint="eastAsia"/>
          <w:sz w:val="22"/>
          <w:szCs w:val="24"/>
        </w:rPr>
        <w:t xml:space="preserve"> </w:t>
      </w:r>
      <w:r w:rsidRPr="001661C0">
        <w:rPr>
          <w:rFonts w:ascii="Times New Roman" w:hAnsi="Times New Roman" w:cs="Times New Roman"/>
          <w:sz w:val="22"/>
          <w:szCs w:val="24"/>
        </w:rPr>
        <w:t xml:space="preserve">and </w:t>
      </w:r>
      <m:oMath>
        <m:sSup>
          <m:sSupPr>
            <m:ctrlPr>
              <w:rPr>
                <w:rFonts w:ascii="Cambria Math" w:hAnsi="Cambria Math" w:cs="Times New Roman"/>
                <w:sz w:val="22"/>
                <w:szCs w:val="24"/>
              </w:rPr>
            </m:ctrlPr>
          </m:sSupPr>
          <m:e>
            <m:r>
              <w:rPr>
                <w:rFonts w:ascii="Cambria Math" w:hAnsi="Cambria Math" w:cs="Times New Roman"/>
                <w:sz w:val="22"/>
                <w:szCs w:val="24"/>
              </w:rPr>
              <m:t>e</m:t>
            </m:r>
          </m:e>
          <m:sup>
            <m:r>
              <w:rPr>
                <w:rFonts w:ascii="Cambria Math" w:hAnsi="Cambria Math" w:cs="Times New Roman"/>
                <w:sz w:val="22"/>
                <w:szCs w:val="24"/>
              </w:rPr>
              <m:t>ib</m:t>
            </m:r>
            <m:sSup>
              <m:sSupPr>
                <m:ctrlPr>
                  <w:rPr>
                    <w:rFonts w:ascii="Cambria Math" w:hAnsi="Cambria Math" w:cs="Times New Roman"/>
                    <w:i/>
                    <w:sz w:val="22"/>
                    <w:szCs w:val="24"/>
                  </w:rPr>
                </m:ctrlPr>
              </m:sSupPr>
              <m:e>
                <m:d>
                  <m:dPr>
                    <m:begChr m:val="|"/>
                    <m:endChr m:val="|"/>
                    <m:ctrlPr>
                      <w:rPr>
                        <w:rFonts w:ascii="Cambria Math" w:hAnsi="Cambria Math" w:cs="Times New Roman"/>
                        <w:i/>
                        <w:sz w:val="22"/>
                        <w:szCs w:val="24"/>
                      </w:rPr>
                    </m:ctrlPr>
                  </m:dPr>
                  <m:e>
                    <m:r>
                      <w:rPr>
                        <w:rFonts w:ascii="Cambria Math" w:hAnsi="Cambria Math" w:cs="Times New Roman"/>
                        <w:sz w:val="22"/>
                        <w:szCs w:val="24"/>
                      </w:rPr>
                      <m:t>U</m:t>
                    </m:r>
                  </m:e>
                </m:d>
              </m:e>
              <m:sup>
                <m:r>
                  <w:rPr>
                    <w:rFonts w:ascii="Cambria Math" w:hAnsi="Cambria Math" w:cs="Times New Roman"/>
                    <w:sz w:val="22"/>
                    <w:szCs w:val="24"/>
                  </w:rPr>
                  <m:t>2</m:t>
                </m:r>
              </m:sup>
            </m:sSup>
          </m:sup>
        </m:sSup>
      </m:oMath>
      <w:r w:rsidRPr="001661C0">
        <w:rPr>
          <w:rFonts w:ascii="Times New Roman" w:hAnsi="Times New Roman" w:cs="Times New Roman"/>
          <w:sz w:val="22"/>
          <w:szCs w:val="24"/>
        </w:rPr>
        <w:t xml:space="preserve">. The FKD integral for free-space propagation with length </w:t>
      </w:r>
      <w:r w:rsidRPr="001661C0">
        <w:rPr>
          <w:rFonts w:ascii="Times New Roman" w:hAnsi="Times New Roman" w:cs="Times New Roman"/>
          <w:i/>
          <w:sz w:val="22"/>
          <w:szCs w:val="24"/>
        </w:rPr>
        <w:t>L</w:t>
      </w:r>
      <w:r w:rsidRPr="001661C0">
        <w:rPr>
          <w:rFonts w:ascii="Times New Roman" w:hAnsi="Times New Roman" w:cs="Times New Roman"/>
          <w:sz w:val="22"/>
          <w:szCs w:val="24"/>
        </w:rPr>
        <w:t xml:space="preserve"> (half the cavity) is given by </w:t>
      </w:r>
    </w:p>
    <w:p w:rsidR="0087161F" w:rsidRPr="001661C0" w:rsidRDefault="00EB6533" w:rsidP="0087161F">
      <w:pPr>
        <w:spacing w:line="480" w:lineRule="auto"/>
        <w:jc w:val="right"/>
        <w:rPr>
          <w:rFonts w:ascii="Times New Roman" w:hAnsi="Times New Roman" w:cs="Times New Roman"/>
          <w:sz w:val="22"/>
          <w:szCs w:val="24"/>
        </w:rPr>
      </w:pPr>
      <m:oMath>
        <m:acc>
          <m:accPr>
            <m:ctrlPr>
              <w:rPr>
                <w:rFonts w:ascii="Cambria Math" w:hAnsi="Cambria Math" w:cs="Times New Roman"/>
                <w:sz w:val="22"/>
                <w:szCs w:val="24"/>
              </w:rPr>
            </m:ctrlPr>
          </m:accPr>
          <m:e>
            <m:r>
              <m:rPr>
                <m:scr m:val="script"/>
              </m:rPr>
              <w:rPr>
                <w:rFonts w:ascii="Cambria Math" w:hAnsi="Cambria Math" w:cs="Times New Roman"/>
                <w:sz w:val="22"/>
                <w:szCs w:val="24"/>
              </w:rPr>
              <m:t>F</m:t>
            </m:r>
          </m:e>
        </m:acc>
        <m:r>
          <w:rPr>
            <w:rFonts w:ascii="Cambria Math" w:hAnsi="Cambria Math" w:cs="Times New Roman"/>
            <w:sz w:val="22"/>
            <w:szCs w:val="24"/>
          </w:rPr>
          <m:t>U</m:t>
        </m:r>
        <m:d>
          <m:dPr>
            <m:ctrlPr>
              <w:rPr>
                <w:rFonts w:ascii="Cambria Math" w:hAnsi="Cambria Math" w:cs="Times New Roman"/>
                <w:i/>
                <w:sz w:val="22"/>
                <w:szCs w:val="24"/>
              </w:rPr>
            </m:ctrlPr>
          </m:dPr>
          <m:e>
            <m:r>
              <w:rPr>
                <w:rFonts w:ascii="Cambria Math" w:hAnsi="Cambria Math" w:cs="Times New Roman"/>
                <w:sz w:val="22"/>
                <w:szCs w:val="24"/>
              </w:rPr>
              <m:t>ρ</m:t>
            </m:r>
          </m:e>
        </m:d>
        <m:r>
          <m:rPr>
            <m:sty m:val="p"/>
          </m:rPr>
          <w:rPr>
            <w:rFonts w:ascii="Cambria Math" w:hAnsi="Cambria Math" w:cs="Times New Roman"/>
            <w:sz w:val="22"/>
            <w:szCs w:val="24"/>
          </w:rPr>
          <m:t>=-2π</m:t>
        </m:r>
        <m:r>
          <w:rPr>
            <w:rFonts w:ascii="Cambria Math" w:hAnsi="Cambria Math" w:cs="Times New Roman"/>
            <w:sz w:val="22"/>
            <w:szCs w:val="24"/>
          </w:rPr>
          <m:t>i</m:t>
        </m:r>
        <m:sSup>
          <m:sSupPr>
            <m:ctrlPr>
              <w:rPr>
                <w:rFonts w:ascii="Cambria Math" w:hAnsi="Cambria Math" w:cs="Times New Roman"/>
                <w:i/>
                <w:sz w:val="22"/>
                <w:szCs w:val="24"/>
              </w:rPr>
            </m:ctrlPr>
          </m:sSupPr>
          <m:e>
            <m:r>
              <w:rPr>
                <w:rFonts w:ascii="Cambria Math" w:hAnsi="Cambria Math" w:cs="Times New Roman"/>
                <w:sz w:val="22"/>
                <w:szCs w:val="24"/>
              </w:rPr>
              <m:t>e</m:t>
            </m:r>
          </m:e>
          <m:sup>
            <m:r>
              <w:rPr>
                <w:rFonts w:ascii="Cambria Math" w:hAnsi="Cambria Math" w:cs="Times New Roman"/>
                <w:sz w:val="22"/>
                <w:szCs w:val="24"/>
              </w:rPr>
              <m:t>i</m:t>
            </m:r>
            <m:r>
              <m:rPr>
                <m:sty m:val="p"/>
              </m:rPr>
              <w:rPr>
                <w:rFonts w:ascii="Cambria Math" w:hAnsi="Cambria Math" w:cs="Times New Roman"/>
                <w:sz w:val="22"/>
                <w:szCs w:val="24"/>
              </w:rPr>
              <m:t>π</m:t>
            </m:r>
            <m:sSup>
              <m:sSupPr>
                <m:ctrlPr>
                  <w:rPr>
                    <w:rFonts w:ascii="Cambria Math" w:hAnsi="Cambria Math" w:cs="Times New Roman"/>
                    <w:i/>
                    <w:sz w:val="22"/>
                    <w:szCs w:val="24"/>
                  </w:rPr>
                </m:ctrlPr>
              </m:sSupPr>
              <m:e>
                <m:r>
                  <w:rPr>
                    <w:rFonts w:ascii="Cambria Math" w:hAnsi="Cambria Math" w:cs="Times New Roman"/>
                    <w:sz w:val="22"/>
                    <w:szCs w:val="24"/>
                  </w:rPr>
                  <m:t>ρ</m:t>
                </m:r>
              </m:e>
              <m:sup>
                <m:r>
                  <w:rPr>
                    <w:rFonts w:ascii="Cambria Math" w:hAnsi="Cambria Math" w:cs="Times New Roman"/>
                    <w:sz w:val="22"/>
                    <w:szCs w:val="24"/>
                  </w:rPr>
                  <m:t>2</m:t>
                </m:r>
              </m:sup>
            </m:sSup>
          </m:sup>
        </m:sSup>
        <m:nary>
          <m:naryPr>
            <m:limLoc m:val="subSup"/>
            <m:ctrlPr>
              <w:rPr>
                <w:rFonts w:ascii="Cambria Math" w:hAnsi="Cambria Math" w:cs="Times New Roman"/>
                <w:i/>
                <w:sz w:val="22"/>
                <w:szCs w:val="24"/>
              </w:rPr>
            </m:ctrlPr>
          </m:naryPr>
          <m:sub>
            <m:r>
              <w:rPr>
                <w:rFonts w:ascii="Cambria Math" w:hAnsi="Cambria Math" w:cs="Times New Roman"/>
                <w:sz w:val="22"/>
                <w:szCs w:val="24"/>
              </w:rPr>
              <m:t>0</m:t>
            </m:r>
          </m:sub>
          <m:sup>
            <m:r>
              <w:rPr>
                <w:rFonts w:ascii="Cambria Math" w:hAnsi="Cambria Math" w:cs="Times New Roman"/>
                <w:sz w:val="22"/>
                <w:szCs w:val="24"/>
              </w:rPr>
              <m:t>+∞</m:t>
            </m:r>
          </m:sup>
          <m:e>
            <m:r>
              <w:rPr>
                <w:rFonts w:ascii="Cambria Math" w:hAnsi="Cambria Math" w:cs="Times New Roman"/>
                <w:sz w:val="22"/>
                <w:szCs w:val="24"/>
              </w:rPr>
              <m:t>U</m:t>
            </m:r>
            <m:d>
              <m:dPr>
                <m:ctrlPr>
                  <w:rPr>
                    <w:rFonts w:ascii="Cambria Math" w:hAnsi="Cambria Math" w:cs="Times New Roman"/>
                    <w:i/>
                    <w:sz w:val="22"/>
                    <w:szCs w:val="24"/>
                  </w:rPr>
                </m:ctrlPr>
              </m:dPr>
              <m:e>
                <m:r>
                  <w:rPr>
                    <w:rFonts w:ascii="Cambria Math" w:hAnsi="Cambria Math" w:cs="Times New Roman"/>
                    <w:sz w:val="22"/>
                    <w:szCs w:val="24"/>
                  </w:rPr>
                  <m:t>ρ'</m:t>
                </m:r>
              </m:e>
            </m:d>
            <m:sSup>
              <m:sSupPr>
                <m:ctrlPr>
                  <w:rPr>
                    <w:rFonts w:ascii="Cambria Math" w:hAnsi="Cambria Math" w:cs="Times New Roman"/>
                    <w:i/>
                    <w:sz w:val="22"/>
                    <w:szCs w:val="24"/>
                  </w:rPr>
                </m:ctrlPr>
              </m:sSupPr>
              <m:e>
                <m:r>
                  <w:rPr>
                    <w:rFonts w:ascii="Cambria Math" w:hAnsi="Cambria Math" w:cs="Times New Roman"/>
                    <w:sz w:val="22"/>
                    <w:szCs w:val="24"/>
                  </w:rPr>
                  <m:t>e</m:t>
                </m:r>
              </m:e>
              <m:sup>
                <m:r>
                  <w:rPr>
                    <w:rFonts w:ascii="Cambria Math" w:hAnsi="Cambria Math" w:cs="Times New Roman"/>
                    <w:sz w:val="22"/>
                    <w:szCs w:val="24"/>
                  </w:rPr>
                  <m:t>iπ</m:t>
                </m:r>
                <m:sSup>
                  <m:sSupPr>
                    <m:ctrlPr>
                      <w:rPr>
                        <w:rFonts w:ascii="Cambria Math" w:hAnsi="Cambria Math" w:cs="Times New Roman"/>
                        <w:i/>
                        <w:sz w:val="22"/>
                        <w:szCs w:val="24"/>
                      </w:rPr>
                    </m:ctrlPr>
                  </m:sSupPr>
                  <m:e>
                    <m:r>
                      <w:rPr>
                        <w:rFonts w:ascii="Cambria Math" w:hAnsi="Cambria Math" w:cs="Times New Roman"/>
                        <w:sz w:val="22"/>
                        <w:szCs w:val="24"/>
                      </w:rPr>
                      <m:t>ρ'</m:t>
                    </m:r>
                  </m:e>
                  <m:sup>
                    <m:r>
                      <w:rPr>
                        <w:rFonts w:ascii="Cambria Math" w:hAnsi="Cambria Math" w:cs="Times New Roman"/>
                        <w:sz w:val="22"/>
                        <w:szCs w:val="24"/>
                      </w:rPr>
                      <m:t>2</m:t>
                    </m:r>
                  </m:sup>
                </m:sSup>
              </m:sup>
            </m:sSup>
            <m:sSub>
              <m:sSubPr>
                <m:ctrlPr>
                  <w:rPr>
                    <w:rFonts w:ascii="Cambria Math" w:hAnsi="Cambria Math" w:cs="Times New Roman"/>
                    <w:i/>
                    <w:sz w:val="22"/>
                    <w:szCs w:val="24"/>
                  </w:rPr>
                </m:ctrlPr>
              </m:sSubPr>
              <m:e>
                <m:r>
                  <w:rPr>
                    <w:rFonts w:ascii="Cambria Math" w:hAnsi="Cambria Math" w:cs="Times New Roman"/>
                    <w:sz w:val="22"/>
                    <w:szCs w:val="24"/>
                  </w:rPr>
                  <m:t>J</m:t>
                </m:r>
              </m:e>
              <m:sub>
                <m:r>
                  <w:rPr>
                    <w:rFonts w:ascii="Cambria Math" w:hAnsi="Cambria Math" w:cs="Times New Roman"/>
                    <w:sz w:val="22"/>
                    <w:szCs w:val="24"/>
                  </w:rPr>
                  <m:t>0</m:t>
                </m:r>
              </m:sub>
            </m:sSub>
            <m:d>
              <m:dPr>
                <m:ctrlPr>
                  <w:rPr>
                    <w:rFonts w:ascii="Cambria Math" w:hAnsi="Cambria Math" w:cs="Times New Roman"/>
                    <w:i/>
                    <w:sz w:val="22"/>
                    <w:szCs w:val="24"/>
                  </w:rPr>
                </m:ctrlPr>
              </m:dPr>
              <m:e>
                <m:r>
                  <w:rPr>
                    <w:rFonts w:ascii="Cambria Math" w:hAnsi="Cambria Math" w:cs="Times New Roman"/>
                    <w:sz w:val="22"/>
                    <w:szCs w:val="24"/>
                  </w:rPr>
                  <m:t>2</m:t>
                </m:r>
                <m:r>
                  <m:rPr>
                    <m:sty m:val="p"/>
                  </m:rPr>
                  <w:rPr>
                    <w:rFonts w:ascii="Cambria Math" w:hAnsi="Cambria Math" w:cs="Times New Roman"/>
                    <w:sz w:val="22"/>
                    <w:szCs w:val="24"/>
                  </w:rPr>
                  <m:t>π</m:t>
                </m:r>
                <m:r>
                  <w:rPr>
                    <w:rFonts w:ascii="Cambria Math" w:hAnsi="Cambria Math" w:cs="Times New Roman"/>
                    <w:sz w:val="22"/>
                    <w:szCs w:val="24"/>
                  </w:rPr>
                  <m:t>ρρ'</m:t>
                </m:r>
              </m:e>
            </m:d>
            <m:r>
              <w:rPr>
                <w:rFonts w:ascii="Cambria Math" w:hAnsi="Cambria Math" w:cs="Times New Roman"/>
                <w:sz w:val="22"/>
                <w:szCs w:val="24"/>
              </w:rPr>
              <m:t>ρ'dρ'</m:t>
            </m:r>
          </m:e>
        </m:nary>
      </m:oMath>
      <w:proofErr w:type="gramStart"/>
      <w:r w:rsidR="0087161F" w:rsidRPr="001661C0">
        <w:rPr>
          <w:rFonts w:ascii="Times New Roman" w:hAnsi="Times New Roman" w:cs="Times New Roman"/>
          <w:sz w:val="22"/>
          <w:szCs w:val="24"/>
        </w:rPr>
        <w:t xml:space="preserve">,   </w:t>
      </w:r>
      <w:proofErr w:type="gramEnd"/>
      <w:r w:rsidR="0087161F" w:rsidRPr="001661C0">
        <w:rPr>
          <w:rFonts w:ascii="Times New Roman" w:hAnsi="Times New Roman" w:cs="Times New Roman"/>
          <w:sz w:val="22"/>
          <w:szCs w:val="24"/>
        </w:rPr>
        <w:t xml:space="preserve">    (S</w:t>
      </w:r>
      <w:r w:rsidR="00F81FED">
        <w:rPr>
          <w:rFonts w:ascii="Times New Roman" w:hAnsi="Times New Roman" w:cs="Times New Roman"/>
          <w:sz w:val="22"/>
          <w:szCs w:val="24"/>
        </w:rPr>
        <w:t>2</w:t>
      </w:r>
      <w:r w:rsidR="0087161F" w:rsidRPr="001661C0">
        <w:rPr>
          <w:rFonts w:ascii="Times New Roman" w:hAnsi="Times New Roman" w:cs="Times New Roman"/>
          <w:sz w:val="22"/>
          <w:szCs w:val="24"/>
        </w:rPr>
        <w:t>)</w:t>
      </w:r>
    </w:p>
    <w:p w:rsidR="0087161F" w:rsidRPr="001661C0" w:rsidRDefault="0087161F" w:rsidP="0087161F">
      <w:pPr>
        <w:spacing w:line="480" w:lineRule="auto"/>
        <w:rPr>
          <w:rFonts w:ascii="Times New Roman" w:hAnsi="Times New Roman" w:cs="Times New Roman"/>
          <w:sz w:val="22"/>
          <w:szCs w:val="24"/>
        </w:rPr>
      </w:pPr>
      <w:r w:rsidRPr="001661C0">
        <w:rPr>
          <w:rFonts w:ascii="Times New Roman" w:hAnsi="Times New Roman" w:cs="Times New Roman"/>
          <w:sz w:val="22"/>
          <w:szCs w:val="24"/>
        </w:rPr>
        <w:t xml:space="preserve">where </w:t>
      </w:r>
      <w:r w:rsidRPr="001661C0">
        <w:rPr>
          <w:rFonts w:ascii="Times New Roman" w:hAnsi="Times New Roman" w:cs="Times New Roman"/>
          <w:i/>
          <w:sz w:val="22"/>
          <w:szCs w:val="24"/>
        </w:rPr>
        <w:t>J</w:t>
      </w:r>
      <w:r w:rsidRPr="001661C0">
        <w:rPr>
          <w:rFonts w:ascii="Times New Roman" w:hAnsi="Times New Roman" w:cs="Times New Roman"/>
          <w:sz w:val="22"/>
          <w:szCs w:val="24"/>
          <w:vertAlign w:val="subscript"/>
        </w:rPr>
        <w:t>0</w:t>
      </w:r>
      <w:r w:rsidRPr="001661C0">
        <w:rPr>
          <w:rFonts w:ascii="Times New Roman" w:hAnsi="Times New Roman" w:cs="Times New Roman"/>
          <w:sz w:val="22"/>
          <w:szCs w:val="24"/>
        </w:rPr>
        <w:t xml:space="preserve"> is the zeroth-order Bessel function, and </w:t>
      </w:r>
      <m:oMath>
        <m:r>
          <w:rPr>
            <w:rFonts w:ascii="Cambria Math" w:hAnsi="Cambria Math" w:cs="Times New Roman"/>
            <w:sz w:val="22"/>
            <w:szCs w:val="24"/>
          </w:rPr>
          <m:t>ρ</m:t>
        </m:r>
        <m:r>
          <m:rPr>
            <m:sty m:val="p"/>
          </m:rPr>
          <w:rPr>
            <w:rFonts w:ascii="Cambria Math" w:hAnsi="Cambria Math" w:cs="Times New Roman"/>
            <w:sz w:val="22"/>
            <w:szCs w:val="24"/>
          </w:rPr>
          <m:t>=</m:t>
        </m:r>
        <m:f>
          <m:fPr>
            <m:type m:val="lin"/>
            <m:ctrlPr>
              <w:rPr>
                <w:rFonts w:ascii="Cambria Math" w:hAnsi="Cambria Math" w:cs="Times New Roman"/>
                <w:sz w:val="22"/>
                <w:szCs w:val="24"/>
              </w:rPr>
            </m:ctrlPr>
          </m:fPr>
          <m:num>
            <m:r>
              <w:rPr>
                <w:rFonts w:ascii="Cambria Math" w:hAnsi="Cambria Math" w:cs="Times New Roman"/>
                <w:sz w:val="22"/>
                <w:szCs w:val="24"/>
              </w:rPr>
              <m:t>r</m:t>
            </m:r>
          </m:num>
          <m:den>
            <m:rad>
              <m:radPr>
                <m:degHide m:val="1"/>
                <m:ctrlPr>
                  <w:rPr>
                    <w:rFonts w:ascii="Cambria Math" w:hAnsi="Cambria Math" w:cs="Times New Roman"/>
                    <w:i/>
                    <w:sz w:val="22"/>
                    <w:szCs w:val="24"/>
                  </w:rPr>
                </m:ctrlPr>
              </m:radPr>
              <m:deg/>
              <m:e>
                <m:sSub>
                  <m:sSubPr>
                    <m:ctrlPr>
                      <w:rPr>
                        <w:rFonts w:ascii="Cambria Math" w:hAnsi="Cambria Math" w:cs="Times New Roman"/>
                        <w:i/>
                        <w:sz w:val="22"/>
                        <w:szCs w:val="24"/>
                      </w:rPr>
                    </m:ctrlPr>
                  </m:sSubPr>
                  <m:e>
                    <m:r>
                      <w:rPr>
                        <w:rFonts w:ascii="Cambria Math" w:hAnsi="Cambria Math" w:cs="Times New Roman"/>
                        <w:sz w:val="22"/>
                        <w:szCs w:val="24"/>
                      </w:rPr>
                      <m:t>λ</m:t>
                    </m:r>
                  </m:e>
                  <m:sub>
                    <m:r>
                      <w:rPr>
                        <w:rFonts w:ascii="Cambria Math" w:hAnsi="Cambria Math" w:cs="Times New Roman"/>
                        <w:sz w:val="22"/>
                        <w:szCs w:val="24"/>
                      </w:rPr>
                      <m:t>0</m:t>
                    </m:r>
                  </m:sub>
                </m:sSub>
                <m:r>
                  <w:rPr>
                    <w:rFonts w:ascii="Cambria Math" w:hAnsi="Cambria Math" w:cs="Times New Roman"/>
                    <w:sz w:val="22"/>
                    <w:szCs w:val="24"/>
                  </w:rPr>
                  <m:t>L</m:t>
                </m:r>
              </m:e>
            </m:rad>
          </m:den>
        </m:f>
      </m:oMath>
      <w:r w:rsidRPr="001661C0">
        <w:rPr>
          <w:rFonts w:ascii="Times New Roman" w:hAnsi="Times New Roman" w:cs="Times New Roman" w:hint="eastAsia"/>
          <w:sz w:val="22"/>
          <w:szCs w:val="24"/>
        </w:rPr>
        <w:t xml:space="preserve"> </w:t>
      </w:r>
      <w:r w:rsidRPr="001661C0">
        <w:rPr>
          <w:rFonts w:ascii="Times New Roman" w:hAnsi="Times New Roman" w:cs="Times New Roman"/>
          <w:sz w:val="22"/>
          <w:szCs w:val="24"/>
        </w:rPr>
        <w:t xml:space="preserve">is the reduced radial coordinate. </w:t>
      </w:r>
      <w:r>
        <w:rPr>
          <w:rFonts w:ascii="Times New Roman" w:hAnsi="Times New Roman" w:cs="Times New Roman"/>
          <w:sz w:val="22"/>
          <w:szCs w:val="24"/>
        </w:rPr>
        <w:t>T</w:t>
      </w:r>
      <w:r w:rsidRPr="001661C0">
        <w:rPr>
          <w:rFonts w:ascii="Times New Roman" w:hAnsi="Times New Roman" w:cs="Times New Roman"/>
          <w:sz w:val="22"/>
          <w:szCs w:val="24"/>
        </w:rPr>
        <w:t xml:space="preserve">he propagation from the </w:t>
      </w:r>
      <w:r w:rsidRPr="001661C0">
        <w:rPr>
          <w:rFonts w:ascii="Times New Roman" w:hAnsi="Times New Roman" w:cs="Times New Roman"/>
          <w:i/>
          <w:sz w:val="22"/>
          <w:szCs w:val="24"/>
        </w:rPr>
        <w:t>k</w:t>
      </w:r>
      <w:r w:rsidRPr="001661C0">
        <w:rPr>
          <w:rFonts w:ascii="Times New Roman" w:hAnsi="Times New Roman" w:cs="Times New Roman"/>
          <w:sz w:val="22"/>
          <w:szCs w:val="24"/>
        </w:rPr>
        <w:t>-</w:t>
      </w:r>
      <w:proofErr w:type="spellStart"/>
      <w:r w:rsidRPr="001661C0">
        <w:rPr>
          <w:rFonts w:ascii="Times New Roman" w:hAnsi="Times New Roman" w:cs="Times New Roman"/>
          <w:sz w:val="22"/>
          <w:szCs w:val="24"/>
        </w:rPr>
        <w:t>th</w:t>
      </w:r>
      <w:proofErr w:type="spellEnd"/>
      <w:r w:rsidRPr="001661C0">
        <w:rPr>
          <w:rFonts w:ascii="Times New Roman" w:hAnsi="Times New Roman" w:cs="Times New Roman"/>
          <w:sz w:val="22"/>
          <w:szCs w:val="24"/>
        </w:rPr>
        <w:t xml:space="preserve"> Kerr plate to the (</w:t>
      </w:r>
      <w:r w:rsidRPr="001661C0">
        <w:rPr>
          <w:rFonts w:ascii="Times New Roman" w:hAnsi="Times New Roman" w:cs="Times New Roman"/>
          <w:i/>
          <w:sz w:val="22"/>
          <w:szCs w:val="24"/>
        </w:rPr>
        <w:t>k</w:t>
      </w:r>
      <w:r w:rsidRPr="001661C0">
        <w:rPr>
          <w:rFonts w:ascii="Times New Roman" w:hAnsi="Times New Roman" w:cs="Times New Roman"/>
          <w:sz w:val="22"/>
          <w:szCs w:val="24"/>
        </w:rPr>
        <w:t>+1)-</w:t>
      </w:r>
      <w:proofErr w:type="spellStart"/>
      <w:r w:rsidRPr="001661C0">
        <w:rPr>
          <w:rFonts w:ascii="Times New Roman" w:hAnsi="Times New Roman" w:cs="Times New Roman"/>
          <w:sz w:val="22"/>
          <w:szCs w:val="24"/>
        </w:rPr>
        <w:t>th</w:t>
      </w:r>
      <w:proofErr w:type="spellEnd"/>
      <w:r w:rsidRPr="001661C0">
        <w:rPr>
          <w:rFonts w:ascii="Times New Roman" w:hAnsi="Times New Roman" w:cs="Times New Roman"/>
          <w:sz w:val="22"/>
          <w:szCs w:val="24"/>
        </w:rPr>
        <w:t xml:space="preserve"> plate is given by </w:t>
      </w:r>
    </w:p>
    <w:p w:rsidR="0087161F" w:rsidRPr="001661C0" w:rsidRDefault="00EB6533" w:rsidP="0087161F">
      <w:pPr>
        <w:spacing w:line="480" w:lineRule="auto"/>
        <w:jc w:val="right"/>
        <w:rPr>
          <w:rFonts w:ascii="Times New Roman" w:hAnsi="Times New Roman" w:cs="Times New Roman"/>
          <w:sz w:val="22"/>
          <w:szCs w:val="24"/>
        </w:rPr>
      </w:pPr>
      <m:oMath>
        <m:d>
          <m:dPr>
            <m:begChr m:val=""/>
            <m:endChr m:val="⟩"/>
            <m:ctrlPr>
              <w:rPr>
                <w:rFonts w:ascii="Cambria Math" w:hAnsi="Cambria Math" w:cs="Times New Roman"/>
                <w:sz w:val="22"/>
                <w:szCs w:val="24"/>
              </w:rPr>
            </m:ctrlPr>
          </m:dPr>
          <m:e>
            <m:d>
              <m:dPr>
                <m:begChr m:val="|"/>
                <m:endChr m:val=""/>
                <m:ctrlPr>
                  <w:rPr>
                    <w:rFonts w:ascii="Cambria Math" w:hAnsi="Cambria Math" w:cs="Times New Roman"/>
                    <w:i/>
                    <w:sz w:val="22"/>
                    <w:szCs w:val="24"/>
                  </w:rPr>
                </m:ctrlPr>
              </m:dPr>
              <m:e>
                <m:sSub>
                  <m:sSubPr>
                    <m:ctrlPr>
                      <w:rPr>
                        <w:rFonts w:ascii="Cambria Math" w:hAnsi="Cambria Math" w:cs="Times New Roman"/>
                        <w:i/>
                        <w:sz w:val="22"/>
                        <w:szCs w:val="24"/>
                      </w:rPr>
                    </m:ctrlPr>
                  </m:sSubPr>
                  <m:e>
                    <m:r>
                      <w:rPr>
                        <w:rFonts w:ascii="Cambria Math" w:hAnsi="Cambria Math" w:cs="Times New Roman"/>
                        <w:sz w:val="22"/>
                        <w:szCs w:val="24"/>
                      </w:rPr>
                      <m:t>U</m:t>
                    </m:r>
                  </m:e>
                  <m:sub>
                    <m:r>
                      <w:rPr>
                        <w:rFonts w:ascii="Cambria Math" w:hAnsi="Cambria Math" w:cs="Times New Roman"/>
                        <w:sz w:val="22"/>
                        <w:szCs w:val="24"/>
                      </w:rPr>
                      <m:t>k+1</m:t>
                    </m:r>
                  </m:sub>
                </m:sSub>
                <m:d>
                  <m:dPr>
                    <m:ctrlPr>
                      <w:rPr>
                        <w:rFonts w:ascii="Cambria Math" w:hAnsi="Cambria Math" w:cs="Times New Roman"/>
                        <w:i/>
                        <w:sz w:val="22"/>
                        <w:szCs w:val="24"/>
                      </w:rPr>
                    </m:ctrlPr>
                  </m:dPr>
                  <m:e>
                    <m:r>
                      <w:rPr>
                        <w:rFonts w:ascii="Cambria Math" w:hAnsi="Cambria Math" w:cs="Times New Roman"/>
                        <w:sz w:val="22"/>
                        <w:szCs w:val="24"/>
                      </w:rPr>
                      <m:t>ρ</m:t>
                    </m:r>
                  </m:e>
                </m:d>
              </m:e>
            </m:d>
          </m:e>
        </m:d>
        <m:r>
          <w:rPr>
            <w:rFonts w:ascii="Cambria Math" w:hAnsi="Cambria Math" w:cs="Times New Roman"/>
            <w:sz w:val="22"/>
            <w:szCs w:val="24"/>
          </w:rPr>
          <m:t>=</m:t>
        </m:r>
        <m:acc>
          <m:accPr>
            <m:ctrlPr>
              <w:rPr>
                <w:rFonts w:ascii="Cambria Math" w:hAnsi="Cambria Math" w:cs="Times New Roman"/>
                <w:i/>
                <w:sz w:val="22"/>
                <w:szCs w:val="24"/>
              </w:rPr>
            </m:ctrlPr>
          </m:accPr>
          <m:e>
            <m:r>
              <m:rPr>
                <m:scr m:val="script"/>
              </m:rPr>
              <w:rPr>
                <w:rFonts w:ascii="Cambria Math" w:hAnsi="Cambria Math" w:cs="Times New Roman"/>
                <w:sz w:val="22"/>
                <w:szCs w:val="24"/>
              </w:rPr>
              <m:t>L</m:t>
            </m:r>
          </m:e>
        </m:acc>
        <m:sSup>
          <m:sSupPr>
            <m:ctrlPr>
              <w:rPr>
                <w:rFonts w:ascii="Cambria Math" w:hAnsi="Cambria Math" w:cs="Times New Roman"/>
                <w:sz w:val="22"/>
                <w:szCs w:val="24"/>
              </w:rPr>
            </m:ctrlPr>
          </m:sSupPr>
          <m:e>
            <m:r>
              <w:rPr>
                <w:rFonts w:ascii="Cambria Math" w:hAnsi="Cambria Math" w:cs="Times New Roman"/>
                <w:sz w:val="22"/>
                <w:szCs w:val="24"/>
              </w:rPr>
              <m:t>e</m:t>
            </m:r>
          </m:e>
          <m:sup>
            <m:r>
              <w:rPr>
                <w:rFonts w:ascii="Cambria Math" w:hAnsi="Cambria Math" w:cs="Times New Roman"/>
                <w:sz w:val="22"/>
                <w:szCs w:val="24"/>
              </w:rPr>
              <m:t>ib</m:t>
            </m:r>
            <m:sSup>
              <m:sSupPr>
                <m:ctrlPr>
                  <w:rPr>
                    <w:rFonts w:ascii="Cambria Math" w:hAnsi="Cambria Math" w:cs="Times New Roman"/>
                    <w:i/>
                    <w:sz w:val="22"/>
                    <w:szCs w:val="24"/>
                  </w:rPr>
                </m:ctrlPr>
              </m:sSupPr>
              <m:e>
                <m:d>
                  <m:dPr>
                    <m:begChr m:val="|"/>
                    <m:endChr m:val="|"/>
                    <m:ctrlPr>
                      <w:rPr>
                        <w:rFonts w:ascii="Cambria Math" w:hAnsi="Cambria Math" w:cs="Times New Roman"/>
                        <w:i/>
                        <w:sz w:val="22"/>
                        <w:szCs w:val="24"/>
                      </w:rPr>
                    </m:ctrlPr>
                  </m:dPr>
                  <m:e>
                    <m:sSub>
                      <m:sSubPr>
                        <m:ctrlPr>
                          <w:rPr>
                            <w:rFonts w:ascii="Cambria Math" w:hAnsi="Cambria Math" w:cs="Times New Roman"/>
                            <w:i/>
                            <w:sz w:val="22"/>
                            <w:szCs w:val="24"/>
                          </w:rPr>
                        </m:ctrlPr>
                      </m:sSubPr>
                      <m:e>
                        <m:r>
                          <w:rPr>
                            <w:rFonts w:ascii="Cambria Math" w:hAnsi="Cambria Math" w:cs="Times New Roman"/>
                            <w:sz w:val="22"/>
                            <w:szCs w:val="24"/>
                          </w:rPr>
                          <m:t>U</m:t>
                        </m:r>
                      </m:e>
                      <m:sub>
                        <m:r>
                          <w:rPr>
                            <w:rFonts w:ascii="Cambria Math" w:hAnsi="Cambria Math" w:cs="Times New Roman"/>
                            <w:sz w:val="22"/>
                            <w:szCs w:val="24"/>
                          </w:rPr>
                          <m:t>k</m:t>
                        </m:r>
                      </m:sub>
                    </m:sSub>
                    <m:d>
                      <m:dPr>
                        <m:ctrlPr>
                          <w:rPr>
                            <w:rFonts w:ascii="Cambria Math" w:hAnsi="Cambria Math" w:cs="Times New Roman"/>
                            <w:i/>
                            <w:sz w:val="22"/>
                            <w:szCs w:val="24"/>
                          </w:rPr>
                        </m:ctrlPr>
                      </m:dPr>
                      <m:e>
                        <m:r>
                          <w:rPr>
                            <w:rFonts w:ascii="Cambria Math" w:hAnsi="Cambria Math" w:cs="Times New Roman"/>
                            <w:sz w:val="22"/>
                            <w:szCs w:val="24"/>
                          </w:rPr>
                          <m:t>ρ</m:t>
                        </m:r>
                      </m:e>
                    </m:d>
                  </m:e>
                </m:d>
              </m:e>
              <m:sup>
                <m:r>
                  <w:rPr>
                    <w:rFonts w:ascii="Cambria Math" w:hAnsi="Cambria Math" w:cs="Times New Roman"/>
                    <w:sz w:val="22"/>
                    <w:szCs w:val="24"/>
                  </w:rPr>
                  <m:t>2</m:t>
                </m:r>
              </m:sup>
            </m:sSup>
          </m:sup>
        </m:sSup>
        <m:d>
          <m:dPr>
            <m:begChr m:val=""/>
            <m:endChr m:val="⟩"/>
            <m:ctrlPr>
              <w:rPr>
                <w:rFonts w:ascii="Cambria Math" w:hAnsi="Cambria Math" w:cs="Times New Roman"/>
                <w:sz w:val="22"/>
                <w:szCs w:val="24"/>
              </w:rPr>
            </m:ctrlPr>
          </m:dPr>
          <m:e>
            <m:d>
              <m:dPr>
                <m:begChr m:val="|"/>
                <m:endChr m:val=""/>
                <m:ctrlPr>
                  <w:rPr>
                    <w:rFonts w:ascii="Cambria Math" w:hAnsi="Cambria Math" w:cs="Times New Roman"/>
                    <w:i/>
                    <w:sz w:val="22"/>
                    <w:szCs w:val="24"/>
                  </w:rPr>
                </m:ctrlPr>
              </m:dPr>
              <m:e>
                <m:sSub>
                  <m:sSubPr>
                    <m:ctrlPr>
                      <w:rPr>
                        <w:rFonts w:ascii="Cambria Math" w:hAnsi="Cambria Math" w:cs="Times New Roman"/>
                        <w:i/>
                        <w:sz w:val="22"/>
                        <w:szCs w:val="24"/>
                      </w:rPr>
                    </m:ctrlPr>
                  </m:sSubPr>
                  <m:e>
                    <m:r>
                      <w:rPr>
                        <w:rFonts w:ascii="Cambria Math" w:hAnsi="Cambria Math" w:cs="Times New Roman"/>
                        <w:sz w:val="22"/>
                        <w:szCs w:val="24"/>
                      </w:rPr>
                      <m:t>U</m:t>
                    </m:r>
                  </m:e>
                  <m:sub>
                    <m:r>
                      <w:rPr>
                        <w:rFonts w:ascii="Cambria Math" w:hAnsi="Cambria Math" w:cs="Times New Roman"/>
                        <w:sz w:val="22"/>
                        <w:szCs w:val="24"/>
                      </w:rPr>
                      <m:t>k</m:t>
                    </m:r>
                  </m:sub>
                </m:sSub>
                <m:d>
                  <m:dPr>
                    <m:ctrlPr>
                      <w:rPr>
                        <w:rFonts w:ascii="Cambria Math" w:hAnsi="Cambria Math" w:cs="Times New Roman"/>
                        <w:i/>
                        <w:sz w:val="22"/>
                        <w:szCs w:val="24"/>
                      </w:rPr>
                    </m:ctrlPr>
                  </m:dPr>
                  <m:e>
                    <m:r>
                      <w:rPr>
                        <w:rFonts w:ascii="Cambria Math" w:hAnsi="Cambria Math" w:cs="Times New Roman"/>
                        <w:sz w:val="22"/>
                        <w:szCs w:val="24"/>
                      </w:rPr>
                      <m:t>ρ</m:t>
                    </m:r>
                  </m:e>
                </m:d>
              </m:e>
            </m:d>
          </m:e>
        </m:d>
      </m:oMath>
      <w:r w:rsidR="0087161F" w:rsidRPr="001661C0">
        <w:rPr>
          <w:rFonts w:ascii="Times New Roman" w:hAnsi="Times New Roman" w:cs="Times New Roman" w:hint="eastAsia"/>
          <w:sz w:val="22"/>
          <w:szCs w:val="24"/>
        </w:rPr>
        <w:t>.</w:t>
      </w:r>
      <w:r w:rsidR="0087161F" w:rsidRPr="001661C0">
        <w:rPr>
          <w:rFonts w:ascii="Times New Roman" w:hAnsi="Times New Roman" w:cs="Times New Roman"/>
          <w:sz w:val="22"/>
          <w:szCs w:val="24"/>
        </w:rPr>
        <w:t xml:space="preserve">               (S</w:t>
      </w:r>
      <w:r w:rsidR="00F81FED">
        <w:rPr>
          <w:rFonts w:ascii="Times New Roman" w:hAnsi="Times New Roman" w:cs="Times New Roman"/>
          <w:sz w:val="22"/>
          <w:szCs w:val="24"/>
        </w:rPr>
        <w:t>3</w:t>
      </w:r>
      <w:r w:rsidR="0087161F" w:rsidRPr="001661C0">
        <w:rPr>
          <w:rFonts w:ascii="Times New Roman" w:hAnsi="Times New Roman" w:cs="Times New Roman"/>
          <w:sz w:val="22"/>
          <w:szCs w:val="24"/>
        </w:rPr>
        <w:t>)</w:t>
      </w:r>
    </w:p>
    <w:p w:rsidR="0087161F" w:rsidRPr="001661C0" w:rsidRDefault="0087161F" w:rsidP="0087161F">
      <w:pPr>
        <w:spacing w:line="480" w:lineRule="auto"/>
        <w:rPr>
          <w:rFonts w:ascii="Times New Roman" w:hAnsi="Times New Roman" w:cs="Times New Roman"/>
          <w:sz w:val="22"/>
          <w:szCs w:val="24"/>
        </w:rPr>
      </w:pPr>
      <w:r w:rsidRPr="001661C0">
        <w:rPr>
          <w:rFonts w:ascii="Times New Roman" w:hAnsi="Times New Roman" w:cs="Times New Roman" w:hint="eastAsia"/>
          <w:sz w:val="22"/>
          <w:szCs w:val="24"/>
        </w:rPr>
        <w:t>H</w:t>
      </w:r>
      <w:r w:rsidRPr="001661C0">
        <w:rPr>
          <w:rFonts w:ascii="Times New Roman" w:hAnsi="Times New Roman" w:cs="Times New Roman"/>
          <w:sz w:val="22"/>
          <w:szCs w:val="24"/>
        </w:rPr>
        <w:t xml:space="preserve">ere, </w:t>
      </w:r>
      <m:oMath>
        <m:acc>
          <m:accPr>
            <m:ctrlPr>
              <w:rPr>
                <w:rFonts w:ascii="Cambria Math" w:hAnsi="Cambria Math" w:cs="Times New Roman"/>
                <w:i/>
                <w:sz w:val="22"/>
                <w:szCs w:val="24"/>
              </w:rPr>
            </m:ctrlPr>
          </m:accPr>
          <m:e>
            <m:r>
              <m:rPr>
                <m:scr m:val="script"/>
              </m:rPr>
              <w:rPr>
                <w:rFonts w:ascii="Cambria Math" w:hAnsi="Cambria Math" w:cs="Times New Roman"/>
                <w:sz w:val="22"/>
                <w:szCs w:val="24"/>
              </w:rPr>
              <m:t>L</m:t>
            </m:r>
          </m:e>
        </m:acc>
        <m:r>
          <w:rPr>
            <w:rFonts w:ascii="Cambria Math" w:hAnsi="Cambria Math" w:cs="Times New Roman"/>
            <w:sz w:val="22"/>
            <w:szCs w:val="24"/>
          </w:rPr>
          <m:t>≡</m:t>
        </m:r>
        <m:acc>
          <m:accPr>
            <m:ctrlPr>
              <w:rPr>
                <w:rFonts w:ascii="Cambria Math" w:hAnsi="Cambria Math" w:cs="Times New Roman"/>
                <w:sz w:val="22"/>
                <w:szCs w:val="24"/>
              </w:rPr>
            </m:ctrlPr>
          </m:accPr>
          <m:e>
            <m:r>
              <m:rPr>
                <m:scr m:val="script"/>
              </m:rPr>
              <w:rPr>
                <w:rFonts w:ascii="Cambria Math" w:hAnsi="Cambria Math" w:cs="Times New Roman"/>
                <w:sz w:val="22"/>
                <w:szCs w:val="24"/>
              </w:rPr>
              <m:t>F</m:t>
            </m:r>
          </m:e>
        </m:acc>
        <m:acc>
          <m:accPr>
            <m:ctrlPr>
              <w:rPr>
                <w:rFonts w:ascii="Cambria Math" w:hAnsi="Cambria Math" w:cs="Times New Roman"/>
                <w:i/>
                <w:sz w:val="22"/>
                <w:szCs w:val="24"/>
              </w:rPr>
            </m:ctrlPr>
          </m:accPr>
          <m:e>
            <m:r>
              <m:rPr>
                <m:scr m:val="script"/>
              </m:rPr>
              <w:rPr>
                <w:rFonts w:ascii="Cambria Math" w:hAnsi="Cambria Math" w:cs="Times New Roman"/>
                <w:sz w:val="22"/>
                <w:szCs w:val="24"/>
              </w:rPr>
              <m:t>N</m:t>
            </m:r>
          </m:e>
        </m:acc>
        <m:acc>
          <m:accPr>
            <m:ctrlPr>
              <w:rPr>
                <w:rFonts w:ascii="Cambria Math" w:hAnsi="Cambria Math" w:cs="Times New Roman"/>
                <w:sz w:val="22"/>
                <w:szCs w:val="24"/>
              </w:rPr>
            </m:ctrlPr>
          </m:accPr>
          <m:e>
            <m:r>
              <m:rPr>
                <m:scr m:val="script"/>
              </m:rPr>
              <w:rPr>
                <w:rFonts w:ascii="Cambria Math" w:hAnsi="Cambria Math" w:cs="Times New Roman"/>
                <w:sz w:val="22"/>
                <w:szCs w:val="24"/>
              </w:rPr>
              <m:t>F</m:t>
            </m:r>
          </m:e>
        </m:acc>
      </m:oMath>
      <w:r w:rsidRPr="001661C0">
        <w:rPr>
          <w:rFonts w:ascii="Times New Roman" w:hAnsi="Times New Roman" w:cs="Times New Roman" w:hint="eastAsia"/>
          <w:sz w:val="22"/>
          <w:szCs w:val="24"/>
        </w:rPr>
        <w:t xml:space="preserve"> </w:t>
      </w:r>
      <w:r w:rsidRPr="001661C0">
        <w:rPr>
          <w:rFonts w:ascii="Times New Roman" w:hAnsi="Times New Roman" w:cs="Times New Roman"/>
          <w:sz w:val="22"/>
          <w:szCs w:val="24"/>
        </w:rPr>
        <w:t xml:space="preserve">describes the linear part of beam propagation, where </w:t>
      </w:r>
      <m:oMath>
        <m:acc>
          <m:accPr>
            <m:ctrlPr>
              <w:rPr>
                <w:rFonts w:ascii="Cambria Math" w:hAnsi="Cambria Math" w:cs="Times New Roman"/>
                <w:i/>
                <w:sz w:val="22"/>
                <w:szCs w:val="24"/>
              </w:rPr>
            </m:ctrlPr>
          </m:accPr>
          <m:e>
            <m:r>
              <m:rPr>
                <m:scr m:val="script"/>
              </m:rPr>
              <w:rPr>
                <w:rFonts w:ascii="Cambria Math" w:hAnsi="Cambria Math" w:cs="Times New Roman"/>
                <w:sz w:val="22"/>
                <w:szCs w:val="24"/>
              </w:rPr>
              <m:t>N</m:t>
            </m:r>
          </m:e>
        </m:acc>
        <m:r>
          <w:rPr>
            <w:rFonts w:ascii="Cambria Math" w:hAnsi="Cambria Math" w:cs="Times New Roman"/>
            <w:sz w:val="22"/>
            <w:szCs w:val="24"/>
          </w:rPr>
          <m:t>≡</m:t>
        </m:r>
        <m:sSup>
          <m:sSupPr>
            <m:ctrlPr>
              <w:rPr>
                <w:rFonts w:ascii="Cambria Math" w:hAnsi="Cambria Math" w:cs="Times New Roman"/>
                <w:i/>
                <w:sz w:val="22"/>
                <w:szCs w:val="24"/>
              </w:rPr>
            </m:ctrlPr>
          </m:sSupPr>
          <m:e>
            <m:r>
              <w:rPr>
                <w:rFonts w:ascii="Cambria Math" w:hAnsi="Cambria Math" w:cs="Times New Roman"/>
                <w:sz w:val="22"/>
                <w:szCs w:val="24"/>
              </w:rPr>
              <m:t>e</m:t>
            </m:r>
          </m:e>
          <m:sup>
            <m:r>
              <w:rPr>
                <w:rFonts w:ascii="Cambria Math" w:hAnsi="Cambria Math" w:cs="Times New Roman"/>
                <w:sz w:val="22"/>
                <w:szCs w:val="24"/>
              </w:rPr>
              <m:t>i</m:t>
            </m:r>
            <m:f>
              <m:fPr>
                <m:ctrlPr>
                  <w:rPr>
                    <w:rFonts w:ascii="Cambria Math" w:hAnsi="Cambria Math" w:cs="Times New Roman"/>
                    <w:i/>
                    <w:sz w:val="22"/>
                    <w:szCs w:val="24"/>
                  </w:rPr>
                </m:ctrlPr>
              </m:fPr>
              <m:num>
                <m:r>
                  <w:rPr>
                    <w:rFonts w:ascii="Cambria Math" w:hAnsi="Cambria Math" w:cs="Times New Roman"/>
                    <w:sz w:val="22"/>
                    <w:szCs w:val="24"/>
                  </w:rPr>
                  <m:t>π</m:t>
                </m:r>
                <m:sSup>
                  <m:sSupPr>
                    <m:ctrlPr>
                      <w:rPr>
                        <w:rFonts w:ascii="Cambria Math" w:hAnsi="Cambria Math" w:cs="Times New Roman"/>
                        <w:i/>
                        <w:sz w:val="22"/>
                        <w:szCs w:val="24"/>
                      </w:rPr>
                    </m:ctrlPr>
                  </m:sSupPr>
                  <m:e>
                    <m:r>
                      <w:rPr>
                        <w:rFonts w:ascii="Cambria Math" w:hAnsi="Cambria Math" w:cs="Times New Roman"/>
                        <w:sz w:val="22"/>
                        <w:szCs w:val="24"/>
                      </w:rPr>
                      <m:t>ρ</m:t>
                    </m:r>
                  </m:e>
                  <m:sup>
                    <m:r>
                      <w:rPr>
                        <w:rFonts w:ascii="Cambria Math" w:hAnsi="Cambria Math" w:cs="Times New Roman"/>
                        <w:sz w:val="22"/>
                        <w:szCs w:val="24"/>
                      </w:rPr>
                      <m:t>2</m:t>
                    </m:r>
                  </m:sup>
                </m:sSup>
              </m:num>
              <m:den>
                <m:f>
                  <m:fPr>
                    <m:type m:val="lin"/>
                    <m:ctrlPr>
                      <w:rPr>
                        <w:rFonts w:ascii="Cambria Math" w:hAnsi="Cambria Math" w:cs="Times New Roman"/>
                        <w:i/>
                        <w:sz w:val="22"/>
                        <w:szCs w:val="24"/>
                      </w:rPr>
                    </m:ctrlPr>
                  </m:fPr>
                  <m:num>
                    <m:r>
                      <w:rPr>
                        <w:rFonts w:ascii="Cambria Math" w:hAnsi="Cambria Math" w:cs="Times New Roman"/>
                        <w:sz w:val="22"/>
                        <w:szCs w:val="24"/>
                      </w:rPr>
                      <m:t>F</m:t>
                    </m:r>
                  </m:num>
                  <m:den>
                    <m:r>
                      <w:rPr>
                        <w:rFonts w:ascii="Cambria Math" w:hAnsi="Cambria Math" w:cs="Times New Roman"/>
                        <w:sz w:val="22"/>
                        <w:szCs w:val="24"/>
                      </w:rPr>
                      <m:t>L</m:t>
                    </m:r>
                  </m:den>
                </m:f>
              </m:den>
            </m:f>
          </m:sup>
        </m:sSup>
      </m:oMath>
      <w:r w:rsidRPr="001661C0">
        <w:rPr>
          <w:rFonts w:ascii="Times New Roman" w:hAnsi="Times New Roman" w:cs="Times New Roman" w:hint="eastAsia"/>
          <w:sz w:val="22"/>
          <w:szCs w:val="24"/>
        </w:rPr>
        <w:t xml:space="preserve"> </w:t>
      </w:r>
      <w:r w:rsidRPr="001661C0">
        <w:rPr>
          <w:rFonts w:ascii="Times New Roman" w:hAnsi="Times New Roman" w:cs="Times New Roman"/>
          <w:sz w:val="22"/>
          <w:szCs w:val="24"/>
        </w:rPr>
        <w:t xml:space="preserve">represents the focus of the spherical mirrors, and </w:t>
      </w:r>
      <m:oMath>
        <m:sSup>
          <m:sSupPr>
            <m:ctrlPr>
              <w:rPr>
                <w:rFonts w:ascii="Cambria Math" w:hAnsi="Cambria Math" w:cs="Times New Roman"/>
                <w:sz w:val="22"/>
                <w:szCs w:val="24"/>
              </w:rPr>
            </m:ctrlPr>
          </m:sSupPr>
          <m:e>
            <m:r>
              <w:rPr>
                <w:rFonts w:ascii="Cambria Math" w:hAnsi="Cambria Math" w:cs="Times New Roman"/>
                <w:sz w:val="22"/>
                <w:szCs w:val="24"/>
              </w:rPr>
              <m:t>e</m:t>
            </m:r>
          </m:e>
          <m:sup>
            <m:r>
              <w:rPr>
                <w:rFonts w:ascii="Cambria Math" w:hAnsi="Cambria Math" w:cs="Times New Roman"/>
                <w:sz w:val="22"/>
                <w:szCs w:val="24"/>
              </w:rPr>
              <m:t>ib</m:t>
            </m:r>
            <m:sSup>
              <m:sSupPr>
                <m:ctrlPr>
                  <w:rPr>
                    <w:rFonts w:ascii="Cambria Math" w:hAnsi="Cambria Math" w:cs="Times New Roman"/>
                    <w:i/>
                    <w:sz w:val="22"/>
                    <w:szCs w:val="24"/>
                  </w:rPr>
                </m:ctrlPr>
              </m:sSupPr>
              <m:e>
                <m:d>
                  <m:dPr>
                    <m:begChr m:val="|"/>
                    <m:endChr m:val="|"/>
                    <m:ctrlPr>
                      <w:rPr>
                        <w:rFonts w:ascii="Cambria Math" w:hAnsi="Cambria Math" w:cs="Times New Roman"/>
                        <w:i/>
                        <w:sz w:val="22"/>
                        <w:szCs w:val="24"/>
                      </w:rPr>
                    </m:ctrlPr>
                  </m:dPr>
                  <m:e>
                    <m:r>
                      <w:rPr>
                        <w:rFonts w:ascii="Cambria Math" w:hAnsi="Cambria Math" w:cs="Times New Roman"/>
                        <w:sz w:val="22"/>
                        <w:szCs w:val="24"/>
                      </w:rPr>
                      <m:t>U</m:t>
                    </m:r>
                    <m:d>
                      <m:dPr>
                        <m:ctrlPr>
                          <w:rPr>
                            <w:rFonts w:ascii="Cambria Math" w:hAnsi="Cambria Math" w:cs="Times New Roman"/>
                            <w:i/>
                            <w:sz w:val="22"/>
                            <w:szCs w:val="24"/>
                          </w:rPr>
                        </m:ctrlPr>
                      </m:dPr>
                      <m:e>
                        <m:r>
                          <w:rPr>
                            <w:rFonts w:ascii="Cambria Math" w:hAnsi="Cambria Math" w:cs="Times New Roman"/>
                            <w:sz w:val="22"/>
                            <w:szCs w:val="24"/>
                          </w:rPr>
                          <m:t>ρ</m:t>
                        </m:r>
                      </m:e>
                    </m:d>
                  </m:e>
                </m:d>
              </m:e>
              <m:sup>
                <m:r>
                  <w:rPr>
                    <w:rFonts w:ascii="Cambria Math" w:hAnsi="Cambria Math" w:cs="Times New Roman"/>
                    <w:sz w:val="22"/>
                    <w:szCs w:val="24"/>
                  </w:rPr>
                  <m:t>2</m:t>
                </m:r>
              </m:sup>
            </m:sSup>
          </m:sup>
        </m:sSup>
      </m:oMath>
      <w:r w:rsidRPr="001661C0">
        <w:rPr>
          <w:rFonts w:ascii="Times New Roman" w:hAnsi="Times New Roman" w:cs="Times New Roman" w:hint="eastAsia"/>
          <w:sz w:val="22"/>
          <w:szCs w:val="24"/>
        </w:rPr>
        <w:t xml:space="preserve"> </w:t>
      </w:r>
      <w:r w:rsidRPr="001661C0">
        <w:rPr>
          <w:rFonts w:ascii="Times New Roman" w:hAnsi="Times New Roman" w:cs="Times New Roman"/>
          <w:sz w:val="22"/>
          <w:szCs w:val="24"/>
        </w:rPr>
        <w:t xml:space="preserve">represents the nonlinear </w:t>
      </w:r>
      <w:r>
        <w:rPr>
          <w:rFonts w:ascii="Times New Roman" w:hAnsi="Times New Roman" w:cs="Times New Roman"/>
          <w:sz w:val="22"/>
          <w:szCs w:val="24"/>
        </w:rPr>
        <w:t xml:space="preserve">self-focusing induced by </w:t>
      </w:r>
      <w:r w:rsidRPr="001661C0">
        <w:rPr>
          <w:rFonts w:ascii="Times New Roman" w:hAnsi="Times New Roman" w:cs="Times New Roman"/>
          <w:sz w:val="22"/>
          <w:szCs w:val="24"/>
        </w:rPr>
        <w:t>a thin Kerr plate.</w:t>
      </w:r>
    </w:p>
    <w:p w:rsidR="0087161F" w:rsidRPr="001661C0" w:rsidRDefault="0087161F" w:rsidP="0087161F">
      <w:pPr>
        <w:spacing w:line="480" w:lineRule="auto"/>
        <w:ind w:firstLineChars="200" w:firstLine="440"/>
        <w:rPr>
          <w:rFonts w:ascii="Times New Roman" w:hAnsi="Times New Roman" w:cs="Times New Roman"/>
          <w:sz w:val="22"/>
          <w:szCs w:val="24"/>
        </w:rPr>
      </w:pPr>
      <w:r w:rsidRPr="001661C0">
        <w:rPr>
          <w:rFonts w:ascii="Times New Roman" w:hAnsi="Times New Roman" w:cs="Times New Roman" w:hint="eastAsia"/>
          <w:sz w:val="22"/>
          <w:szCs w:val="24"/>
        </w:rPr>
        <w:t>T</w:t>
      </w:r>
      <w:r w:rsidRPr="001661C0">
        <w:rPr>
          <w:rFonts w:ascii="Times New Roman" w:hAnsi="Times New Roman" w:cs="Times New Roman"/>
          <w:sz w:val="22"/>
          <w:szCs w:val="24"/>
        </w:rPr>
        <w:t>his model can be solved following the Fox-Li iteration framework</w:t>
      </w:r>
      <w:r>
        <w:rPr>
          <w:rFonts w:ascii="Times New Roman" w:hAnsi="Times New Roman" w:cs="Times New Roman"/>
          <w:sz w:val="22"/>
          <w:szCs w:val="24"/>
        </w:rPr>
        <w:fldChar w:fldCharType="begin" w:fldLock="1"/>
      </w:r>
      <w:r w:rsidR="00F81FED">
        <w:rPr>
          <w:rFonts w:ascii="Times New Roman" w:hAnsi="Times New Roman" w:cs="Times New Roman" w:hint="eastAsia"/>
          <w:sz w:val="22"/>
          <w:szCs w:val="24"/>
        </w:rPr>
        <w:instrText>ADDIN CSL_CITATION {"citationItems":[{"id":"ITEM-1","itemData":{"DOI":"10.1002/j.1538-7305.1961.tb01625.x","ISSN":"15387305","abstract":"A theoretical investigation has been undertaken to study diffraction of electromagnetic waves in Fabry</w:instrText>
      </w:r>
      <w:r w:rsidR="00F81FED">
        <w:rPr>
          <w:rFonts w:ascii="Times New Roman" w:hAnsi="Times New Roman" w:cs="Times New Roman" w:hint="eastAsia"/>
          <w:sz w:val="22"/>
          <w:szCs w:val="24"/>
        </w:rPr>
        <w:instrText>‐</w:instrText>
      </w:r>
      <w:r w:rsidR="00F81FED">
        <w:rPr>
          <w:rFonts w:ascii="Times New Roman" w:hAnsi="Times New Roman" w:cs="Times New Roman" w:hint="eastAsia"/>
          <w:sz w:val="22"/>
          <w:szCs w:val="24"/>
        </w:rPr>
        <w:instrText>Perot interfero</w:instrText>
      </w:r>
      <w:r w:rsidR="00F81FED">
        <w:rPr>
          <w:rFonts w:ascii="Times New Roman" w:hAnsi="Times New Roman" w:cs="Times New Roman"/>
          <w:sz w:val="22"/>
          <w:szCs w:val="24"/>
        </w:rPr>
        <w:instrText>meters when they are used as resonators in optical masers. An electronic digital computer was programmed to compute the electromagnetic field across the mirrors of the interferometer where an initially launched wave is reflected back and forth between the</w:instrText>
      </w:r>
      <w:r w:rsidR="00F81FED">
        <w:rPr>
          <w:rFonts w:ascii="Times New Roman" w:hAnsi="Times New Roman" w:cs="Times New Roman" w:hint="eastAsia"/>
          <w:sz w:val="22"/>
          <w:szCs w:val="24"/>
        </w:rPr>
        <w:instrText xml:space="preserve"> mirrors. It was found that after many reflections a state is reached in which the relative field distribution does not vary from transit to transit and the amplitude of the field decays at an exponential rate. This steady</w:instrText>
      </w:r>
      <w:r w:rsidR="00F81FED">
        <w:rPr>
          <w:rFonts w:ascii="Times New Roman" w:hAnsi="Times New Roman" w:cs="Times New Roman" w:hint="eastAsia"/>
          <w:sz w:val="22"/>
          <w:szCs w:val="24"/>
        </w:rPr>
        <w:instrText>‐</w:instrText>
      </w:r>
      <w:r w:rsidR="00F81FED">
        <w:rPr>
          <w:rFonts w:ascii="Times New Roman" w:hAnsi="Times New Roman" w:cs="Times New Roman" w:hint="eastAsia"/>
          <w:sz w:val="22"/>
          <w:szCs w:val="24"/>
        </w:rPr>
        <w:instrText>state field distribution is regarded as a normal mode of the interferometer. Many such normal modes are possible depending upon the initial wave distribution. The lowest</w:instrText>
      </w:r>
      <w:r w:rsidR="00F81FED">
        <w:rPr>
          <w:rFonts w:ascii="Times New Roman" w:hAnsi="Times New Roman" w:cs="Times New Roman" w:hint="eastAsia"/>
          <w:sz w:val="22"/>
          <w:szCs w:val="24"/>
        </w:rPr>
        <w:instrText>‐</w:instrText>
      </w:r>
      <w:r w:rsidR="00F81FED">
        <w:rPr>
          <w:rFonts w:ascii="Times New Roman" w:hAnsi="Times New Roman" w:cs="Times New Roman" w:hint="eastAsia"/>
          <w:sz w:val="22"/>
          <w:szCs w:val="24"/>
        </w:rPr>
        <w:instrText>order mode, which has the lowest diffraction loss, has a high intensity at the middle of the mirror and rather low in</w:instrText>
      </w:r>
      <w:r w:rsidR="00F81FED">
        <w:rPr>
          <w:rFonts w:ascii="Times New Roman" w:hAnsi="Times New Roman" w:cs="Times New Roman"/>
          <w:sz w:val="22"/>
          <w:szCs w:val="24"/>
        </w:rPr>
        <w:instrText>tensities at the edges. Therefore, the diffraction loss is much lower than would be predicted for a uniform plane wave. Curves for field distribution and diffraction loss are given for different mirror geometries and different modes. Since each mode has a characteristic loss and phase shift per transit, a uniform plane wave which can be resolved into many modes cannot, properly speaking, be resonated in an interferometer. In the usual optical interferometers, the resolution is too poor to resolve the indi</w:instrText>
      </w:r>
      <w:r w:rsidR="00F81FED">
        <w:rPr>
          <w:rFonts w:ascii="Times New Roman" w:hAnsi="Times New Roman" w:cs="Times New Roman" w:hint="eastAsia"/>
          <w:sz w:val="22"/>
          <w:szCs w:val="24"/>
        </w:rPr>
        <w:instrText>vidual mode resonances and the uniform plane wave distribution may be maintained approximately. However, in an oscillating maser, the lowest</w:instrText>
      </w:r>
      <w:r w:rsidR="00F81FED">
        <w:rPr>
          <w:rFonts w:ascii="Times New Roman" w:hAnsi="Times New Roman" w:cs="Times New Roman" w:hint="eastAsia"/>
          <w:sz w:val="22"/>
          <w:szCs w:val="24"/>
        </w:rPr>
        <w:instrText>‐</w:instrText>
      </w:r>
      <w:r w:rsidR="00F81FED">
        <w:rPr>
          <w:rFonts w:ascii="Times New Roman" w:hAnsi="Times New Roman" w:cs="Times New Roman" w:hint="eastAsia"/>
          <w:sz w:val="22"/>
          <w:szCs w:val="24"/>
        </w:rPr>
        <w:instrText>order mode should dominate if the mirror spacing is correct for resonance. A confocal spherical system has also be</w:instrText>
      </w:r>
      <w:r w:rsidR="00F81FED">
        <w:rPr>
          <w:rFonts w:ascii="Times New Roman" w:hAnsi="Times New Roman" w:cs="Times New Roman"/>
          <w:sz w:val="22"/>
          <w:szCs w:val="24"/>
        </w:rPr>
        <w:instrText>en investigated and the losses are shown to be orders of magnitude less than for plane mirrors. © 1961 The Bell System Technical Journal","author":[{"dropping-particle":"","family":"Fox","given":"A. G.","non-dropping-particle":"","parse-names":false,"suffix":""},{"dropping-particle":"","family":"Li","given":"Tingye","non-dropping-particle":"","parse-names":false,"suffix":""}],"container-title":"Bell System Technical Journal","id":"ITEM-1","issued":{"date-parts":[["1961"]]},"page":"453-488","title":"Resonant Modes in a Maser Interferometer","type":"article-journal","volume":"40"},"uris":["http://www.mendeley.com/documents/?uuid=401e618d-67f9-4424-ad6c-eb7dbe84006e"]},{"id":"ITEM-2","itemData":{"DOI":"10.1038/s41377-021-00495-9","ISSN":"20477538","abstract":"Generating intense ultrashort pulses with high-quality spatial modes is crucial for ultrafast and strong-field science and can be achieved by nonlinear supercontinuum generation (SCG) and pulse compression. In this work, we propose that the generation of quasi-stationary solitons in periodic layered Kerr media can greatly enhance the nonlinear light-matter interaction and fundamentally improve the performance of SCG and pulse compression in condensed media. With both experimental and theoretical studies, we successfully identify these solitary modes and reveal their unified condition for stability. Space-time coupling is shown to strongly influence the stability of solitons, leading to variations in the spectral, spatial and temporal profiles of femtosecond pulses. Taking advantage of the unique characteristics of these solitary modes, we first demonstrate single-stage SCG and the compression of femtosecond pulses from 170 to 22 fs with an efficiency &gt;85%. The high spatiotemporal quality of the compressed pulses is further confirmed by high-harmonic generation. We also provide evidence of efficient mode self-cleaning, which suggests rich spatiotemporal self-organization of the laser beams in a nonlinear resonator. This work offers a route towards highly efficient, simple, stable and highly flexible SCG and pulse compression solutions for state-of-the-art ytterbium laser technology.","author":[{"dropping-particle":"","family":"Zhang","given":"Sheng","non-dropping-particle":"","parse-names":false,"suffix":""},{"dropping-particle":"","family":"Fu","given":"Zongyuan","non-dropping-particle":"","parse-names":false,"suffix":""},{"dropping-particle":"","family":"Zhu","given":"Bingbing","non-dropping-particle":"","parse-names":false,"suffix":""},{"dropping-particle":"","family":"Fan","given":"Guangyu","non-dropping-particle":"","parse-names":false,"suffix":""},{"dropping-particle":"","family":"Chen","given":"Yudong","non-dropping-particle":"","parse-names":false,"suffix":""},{"dropping-particle":"","family":"Wang","given":"Shunjia","non-dropping-particle":"","parse-names":false,"suffix":""},{"dropping-particle":"","family":"Liu","given":"Yaxin","non-dropping-particle":"","parse-names":false,"suffix":""},{"dropping-particle":"","family":"Baltuska","given":"Andrius","non-dropping-particle":"","parse-names":false,"suffix":""},{"dropping-particle":"","family":"Jin","given":"Cheng","non-dropping-particle":"","parse-names":false,"suffix":""},{"dropping-particle":"","family":"Tian","given":"Chuanshan","non-dropping-particle":"","parse-names":false,"suffix":""},{"dropping-particle":"","family":"Tao","given":"Zhensheng","non-dropping-particle":"","parse-names":false,"suffix":""}],"container-title":"Light: Science and Applications","id":"ITEM-2","issued":{"date-parts":[["2021"]]},"page":"53","publisher":"Springer US","title":"Solitary beam propagation in periodic layered Kerr media enables high-efficiency pulse compression and mode self-cleaning","type":"article-journal","volume":"10"},"uris":["http://www.mendeley.com/documents/?uuid=df94cc05-2a28-49e6-8bf1-41b6a2abbc61"]}],"mendeley":{"formattedCitation":" [8,9]","plainTextFormattedCitation":" [8,9]","previouslyFormattedCitation":" [8,9]"},"properties":{"noteIndex":0},"schema":"https://github.com/citation-style-language/schema/raw/master/csl-citation.json"}</w:instrText>
      </w:r>
      <w:r>
        <w:rPr>
          <w:rFonts w:ascii="Times New Roman" w:hAnsi="Times New Roman" w:cs="Times New Roman"/>
          <w:sz w:val="22"/>
          <w:szCs w:val="24"/>
        </w:rPr>
        <w:fldChar w:fldCharType="separate"/>
      </w:r>
      <w:r w:rsidRPr="00261D9B">
        <w:rPr>
          <w:rFonts w:ascii="Times New Roman" w:hAnsi="Times New Roman" w:cs="Times New Roman" w:hint="eastAsia"/>
          <w:noProof/>
          <w:sz w:val="22"/>
          <w:szCs w:val="24"/>
        </w:rPr>
        <w:t> </w:t>
      </w:r>
      <w:r w:rsidRPr="00261D9B">
        <w:rPr>
          <w:rFonts w:ascii="Times New Roman" w:hAnsi="Times New Roman" w:cs="Times New Roman"/>
          <w:noProof/>
          <w:sz w:val="22"/>
          <w:szCs w:val="24"/>
        </w:rPr>
        <w:t>[8,9]</w:t>
      </w:r>
      <w:r>
        <w:rPr>
          <w:rFonts w:ascii="Times New Roman" w:hAnsi="Times New Roman" w:cs="Times New Roman"/>
          <w:sz w:val="22"/>
          <w:szCs w:val="24"/>
        </w:rPr>
        <w:fldChar w:fldCharType="end"/>
      </w:r>
      <w:r w:rsidRPr="001661C0">
        <w:rPr>
          <w:rFonts w:ascii="Times New Roman" w:hAnsi="Times New Roman" w:cs="Times New Roman"/>
          <w:sz w:val="22"/>
          <w:szCs w:val="24"/>
        </w:rPr>
        <w:t xml:space="preserve">. The idea here is to find the soliton solution </w:t>
      </w:r>
      <w:r>
        <w:rPr>
          <w:rFonts w:ascii="Times New Roman" w:hAnsi="Times New Roman" w:cs="Times New Roman"/>
          <w:sz w:val="22"/>
          <w:szCs w:val="24"/>
        </w:rPr>
        <w:t xml:space="preserve">that </w:t>
      </w:r>
      <w:r w:rsidRPr="001661C0">
        <w:rPr>
          <w:rFonts w:ascii="Times New Roman" w:hAnsi="Times New Roman" w:cs="Times New Roman"/>
          <w:sz w:val="22"/>
          <w:szCs w:val="24"/>
        </w:rPr>
        <w:t>satisf</w:t>
      </w:r>
      <w:r>
        <w:rPr>
          <w:rFonts w:ascii="Times New Roman" w:hAnsi="Times New Roman" w:cs="Times New Roman"/>
          <w:sz w:val="22"/>
          <w:szCs w:val="24"/>
        </w:rPr>
        <w:t>ies</w:t>
      </w:r>
      <w:r w:rsidRPr="001661C0">
        <w:rPr>
          <w:rFonts w:ascii="Times New Roman" w:hAnsi="Times New Roman" w:cs="Times New Roman"/>
          <w:sz w:val="22"/>
          <w:szCs w:val="24"/>
        </w:rPr>
        <w:t xml:space="preserve"> </w:t>
      </w:r>
      <m:oMath>
        <m:d>
          <m:dPr>
            <m:begChr m:val="|"/>
            <m:endChr m:val="|"/>
            <m:ctrlPr>
              <w:rPr>
                <w:rFonts w:ascii="Cambria Math" w:hAnsi="Cambria Math" w:cs="Times New Roman"/>
                <w:sz w:val="22"/>
                <w:szCs w:val="24"/>
              </w:rPr>
            </m:ctrlPr>
          </m:dPr>
          <m:e>
            <m:f>
              <m:fPr>
                <m:type m:val="lin"/>
                <m:ctrlPr>
                  <w:rPr>
                    <w:rFonts w:ascii="Cambria Math" w:hAnsi="Cambria Math" w:cs="Times New Roman"/>
                    <w:i/>
                    <w:sz w:val="22"/>
                    <w:szCs w:val="24"/>
                  </w:rPr>
                </m:ctrlPr>
              </m:fPr>
              <m:num>
                <m:sSub>
                  <m:sSubPr>
                    <m:ctrlPr>
                      <w:rPr>
                        <w:rFonts w:ascii="Cambria Math" w:hAnsi="Cambria Math" w:cs="Times New Roman"/>
                        <w:i/>
                        <w:sz w:val="22"/>
                        <w:szCs w:val="24"/>
                      </w:rPr>
                    </m:ctrlPr>
                  </m:sSubPr>
                  <m:e>
                    <m:r>
                      <w:rPr>
                        <w:rFonts w:ascii="Cambria Math" w:hAnsi="Cambria Math" w:cs="Times New Roman"/>
                        <w:sz w:val="22"/>
                        <w:szCs w:val="24"/>
                      </w:rPr>
                      <m:t>U</m:t>
                    </m:r>
                  </m:e>
                  <m:sub>
                    <m:r>
                      <w:rPr>
                        <w:rFonts w:ascii="Cambria Math" w:hAnsi="Cambria Math" w:cs="Times New Roman"/>
                        <w:sz w:val="22"/>
                        <w:szCs w:val="24"/>
                      </w:rPr>
                      <m:t>k+1</m:t>
                    </m:r>
                  </m:sub>
                </m:sSub>
                <m:d>
                  <m:dPr>
                    <m:ctrlPr>
                      <w:rPr>
                        <w:rFonts w:ascii="Cambria Math" w:hAnsi="Cambria Math" w:cs="Times New Roman"/>
                        <w:i/>
                        <w:sz w:val="22"/>
                        <w:szCs w:val="24"/>
                      </w:rPr>
                    </m:ctrlPr>
                  </m:dPr>
                  <m:e>
                    <m:r>
                      <w:rPr>
                        <w:rFonts w:ascii="Cambria Math" w:hAnsi="Cambria Math" w:cs="Times New Roman"/>
                        <w:sz w:val="22"/>
                        <w:szCs w:val="24"/>
                      </w:rPr>
                      <m:t>ρ</m:t>
                    </m:r>
                  </m:e>
                </m:d>
              </m:num>
              <m:den>
                <m:sSub>
                  <m:sSubPr>
                    <m:ctrlPr>
                      <w:rPr>
                        <w:rFonts w:ascii="Cambria Math" w:hAnsi="Cambria Math" w:cs="Times New Roman"/>
                        <w:i/>
                        <w:sz w:val="22"/>
                        <w:szCs w:val="24"/>
                      </w:rPr>
                    </m:ctrlPr>
                  </m:sSubPr>
                  <m:e>
                    <m:r>
                      <w:rPr>
                        <w:rFonts w:ascii="Cambria Math" w:hAnsi="Cambria Math" w:cs="Times New Roman"/>
                        <w:sz w:val="22"/>
                        <w:szCs w:val="24"/>
                      </w:rPr>
                      <m:t>U</m:t>
                    </m:r>
                  </m:e>
                  <m:sub>
                    <m:r>
                      <w:rPr>
                        <w:rFonts w:ascii="Cambria Math" w:hAnsi="Cambria Math" w:cs="Times New Roman"/>
                        <w:sz w:val="22"/>
                        <w:szCs w:val="24"/>
                      </w:rPr>
                      <m:t>k</m:t>
                    </m:r>
                  </m:sub>
                </m:sSub>
                <m:d>
                  <m:dPr>
                    <m:ctrlPr>
                      <w:rPr>
                        <w:rFonts w:ascii="Cambria Math" w:hAnsi="Cambria Math" w:cs="Times New Roman"/>
                        <w:i/>
                        <w:sz w:val="22"/>
                        <w:szCs w:val="24"/>
                      </w:rPr>
                    </m:ctrlPr>
                  </m:dPr>
                  <m:e>
                    <m:r>
                      <w:rPr>
                        <w:rFonts w:ascii="Cambria Math" w:hAnsi="Cambria Math" w:cs="Times New Roman"/>
                        <w:sz w:val="22"/>
                        <w:szCs w:val="24"/>
                      </w:rPr>
                      <m:t>ρ</m:t>
                    </m:r>
                  </m:e>
                </m:d>
              </m:den>
            </m:f>
          </m:e>
        </m:d>
        <m:r>
          <w:rPr>
            <w:rFonts w:ascii="Cambria Math" w:hAnsi="Cambria Math" w:cs="Times New Roman"/>
            <w:sz w:val="22"/>
            <w:szCs w:val="24"/>
          </w:rPr>
          <m:t>→1</m:t>
        </m:r>
      </m:oMath>
      <w:r w:rsidRPr="001661C0">
        <w:rPr>
          <w:rFonts w:ascii="Times New Roman" w:hAnsi="Times New Roman" w:cs="Times New Roman" w:hint="eastAsia"/>
          <w:sz w:val="22"/>
          <w:szCs w:val="24"/>
        </w:rPr>
        <w:t xml:space="preserve"> </w:t>
      </w:r>
      <w:r w:rsidRPr="001661C0">
        <w:rPr>
          <w:rFonts w:ascii="Times New Roman" w:hAnsi="Times New Roman" w:cs="Times New Roman"/>
          <w:sz w:val="22"/>
          <w:szCs w:val="24"/>
        </w:rPr>
        <w:t>using the Fox-Li algorithm. The Fox-Li pseudocode is as follows:</w:t>
      </w:r>
    </w:p>
    <w:p w:rsidR="0087161F" w:rsidRPr="00912471" w:rsidRDefault="0087161F" w:rsidP="0087161F">
      <w:pPr>
        <w:spacing w:line="480" w:lineRule="auto"/>
        <w:jc w:val="center"/>
        <w:rPr>
          <w:rFonts w:ascii="Times New Roman" w:hAnsi="Times New Roman" w:cs="Times New Roman"/>
          <w:sz w:val="24"/>
          <w:szCs w:val="24"/>
        </w:rPr>
      </w:pPr>
      <w:r w:rsidRPr="003342CF">
        <w:rPr>
          <w:rFonts w:ascii="Times New Roman" w:hAnsi="Times New Roman" w:cs="Times New Roman"/>
          <w:noProof/>
          <w:sz w:val="24"/>
          <w:szCs w:val="24"/>
        </w:rPr>
        <w:lastRenderedPageBreak/>
        <w:drawing>
          <wp:inline distT="0" distB="0" distL="0" distR="0" wp14:anchorId="3C7975F0" wp14:editId="1AAE41B2">
            <wp:extent cx="5274310" cy="2605405"/>
            <wp:effectExtent l="0" t="0" r="2540" b="4445"/>
            <wp:docPr id="6" name="Picture 6">
              <a:extLst xmlns:a="http://schemas.openxmlformats.org/drawingml/2006/main">
                <a:ext uri="{FF2B5EF4-FFF2-40B4-BE49-F238E27FC236}">
                  <a16:creationId xmlns:a16="http://schemas.microsoft.com/office/drawing/2014/main" id="{301690EB-65B4-4A89-80BD-DE8F90158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1690EB-65B4-4A89-80BD-DE8F901585A3}"/>
                        </a:ext>
                      </a:extLst>
                    </pic:cNvPr>
                    <pic:cNvPicPr>
                      <a:picLocks noChangeAspect="1"/>
                    </pic:cNvPicPr>
                  </pic:nvPicPr>
                  <pic:blipFill>
                    <a:blip r:embed="rId8"/>
                    <a:stretch>
                      <a:fillRect/>
                    </a:stretch>
                  </pic:blipFill>
                  <pic:spPr>
                    <a:xfrm>
                      <a:off x="0" y="0"/>
                      <a:ext cx="5274310" cy="2605405"/>
                    </a:xfrm>
                    <a:prstGeom prst="rect">
                      <a:avLst/>
                    </a:prstGeom>
                  </pic:spPr>
                </pic:pic>
              </a:graphicData>
            </a:graphic>
          </wp:inline>
        </w:drawing>
      </w:r>
    </w:p>
    <w:p w:rsidR="00F81FED" w:rsidRDefault="00F81FED" w:rsidP="00F81FE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S4. </w:t>
      </w:r>
      <w:r>
        <w:rPr>
          <w:rFonts w:ascii="Times New Roman" w:hAnsi="Times New Roman" w:cs="Times New Roman" w:hint="eastAsia"/>
          <w:b/>
          <w:sz w:val="24"/>
          <w:szCs w:val="24"/>
        </w:rPr>
        <w:t>S</w:t>
      </w:r>
      <w:r>
        <w:rPr>
          <w:rFonts w:ascii="Times New Roman" w:hAnsi="Times New Roman" w:cs="Times New Roman"/>
          <w:b/>
          <w:sz w:val="24"/>
          <w:szCs w:val="24"/>
        </w:rPr>
        <w:t xml:space="preserve">oliton stabilization analysis </w:t>
      </w:r>
    </w:p>
    <w:p w:rsidR="00F81FED" w:rsidRPr="00F81FED" w:rsidRDefault="00F81FED" w:rsidP="00601274">
      <w:pPr>
        <w:spacing w:line="480" w:lineRule="auto"/>
        <w:ind w:firstLineChars="200" w:firstLine="440"/>
        <w:rPr>
          <w:rFonts w:ascii="Times New Roman" w:hAnsi="Times New Roman" w:cs="Times New Roman"/>
          <w:b/>
          <w:sz w:val="22"/>
        </w:rPr>
      </w:pPr>
      <w:r w:rsidRPr="00F81FED">
        <w:rPr>
          <w:rFonts w:ascii="Times New Roman" w:hAnsi="Times New Roman" w:cs="Times New Roman"/>
          <w:sz w:val="22"/>
        </w:rPr>
        <w:t>To analyze the stability of the soliton solutions, we employ a linear stability analysis approach</w:t>
      </w:r>
      <w:r w:rsidRPr="00F81FED">
        <w:rPr>
          <w:rFonts w:ascii="Times New Roman" w:hAnsi="Times New Roman" w:cs="Times New Roman"/>
          <w:sz w:val="22"/>
        </w:rPr>
        <w:fldChar w:fldCharType="begin" w:fldLock="1"/>
      </w:r>
      <w:r>
        <w:rPr>
          <w:rFonts w:ascii="Times New Roman" w:hAnsi="Times New Roman" w:cs="Times New Roman"/>
          <w:sz w:val="22"/>
        </w:rPr>
        <w:instrText>ADDIN CSL_CITATION {"citationItems":[{"id":"ITEM-1","itemData":{"author":[{"dropping-particle":"","family":"Kevrekidis","given":"Panayotis G.","non-dropping-particle":"","parse-names":false,"suffix":""}],"id":"ITEM-1","issued":{"date-parts":[["2009"]]},"publisher":"Springer Berlin, Heidelberg","title":"The Discrete Nonlinear Schrödinger Equation","type":"book"},"uris":["http://www.mendeley.com/documents/?uuid=bfbfd4e7-87f0-4883-8e08-216557ddded7"]}],"mendeley":{"formattedCitation":" [10]","plainTextFormattedCitation":" [10]","previouslyFormattedCitation":"&lt;sup&gt;64&lt;/sup&gt;"},"properties":{"noteIndex":0},"schema":"https://github.com/citation-style-language/schema/raw/master/csl-citation.json"}</w:instrText>
      </w:r>
      <w:r w:rsidRPr="00F81FED">
        <w:rPr>
          <w:rFonts w:ascii="Times New Roman" w:hAnsi="Times New Roman" w:cs="Times New Roman"/>
          <w:sz w:val="22"/>
        </w:rPr>
        <w:fldChar w:fldCharType="separate"/>
      </w:r>
      <w:r w:rsidRPr="00F81FED">
        <w:rPr>
          <w:rFonts w:ascii="Times New Roman" w:hAnsi="Times New Roman" w:cs="Times New Roman" w:hint="eastAsia"/>
          <w:noProof/>
          <w:sz w:val="22"/>
        </w:rPr>
        <w:t> </w:t>
      </w:r>
      <w:r w:rsidRPr="00F81FED">
        <w:rPr>
          <w:rFonts w:ascii="Times New Roman" w:hAnsi="Times New Roman" w:cs="Times New Roman"/>
          <w:noProof/>
          <w:sz w:val="22"/>
        </w:rPr>
        <w:t>[10]</w:t>
      </w:r>
      <w:r w:rsidRPr="00F81FED">
        <w:rPr>
          <w:rFonts w:ascii="Times New Roman" w:hAnsi="Times New Roman" w:cs="Times New Roman"/>
          <w:sz w:val="22"/>
        </w:rPr>
        <w:fldChar w:fldCharType="end"/>
      </w:r>
      <w:r w:rsidRPr="00F81FED">
        <w:rPr>
          <w:rFonts w:ascii="Times New Roman" w:hAnsi="Times New Roman" w:cs="Times New Roman"/>
          <w:sz w:val="22"/>
        </w:rPr>
        <w:t xml:space="preserve">. We perform the standard linearization procedure, introduce a small perturbation to the soliton solution, and use the perturbed solution as the initial condition in the simplified NLSE simulations. Specifically, we choose the perturbation to be </w:t>
      </w:r>
      <m:oMath>
        <m:d>
          <m:dPr>
            <m:begChr m:val=""/>
            <m:endChr m:val="⟩"/>
            <m:ctrlPr>
              <w:rPr>
                <w:rFonts w:ascii="Cambria Math" w:hAnsi="Cambria Math" w:cs="Times New Roman"/>
                <w:sz w:val="22"/>
              </w:rPr>
            </m:ctrlPr>
          </m:dPr>
          <m:e>
            <m:d>
              <m:dPr>
                <m:begChr m:val="|"/>
                <m:endChr m:val=""/>
                <m:ctrlPr>
                  <w:rPr>
                    <w:rFonts w:ascii="Cambria Math" w:hAnsi="Cambria Math" w:cs="Times New Roman"/>
                    <w:i/>
                    <w:sz w:val="22"/>
                  </w:rPr>
                </m:ctrlPr>
              </m:dPr>
              <m:e>
                <m:r>
                  <w:rPr>
                    <w:rFonts w:ascii="Cambria Math" w:hAnsi="Cambria Math" w:cs="Times New Roman"/>
                    <w:sz w:val="22"/>
                  </w:rPr>
                  <m:t>w</m:t>
                </m:r>
              </m:e>
            </m:d>
          </m:e>
        </m:d>
        <m:r>
          <w:rPr>
            <w:rFonts w:ascii="Cambria Math" w:hAnsi="Cambria Math" w:cs="Times New Roman"/>
            <w:sz w:val="22"/>
          </w:rPr>
          <m:t>=</m:t>
        </m:r>
        <m:nary>
          <m:naryPr>
            <m:chr m:val="∑"/>
            <m:limLoc m:val="undOvr"/>
            <m:supHide m:val="1"/>
            <m:ctrlPr>
              <w:rPr>
                <w:rFonts w:ascii="Cambria Math" w:hAnsi="Cambria Math" w:cs="Times New Roman"/>
                <w:i/>
                <w:sz w:val="22"/>
              </w:rPr>
            </m:ctrlPr>
          </m:naryPr>
          <m:sub>
            <m:r>
              <w:rPr>
                <w:rFonts w:ascii="Cambria Math" w:hAnsi="Cambria Math" w:cs="Times New Roman"/>
                <w:sz w:val="22"/>
              </w:rPr>
              <m:t>n</m:t>
            </m:r>
          </m:sub>
          <m:sup/>
          <m:e>
            <m:sSub>
              <m:sSubPr>
                <m:ctrlPr>
                  <w:rPr>
                    <w:rFonts w:ascii="Cambria Math" w:hAnsi="Cambria Math" w:cs="Times New Roman"/>
                    <w:i/>
                    <w:sz w:val="22"/>
                  </w:rPr>
                </m:ctrlPr>
              </m:sSubPr>
              <m:e>
                <m:r>
                  <w:rPr>
                    <w:rFonts w:ascii="Cambria Math" w:hAnsi="Cambria Math" w:cs="Times New Roman"/>
                    <w:sz w:val="22"/>
                  </w:rPr>
                  <m:t>a</m:t>
                </m:r>
              </m:e>
              <m:sub>
                <m:r>
                  <w:rPr>
                    <w:rFonts w:ascii="Cambria Math" w:hAnsi="Cambria Math" w:cs="Times New Roman"/>
                    <w:sz w:val="22"/>
                  </w:rPr>
                  <m:t>n</m:t>
                </m:r>
              </m:sub>
            </m:sSub>
            <m:d>
              <m:dPr>
                <m:begChr m:val=""/>
                <m:endChr m:val="⟩"/>
                <m:ctrlPr>
                  <w:rPr>
                    <w:rFonts w:ascii="Cambria Math" w:hAnsi="Cambria Math" w:cs="Times New Roman"/>
                    <w:sz w:val="22"/>
                  </w:rPr>
                </m:ctrlPr>
              </m:dPr>
              <m:e>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ψ</m:t>
                        </m:r>
                      </m:e>
                      <m:sub>
                        <m:r>
                          <w:rPr>
                            <w:rFonts w:ascii="Cambria Math" w:hAnsi="Cambria Math" w:cs="Times New Roman"/>
                            <w:sz w:val="22"/>
                          </w:rPr>
                          <m:t>n</m:t>
                        </m:r>
                      </m:sub>
                    </m:sSub>
                  </m:e>
                </m:d>
              </m:e>
            </m:d>
          </m:e>
        </m:nary>
      </m:oMath>
      <w:r w:rsidRPr="00F81FED">
        <w:rPr>
          <w:rFonts w:ascii="Times New Roman" w:hAnsi="Times New Roman" w:cs="Times New Roman" w:hint="eastAsia"/>
          <w:sz w:val="22"/>
        </w:rPr>
        <w:t>,</w:t>
      </w:r>
      <w:r w:rsidRPr="00F81FED">
        <w:rPr>
          <w:rFonts w:ascii="Times New Roman" w:hAnsi="Times New Roman" w:cs="Times New Roman"/>
          <w:sz w:val="22"/>
        </w:rPr>
        <w:t xml:space="preserve"> where </w:t>
      </w:r>
      <m:oMath>
        <m:d>
          <m:dPr>
            <m:begChr m:val=""/>
            <m:endChr m:val="⟩"/>
            <m:ctrlPr>
              <w:rPr>
                <w:rFonts w:ascii="Cambria Math" w:hAnsi="Cambria Math" w:cs="Times New Roman"/>
                <w:sz w:val="22"/>
              </w:rPr>
            </m:ctrlPr>
          </m:dPr>
          <m:e>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ψ</m:t>
                    </m:r>
                  </m:e>
                  <m:sub>
                    <m:r>
                      <w:rPr>
                        <w:rFonts w:ascii="Cambria Math" w:hAnsi="Cambria Math" w:cs="Times New Roman"/>
                        <w:sz w:val="22"/>
                      </w:rPr>
                      <m:t>n</m:t>
                    </m:r>
                  </m:sub>
                </m:sSub>
              </m:e>
            </m:d>
          </m:e>
        </m:d>
      </m:oMath>
      <w:r w:rsidRPr="00F81FED">
        <w:rPr>
          <w:rFonts w:ascii="Times New Roman" w:hAnsi="Times New Roman" w:cs="Times New Roman" w:hint="eastAsia"/>
          <w:sz w:val="22"/>
        </w:rPr>
        <w:t xml:space="preserve"> </w:t>
      </w:r>
      <w:r w:rsidRPr="00F81FED">
        <w:rPr>
          <w:rFonts w:ascii="Times New Roman" w:hAnsi="Times New Roman" w:cs="Times New Roman"/>
          <w:sz w:val="22"/>
        </w:rPr>
        <w:t>is the LG</w:t>
      </w:r>
      <w:r w:rsidRPr="00F81FED">
        <w:rPr>
          <w:rFonts w:ascii="Times New Roman" w:hAnsi="Times New Roman" w:cs="Times New Roman"/>
          <w:sz w:val="22"/>
          <w:vertAlign w:val="subscript"/>
        </w:rPr>
        <w:t>0</w:t>
      </w:r>
      <w:r w:rsidRPr="00F81FED">
        <w:rPr>
          <w:rFonts w:ascii="Times New Roman" w:hAnsi="Times New Roman" w:cs="Times New Roman"/>
          <w:i/>
          <w:sz w:val="22"/>
          <w:vertAlign w:val="subscript"/>
        </w:rPr>
        <w:t>n</w:t>
      </w:r>
      <w:r w:rsidRPr="00F81FED">
        <w:rPr>
          <w:rFonts w:ascii="Times New Roman" w:hAnsi="Times New Roman" w:cs="Times New Roman"/>
          <w:sz w:val="22"/>
        </w:rPr>
        <w:t xml:space="preserve"> mode and an is a random coefficient in the interval [0.02, 0.04]</w:t>
      </w:r>
      <w:r w:rsidRPr="00F81FED">
        <w:rPr>
          <w:rFonts w:ascii="Times New Roman" w:hAnsi="Times New Roman" w:cs="Times New Roman"/>
          <w:sz w:val="22"/>
        </w:rPr>
        <w:fldChar w:fldCharType="begin" w:fldLock="1"/>
      </w:r>
      <w:r>
        <w:rPr>
          <w:rFonts w:ascii="Times New Roman" w:hAnsi="Times New Roman" w:cs="Times New Roman"/>
          <w:sz w:val="22"/>
        </w:rPr>
        <w:instrText>ADDIN CSL_CITATION {"citationItems":[{"id":"ITEM-1","itemData":{"DOI":"10.1103/PhysRevB.109.094308","ISSN":"24699969","abstract":"Non-Hermitian lattices with nonreciprocal couplings under open boundary conditions are known to possess linear modes exponentially localized on one edge of the chain. This phenomenon, dubbed non-Hermitian skin effect, induces all input waves in the linearized limit of the system to unidirectionally propagate toward the system's preferred boundary. Here we investigate the fate of the non-Hermitian skin effect in the presence of Kerr-type nonlinearity within the well-established Hatano-Nelson lattice model. Our method is to probe the presence of nonlinear stationary modes which are localized at the favored edge, when the Hatano-Nelson model deviates from the linear regime. Based on perturbation theory, we show that families of nonlinear skin modes emerge from the linear ones at any nonreciprocal strength. Our findings reveal that, in the case of focusing nonlinearity, these families of nonlinear skin modes tend to exhibit enhanced localization, bridging the gap between weakly nonlinear modes and the highly nonlinear states (discrete solitons) when approaching the anti-continuum limit with vanishing coupling. Conversely, for defocusing nonlinearity, these nonlinear skin modes tend to become more extended than their linear counterpart. To assess the stability of these solutions, we conduct a linear stability analysis across the entire spectrum of obtained nonlinear modes and also explore representative examples of their evolution dynamics.","author":[{"dropping-particle":"","family":"Many Manda","given":"Bertin","non-dropping-particle":"","parse-names":false,"suffix":""},{"dropping-particle":"","family":"Carretero-González","given":"Ricardo","non-dropping-particle":"","parse-names":false,"suffix":""},{"dropping-particle":"","family":"Kevrekidis","given":"Panayotis G.","non-dropping-particle":"","parse-names":false,"suffix":""},{"dropping-particle":"","family":"Achilleos","given":"Vassos","non-dropping-particle":"","parse-names":false,"suffix":""}],"container-title":"Physical Review B","id":"ITEM-1","issued":{"date-parts":[["2024"]]},"page":"094308","publisher":"American Physical Society","title":"Skin modes in a nonlinear Hatano-Nelson model","type":"article-journal","volume":"109"},"uris":["http://www.mendeley.com/documents/?uuid=6cef599c-9415-4b00-8893-2549d3185014"]}],"mendeley":{"formattedCitation":" [11]","plainTextFormattedCitation":" [11]","previouslyFormattedCitation":"&lt;sup&gt;65&lt;/sup&gt;"},"properties":{"noteIndex":0},"schema":"https://github.com/citation-style-language/schema/raw/master/csl-citation.json"}</w:instrText>
      </w:r>
      <w:r w:rsidRPr="00F81FED">
        <w:rPr>
          <w:rFonts w:ascii="Times New Roman" w:hAnsi="Times New Roman" w:cs="Times New Roman"/>
          <w:sz w:val="22"/>
        </w:rPr>
        <w:fldChar w:fldCharType="separate"/>
      </w:r>
      <w:r w:rsidRPr="00F81FED">
        <w:rPr>
          <w:rFonts w:ascii="Times New Roman" w:hAnsi="Times New Roman" w:cs="Times New Roman" w:hint="eastAsia"/>
          <w:noProof/>
          <w:sz w:val="22"/>
        </w:rPr>
        <w:t> </w:t>
      </w:r>
      <w:r w:rsidRPr="00F81FED">
        <w:rPr>
          <w:rFonts w:ascii="Times New Roman" w:hAnsi="Times New Roman" w:cs="Times New Roman"/>
          <w:noProof/>
          <w:sz w:val="22"/>
        </w:rPr>
        <w:t>[11]</w:t>
      </w:r>
      <w:r w:rsidRPr="00F81FED">
        <w:rPr>
          <w:rFonts w:ascii="Times New Roman" w:hAnsi="Times New Roman" w:cs="Times New Roman"/>
          <w:sz w:val="22"/>
        </w:rPr>
        <w:fldChar w:fldCharType="end"/>
      </w:r>
      <w:r w:rsidRPr="00F81FED">
        <w:rPr>
          <w:rFonts w:ascii="Times New Roman" w:hAnsi="Times New Roman" w:cs="Times New Roman"/>
          <w:sz w:val="22"/>
        </w:rPr>
        <w:t>.</w:t>
      </w:r>
    </w:p>
    <w:p w:rsidR="0082750A" w:rsidRPr="00F81FED" w:rsidRDefault="0082750A" w:rsidP="0082750A">
      <w:pPr>
        <w:spacing w:line="360" w:lineRule="auto"/>
        <w:rPr>
          <w:rFonts w:ascii="Times New Roman" w:hAnsi="Times New Roman" w:cs="Times New Roman"/>
          <w:b/>
          <w:sz w:val="22"/>
        </w:rPr>
      </w:pPr>
    </w:p>
    <w:p w:rsidR="0082750A" w:rsidRDefault="0082750A" w:rsidP="0082750A">
      <w:pPr>
        <w:spacing w:line="360" w:lineRule="auto"/>
        <w:rPr>
          <w:rFonts w:ascii="Times New Roman" w:hAnsi="Times New Roman" w:cs="Times New Roman"/>
          <w:b/>
          <w:sz w:val="24"/>
          <w:szCs w:val="24"/>
        </w:rPr>
      </w:pPr>
      <w:r>
        <w:rPr>
          <w:rFonts w:ascii="Times New Roman" w:hAnsi="Times New Roman" w:cs="Times New Roman" w:hint="eastAsia"/>
          <w:b/>
          <w:sz w:val="24"/>
          <w:szCs w:val="24"/>
        </w:rPr>
        <w:t>S</w:t>
      </w:r>
      <w:r w:rsidR="00F81FED">
        <w:rPr>
          <w:rFonts w:ascii="Times New Roman" w:hAnsi="Times New Roman" w:cs="Times New Roman"/>
          <w:b/>
          <w:sz w:val="24"/>
          <w:szCs w:val="24"/>
        </w:rPr>
        <w:t>5</w:t>
      </w:r>
      <w:r>
        <w:rPr>
          <w:rFonts w:ascii="Times New Roman" w:hAnsi="Times New Roman" w:cs="Times New Roman"/>
          <w:b/>
          <w:sz w:val="24"/>
          <w:szCs w:val="24"/>
        </w:rPr>
        <w:t>. Derivation of the overlap integral and MCS length</w:t>
      </w:r>
    </w:p>
    <w:p w:rsidR="0082750A" w:rsidRPr="00747CA0" w:rsidRDefault="0082750A" w:rsidP="00601274">
      <w:pPr>
        <w:spacing w:line="360" w:lineRule="auto"/>
        <w:ind w:firstLineChars="200" w:firstLine="440"/>
        <w:rPr>
          <w:rFonts w:ascii="Times New Roman" w:hAnsi="Times New Roman" w:cs="Times New Roman"/>
          <w:sz w:val="22"/>
        </w:rPr>
      </w:pPr>
      <w:r w:rsidRPr="00747CA0">
        <w:rPr>
          <w:rFonts w:ascii="Times New Roman" w:hAnsi="Times New Roman" w:cs="Times New Roman" w:hint="eastAsia"/>
          <w:sz w:val="22"/>
        </w:rPr>
        <w:t>T</w:t>
      </w:r>
      <w:r w:rsidRPr="00747CA0">
        <w:rPr>
          <w:rFonts w:ascii="Times New Roman" w:hAnsi="Times New Roman" w:cs="Times New Roman"/>
          <w:sz w:val="22"/>
        </w:rPr>
        <w:t xml:space="preserve">he overlap integral has been derived from the perturbative analysis, </w:t>
      </w:r>
      <w:r w:rsidR="00B80D45">
        <w:rPr>
          <w:rFonts w:ascii="Times New Roman" w:hAnsi="Times New Roman" w:cs="Times New Roman"/>
          <w:sz w:val="22"/>
        </w:rPr>
        <w:t xml:space="preserve">which is </w:t>
      </w:r>
      <w:r w:rsidRPr="00747CA0">
        <w:rPr>
          <w:rFonts w:ascii="Times New Roman" w:hAnsi="Times New Roman" w:cs="Times New Roman"/>
          <w:sz w:val="22"/>
        </w:rPr>
        <w:t>given by</w:t>
      </w:r>
    </w:p>
    <w:p w:rsidR="0082750A" w:rsidRPr="00747CA0" w:rsidRDefault="00EB6533" w:rsidP="0082750A">
      <w:pPr>
        <w:spacing w:line="360" w:lineRule="auto"/>
        <w:jc w:val="right"/>
        <w:rPr>
          <w:rFonts w:ascii="Times New Roman" w:hAnsi="Times New Roman" w:cs="Times New Roman"/>
          <w:sz w:val="22"/>
        </w:rPr>
      </w:pPr>
      <m:oMath>
        <m:sSub>
          <m:sSubPr>
            <m:ctrlPr>
              <w:rPr>
                <w:rFonts w:ascii="Cambria Math" w:hAnsi="Cambria Math" w:cs="Times New Roman"/>
                <w:i/>
                <w:sz w:val="22"/>
              </w:rPr>
            </m:ctrlPr>
          </m:sSubPr>
          <m:e>
            <m:r>
              <m:rPr>
                <m:sty m:val="p"/>
              </m:rPr>
              <w:rPr>
                <w:rFonts w:ascii="Cambria Math" w:hAnsi="Cambria Math" w:cs="Times New Roman"/>
                <w:sz w:val="22"/>
              </w:rPr>
              <m:t>Θ</m:t>
            </m:r>
          </m:e>
          <m:sub>
            <m:r>
              <w:rPr>
                <w:rFonts w:ascii="Cambria Math" w:hAnsi="Cambria Math" w:cs="Times New Roman"/>
                <w:sz w:val="22"/>
              </w:rPr>
              <m:t>n,m</m:t>
            </m:r>
          </m:sub>
        </m:sSub>
        <m:d>
          <m:dPr>
            <m:ctrlPr>
              <w:rPr>
                <w:rFonts w:ascii="Cambria Math" w:hAnsi="Cambria Math" w:cs="Times New Roman"/>
                <w:i/>
                <w:sz w:val="22"/>
              </w:rPr>
            </m:ctrlPr>
          </m:dPr>
          <m:e>
            <m:r>
              <w:rPr>
                <w:rFonts w:ascii="Cambria Math" w:hAnsi="Cambria Math" w:cs="Times New Roman"/>
                <w:sz w:val="22"/>
              </w:rPr>
              <m:t>d</m:t>
            </m:r>
          </m:e>
        </m:d>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d</m:t>
                </m:r>
              </m:e>
              <m:sub>
                <m:r>
                  <m:rPr>
                    <m:sty m:val="p"/>
                  </m:rPr>
                  <w:rPr>
                    <w:rFonts w:ascii="Cambria Math" w:hAnsi="Cambria Math" w:cs="Times New Roman"/>
                    <w:sz w:val="22"/>
                  </w:rPr>
                  <m:t>eff</m:t>
                </m:r>
              </m:sub>
            </m:sSub>
          </m:den>
        </m:f>
        <m:d>
          <m:dPr>
            <m:begChr m:val="⟨"/>
            <m:endChr m:val="⟩"/>
            <m:ctrlPr>
              <w:rPr>
                <w:rFonts w:ascii="Cambria Math" w:hAnsi="Cambria Math" w:cs="Times New Roman"/>
                <w:i/>
                <w:sz w:val="22"/>
              </w:rPr>
            </m:ctrlPr>
          </m:dPr>
          <m:e>
            <m:sSub>
              <m:sSubPr>
                <m:ctrlPr>
                  <w:rPr>
                    <w:rFonts w:ascii="Cambria Math" w:hAnsi="Cambria Math" w:cs="Times New Roman"/>
                    <w:sz w:val="22"/>
                  </w:rPr>
                </m:ctrlPr>
              </m:sSubPr>
              <m:e>
                <m:r>
                  <m:rPr>
                    <m:sty m:val="p"/>
                  </m:rPr>
                  <w:rPr>
                    <w:rFonts w:ascii="Cambria Math" w:hAnsi="Cambria Math" w:cs="Times New Roman"/>
                    <w:sz w:val="22"/>
                  </w:rPr>
                  <m:t>Φ</m:t>
                </m:r>
              </m:e>
              <m:sub>
                <m:r>
                  <w:rPr>
                    <w:rFonts w:ascii="Cambria Math" w:hAnsi="Cambria Math" w:cs="Times New Roman"/>
                    <w:sz w:val="22"/>
                  </w:rPr>
                  <m:t>n,m</m:t>
                </m:r>
              </m:sub>
            </m:sSub>
            <m:d>
              <m:dPr>
                <m:ctrlPr>
                  <w:rPr>
                    <w:rFonts w:ascii="Cambria Math" w:hAnsi="Cambria Math" w:cs="Times New Roman"/>
                    <w:i/>
                    <w:sz w:val="22"/>
                  </w:rPr>
                </m:ctrlPr>
              </m:dPr>
              <m:e>
                <m:r>
                  <w:rPr>
                    <w:rFonts w:ascii="Cambria Math" w:hAnsi="Cambria Math" w:cs="Times New Roman"/>
                    <w:sz w:val="22"/>
                  </w:rPr>
                  <m:t>r,z</m:t>
                </m:r>
              </m:e>
            </m:d>
          </m:e>
          <m:e>
            <m:r>
              <w:rPr>
                <w:rFonts w:ascii="Cambria Math" w:hAnsi="Cambria Math" w:cs="Times New Roman"/>
                <w:sz w:val="22"/>
              </w:rPr>
              <m:t>S</m:t>
            </m:r>
            <m:d>
              <m:dPr>
                <m:ctrlPr>
                  <w:rPr>
                    <w:rFonts w:ascii="Cambria Math" w:hAnsi="Cambria Math" w:cs="Times New Roman"/>
                    <w:i/>
                    <w:sz w:val="22"/>
                  </w:rPr>
                </m:ctrlPr>
              </m:dPr>
              <m:e>
                <m:r>
                  <w:rPr>
                    <w:rFonts w:ascii="Cambria Math" w:hAnsi="Cambria Math" w:cs="Times New Roman"/>
                    <w:sz w:val="22"/>
                  </w:rPr>
                  <m:t>z, d</m:t>
                </m:r>
              </m:e>
            </m:d>
            <m:sSup>
              <m:sSupPr>
                <m:ctrlPr>
                  <w:rPr>
                    <w:rFonts w:ascii="Cambria Math" w:hAnsi="Cambria Math" w:cs="Times New Roman"/>
                    <w:i/>
                    <w:sz w:val="22"/>
                  </w:rPr>
                </m:ctrlPr>
              </m:sSupPr>
              <m:e>
                <m:d>
                  <m:dPr>
                    <m:begChr m:val="|"/>
                    <m:endChr m:val="|"/>
                    <m:ctrlPr>
                      <w:rPr>
                        <w:rFonts w:ascii="Cambria Math" w:hAnsi="Cambria Math" w:cs="Times New Roman"/>
                        <w:i/>
                        <w:sz w:val="22"/>
                      </w:rPr>
                    </m:ctrlPr>
                  </m:dPr>
                  <m:e>
                    <m:sSub>
                      <m:sSubPr>
                        <m:ctrlPr>
                          <w:rPr>
                            <w:rFonts w:ascii="Cambria Math" w:hAnsi="Cambria Math" w:cs="Times New Roman"/>
                            <w:sz w:val="22"/>
                          </w:rPr>
                        </m:ctrlPr>
                      </m:sSubPr>
                      <m:e>
                        <m:r>
                          <m:rPr>
                            <m:sty m:val="p"/>
                          </m:rPr>
                          <w:rPr>
                            <w:rFonts w:ascii="Cambria Math" w:hAnsi="Cambria Math" w:cs="Times New Roman"/>
                            <w:sz w:val="22"/>
                          </w:rPr>
                          <m:t>Φ</m:t>
                        </m:r>
                      </m:e>
                      <m:sub>
                        <m:r>
                          <w:rPr>
                            <w:rFonts w:ascii="Cambria Math" w:hAnsi="Cambria Math" w:cs="Times New Roman"/>
                            <w:sz w:val="22"/>
                          </w:rPr>
                          <m:t>0,0</m:t>
                        </m:r>
                      </m:sub>
                    </m:sSub>
                    <m:d>
                      <m:dPr>
                        <m:ctrlPr>
                          <w:rPr>
                            <w:rFonts w:ascii="Cambria Math" w:hAnsi="Cambria Math" w:cs="Times New Roman"/>
                            <w:i/>
                            <w:sz w:val="22"/>
                          </w:rPr>
                        </m:ctrlPr>
                      </m:dPr>
                      <m:e>
                        <m:r>
                          <w:rPr>
                            <w:rFonts w:ascii="Cambria Math" w:hAnsi="Cambria Math" w:cs="Times New Roman"/>
                            <w:sz w:val="22"/>
                          </w:rPr>
                          <m:t>r,z</m:t>
                        </m:r>
                      </m:e>
                    </m:d>
                  </m:e>
                </m:d>
              </m:e>
              <m:sup>
                <m:r>
                  <w:rPr>
                    <w:rFonts w:ascii="Cambria Math" w:hAnsi="Cambria Math" w:cs="Times New Roman"/>
                    <w:sz w:val="22"/>
                  </w:rPr>
                  <m:t>2</m:t>
                </m:r>
              </m:sup>
            </m:sSup>
          </m:e>
          <m:e>
            <m:sSub>
              <m:sSubPr>
                <m:ctrlPr>
                  <w:rPr>
                    <w:rFonts w:ascii="Cambria Math" w:hAnsi="Cambria Math" w:cs="Times New Roman"/>
                    <w:sz w:val="22"/>
                  </w:rPr>
                </m:ctrlPr>
              </m:sSubPr>
              <m:e>
                <m:r>
                  <m:rPr>
                    <m:sty m:val="p"/>
                  </m:rPr>
                  <w:rPr>
                    <w:rFonts w:ascii="Cambria Math" w:hAnsi="Cambria Math" w:cs="Times New Roman"/>
                    <w:sz w:val="22"/>
                  </w:rPr>
                  <m:t>Φ</m:t>
                </m:r>
              </m:e>
              <m:sub>
                <m:r>
                  <w:rPr>
                    <w:rFonts w:ascii="Cambria Math" w:hAnsi="Cambria Math" w:cs="Times New Roman"/>
                    <w:sz w:val="22"/>
                  </w:rPr>
                  <m:t>0,0</m:t>
                </m:r>
              </m:sub>
            </m:sSub>
            <m:d>
              <m:dPr>
                <m:ctrlPr>
                  <w:rPr>
                    <w:rFonts w:ascii="Cambria Math" w:hAnsi="Cambria Math" w:cs="Times New Roman"/>
                    <w:i/>
                    <w:sz w:val="22"/>
                  </w:rPr>
                </m:ctrlPr>
              </m:dPr>
              <m:e>
                <m:r>
                  <w:rPr>
                    <w:rFonts w:ascii="Cambria Math" w:hAnsi="Cambria Math" w:cs="Times New Roman"/>
                    <w:sz w:val="22"/>
                  </w:rPr>
                  <m:t>r,z</m:t>
                </m:r>
              </m:e>
            </m:d>
          </m:e>
        </m:d>
      </m:oMath>
      <w:r w:rsidR="0082750A" w:rsidRPr="00747CA0">
        <w:rPr>
          <w:rFonts w:ascii="Times New Roman" w:hAnsi="Times New Roman" w:cs="Times New Roman" w:hint="eastAsia"/>
          <w:sz w:val="22"/>
        </w:rPr>
        <w:t>.</w:t>
      </w:r>
      <w:r w:rsidR="0082750A" w:rsidRPr="00747CA0">
        <w:rPr>
          <w:rFonts w:ascii="Times New Roman" w:hAnsi="Times New Roman" w:cs="Times New Roman"/>
          <w:sz w:val="22"/>
        </w:rPr>
        <w:t xml:space="preserve">     </w:t>
      </w:r>
      <w:r w:rsidR="0087161F">
        <w:rPr>
          <w:rFonts w:ascii="Times New Roman" w:hAnsi="Times New Roman" w:cs="Times New Roman"/>
          <w:sz w:val="22"/>
        </w:rPr>
        <w:t xml:space="preserve">  </w:t>
      </w:r>
      <w:r w:rsidR="0082750A" w:rsidRPr="00747CA0">
        <w:rPr>
          <w:rFonts w:ascii="Times New Roman" w:hAnsi="Times New Roman" w:cs="Times New Roman"/>
          <w:sz w:val="22"/>
        </w:rPr>
        <w:t xml:space="preserve"> (S</w:t>
      </w:r>
      <w:r w:rsidR="00F81FED">
        <w:rPr>
          <w:rFonts w:ascii="Times New Roman" w:hAnsi="Times New Roman" w:cs="Times New Roman"/>
          <w:sz w:val="22"/>
        </w:rPr>
        <w:t>4</w:t>
      </w:r>
      <w:r w:rsidR="0082750A" w:rsidRPr="00747CA0">
        <w:rPr>
          <w:rFonts w:ascii="Times New Roman" w:hAnsi="Times New Roman" w:cs="Times New Roman"/>
          <w:sz w:val="22"/>
        </w:rPr>
        <w:t>)</w:t>
      </w:r>
    </w:p>
    <w:p w:rsidR="0082750A" w:rsidRPr="00747CA0" w:rsidRDefault="0082750A" w:rsidP="0082750A">
      <w:pPr>
        <w:spacing w:line="360" w:lineRule="auto"/>
        <w:rPr>
          <w:rFonts w:ascii="Times New Roman" w:hAnsi="Times New Roman" w:cs="Times New Roman"/>
          <w:sz w:val="22"/>
        </w:rPr>
      </w:pPr>
      <w:r w:rsidRPr="00747CA0">
        <w:rPr>
          <w:rFonts w:ascii="Times New Roman" w:hAnsi="Times New Roman" w:cs="Times New Roman" w:hint="eastAsia"/>
          <w:sz w:val="22"/>
        </w:rPr>
        <w:t>F</w:t>
      </w:r>
      <w:r w:rsidRPr="00747CA0">
        <w:rPr>
          <w:rFonts w:ascii="Times New Roman" w:hAnsi="Times New Roman" w:cs="Times New Roman"/>
          <w:sz w:val="22"/>
        </w:rPr>
        <w:t xml:space="preserve">or </w:t>
      </w:r>
      <w:r w:rsidR="00B80D45">
        <w:rPr>
          <w:rFonts w:ascii="Times New Roman" w:hAnsi="Times New Roman" w:cs="Times New Roman"/>
          <w:sz w:val="22"/>
        </w:rPr>
        <w:t xml:space="preserve">the </w:t>
      </w:r>
      <w:r w:rsidRPr="00747CA0">
        <w:rPr>
          <w:rFonts w:ascii="Times New Roman" w:hAnsi="Times New Roman" w:cs="Times New Roman"/>
          <w:sz w:val="22"/>
        </w:rPr>
        <w:t>convenience of calculation, we introduce</w:t>
      </w:r>
    </w:p>
    <w:p w:rsidR="0082750A" w:rsidRPr="00747CA0" w:rsidRDefault="00EB6533" w:rsidP="0082750A">
      <w:pPr>
        <w:spacing w:line="360" w:lineRule="auto"/>
        <w:jc w:val="right"/>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ϕ</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r,z</m:t>
            </m:r>
          </m:e>
        </m:d>
        <m:r>
          <w:rPr>
            <w:rFonts w:ascii="Cambria Math" w:hAnsi="Cambria Math" w:cs="Times New Roman"/>
            <w:sz w:val="22"/>
          </w:rPr>
          <m:t>=</m:t>
        </m:r>
        <m:f>
          <m:fPr>
            <m:ctrlPr>
              <w:rPr>
                <w:rFonts w:ascii="Cambria Math" w:hAnsi="Cambria Math" w:cs="Times New Roman"/>
                <w:i/>
                <w:sz w:val="22"/>
              </w:rPr>
            </m:ctrlPr>
          </m:fPr>
          <m:num>
            <m:rad>
              <m:radPr>
                <m:degHide m:val="1"/>
                <m:ctrlPr>
                  <w:rPr>
                    <w:rFonts w:ascii="Cambria Math" w:hAnsi="Cambria Math" w:cs="Times New Roman"/>
                    <w:i/>
                    <w:sz w:val="22"/>
                  </w:rPr>
                </m:ctrlPr>
              </m:radPr>
              <m:deg/>
              <m:e>
                <m:r>
                  <w:rPr>
                    <w:rFonts w:ascii="Cambria Math" w:hAnsi="Cambria Math" w:cs="Times New Roman"/>
                    <w:sz w:val="22"/>
                  </w:rPr>
                  <m:t>2/π</m:t>
                </m:r>
              </m:e>
            </m:rad>
          </m:num>
          <m:den>
            <m:r>
              <w:rPr>
                <w:rFonts w:ascii="Cambria Math" w:hAnsi="Cambria Math" w:cs="Times New Roman"/>
                <w:sz w:val="22"/>
              </w:rPr>
              <m:t>w</m:t>
            </m:r>
            <m:d>
              <m:dPr>
                <m:ctrlPr>
                  <w:rPr>
                    <w:rFonts w:ascii="Cambria Math" w:hAnsi="Cambria Math" w:cs="Times New Roman"/>
                    <w:i/>
                    <w:sz w:val="22"/>
                  </w:rPr>
                </m:ctrlPr>
              </m:dPr>
              <m:e>
                <m:r>
                  <w:rPr>
                    <w:rFonts w:ascii="Cambria Math" w:hAnsi="Cambria Math" w:cs="Times New Roman"/>
                    <w:sz w:val="22"/>
                  </w:rPr>
                  <m:t>z</m:t>
                </m:r>
              </m:e>
            </m:d>
          </m:den>
        </m:f>
        <m:sSub>
          <m:sSubPr>
            <m:ctrlPr>
              <w:rPr>
                <w:rFonts w:ascii="Cambria Math" w:hAnsi="Cambria Math" w:cs="Times New Roman"/>
                <w:i/>
                <w:sz w:val="22"/>
              </w:rPr>
            </m:ctrlPr>
          </m:sSubPr>
          <m:e>
            <m:r>
              <w:rPr>
                <w:rFonts w:ascii="Cambria Math" w:hAnsi="Cambria Math" w:cs="Times New Roman"/>
                <w:sz w:val="22"/>
              </w:rPr>
              <m:t>L</m:t>
            </m:r>
          </m:e>
          <m:sub>
            <m:r>
              <w:rPr>
                <w:rFonts w:ascii="Cambria Math" w:hAnsi="Cambria Math" w:cs="Times New Roman"/>
                <w:sz w:val="22"/>
              </w:rPr>
              <m:t>n</m:t>
            </m:r>
          </m:sub>
        </m:sSub>
        <m:d>
          <m:dPr>
            <m:begChr m:val="["/>
            <m:endChr m:val="]"/>
            <m:ctrlPr>
              <w:rPr>
                <w:rFonts w:ascii="Cambria Math" w:hAnsi="Cambria Math" w:cs="Times New Roman"/>
                <w:i/>
                <w:sz w:val="22"/>
              </w:rPr>
            </m:ctrlPr>
          </m:dPr>
          <m:e>
            <m:r>
              <w:rPr>
                <w:rFonts w:ascii="Cambria Math" w:hAnsi="Cambria Math" w:cs="Times New Roman"/>
                <w:sz w:val="22"/>
              </w:rPr>
              <m:t>2</m:t>
            </m:r>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num>
              <m:den>
                <m:sSup>
                  <m:sSupPr>
                    <m:ctrlPr>
                      <w:rPr>
                        <w:rFonts w:ascii="Cambria Math" w:hAnsi="Cambria Math" w:cs="Times New Roman"/>
                        <w:i/>
                        <w:sz w:val="22"/>
                      </w:rPr>
                    </m:ctrlPr>
                  </m:sSupPr>
                  <m:e>
                    <m:r>
                      <w:rPr>
                        <w:rFonts w:ascii="Cambria Math" w:hAnsi="Cambria Math" w:cs="Times New Roman"/>
                        <w:sz w:val="22"/>
                      </w:rPr>
                      <m:t>w</m:t>
                    </m:r>
                  </m:e>
                  <m:sup>
                    <m:r>
                      <w:rPr>
                        <w:rFonts w:ascii="Cambria Math" w:hAnsi="Cambria Math" w:cs="Times New Roman"/>
                        <w:sz w:val="22"/>
                      </w:rPr>
                      <m:t>2</m:t>
                    </m:r>
                  </m:sup>
                </m:sSup>
                <m:d>
                  <m:dPr>
                    <m:ctrlPr>
                      <w:rPr>
                        <w:rFonts w:ascii="Cambria Math" w:hAnsi="Cambria Math" w:cs="Times New Roman"/>
                        <w:i/>
                        <w:sz w:val="22"/>
                      </w:rPr>
                    </m:ctrlPr>
                  </m:dPr>
                  <m:e>
                    <m:r>
                      <w:rPr>
                        <w:rFonts w:ascii="Cambria Math" w:hAnsi="Cambria Math" w:cs="Times New Roman"/>
                        <w:sz w:val="22"/>
                      </w:rPr>
                      <m:t>z</m:t>
                    </m:r>
                  </m:e>
                </m:d>
              </m:den>
            </m:f>
          </m:e>
        </m:d>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m:t>
            </m:r>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num>
              <m:den>
                <m:sSup>
                  <m:sSupPr>
                    <m:ctrlPr>
                      <w:rPr>
                        <w:rFonts w:ascii="Cambria Math" w:hAnsi="Cambria Math" w:cs="Times New Roman"/>
                        <w:i/>
                        <w:sz w:val="22"/>
                      </w:rPr>
                    </m:ctrlPr>
                  </m:sSupPr>
                  <m:e>
                    <m:r>
                      <w:rPr>
                        <w:rFonts w:ascii="Cambria Math" w:hAnsi="Cambria Math" w:cs="Times New Roman"/>
                        <w:sz w:val="22"/>
                      </w:rPr>
                      <m:t>w</m:t>
                    </m:r>
                  </m:e>
                  <m:sup>
                    <m:r>
                      <w:rPr>
                        <w:rFonts w:ascii="Cambria Math" w:hAnsi="Cambria Math" w:cs="Times New Roman"/>
                        <w:sz w:val="22"/>
                      </w:rPr>
                      <m:t>2</m:t>
                    </m:r>
                  </m:sup>
                </m:sSup>
                <m:d>
                  <m:dPr>
                    <m:ctrlPr>
                      <w:rPr>
                        <w:rFonts w:ascii="Cambria Math" w:hAnsi="Cambria Math" w:cs="Times New Roman"/>
                        <w:i/>
                        <w:sz w:val="22"/>
                      </w:rPr>
                    </m:ctrlPr>
                  </m:dPr>
                  <m:e>
                    <m:r>
                      <w:rPr>
                        <w:rFonts w:ascii="Cambria Math" w:hAnsi="Cambria Math" w:cs="Times New Roman"/>
                        <w:sz w:val="22"/>
                      </w:rPr>
                      <m:t>z</m:t>
                    </m:r>
                  </m:e>
                </m:d>
              </m:den>
            </m:f>
          </m:sup>
        </m:sSup>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-ik</m:t>
            </m:r>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num>
              <m:den>
                <m:r>
                  <w:rPr>
                    <w:rFonts w:ascii="Cambria Math" w:hAnsi="Cambria Math" w:cs="Times New Roman"/>
                    <w:sz w:val="22"/>
                  </w:rPr>
                  <m:t>2R</m:t>
                </m:r>
                <m:d>
                  <m:dPr>
                    <m:ctrlPr>
                      <w:rPr>
                        <w:rFonts w:ascii="Cambria Math" w:hAnsi="Cambria Math" w:cs="Times New Roman"/>
                        <w:i/>
                        <w:sz w:val="22"/>
                      </w:rPr>
                    </m:ctrlPr>
                  </m:dPr>
                  <m:e>
                    <m:r>
                      <w:rPr>
                        <w:rFonts w:ascii="Cambria Math" w:hAnsi="Cambria Math" w:cs="Times New Roman"/>
                        <w:sz w:val="22"/>
                      </w:rPr>
                      <m:t>z</m:t>
                    </m:r>
                  </m:e>
                </m:d>
              </m:den>
            </m:f>
          </m:sup>
        </m:sSup>
      </m:oMath>
      <w:proofErr w:type="gramStart"/>
      <w:r w:rsidR="0082750A" w:rsidRPr="00747CA0">
        <w:rPr>
          <w:rFonts w:ascii="Times New Roman" w:hAnsi="Times New Roman" w:cs="Times New Roman" w:hint="eastAsia"/>
          <w:sz w:val="22"/>
        </w:rPr>
        <w:t>,</w:t>
      </w:r>
      <w:r w:rsidR="0082750A" w:rsidRPr="00747CA0">
        <w:rPr>
          <w:rFonts w:ascii="Times New Roman" w:hAnsi="Times New Roman" w:cs="Times New Roman"/>
          <w:sz w:val="22"/>
        </w:rPr>
        <w:t xml:space="preserve">   </w:t>
      </w:r>
      <w:proofErr w:type="gramEnd"/>
      <w:r w:rsidR="0082750A">
        <w:rPr>
          <w:rFonts w:ascii="Times New Roman" w:hAnsi="Times New Roman" w:cs="Times New Roman"/>
          <w:sz w:val="22"/>
        </w:rPr>
        <w:t xml:space="preserve">    </w:t>
      </w:r>
      <w:r w:rsidR="0082750A" w:rsidRPr="00747CA0">
        <w:rPr>
          <w:rFonts w:ascii="Times New Roman" w:hAnsi="Times New Roman" w:cs="Times New Roman"/>
          <w:sz w:val="22"/>
        </w:rPr>
        <w:t xml:space="preserve">       (S</w:t>
      </w:r>
      <w:r w:rsidR="00F81FED">
        <w:rPr>
          <w:rFonts w:ascii="Times New Roman" w:hAnsi="Times New Roman" w:cs="Times New Roman"/>
          <w:sz w:val="22"/>
        </w:rPr>
        <w:t>5</w:t>
      </w:r>
      <w:r w:rsidR="0082750A" w:rsidRPr="00747CA0">
        <w:rPr>
          <w:rFonts w:ascii="Times New Roman" w:hAnsi="Times New Roman" w:cs="Times New Roman"/>
          <w:sz w:val="22"/>
        </w:rPr>
        <w:t>)</w:t>
      </w:r>
    </w:p>
    <w:p w:rsidR="0082750A" w:rsidRPr="00747CA0" w:rsidRDefault="0082750A" w:rsidP="0082750A">
      <w:pPr>
        <w:spacing w:line="360" w:lineRule="auto"/>
        <w:rPr>
          <w:rFonts w:ascii="Times New Roman" w:hAnsi="Times New Roman" w:cs="Times New Roman"/>
          <w:sz w:val="22"/>
        </w:rPr>
      </w:pPr>
      <w:r w:rsidRPr="00747CA0">
        <w:rPr>
          <w:rFonts w:ascii="Times New Roman" w:hAnsi="Times New Roman" w:cs="Times New Roman"/>
          <w:sz w:val="22"/>
        </w:rPr>
        <w:t xml:space="preserve">which yields the </w:t>
      </w:r>
      <w:proofErr w:type="spellStart"/>
      <w:r w:rsidRPr="00747CA0">
        <w:rPr>
          <w:rFonts w:ascii="Times New Roman" w:hAnsi="Times New Roman" w:cs="Times New Roman"/>
          <w:sz w:val="22"/>
        </w:rPr>
        <w:t>Floquet</w:t>
      </w:r>
      <w:proofErr w:type="spellEnd"/>
      <w:r w:rsidRPr="00747CA0">
        <w:rPr>
          <w:rFonts w:ascii="Times New Roman" w:hAnsi="Times New Roman" w:cs="Times New Roman"/>
          <w:sz w:val="22"/>
        </w:rPr>
        <w:t xml:space="preserve"> state</w:t>
      </w:r>
    </w:p>
    <w:p w:rsidR="0082750A" w:rsidRPr="00747CA0" w:rsidRDefault="00EB6533" w:rsidP="0082750A">
      <w:pPr>
        <w:spacing w:line="360" w:lineRule="auto"/>
        <w:jc w:val="right"/>
        <w:rPr>
          <w:rFonts w:ascii="Times New Roman" w:hAnsi="Times New Roman" w:cs="Times New Roman"/>
          <w:sz w:val="22"/>
        </w:rPr>
      </w:pPr>
      <m:oMath>
        <m:d>
          <m:dPr>
            <m:begChr m:val=""/>
            <m:endChr m:val="⟩"/>
            <m:ctrlPr>
              <w:rPr>
                <w:rFonts w:ascii="Cambria Math" w:hAnsi="Cambria Math" w:cs="Times New Roman"/>
                <w:i/>
                <w:sz w:val="22"/>
              </w:rPr>
            </m:ctrlPr>
          </m:dPr>
          <m:e>
            <m:d>
              <m:dPr>
                <m:begChr m:val="|"/>
                <m:endChr m:val=""/>
                <m:ctrlPr>
                  <w:rPr>
                    <w:rFonts w:ascii="Cambria Math" w:hAnsi="Cambria Math" w:cs="Times New Roman"/>
                    <w:i/>
                    <w:sz w:val="22"/>
                  </w:rPr>
                </m:ctrlPr>
              </m:dPr>
              <m:e>
                <m:sSub>
                  <m:sSubPr>
                    <m:ctrlPr>
                      <w:rPr>
                        <w:rFonts w:ascii="Cambria Math" w:hAnsi="Cambria Math" w:cs="Times New Roman"/>
                        <w:sz w:val="22"/>
                      </w:rPr>
                    </m:ctrlPr>
                  </m:sSubPr>
                  <m:e>
                    <m:r>
                      <m:rPr>
                        <m:sty m:val="p"/>
                      </m:rPr>
                      <w:rPr>
                        <w:rFonts w:ascii="Cambria Math" w:hAnsi="Cambria Math" w:cs="Times New Roman"/>
                        <w:sz w:val="22"/>
                      </w:rPr>
                      <m:t>Φ</m:t>
                    </m:r>
                  </m:e>
                  <m:sub>
                    <m:r>
                      <w:rPr>
                        <w:rFonts w:ascii="Cambria Math" w:hAnsi="Cambria Math" w:cs="Times New Roman"/>
                        <w:sz w:val="22"/>
                      </w:rPr>
                      <m:t>n,m</m:t>
                    </m:r>
                  </m:sub>
                </m:sSub>
                <m:d>
                  <m:dPr>
                    <m:ctrlPr>
                      <w:rPr>
                        <w:rFonts w:ascii="Cambria Math" w:hAnsi="Cambria Math" w:cs="Times New Roman"/>
                        <w:i/>
                        <w:sz w:val="22"/>
                      </w:rPr>
                    </m:ctrlPr>
                  </m:dPr>
                  <m:e>
                    <m:r>
                      <w:rPr>
                        <w:rFonts w:ascii="Cambria Math" w:hAnsi="Cambria Math" w:cs="Times New Roman"/>
                        <w:sz w:val="22"/>
                      </w:rPr>
                      <m:t>r,z</m:t>
                    </m:r>
                  </m:e>
                </m:d>
              </m:e>
            </m:d>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ϕ</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r,z</m:t>
            </m:r>
          </m:e>
        </m:d>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-i</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sSub>
              <m:sSubPr>
                <m:ctrlPr>
                  <w:rPr>
                    <w:rFonts w:ascii="Cambria Math" w:hAnsi="Cambria Math" w:cs="Times New Roman"/>
                    <w:i/>
                    <w:sz w:val="22"/>
                  </w:rPr>
                </m:ctrlPr>
              </m:sSubPr>
              <m:e>
                <m:r>
                  <w:rPr>
                    <w:rFonts w:ascii="Cambria Math" w:hAnsi="Cambria Math" w:cs="Times New Roman"/>
                    <w:sz w:val="22"/>
                  </w:rPr>
                  <m:t>ξ</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z</m:t>
                </m:r>
              </m:e>
            </m:d>
            <m:r>
              <w:rPr>
                <w:rFonts w:ascii="Cambria Math" w:hAnsi="Cambria Math" w:cs="Times New Roman"/>
                <w:sz w:val="22"/>
              </w:rPr>
              <m:t>+i</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ξ</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L</m:t>
                    </m:r>
                  </m:e>
                </m:d>
              </m:num>
              <m:den>
                <m:r>
                  <w:rPr>
                    <w:rFonts w:ascii="Cambria Math" w:hAnsi="Cambria Math" w:cs="Times New Roman"/>
                    <w:sz w:val="22"/>
                  </w:rPr>
                  <m:t>2L</m:t>
                </m:r>
              </m:den>
            </m:f>
            <m:r>
              <w:rPr>
                <w:rFonts w:ascii="Cambria Math" w:hAnsi="Cambria Math" w:cs="Times New Roman"/>
                <w:sz w:val="22"/>
              </w:rPr>
              <m:t>z-im</m:t>
            </m:r>
            <m:r>
              <m:rPr>
                <m:sty m:val="p"/>
              </m:rPr>
              <w:rPr>
                <w:rFonts w:ascii="Cambria Math" w:hAnsi="Cambria Math" w:cs="Times New Roman"/>
                <w:sz w:val="22"/>
              </w:rPr>
              <m:t>Ω</m:t>
            </m:r>
            <m:r>
              <w:rPr>
                <w:rFonts w:ascii="Cambria Math" w:hAnsi="Cambria Math" w:cs="Times New Roman"/>
                <w:sz w:val="22"/>
              </w:rPr>
              <m:t>z</m:t>
            </m:r>
          </m:sup>
        </m:sSup>
      </m:oMath>
      <w:r w:rsidR="0082750A" w:rsidRPr="00747CA0">
        <w:rPr>
          <w:rFonts w:ascii="Times New Roman" w:hAnsi="Times New Roman" w:cs="Times New Roman" w:hint="eastAsia"/>
          <w:sz w:val="22"/>
        </w:rPr>
        <w:t>.</w:t>
      </w:r>
      <w:r w:rsidR="0082750A" w:rsidRPr="00747CA0">
        <w:rPr>
          <w:rFonts w:ascii="Times New Roman" w:hAnsi="Times New Roman" w:cs="Times New Roman"/>
          <w:sz w:val="22"/>
        </w:rPr>
        <w:t xml:space="preserve">       </w:t>
      </w:r>
      <w:r w:rsidR="0082750A">
        <w:rPr>
          <w:rFonts w:ascii="Times New Roman" w:hAnsi="Times New Roman" w:cs="Times New Roman"/>
          <w:sz w:val="22"/>
        </w:rPr>
        <w:t xml:space="preserve">    </w:t>
      </w:r>
      <w:r w:rsidR="0082750A" w:rsidRPr="00747CA0">
        <w:rPr>
          <w:rFonts w:ascii="Times New Roman" w:hAnsi="Times New Roman" w:cs="Times New Roman"/>
          <w:sz w:val="22"/>
        </w:rPr>
        <w:t xml:space="preserve">  (S</w:t>
      </w:r>
      <w:r w:rsidR="00F81FED">
        <w:rPr>
          <w:rFonts w:ascii="Times New Roman" w:hAnsi="Times New Roman" w:cs="Times New Roman"/>
          <w:sz w:val="22"/>
        </w:rPr>
        <w:t>6</w:t>
      </w:r>
      <w:r w:rsidR="0082750A" w:rsidRPr="00747CA0">
        <w:rPr>
          <w:rFonts w:ascii="Times New Roman" w:hAnsi="Times New Roman" w:cs="Times New Roman"/>
          <w:sz w:val="22"/>
        </w:rPr>
        <w:t>)</w:t>
      </w:r>
    </w:p>
    <w:p w:rsidR="0082750A" w:rsidRPr="00747CA0" w:rsidRDefault="0082750A" w:rsidP="0082750A">
      <w:pPr>
        <w:spacing w:line="360" w:lineRule="auto"/>
        <w:rPr>
          <w:rFonts w:ascii="Times New Roman" w:hAnsi="Times New Roman" w:cs="Times New Roman"/>
          <w:sz w:val="22"/>
        </w:rPr>
      </w:pPr>
      <w:r w:rsidRPr="00747CA0">
        <w:rPr>
          <w:rFonts w:ascii="Times New Roman" w:hAnsi="Times New Roman" w:cs="Times New Roman" w:hint="eastAsia"/>
          <w:sz w:val="22"/>
        </w:rPr>
        <w:t>S</w:t>
      </w:r>
      <w:r w:rsidRPr="00747CA0">
        <w:rPr>
          <w:rFonts w:ascii="Times New Roman" w:hAnsi="Times New Roman" w:cs="Times New Roman"/>
          <w:sz w:val="22"/>
        </w:rPr>
        <w:t>ubstituting Eq. (S</w:t>
      </w:r>
      <w:r w:rsidR="00F81FED">
        <w:rPr>
          <w:rFonts w:ascii="Times New Roman" w:hAnsi="Times New Roman" w:cs="Times New Roman"/>
          <w:sz w:val="22"/>
        </w:rPr>
        <w:t>6</w:t>
      </w:r>
      <w:r w:rsidRPr="00747CA0">
        <w:rPr>
          <w:rFonts w:ascii="Times New Roman" w:hAnsi="Times New Roman" w:cs="Times New Roman"/>
          <w:sz w:val="22"/>
        </w:rPr>
        <w:t>) into Eq. (S</w:t>
      </w:r>
      <w:r w:rsidR="00F81FED">
        <w:rPr>
          <w:rFonts w:ascii="Times New Roman" w:hAnsi="Times New Roman" w:cs="Times New Roman"/>
          <w:sz w:val="22"/>
        </w:rPr>
        <w:t>4</w:t>
      </w:r>
      <w:r w:rsidRPr="00747CA0">
        <w:rPr>
          <w:rFonts w:ascii="Times New Roman" w:hAnsi="Times New Roman" w:cs="Times New Roman"/>
          <w:sz w:val="22"/>
        </w:rPr>
        <w:t>), we obtain</w:t>
      </w:r>
    </w:p>
    <w:p w:rsidR="0082750A" w:rsidRPr="00747CA0" w:rsidRDefault="00EB6533" w:rsidP="0082750A">
      <w:pPr>
        <w:spacing w:line="360" w:lineRule="auto"/>
        <w:jc w:val="right"/>
        <w:rPr>
          <w:rFonts w:ascii="Times New Roman" w:hAnsi="Times New Roman" w:cs="Times New Roman"/>
          <w:sz w:val="22"/>
        </w:rPr>
      </w:pPr>
      <m:oMath>
        <m:sSub>
          <m:sSubPr>
            <m:ctrlPr>
              <w:rPr>
                <w:rFonts w:ascii="Cambria Math" w:hAnsi="Cambria Math" w:cs="Times New Roman"/>
                <w:i/>
                <w:sz w:val="22"/>
              </w:rPr>
            </m:ctrlPr>
          </m:sSubPr>
          <m:e>
            <m:r>
              <m:rPr>
                <m:sty m:val="p"/>
              </m:rPr>
              <w:rPr>
                <w:rFonts w:ascii="Cambria Math" w:hAnsi="Cambria Math" w:cs="Times New Roman"/>
                <w:sz w:val="22"/>
              </w:rPr>
              <m:t>Θ</m:t>
            </m:r>
          </m:e>
          <m:sub>
            <m:r>
              <w:rPr>
                <w:rFonts w:ascii="Cambria Math" w:hAnsi="Cambria Math" w:cs="Times New Roman"/>
                <w:sz w:val="22"/>
              </w:rPr>
              <m:t>n,m</m:t>
            </m:r>
          </m:sub>
        </m:sSub>
        <m:d>
          <m:dPr>
            <m:ctrlPr>
              <w:rPr>
                <w:rFonts w:ascii="Cambria Math" w:hAnsi="Cambria Math" w:cs="Times New Roman"/>
                <w:i/>
                <w:sz w:val="22"/>
              </w:rPr>
            </m:ctrlPr>
          </m:dPr>
          <m:e>
            <m:r>
              <w:rPr>
                <w:rFonts w:ascii="Cambria Math" w:hAnsi="Cambria Math" w:cs="Times New Roman"/>
                <w:sz w:val="22"/>
              </w:rPr>
              <m:t>d</m:t>
            </m:r>
          </m:e>
        </m:d>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d</m:t>
                </m:r>
              </m:e>
              <m:sub>
                <m:r>
                  <m:rPr>
                    <m:sty m:val="p"/>
                  </m:rPr>
                  <w:rPr>
                    <w:rFonts w:ascii="Cambria Math" w:hAnsi="Cambria Math" w:cs="Times New Roman"/>
                    <w:sz w:val="22"/>
                  </w:rPr>
                  <m:t>eff</m:t>
                </m:r>
              </m:sub>
            </m:sSub>
          </m:den>
        </m:f>
        <m:f>
          <m:fPr>
            <m:ctrlPr>
              <w:rPr>
                <w:rFonts w:ascii="Cambria Math" w:hAnsi="Cambria Math" w:cs="Times New Roman"/>
                <w:i/>
                <w:sz w:val="22"/>
              </w:rPr>
            </m:ctrlPr>
          </m:fPr>
          <m:num>
            <m:r>
              <w:rPr>
                <w:rFonts w:ascii="Cambria Math" w:hAnsi="Cambria Math" w:cs="Times New Roman"/>
                <w:sz w:val="22"/>
              </w:rPr>
              <m:t>π</m:t>
            </m:r>
          </m:num>
          <m:den>
            <m:r>
              <w:rPr>
                <w:rFonts w:ascii="Cambria Math" w:hAnsi="Cambria Math" w:cs="Times New Roman"/>
                <w:sz w:val="22"/>
              </w:rPr>
              <m:t>L</m:t>
            </m:r>
          </m:den>
        </m:f>
        <m:nary>
          <m:naryPr>
            <m:limLoc m:val="subSup"/>
            <m:ctrlPr>
              <w:rPr>
                <w:rFonts w:ascii="Cambria Math" w:hAnsi="Cambria Math" w:cs="Times New Roman"/>
                <w:i/>
                <w:sz w:val="22"/>
              </w:rPr>
            </m:ctrlPr>
          </m:naryPr>
          <m:sub>
            <m:r>
              <w:rPr>
                <w:rFonts w:ascii="Cambria Math" w:hAnsi="Cambria Math" w:cs="Times New Roman"/>
                <w:sz w:val="22"/>
              </w:rPr>
              <m:t>-d</m:t>
            </m:r>
          </m:sub>
          <m:sup>
            <m:r>
              <w:rPr>
                <w:rFonts w:ascii="Cambria Math" w:hAnsi="Cambria Math" w:cs="Times New Roman"/>
                <w:sz w:val="22"/>
              </w:rPr>
              <m:t>d</m:t>
            </m:r>
          </m:sup>
          <m:e>
            <m:d>
              <m:dPr>
                <m:ctrlPr>
                  <w:rPr>
                    <w:rFonts w:ascii="Cambria Math" w:hAnsi="Cambria Math" w:cs="Times New Roman"/>
                    <w:i/>
                    <w:sz w:val="22"/>
                  </w:rPr>
                </m:ctrlPr>
              </m:dPr>
              <m:e>
                <m:nary>
                  <m:naryPr>
                    <m:limLoc m:val="subSup"/>
                    <m:ctrlPr>
                      <w:rPr>
                        <w:rFonts w:ascii="Cambria Math" w:hAnsi="Cambria Math" w:cs="Times New Roman"/>
                        <w:i/>
                        <w:sz w:val="22"/>
                      </w:rPr>
                    </m:ctrlPr>
                  </m:naryPr>
                  <m:sub>
                    <m:r>
                      <w:rPr>
                        <w:rFonts w:ascii="Cambria Math" w:hAnsi="Cambria Math" w:cs="Times New Roman"/>
                        <w:sz w:val="22"/>
                      </w:rPr>
                      <m:t>0</m:t>
                    </m:r>
                  </m:sub>
                  <m:sup>
                    <m:r>
                      <w:rPr>
                        <w:rFonts w:ascii="Cambria Math" w:hAnsi="Cambria Math" w:cs="Times New Roman"/>
                        <w:sz w:val="22"/>
                      </w:rPr>
                      <m:t>+∞</m:t>
                    </m:r>
                  </m:sup>
                  <m:e>
                    <m:sSubSup>
                      <m:sSubSupPr>
                        <m:ctrlPr>
                          <w:rPr>
                            <w:rFonts w:ascii="Cambria Math" w:hAnsi="Cambria Math" w:cs="Times New Roman"/>
                            <w:i/>
                            <w:sz w:val="22"/>
                          </w:rPr>
                        </m:ctrlPr>
                      </m:sSubSupPr>
                      <m:e>
                        <m:r>
                          <w:rPr>
                            <w:rFonts w:ascii="Cambria Math" w:hAnsi="Cambria Math" w:cs="Times New Roman"/>
                            <w:sz w:val="22"/>
                          </w:rPr>
                          <m:t>ϕ</m:t>
                        </m:r>
                      </m:e>
                      <m:sub>
                        <m:r>
                          <w:rPr>
                            <w:rFonts w:ascii="Cambria Math" w:hAnsi="Cambria Math" w:cs="Times New Roman"/>
                            <w:sz w:val="22"/>
                          </w:rPr>
                          <m:t>n</m:t>
                        </m:r>
                      </m:sub>
                      <m:sup>
                        <m:r>
                          <w:rPr>
                            <w:rFonts w:ascii="Cambria Math" w:hAnsi="Cambria Math" w:cs="Times New Roman"/>
                            <w:sz w:val="22"/>
                          </w:rPr>
                          <m:t>*</m:t>
                        </m:r>
                      </m:sup>
                    </m:sSubSup>
                    <m:d>
                      <m:dPr>
                        <m:ctrlPr>
                          <w:rPr>
                            <w:rFonts w:ascii="Cambria Math" w:hAnsi="Cambria Math" w:cs="Times New Roman"/>
                            <w:i/>
                            <w:sz w:val="22"/>
                          </w:rPr>
                        </m:ctrlPr>
                      </m:dPr>
                      <m:e>
                        <m:r>
                          <w:rPr>
                            <w:rFonts w:ascii="Cambria Math" w:hAnsi="Cambria Math" w:cs="Times New Roman"/>
                            <w:sz w:val="22"/>
                          </w:rPr>
                          <m:t>r,z</m:t>
                        </m:r>
                      </m:e>
                    </m:d>
                    <m:sSup>
                      <m:sSupPr>
                        <m:ctrlPr>
                          <w:rPr>
                            <w:rFonts w:ascii="Cambria Math" w:hAnsi="Cambria Math" w:cs="Times New Roman"/>
                            <w:i/>
                            <w:sz w:val="22"/>
                          </w:rPr>
                        </m:ctrlPr>
                      </m:sSupPr>
                      <m:e>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ϕ</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r,z</m:t>
                                </m:r>
                              </m:e>
                            </m:d>
                          </m:e>
                        </m:d>
                      </m:e>
                      <m:sup>
                        <m:r>
                          <w:rPr>
                            <w:rFonts w:ascii="Cambria Math" w:hAnsi="Cambria Math" w:cs="Times New Roman"/>
                            <w:sz w:val="22"/>
                          </w:rPr>
                          <m:t>2</m:t>
                        </m:r>
                      </m:sup>
                    </m:sSup>
                    <m:sSub>
                      <m:sSubPr>
                        <m:ctrlPr>
                          <w:rPr>
                            <w:rFonts w:ascii="Cambria Math" w:hAnsi="Cambria Math" w:cs="Times New Roman"/>
                            <w:i/>
                            <w:sz w:val="22"/>
                          </w:rPr>
                        </m:ctrlPr>
                      </m:sSubPr>
                      <m:e>
                        <m:r>
                          <w:rPr>
                            <w:rFonts w:ascii="Cambria Math" w:hAnsi="Cambria Math" w:cs="Times New Roman"/>
                            <w:sz w:val="22"/>
                          </w:rPr>
                          <m:t>ϕ</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r,z</m:t>
                        </m:r>
                      </m:e>
                    </m:d>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i2n</m:t>
                        </m:r>
                        <m:d>
                          <m:dPr>
                            <m:begChr m:val="["/>
                            <m:endChr m:val="]"/>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sSub>
                              <m:sSubPr>
                                <m:ctrlPr>
                                  <w:rPr>
                                    <w:rFonts w:ascii="Cambria Math" w:hAnsi="Cambria Math" w:cs="Times New Roman"/>
                                    <w:i/>
                                    <w:sz w:val="22"/>
                                  </w:rPr>
                                </m:ctrlPr>
                              </m:sSubPr>
                              <m:e>
                                <m:r>
                                  <w:rPr>
                                    <w:rFonts w:ascii="Cambria Math" w:hAnsi="Cambria Math" w:cs="Times New Roman"/>
                                    <w:sz w:val="22"/>
                                  </w:rPr>
                                  <m:t>ξ</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z</m:t>
                                </m:r>
                              </m:e>
                            </m:d>
                            <m:r>
                              <w:rPr>
                                <w:rFonts w:ascii="Cambria Math" w:hAnsi="Cambria Math" w:cs="Times New Roman"/>
                                <w:sz w:val="22"/>
                              </w:rPr>
                              <m:t>-</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ξ</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L</m:t>
                                    </m:r>
                                  </m:e>
                                </m:d>
                              </m:num>
                              <m:den>
                                <m:r>
                                  <w:rPr>
                                    <w:rFonts w:ascii="Cambria Math" w:hAnsi="Cambria Math" w:cs="Times New Roman"/>
                                    <w:sz w:val="22"/>
                                  </w:rPr>
                                  <m:t>2L</m:t>
                                </m:r>
                              </m:den>
                            </m:f>
                            <m:r>
                              <w:rPr>
                                <w:rFonts w:ascii="Cambria Math" w:hAnsi="Cambria Math" w:cs="Times New Roman"/>
                                <w:sz w:val="22"/>
                              </w:rPr>
                              <m:t>z</m:t>
                            </m:r>
                          </m:e>
                        </m:d>
                        <m:r>
                          <w:rPr>
                            <w:rFonts w:ascii="Cambria Math" w:hAnsi="Cambria Math" w:cs="Times New Roman"/>
                            <w:sz w:val="22"/>
                          </w:rPr>
                          <m:t>+im</m:t>
                        </m:r>
                        <m:r>
                          <m:rPr>
                            <m:sty m:val="p"/>
                          </m:rPr>
                          <w:rPr>
                            <w:rFonts w:ascii="Cambria Math" w:hAnsi="Cambria Math" w:cs="Times New Roman"/>
                            <w:sz w:val="22"/>
                          </w:rPr>
                          <m:t>Ω</m:t>
                        </m:r>
                        <m:r>
                          <w:rPr>
                            <w:rFonts w:ascii="Cambria Math" w:hAnsi="Cambria Math" w:cs="Times New Roman"/>
                            <w:sz w:val="22"/>
                          </w:rPr>
                          <m:t>z</m:t>
                        </m:r>
                      </m:sup>
                    </m:sSup>
                    <m:r>
                      <w:rPr>
                        <w:rFonts w:ascii="Cambria Math" w:hAnsi="Cambria Math" w:cs="Times New Roman"/>
                        <w:sz w:val="22"/>
                      </w:rPr>
                      <m:t>rdr</m:t>
                    </m:r>
                  </m:e>
                </m:nary>
              </m:e>
            </m:d>
            <m:r>
              <w:rPr>
                <w:rFonts w:ascii="Cambria Math" w:hAnsi="Cambria Math" w:cs="Times New Roman"/>
                <w:sz w:val="22"/>
              </w:rPr>
              <m:t>dz</m:t>
            </m:r>
          </m:e>
        </m:nary>
      </m:oMath>
      <w:r w:rsidR="0082750A" w:rsidRPr="00747CA0">
        <w:rPr>
          <w:rFonts w:ascii="Times New Roman" w:hAnsi="Times New Roman" w:cs="Times New Roman" w:hint="eastAsia"/>
          <w:sz w:val="22"/>
        </w:rPr>
        <w:t>.</w:t>
      </w:r>
      <w:r w:rsidR="0082750A" w:rsidRPr="00747CA0">
        <w:rPr>
          <w:rFonts w:ascii="Times New Roman" w:hAnsi="Times New Roman" w:cs="Times New Roman"/>
          <w:sz w:val="22"/>
        </w:rPr>
        <w:t xml:space="preserve">  (S</w:t>
      </w:r>
      <w:r w:rsidR="00F81FED">
        <w:rPr>
          <w:rFonts w:ascii="Times New Roman" w:hAnsi="Times New Roman" w:cs="Times New Roman"/>
          <w:sz w:val="22"/>
        </w:rPr>
        <w:t>7</w:t>
      </w:r>
      <w:r w:rsidR="0082750A" w:rsidRPr="00747CA0">
        <w:rPr>
          <w:rFonts w:ascii="Times New Roman" w:hAnsi="Times New Roman" w:cs="Times New Roman"/>
          <w:sz w:val="22"/>
        </w:rPr>
        <w:t>)</w:t>
      </w:r>
    </w:p>
    <w:p w:rsidR="0082750A" w:rsidRPr="00747CA0" w:rsidRDefault="0082750A" w:rsidP="0082750A">
      <w:pPr>
        <w:spacing w:line="360" w:lineRule="auto"/>
        <w:ind w:firstLineChars="200" w:firstLine="440"/>
        <w:rPr>
          <w:rFonts w:ascii="Times New Roman" w:hAnsi="Times New Roman" w:cs="Times New Roman"/>
          <w:sz w:val="22"/>
        </w:rPr>
      </w:pPr>
      <w:r w:rsidRPr="00747CA0">
        <w:rPr>
          <w:rFonts w:ascii="Times New Roman" w:hAnsi="Times New Roman" w:cs="Times New Roman" w:hint="eastAsia"/>
          <w:sz w:val="22"/>
        </w:rPr>
        <w:lastRenderedPageBreak/>
        <w:t>T</w:t>
      </w:r>
      <w:r w:rsidRPr="00747CA0">
        <w:rPr>
          <w:rFonts w:ascii="Times New Roman" w:hAnsi="Times New Roman" w:cs="Times New Roman"/>
          <w:sz w:val="22"/>
        </w:rPr>
        <w:t xml:space="preserve">he integral with respect to </w:t>
      </w:r>
      <w:r w:rsidRPr="00747CA0">
        <w:rPr>
          <w:rFonts w:ascii="Times New Roman" w:hAnsi="Times New Roman" w:cs="Times New Roman"/>
          <w:i/>
          <w:sz w:val="22"/>
        </w:rPr>
        <w:t>r</w:t>
      </w:r>
      <w:r w:rsidRPr="00747CA0">
        <w:rPr>
          <w:rFonts w:ascii="Times New Roman" w:hAnsi="Times New Roman" w:cs="Times New Roman"/>
          <w:sz w:val="22"/>
        </w:rPr>
        <w:t xml:space="preserve"> can be analytically calculated as </w:t>
      </w:r>
    </w:p>
    <w:p w:rsidR="0082750A" w:rsidRPr="00747CA0" w:rsidRDefault="00EB6533" w:rsidP="0082750A">
      <w:pPr>
        <w:spacing w:line="360" w:lineRule="auto"/>
        <w:jc w:val="center"/>
        <w:rPr>
          <w:rFonts w:ascii="Times New Roman" w:hAnsi="Times New Roman" w:cs="Times New Roman"/>
          <w:sz w:val="22"/>
        </w:rPr>
      </w:pPr>
      <m:oMathPara>
        <m:oMath>
          <m:nary>
            <m:naryPr>
              <m:limLoc m:val="subSup"/>
              <m:ctrlPr>
                <w:rPr>
                  <w:rFonts w:ascii="Cambria Math" w:hAnsi="Cambria Math" w:cs="Times New Roman"/>
                  <w:i/>
                  <w:sz w:val="22"/>
                </w:rPr>
              </m:ctrlPr>
            </m:naryPr>
            <m:sub>
              <m:r>
                <w:rPr>
                  <w:rFonts w:ascii="Cambria Math" w:hAnsi="Cambria Math" w:cs="Times New Roman"/>
                  <w:sz w:val="22"/>
                </w:rPr>
                <m:t>0</m:t>
              </m:r>
            </m:sub>
            <m:sup>
              <m:r>
                <w:rPr>
                  <w:rFonts w:ascii="Cambria Math" w:hAnsi="Cambria Math" w:cs="Times New Roman"/>
                  <w:sz w:val="22"/>
                </w:rPr>
                <m:t>+∞</m:t>
              </m:r>
            </m:sup>
            <m:e>
              <m:sSubSup>
                <m:sSubSupPr>
                  <m:ctrlPr>
                    <w:rPr>
                      <w:rFonts w:ascii="Cambria Math" w:hAnsi="Cambria Math" w:cs="Times New Roman"/>
                      <w:i/>
                      <w:sz w:val="22"/>
                    </w:rPr>
                  </m:ctrlPr>
                </m:sSubSupPr>
                <m:e>
                  <m:r>
                    <w:rPr>
                      <w:rFonts w:ascii="Cambria Math" w:hAnsi="Cambria Math" w:cs="Times New Roman"/>
                      <w:sz w:val="22"/>
                    </w:rPr>
                    <m:t>ϕ</m:t>
                  </m:r>
                </m:e>
                <m:sub>
                  <m:r>
                    <w:rPr>
                      <w:rFonts w:ascii="Cambria Math" w:hAnsi="Cambria Math" w:cs="Times New Roman"/>
                      <w:sz w:val="22"/>
                    </w:rPr>
                    <m:t>n</m:t>
                  </m:r>
                </m:sub>
                <m:sup>
                  <m:r>
                    <w:rPr>
                      <w:rFonts w:ascii="Cambria Math" w:hAnsi="Cambria Math" w:cs="Times New Roman"/>
                      <w:sz w:val="22"/>
                    </w:rPr>
                    <m:t>*</m:t>
                  </m:r>
                </m:sup>
              </m:sSubSup>
              <m:d>
                <m:dPr>
                  <m:ctrlPr>
                    <w:rPr>
                      <w:rFonts w:ascii="Cambria Math" w:hAnsi="Cambria Math" w:cs="Times New Roman"/>
                      <w:i/>
                      <w:sz w:val="22"/>
                    </w:rPr>
                  </m:ctrlPr>
                </m:dPr>
                <m:e>
                  <m:r>
                    <w:rPr>
                      <w:rFonts w:ascii="Cambria Math" w:hAnsi="Cambria Math" w:cs="Times New Roman"/>
                      <w:sz w:val="22"/>
                    </w:rPr>
                    <m:t>r,z</m:t>
                  </m:r>
                </m:e>
              </m:d>
              <m:sSup>
                <m:sSupPr>
                  <m:ctrlPr>
                    <w:rPr>
                      <w:rFonts w:ascii="Cambria Math" w:hAnsi="Cambria Math" w:cs="Times New Roman"/>
                      <w:i/>
                      <w:sz w:val="22"/>
                    </w:rPr>
                  </m:ctrlPr>
                </m:sSupPr>
                <m:e>
                  <m:d>
                    <m:dPr>
                      <m:begChr m:val="|"/>
                      <m:endChr m:val="|"/>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ϕ</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r,z</m:t>
                          </m:r>
                        </m:e>
                      </m:d>
                    </m:e>
                  </m:d>
                </m:e>
                <m:sup>
                  <m:r>
                    <w:rPr>
                      <w:rFonts w:ascii="Cambria Math" w:hAnsi="Cambria Math" w:cs="Times New Roman"/>
                      <w:sz w:val="22"/>
                    </w:rPr>
                    <m:t>2</m:t>
                  </m:r>
                </m:sup>
              </m:sSup>
              <m:sSub>
                <m:sSubPr>
                  <m:ctrlPr>
                    <w:rPr>
                      <w:rFonts w:ascii="Cambria Math" w:hAnsi="Cambria Math" w:cs="Times New Roman"/>
                      <w:i/>
                      <w:sz w:val="22"/>
                    </w:rPr>
                  </m:ctrlPr>
                </m:sSubPr>
                <m:e>
                  <m:r>
                    <w:rPr>
                      <w:rFonts w:ascii="Cambria Math" w:hAnsi="Cambria Math" w:cs="Times New Roman"/>
                      <w:sz w:val="22"/>
                    </w:rPr>
                    <m:t>ϕ</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r,z</m:t>
                  </m:r>
                </m:e>
              </m:d>
            </m:e>
          </m:nary>
          <m:r>
            <w:rPr>
              <w:rFonts w:ascii="Cambria Math" w:hAnsi="Cambria Math" w:cs="Times New Roman"/>
              <w:sz w:val="22"/>
            </w:rPr>
            <m:t>rdr</m:t>
          </m:r>
          <m:r>
            <m:rPr>
              <m:sty m:val="p"/>
            </m:rPr>
            <w:rPr>
              <w:rFonts w:ascii="Cambria Math" w:hAnsi="Cambria Math" w:cs="Times New Roman"/>
              <w:sz w:val="22"/>
            </w:rPr>
            <m:t>=</m:t>
          </m:r>
          <m:nary>
            <m:naryPr>
              <m:limLoc m:val="subSup"/>
              <m:ctrlPr>
                <w:rPr>
                  <w:rFonts w:ascii="Cambria Math" w:hAnsi="Cambria Math" w:cs="Times New Roman"/>
                  <w:sz w:val="22"/>
                </w:rPr>
              </m:ctrlPr>
            </m:naryPr>
            <m:sub>
              <m:r>
                <w:rPr>
                  <w:rFonts w:ascii="Cambria Math" w:hAnsi="Cambria Math" w:cs="Times New Roman"/>
                  <w:sz w:val="22"/>
                </w:rPr>
                <m:t>0</m:t>
              </m:r>
            </m:sub>
            <m:sup>
              <m:r>
                <w:rPr>
                  <w:rFonts w:ascii="Cambria Math" w:hAnsi="Cambria Math" w:cs="Times New Roman"/>
                  <w:sz w:val="22"/>
                </w:rPr>
                <m:t>+∞</m:t>
              </m:r>
            </m:sup>
            <m:e>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w</m:t>
                      </m:r>
                      <m:d>
                        <m:dPr>
                          <m:ctrlPr>
                            <w:rPr>
                              <w:rFonts w:ascii="Cambria Math" w:hAnsi="Cambria Math" w:cs="Times New Roman"/>
                              <w:i/>
                              <w:sz w:val="22"/>
                            </w:rPr>
                          </m:ctrlPr>
                        </m:dPr>
                        <m:e>
                          <m:r>
                            <w:rPr>
                              <w:rFonts w:ascii="Cambria Math" w:hAnsi="Cambria Math" w:cs="Times New Roman"/>
                              <w:sz w:val="22"/>
                            </w:rPr>
                            <m:t>z</m:t>
                          </m:r>
                        </m:e>
                      </m:d>
                    </m:e>
                    <m:sup>
                      <m:r>
                        <w:rPr>
                          <w:rFonts w:ascii="Cambria Math" w:hAnsi="Cambria Math" w:cs="Times New Roman"/>
                          <w:sz w:val="22"/>
                        </w:rPr>
                        <m:t>4</m:t>
                      </m:r>
                    </m:sup>
                  </m:sSup>
                </m:den>
              </m:f>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2</m:t>
                          </m:r>
                        </m:num>
                        <m:den>
                          <m:r>
                            <m:rPr>
                              <m:sty m:val="p"/>
                            </m:rPr>
                            <w:rPr>
                              <w:rFonts w:ascii="Cambria Math" w:hAnsi="Cambria Math" w:cs="Times New Roman"/>
                              <w:sz w:val="22"/>
                            </w:rPr>
                            <m:t>π</m:t>
                          </m:r>
                        </m:den>
                      </m:f>
                    </m:e>
                  </m:d>
                </m:e>
                <m:sup>
                  <m:r>
                    <w:rPr>
                      <w:rFonts w:ascii="Cambria Math" w:hAnsi="Cambria Math" w:cs="Times New Roman"/>
                      <w:sz w:val="22"/>
                    </w:rPr>
                    <m:t>2</m:t>
                  </m:r>
                </m:sup>
              </m:sSup>
              <m:sSub>
                <m:sSubPr>
                  <m:ctrlPr>
                    <w:rPr>
                      <w:rFonts w:ascii="Cambria Math" w:hAnsi="Cambria Math" w:cs="Times New Roman"/>
                      <w:i/>
                      <w:sz w:val="22"/>
                    </w:rPr>
                  </m:ctrlPr>
                </m:sSubPr>
                <m:e>
                  <m:r>
                    <w:rPr>
                      <w:rFonts w:ascii="Cambria Math" w:hAnsi="Cambria Math" w:cs="Times New Roman"/>
                      <w:sz w:val="22"/>
                    </w:rPr>
                    <m:t>L</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2</m:t>
                  </m:r>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num>
                    <m:den>
                      <m:sSup>
                        <m:sSupPr>
                          <m:ctrlPr>
                            <w:rPr>
                              <w:rFonts w:ascii="Cambria Math" w:hAnsi="Cambria Math" w:cs="Times New Roman"/>
                              <w:i/>
                              <w:sz w:val="22"/>
                            </w:rPr>
                          </m:ctrlPr>
                        </m:sSupPr>
                        <m:e>
                          <m:r>
                            <w:rPr>
                              <w:rFonts w:ascii="Cambria Math" w:hAnsi="Cambria Math" w:cs="Times New Roman"/>
                              <w:sz w:val="22"/>
                            </w:rPr>
                            <m:t>w</m:t>
                          </m:r>
                          <m:d>
                            <m:dPr>
                              <m:ctrlPr>
                                <w:rPr>
                                  <w:rFonts w:ascii="Cambria Math" w:hAnsi="Cambria Math" w:cs="Times New Roman"/>
                                  <w:i/>
                                  <w:sz w:val="22"/>
                                </w:rPr>
                              </m:ctrlPr>
                            </m:dPr>
                            <m:e>
                              <m:r>
                                <w:rPr>
                                  <w:rFonts w:ascii="Cambria Math" w:hAnsi="Cambria Math" w:cs="Times New Roman"/>
                                  <w:sz w:val="22"/>
                                </w:rPr>
                                <m:t>z</m:t>
                              </m:r>
                            </m:e>
                          </m:d>
                        </m:e>
                        <m:sup>
                          <m:r>
                            <w:rPr>
                              <w:rFonts w:ascii="Cambria Math" w:hAnsi="Cambria Math" w:cs="Times New Roman"/>
                              <w:sz w:val="22"/>
                            </w:rPr>
                            <m:t>2</m:t>
                          </m:r>
                        </m:sup>
                      </m:sSup>
                    </m:den>
                  </m:f>
                </m:e>
              </m:d>
            </m:e>
          </m:nary>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-4</m:t>
              </m:r>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num>
                <m:den>
                  <m:sSup>
                    <m:sSupPr>
                      <m:ctrlPr>
                        <w:rPr>
                          <w:rFonts w:ascii="Cambria Math" w:hAnsi="Cambria Math" w:cs="Times New Roman"/>
                          <w:i/>
                          <w:sz w:val="22"/>
                        </w:rPr>
                      </m:ctrlPr>
                    </m:sSupPr>
                    <m:e>
                      <m:r>
                        <w:rPr>
                          <w:rFonts w:ascii="Cambria Math" w:hAnsi="Cambria Math" w:cs="Times New Roman"/>
                          <w:sz w:val="22"/>
                        </w:rPr>
                        <m:t>w</m:t>
                      </m:r>
                      <m:d>
                        <m:dPr>
                          <m:ctrlPr>
                            <w:rPr>
                              <w:rFonts w:ascii="Cambria Math" w:hAnsi="Cambria Math" w:cs="Times New Roman"/>
                              <w:i/>
                              <w:sz w:val="22"/>
                            </w:rPr>
                          </m:ctrlPr>
                        </m:dPr>
                        <m:e>
                          <m:r>
                            <w:rPr>
                              <w:rFonts w:ascii="Cambria Math" w:hAnsi="Cambria Math" w:cs="Times New Roman"/>
                              <w:sz w:val="22"/>
                            </w:rPr>
                            <m:t>z</m:t>
                          </m:r>
                        </m:e>
                      </m:d>
                    </m:e>
                    <m:sup>
                      <m:r>
                        <w:rPr>
                          <w:rFonts w:ascii="Cambria Math" w:hAnsi="Cambria Math" w:cs="Times New Roman"/>
                          <w:sz w:val="22"/>
                        </w:rPr>
                        <m:t>2</m:t>
                      </m:r>
                    </m:sup>
                  </m:sSup>
                </m:den>
              </m:f>
            </m:sup>
          </m:sSup>
          <m:r>
            <w:rPr>
              <w:rFonts w:ascii="Cambria Math" w:hAnsi="Cambria Math" w:cs="Times New Roman"/>
              <w:sz w:val="22"/>
            </w:rPr>
            <m:t>rdr</m:t>
          </m:r>
        </m:oMath>
      </m:oMathPara>
    </w:p>
    <w:p w:rsidR="0082750A" w:rsidRPr="00747CA0" w:rsidRDefault="0082750A" w:rsidP="0082750A">
      <w:pPr>
        <w:wordWrap w:val="0"/>
        <w:spacing w:line="360" w:lineRule="auto"/>
        <w:jc w:val="right"/>
        <w:rPr>
          <w:rFonts w:ascii="Times New Roman" w:hAnsi="Times New Roman" w:cs="Times New Roman"/>
          <w:sz w:val="22"/>
        </w:rPr>
      </w:pPr>
      <m:oMath>
        <m:r>
          <m:rPr>
            <m:sty m:val="b"/>
          </m:rP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w</m:t>
                </m:r>
                <m:d>
                  <m:dPr>
                    <m:ctrlPr>
                      <w:rPr>
                        <w:rFonts w:ascii="Cambria Math" w:hAnsi="Cambria Math" w:cs="Times New Roman"/>
                        <w:i/>
                        <w:sz w:val="22"/>
                      </w:rPr>
                    </m:ctrlPr>
                  </m:dPr>
                  <m:e>
                    <m:r>
                      <w:rPr>
                        <w:rFonts w:ascii="Cambria Math" w:hAnsi="Cambria Math" w:cs="Times New Roman"/>
                        <w:sz w:val="22"/>
                      </w:rPr>
                      <m:t>z</m:t>
                    </m:r>
                  </m:e>
                </m:d>
              </m:e>
              <m:sup>
                <m:r>
                  <w:rPr>
                    <w:rFonts w:ascii="Cambria Math" w:hAnsi="Cambria Math" w:cs="Times New Roman"/>
                    <w:sz w:val="22"/>
                  </w:rPr>
                  <m:t>2</m:t>
                </m:r>
              </m:sup>
            </m:sSup>
          </m:den>
        </m:f>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m:rPr>
                    <m:sty m:val="p"/>
                  </m:rPr>
                  <w:rPr>
                    <w:rFonts w:ascii="Cambria Math" w:hAnsi="Cambria Math" w:cs="Times New Roman"/>
                    <w:sz w:val="22"/>
                  </w:rPr>
                  <m:t>π</m:t>
                </m:r>
              </m:e>
              <m:sup>
                <m:r>
                  <w:rPr>
                    <w:rFonts w:ascii="Cambria Math" w:hAnsi="Cambria Math" w:cs="Times New Roman"/>
                    <w:sz w:val="22"/>
                  </w:rPr>
                  <m:t>2</m:t>
                </m:r>
              </m:sup>
            </m:sSup>
          </m:den>
        </m:f>
        <m:nary>
          <m:naryPr>
            <m:limLoc m:val="subSup"/>
            <m:ctrlPr>
              <w:rPr>
                <w:rFonts w:ascii="Cambria Math" w:hAnsi="Cambria Math" w:cs="Times New Roman"/>
                <w:sz w:val="22"/>
              </w:rPr>
            </m:ctrlPr>
          </m:naryPr>
          <m:sub>
            <m:r>
              <w:rPr>
                <w:rFonts w:ascii="Cambria Math" w:hAnsi="Cambria Math" w:cs="Times New Roman"/>
                <w:sz w:val="22"/>
              </w:rPr>
              <m:t>0</m:t>
            </m:r>
          </m:sub>
          <m:sup>
            <m:r>
              <w:rPr>
                <w:rFonts w:ascii="Cambria Math" w:hAnsi="Cambria Math" w:cs="Times New Roman"/>
                <w:sz w:val="22"/>
              </w:rPr>
              <m:t>+∞</m:t>
            </m:r>
          </m:sup>
          <m:e>
            <m:sSub>
              <m:sSubPr>
                <m:ctrlPr>
                  <w:rPr>
                    <w:rFonts w:ascii="Cambria Math" w:hAnsi="Cambria Math" w:cs="Times New Roman"/>
                    <w:i/>
                    <w:sz w:val="22"/>
                  </w:rPr>
                </m:ctrlPr>
              </m:sSubPr>
              <m:e>
                <m:r>
                  <w:rPr>
                    <w:rFonts w:ascii="Cambria Math" w:hAnsi="Cambria Math" w:cs="Times New Roman"/>
                    <w:sz w:val="22"/>
                  </w:rPr>
                  <m:t>L</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x</m:t>
                </m:r>
              </m:e>
            </m:d>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-2x</m:t>
                </m:r>
              </m:sup>
            </m:sSup>
            <m:r>
              <w:rPr>
                <w:rFonts w:ascii="Cambria Math" w:hAnsi="Cambria Math" w:cs="Times New Roman"/>
                <w:sz w:val="22"/>
              </w:rPr>
              <m:t>dx</m:t>
            </m:r>
          </m:e>
        </m:nary>
        <m:r>
          <m:rPr>
            <m:sty m:val="p"/>
          </m:rP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w</m:t>
                </m:r>
                <m:d>
                  <m:dPr>
                    <m:ctrlPr>
                      <w:rPr>
                        <w:rFonts w:ascii="Cambria Math" w:hAnsi="Cambria Math" w:cs="Times New Roman"/>
                        <w:i/>
                        <w:sz w:val="22"/>
                      </w:rPr>
                    </m:ctrlPr>
                  </m:dPr>
                  <m:e>
                    <m:r>
                      <w:rPr>
                        <w:rFonts w:ascii="Cambria Math" w:hAnsi="Cambria Math" w:cs="Times New Roman"/>
                        <w:sz w:val="22"/>
                      </w:rPr>
                      <m:t>z</m:t>
                    </m:r>
                  </m:e>
                </m:d>
              </m:e>
              <m:sup>
                <m:r>
                  <w:rPr>
                    <w:rFonts w:ascii="Cambria Math" w:hAnsi="Cambria Math" w:cs="Times New Roman"/>
                    <w:sz w:val="22"/>
                  </w:rPr>
                  <m:t>2</m:t>
                </m:r>
              </m:sup>
            </m:sSup>
          </m:den>
        </m:f>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m:rPr>
                    <m:sty m:val="p"/>
                  </m:rPr>
                  <w:rPr>
                    <w:rFonts w:ascii="Cambria Math" w:hAnsi="Cambria Math" w:cs="Times New Roman"/>
                    <w:sz w:val="22"/>
                  </w:rPr>
                  <m:t>π</m:t>
                </m:r>
              </m:e>
              <m:sup>
                <m:r>
                  <w:rPr>
                    <w:rFonts w:ascii="Cambria Math" w:hAnsi="Cambria Math" w:cs="Times New Roman"/>
                    <w:sz w:val="22"/>
                  </w:rPr>
                  <m:t>2</m:t>
                </m:r>
              </m:sup>
            </m:sSup>
          </m:den>
        </m:f>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2</m:t>
                </m:r>
              </m:e>
              <m:sup>
                <m:r>
                  <w:rPr>
                    <w:rFonts w:ascii="Cambria Math" w:hAnsi="Cambria Math" w:cs="Times New Roman"/>
                    <w:sz w:val="22"/>
                  </w:rPr>
                  <m:t>n+1</m:t>
                </m:r>
              </m:sup>
            </m:sSup>
          </m:den>
        </m:f>
      </m:oMath>
      <w:r w:rsidRPr="00747CA0">
        <w:rPr>
          <w:rFonts w:ascii="Times New Roman" w:hAnsi="Times New Roman" w:cs="Times New Roman" w:hint="eastAsia"/>
          <w:sz w:val="22"/>
        </w:rPr>
        <w:t xml:space="preserve"> </w:t>
      </w:r>
      <w:r w:rsidRPr="00747CA0">
        <w:rPr>
          <w:rFonts w:ascii="Times New Roman" w:hAnsi="Times New Roman" w:cs="Times New Roman"/>
          <w:sz w:val="22"/>
        </w:rPr>
        <w:t xml:space="preserve">               (S</w:t>
      </w:r>
      <w:r w:rsidR="00F81FED">
        <w:rPr>
          <w:rFonts w:ascii="Times New Roman" w:hAnsi="Times New Roman" w:cs="Times New Roman"/>
          <w:sz w:val="22"/>
        </w:rPr>
        <w:t>8</w:t>
      </w:r>
      <w:r w:rsidRPr="00747CA0">
        <w:rPr>
          <w:rFonts w:ascii="Times New Roman" w:hAnsi="Times New Roman" w:cs="Times New Roman"/>
          <w:sz w:val="22"/>
        </w:rPr>
        <w:t>)</w:t>
      </w:r>
    </w:p>
    <w:p w:rsidR="0082750A" w:rsidRPr="00747CA0" w:rsidRDefault="0082750A" w:rsidP="0082750A">
      <w:pPr>
        <w:spacing w:line="360" w:lineRule="auto"/>
        <w:rPr>
          <w:rFonts w:ascii="Times New Roman" w:hAnsi="Times New Roman" w:cs="Times New Roman"/>
          <w:sz w:val="22"/>
        </w:rPr>
      </w:pPr>
      <w:r w:rsidRPr="00747CA0">
        <w:rPr>
          <w:rFonts w:ascii="Times New Roman" w:hAnsi="Times New Roman" w:cs="Times New Roman"/>
          <w:sz w:val="22"/>
        </w:rPr>
        <w:t xml:space="preserve">with the substitution of variable </w:t>
      </w:r>
      <m:oMath>
        <m:r>
          <w:rPr>
            <w:rFonts w:ascii="Cambria Math" w:hAnsi="Cambria Math" w:cs="Times New Roman"/>
            <w:sz w:val="22"/>
          </w:rPr>
          <m:t>2</m:t>
        </m:r>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num>
          <m:den>
            <m:sSup>
              <m:sSupPr>
                <m:ctrlPr>
                  <w:rPr>
                    <w:rFonts w:ascii="Cambria Math" w:hAnsi="Cambria Math" w:cs="Times New Roman"/>
                    <w:i/>
                    <w:sz w:val="22"/>
                  </w:rPr>
                </m:ctrlPr>
              </m:sSupPr>
              <m:e>
                <m:r>
                  <w:rPr>
                    <w:rFonts w:ascii="Cambria Math" w:hAnsi="Cambria Math" w:cs="Times New Roman"/>
                    <w:sz w:val="22"/>
                  </w:rPr>
                  <m:t>w</m:t>
                </m:r>
                <m:d>
                  <m:dPr>
                    <m:ctrlPr>
                      <w:rPr>
                        <w:rFonts w:ascii="Cambria Math" w:hAnsi="Cambria Math" w:cs="Times New Roman"/>
                        <w:i/>
                        <w:sz w:val="22"/>
                      </w:rPr>
                    </m:ctrlPr>
                  </m:dPr>
                  <m:e>
                    <m:r>
                      <w:rPr>
                        <w:rFonts w:ascii="Cambria Math" w:hAnsi="Cambria Math" w:cs="Times New Roman"/>
                        <w:sz w:val="22"/>
                      </w:rPr>
                      <m:t>z</m:t>
                    </m:r>
                  </m:e>
                </m:d>
              </m:e>
              <m:sup>
                <m:r>
                  <w:rPr>
                    <w:rFonts w:ascii="Cambria Math" w:hAnsi="Cambria Math" w:cs="Times New Roman"/>
                    <w:sz w:val="22"/>
                  </w:rPr>
                  <m:t>2</m:t>
                </m:r>
              </m:sup>
            </m:sSup>
          </m:den>
        </m:f>
        <m:r>
          <w:rPr>
            <w:rFonts w:ascii="Cambria Math" w:hAnsi="Cambria Math" w:cs="Times New Roman"/>
            <w:sz w:val="22"/>
          </w:rPr>
          <m:t>→x</m:t>
        </m:r>
      </m:oMath>
      <w:r w:rsidRPr="00747CA0">
        <w:rPr>
          <w:rFonts w:ascii="Times New Roman" w:hAnsi="Times New Roman" w:cs="Times New Roman" w:hint="eastAsia"/>
          <w:sz w:val="22"/>
        </w:rPr>
        <w:t>.</w:t>
      </w:r>
      <w:r w:rsidRPr="00747CA0">
        <w:rPr>
          <w:rFonts w:ascii="Times New Roman" w:hAnsi="Times New Roman" w:cs="Times New Roman"/>
          <w:sz w:val="22"/>
        </w:rPr>
        <w:t xml:space="preserve"> </w:t>
      </w:r>
    </w:p>
    <w:p w:rsidR="0082750A" w:rsidRPr="00747CA0" w:rsidRDefault="0082750A" w:rsidP="0082750A">
      <w:pPr>
        <w:spacing w:line="360" w:lineRule="auto"/>
        <w:ind w:firstLineChars="200" w:firstLine="440"/>
        <w:rPr>
          <w:rFonts w:ascii="Times New Roman" w:hAnsi="Times New Roman" w:cs="Times New Roman"/>
          <w:sz w:val="22"/>
        </w:rPr>
      </w:pPr>
      <w:r w:rsidRPr="00747CA0">
        <w:rPr>
          <w:rFonts w:ascii="Times New Roman" w:hAnsi="Times New Roman" w:cs="Times New Roman"/>
          <w:sz w:val="22"/>
        </w:rPr>
        <w:t xml:space="preserve">The integral with respect to </w:t>
      </w:r>
      <w:r w:rsidRPr="00747CA0">
        <w:rPr>
          <w:rFonts w:ascii="Times New Roman" w:hAnsi="Times New Roman" w:cs="Times New Roman"/>
          <w:i/>
          <w:sz w:val="22"/>
        </w:rPr>
        <w:t>z</w:t>
      </w:r>
      <w:r w:rsidRPr="00747CA0">
        <w:rPr>
          <w:rFonts w:ascii="Times New Roman" w:hAnsi="Times New Roman" w:cs="Times New Roman"/>
          <w:sz w:val="22"/>
        </w:rPr>
        <w:t xml:space="preserve"> can be evaluated analytically in the case when the cavity is degenerate, i.e., </w:t>
      </w:r>
      <m:oMath>
        <m:sSub>
          <m:sSubPr>
            <m:ctrlPr>
              <w:rPr>
                <w:rFonts w:ascii="Cambria Math" w:hAnsi="Cambria Math" w:cs="Times New Roman"/>
                <w:sz w:val="22"/>
              </w:rPr>
            </m:ctrlPr>
          </m:sSubPr>
          <m:e>
            <m:r>
              <w:rPr>
                <w:rFonts w:ascii="Cambria Math" w:hAnsi="Cambria Math" w:cs="Times New Roman"/>
                <w:sz w:val="22"/>
              </w:rPr>
              <m:t>ε</m:t>
            </m:r>
          </m:e>
          <m:sub>
            <m:r>
              <w:rPr>
                <w:rFonts w:ascii="Cambria Math" w:hAnsi="Cambria Math" w:cs="Times New Roman"/>
                <w:sz w:val="22"/>
              </w:rPr>
              <m:t>n,m</m:t>
            </m:r>
          </m:sub>
        </m:sSub>
        <m:r>
          <w:rPr>
            <w:rFonts w:ascii="Cambria Math" w:hAnsi="Cambria Math" w:cs="Times New Roman"/>
            <w:sz w:val="22"/>
          </w:rPr>
          <m:t>=</m:t>
        </m:r>
        <m:sSub>
          <m:sSubPr>
            <m:ctrlPr>
              <w:rPr>
                <w:rFonts w:ascii="Cambria Math" w:hAnsi="Cambria Math" w:cs="Times New Roman"/>
                <w:sz w:val="22"/>
              </w:rPr>
            </m:ctrlPr>
          </m:sSubPr>
          <m:e>
            <m:r>
              <w:rPr>
                <w:rFonts w:ascii="Cambria Math" w:hAnsi="Cambria Math" w:cs="Times New Roman"/>
                <w:sz w:val="22"/>
              </w:rPr>
              <m:t>ε</m:t>
            </m:r>
          </m:e>
          <m:sub>
            <m:r>
              <w:rPr>
                <w:rFonts w:ascii="Cambria Math" w:hAnsi="Cambria Math" w:cs="Times New Roman"/>
                <w:sz w:val="22"/>
              </w:rPr>
              <m:t>0,0</m:t>
            </m:r>
          </m:sub>
        </m:sSub>
      </m:oMath>
      <w:r w:rsidRPr="00747CA0">
        <w:rPr>
          <w:rFonts w:ascii="Times New Roman" w:hAnsi="Times New Roman" w:cs="Times New Roman" w:hint="eastAsia"/>
          <w:sz w:val="22"/>
        </w:rPr>
        <w:t xml:space="preserve"> </w:t>
      </w:r>
      <w:r w:rsidRPr="00747CA0">
        <w:rPr>
          <w:rFonts w:ascii="Times New Roman" w:hAnsi="Times New Roman" w:cs="Times New Roman"/>
          <w:sz w:val="22"/>
        </w:rPr>
        <w:t xml:space="preserve">or equivalently </w:t>
      </w:r>
      <m:oMath>
        <m:f>
          <m:fPr>
            <m:ctrlPr>
              <w:rPr>
                <w:rFonts w:ascii="Cambria Math" w:hAnsi="Cambria Math" w:cs="Times New Roman"/>
                <w:sz w:val="22"/>
              </w:rPr>
            </m:ctrlPr>
          </m:fPr>
          <m:num>
            <m:sSub>
              <m:sSubPr>
                <m:ctrlPr>
                  <w:rPr>
                    <w:rFonts w:ascii="Cambria Math" w:hAnsi="Cambria Math" w:cs="Times New Roman"/>
                    <w:i/>
                    <w:sz w:val="22"/>
                  </w:rPr>
                </m:ctrlPr>
              </m:sSubPr>
              <m:e>
                <m:r>
                  <m:rPr>
                    <m:sty m:val="p"/>
                  </m:rPr>
                  <w:rPr>
                    <w:rFonts w:ascii="Cambria Math" w:hAnsi="Cambria Math" w:cs="Times New Roman"/>
                    <w:sz w:val="22"/>
                  </w:rPr>
                  <m:t>ξ</m:t>
                </m:r>
              </m:e>
              <m:sub>
                <m:r>
                  <w:rPr>
                    <w:rFonts w:ascii="Cambria Math" w:hAnsi="Cambria Math" w:cs="Times New Roman"/>
                    <w:sz w:val="22"/>
                  </w:rPr>
                  <m:t>n</m:t>
                </m:r>
              </m:sub>
            </m:sSub>
            <m:d>
              <m:dPr>
                <m:ctrlPr>
                  <w:rPr>
                    <w:rFonts w:ascii="Cambria Math" w:hAnsi="Cambria Math" w:cs="Times New Roman"/>
                    <w:i/>
                    <w:sz w:val="22"/>
                  </w:rPr>
                </m:ctrlPr>
              </m:dPr>
              <m:e>
                <m:r>
                  <w:rPr>
                    <w:rFonts w:ascii="Cambria Math" w:hAnsi="Cambria Math" w:cs="Times New Roman"/>
                    <w:sz w:val="22"/>
                  </w:rPr>
                  <m:t>L</m:t>
                </m:r>
              </m:e>
            </m:d>
            <m:r>
              <w:rPr>
                <w:rFonts w:ascii="Cambria Math" w:hAnsi="Cambria Math" w:cs="Times New Roman"/>
                <w:sz w:val="22"/>
              </w:rPr>
              <m:t>-</m:t>
            </m:r>
            <m:sSub>
              <m:sSubPr>
                <m:ctrlPr>
                  <w:rPr>
                    <w:rFonts w:ascii="Cambria Math" w:hAnsi="Cambria Math" w:cs="Times New Roman"/>
                    <w:i/>
                    <w:sz w:val="22"/>
                  </w:rPr>
                </m:ctrlPr>
              </m:sSubPr>
              <m:e>
                <m:r>
                  <m:rPr>
                    <m:sty m:val="p"/>
                  </m:rPr>
                  <w:rPr>
                    <w:rFonts w:ascii="Cambria Math" w:hAnsi="Cambria Math" w:cs="Times New Roman"/>
                    <w:sz w:val="22"/>
                  </w:rPr>
                  <m:t>ξ</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L</m:t>
                </m:r>
              </m:e>
            </m:d>
          </m:num>
          <m:den>
            <m:r>
              <w:rPr>
                <w:rFonts w:ascii="Cambria Math" w:hAnsi="Cambria Math" w:cs="Times New Roman"/>
                <w:sz w:val="22"/>
              </w:rPr>
              <m:t>2L</m:t>
            </m:r>
          </m:den>
        </m:f>
        <m:r>
          <m:rPr>
            <m:sty m:val="p"/>
          </m:rP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2n</m:t>
            </m:r>
            <m:sSub>
              <m:sSubPr>
                <m:ctrlPr>
                  <w:rPr>
                    <w:rFonts w:ascii="Cambria Math" w:hAnsi="Cambria Math" w:cs="Times New Roman"/>
                    <w:i/>
                    <w:sz w:val="22"/>
                  </w:rPr>
                </m:ctrlPr>
              </m:sSubPr>
              <m:e>
                <m:r>
                  <m:rPr>
                    <m:sty m:val="p"/>
                  </m:rPr>
                  <w:rPr>
                    <w:rFonts w:ascii="Cambria Math" w:hAnsi="Cambria Math" w:cs="Times New Roman"/>
                    <w:sz w:val="22"/>
                  </w:rPr>
                  <m:t>ξ</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L</m:t>
                </m:r>
              </m:e>
            </m:d>
          </m:num>
          <m:den>
            <m:r>
              <w:rPr>
                <w:rFonts w:ascii="Cambria Math" w:hAnsi="Cambria Math" w:cs="Times New Roman"/>
                <w:sz w:val="22"/>
              </w:rPr>
              <m:t>2L</m:t>
            </m:r>
          </m:den>
        </m:f>
        <m:r>
          <w:rPr>
            <w:rFonts w:ascii="Cambria Math" w:hAnsi="Cambria Math" w:cs="Times New Roman"/>
            <w:sz w:val="22"/>
          </w:rPr>
          <m:t>=m</m:t>
        </m:r>
        <m:r>
          <m:rPr>
            <m:sty m:val="p"/>
          </m:rPr>
          <w:rPr>
            <w:rFonts w:ascii="Cambria Math" w:hAnsi="Cambria Math" w:cs="Times New Roman"/>
            <w:sz w:val="22"/>
          </w:rPr>
          <m:t>Ω</m:t>
        </m:r>
      </m:oMath>
      <w:r w:rsidRPr="00747CA0">
        <w:rPr>
          <w:rFonts w:ascii="Times New Roman" w:hAnsi="Times New Roman" w:cs="Times New Roman" w:hint="eastAsia"/>
          <w:sz w:val="22"/>
        </w:rPr>
        <w:t>.</w:t>
      </w:r>
      <w:r w:rsidRPr="00747CA0">
        <w:rPr>
          <w:rFonts w:ascii="Times New Roman" w:hAnsi="Times New Roman" w:cs="Times New Roman"/>
          <w:sz w:val="22"/>
        </w:rPr>
        <w:t xml:space="preserve"> Thus</w:t>
      </w:r>
      <w:r>
        <w:rPr>
          <w:rFonts w:ascii="Times New Roman" w:hAnsi="Times New Roman" w:cs="Times New Roman"/>
          <w:sz w:val="22"/>
        </w:rPr>
        <w:t>,</w:t>
      </w:r>
      <w:r w:rsidRPr="00747CA0">
        <w:rPr>
          <w:rFonts w:ascii="Times New Roman" w:hAnsi="Times New Roman" w:cs="Times New Roman"/>
          <w:sz w:val="22"/>
        </w:rPr>
        <w:t xml:space="preserve"> the overlap integral can be simplified to </w:t>
      </w:r>
    </w:p>
    <w:p w:rsidR="0082750A" w:rsidRPr="00747CA0" w:rsidRDefault="00EB6533" w:rsidP="0082750A">
      <w:pPr>
        <w:wordWrap w:val="0"/>
        <w:spacing w:line="360" w:lineRule="auto"/>
        <w:ind w:firstLineChars="200" w:firstLine="440"/>
        <w:jc w:val="right"/>
        <w:rPr>
          <w:rFonts w:ascii="Times New Roman" w:hAnsi="Times New Roman" w:cs="Times New Roman"/>
          <w:sz w:val="22"/>
        </w:rPr>
      </w:pPr>
      <m:oMath>
        <m:sSub>
          <m:sSubPr>
            <m:ctrlPr>
              <w:rPr>
                <w:rFonts w:ascii="Cambria Math" w:hAnsi="Cambria Math" w:cs="Times New Roman"/>
                <w:i/>
                <w:sz w:val="22"/>
              </w:rPr>
            </m:ctrlPr>
          </m:sSubPr>
          <m:e>
            <m:r>
              <m:rPr>
                <m:sty m:val="p"/>
              </m:rPr>
              <w:rPr>
                <w:rFonts w:ascii="Cambria Math" w:hAnsi="Cambria Math" w:cs="Times New Roman"/>
                <w:sz w:val="22"/>
              </w:rPr>
              <m:t>Θ</m:t>
            </m:r>
          </m:e>
          <m:sub>
            <m:r>
              <w:rPr>
                <w:rFonts w:ascii="Cambria Math" w:hAnsi="Cambria Math" w:cs="Times New Roman"/>
                <w:sz w:val="22"/>
              </w:rPr>
              <m:t>n,m</m:t>
            </m:r>
          </m:sub>
        </m:sSub>
        <m:d>
          <m:dPr>
            <m:ctrlPr>
              <w:rPr>
                <w:rFonts w:ascii="Cambria Math" w:hAnsi="Cambria Math" w:cs="Times New Roman"/>
                <w:i/>
                <w:sz w:val="22"/>
              </w:rPr>
            </m:ctrlPr>
          </m:dPr>
          <m:e>
            <m:r>
              <w:rPr>
                <w:rFonts w:ascii="Cambria Math" w:hAnsi="Cambria Math" w:cs="Times New Roman"/>
                <w:sz w:val="22"/>
              </w:rPr>
              <m:t>d</m:t>
            </m:r>
          </m:e>
        </m:d>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r>
              <m:rPr>
                <m:sty m:val="p"/>
              </m:rPr>
              <w:rPr>
                <w:rFonts w:ascii="Cambria Math" w:hAnsi="Cambria Math" w:cs="Times New Roman"/>
                <w:sz w:val="22"/>
              </w:rPr>
              <m:t>π</m:t>
            </m:r>
            <m:sSub>
              <m:sSubPr>
                <m:ctrlPr>
                  <w:rPr>
                    <w:rFonts w:ascii="Cambria Math" w:hAnsi="Cambria Math" w:cs="Times New Roman"/>
                    <w:i/>
                    <w:sz w:val="22"/>
                  </w:rPr>
                </m:ctrlPr>
              </m:sSubPr>
              <m:e>
                <m:r>
                  <w:rPr>
                    <w:rFonts w:ascii="Cambria Math" w:hAnsi="Cambria Math" w:cs="Times New Roman"/>
                    <w:sz w:val="22"/>
                  </w:rPr>
                  <m:t>d</m:t>
                </m:r>
              </m:e>
              <m:sub>
                <m:r>
                  <m:rPr>
                    <m:sty m:val="p"/>
                  </m:rPr>
                  <w:rPr>
                    <w:rFonts w:ascii="Cambria Math" w:hAnsi="Cambria Math" w:cs="Times New Roman"/>
                    <w:sz w:val="22"/>
                  </w:rPr>
                  <m:t>eff</m:t>
                </m:r>
              </m:sub>
            </m:sSub>
            <m:r>
              <w:rPr>
                <w:rFonts w:ascii="Cambria Math" w:hAnsi="Cambria Math" w:cs="Times New Roman"/>
                <w:sz w:val="22"/>
              </w:rPr>
              <m:t>L</m:t>
            </m:r>
          </m:den>
        </m:f>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2</m:t>
                </m:r>
              </m:e>
              <m:sup>
                <m:r>
                  <w:rPr>
                    <w:rFonts w:ascii="Cambria Math" w:hAnsi="Cambria Math" w:cs="Times New Roman"/>
                    <w:sz w:val="22"/>
                  </w:rPr>
                  <m:t>n+2</m:t>
                </m:r>
              </m:sup>
            </m:sSup>
          </m:den>
        </m:f>
        <m:nary>
          <m:naryPr>
            <m:limLoc m:val="subSup"/>
            <m:ctrlPr>
              <w:rPr>
                <w:rFonts w:ascii="Cambria Math" w:hAnsi="Cambria Math" w:cs="Times New Roman"/>
                <w:i/>
                <w:sz w:val="22"/>
              </w:rPr>
            </m:ctrlPr>
          </m:naryPr>
          <m:sub>
            <m:r>
              <w:rPr>
                <w:rFonts w:ascii="Cambria Math" w:hAnsi="Cambria Math" w:cs="Times New Roman"/>
                <w:sz w:val="22"/>
              </w:rPr>
              <m:t>-d</m:t>
            </m:r>
          </m:sub>
          <m:sup>
            <m:r>
              <w:rPr>
                <w:rFonts w:ascii="Cambria Math" w:hAnsi="Cambria Math" w:cs="Times New Roman"/>
                <w:sz w:val="22"/>
              </w:rPr>
              <m:t>d</m:t>
            </m:r>
          </m:sup>
          <m:e>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w</m:t>
                    </m:r>
                    <m:d>
                      <m:dPr>
                        <m:ctrlPr>
                          <w:rPr>
                            <w:rFonts w:ascii="Cambria Math" w:hAnsi="Cambria Math" w:cs="Times New Roman"/>
                            <w:i/>
                            <w:sz w:val="22"/>
                          </w:rPr>
                        </m:ctrlPr>
                      </m:dPr>
                      <m:e>
                        <m:r>
                          <w:rPr>
                            <w:rFonts w:ascii="Cambria Math" w:hAnsi="Cambria Math" w:cs="Times New Roman"/>
                            <w:sz w:val="22"/>
                          </w:rPr>
                          <m:t>z</m:t>
                        </m:r>
                      </m:e>
                    </m:d>
                  </m:e>
                  <m:sup>
                    <m:r>
                      <w:rPr>
                        <w:rFonts w:ascii="Cambria Math" w:hAnsi="Cambria Math" w:cs="Times New Roman"/>
                        <w:sz w:val="22"/>
                      </w:rPr>
                      <m:t>2</m:t>
                    </m:r>
                  </m:sup>
                </m:sSup>
              </m:den>
            </m:f>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+i2n</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sSub>
                  <m:sSubPr>
                    <m:ctrlPr>
                      <w:rPr>
                        <w:rFonts w:ascii="Cambria Math" w:hAnsi="Cambria Math" w:cs="Times New Roman"/>
                        <w:i/>
                        <w:sz w:val="22"/>
                      </w:rPr>
                    </m:ctrlPr>
                  </m:sSubPr>
                  <m:e>
                    <m:r>
                      <w:rPr>
                        <w:rFonts w:ascii="Cambria Math" w:hAnsi="Cambria Math" w:cs="Times New Roman"/>
                        <w:sz w:val="22"/>
                      </w:rPr>
                      <m:t>ξ</m:t>
                    </m:r>
                  </m:e>
                  <m:sub>
                    <m:r>
                      <w:rPr>
                        <w:rFonts w:ascii="Cambria Math" w:hAnsi="Cambria Math" w:cs="Times New Roman"/>
                        <w:sz w:val="22"/>
                      </w:rPr>
                      <m:t>0</m:t>
                    </m:r>
                  </m:sub>
                </m:sSub>
                <m:d>
                  <m:dPr>
                    <m:ctrlPr>
                      <w:rPr>
                        <w:rFonts w:ascii="Cambria Math" w:hAnsi="Cambria Math" w:cs="Times New Roman"/>
                        <w:i/>
                        <w:sz w:val="22"/>
                      </w:rPr>
                    </m:ctrlPr>
                  </m:dPr>
                  <m:e>
                    <m:r>
                      <w:rPr>
                        <w:rFonts w:ascii="Cambria Math" w:hAnsi="Cambria Math" w:cs="Times New Roman"/>
                        <w:sz w:val="22"/>
                      </w:rPr>
                      <m:t>z</m:t>
                    </m:r>
                  </m:e>
                </m:d>
              </m:sup>
            </m:sSup>
            <m:r>
              <w:rPr>
                <w:rFonts w:ascii="Cambria Math" w:hAnsi="Cambria Math" w:cs="Times New Roman"/>
                <w:sz w:val="22"/>
              </w:rPr>
              <m:t>dz</m:t>
            </m:r>
          </m:e>
        </m:nary>
      </m:oMath>
      <w:r w:rsidR="0082750A" w:rsidRPr="00747CA0">
        <w:rPr>
          <w:rFonts w:ascii="Times New Roman" w:hAnsi="Times New Roman" w:cs="Times New Roman" w:hint="eastAsia"/>
          <w:sz w:val="22"/>
        </w:rPr>
        <w:t xml:space="preserve"> </w:t>
      </w:r>
      <w:r w:rsidR="0082750A" w:rsidRPr="00747CA0">
        <w:rPr>
          <w:rFonts w:ascii="Times New Roman" w:hAnsi="Times New Roman" w:cs="Times New Roman"/>
          <w:sz w:val="22"/>
        </w:rPr>
        <w:t xml:space="preserve">       </w:t>
      </w:r>
      <w:r w:rsidR="00941266">
        <w:rPr>
          <w:rFonts w:ascii="Times New Roman" w:hAnsi="Times New Roman" w:cs="Times New Roman"/>
          <w:sz w:val="22"/>
        </w:rPr>
        <w:t xml:space="preserve"> </w:t>
      </w:r>
      <w:r w:rsidR="0082750A" w:rsidRPr="00747CA0">
        <w:rPr>
          <w:rFonts w:ascii="Times New Roman" w:hAnsi="Times New Roman" w:cs="Times New Roman"/>
          <w:sz w:val="22"/>
        </w:rPr>
        <w:t xml:space="preserve">               </w:t>
      </w:r>
    </w:p>
    <w:p w:rsidR="0082750A" w:rsidRPr="00747CA0" w:rsidRDefault="0082750A" w:rsidP="0082750A">
      <w:pPr>
        <w:wordWrap w:val="0"/>
        <w:spacing w:line="360" w:lineRule="auto"/>
        <w:ind w:firstLineChars="200" w:firstLine="440"/>
        <w:jc w:val="right"/>
        <w:rPr>
          <w:rFonts w:ascii="Times New Roman" w:hAnsi="Times New Roman" w:cs="Times New Roman"/>
          <w:sz w:val="22"/>
        </w:rPr>
      </w:pPr>
      <m:oMath>
        <m:r>
          <m:rPr>
            <m:sty m:val="p"/>
          </m:rP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2</m:t>
                </m:r>
              </m:e>
              <m:sup>
                <m:r>
                  <w:rPr>
                    <w:rFonts w:ascii="Cambria Math" w:hAnsi="Cambria Math" w:cs="Times New Roman"/>
                    <w:sz w:val="22"/>
                  </w:rPr>
                  <m:t>n+2</m:t>
                </m:r>
              </m:sup>
            </m:sSup>
            <m:sSub>
              <m:sSubPr>
                <m:ctrlPr>
                  <w:rPr>
                    <w:rFonts w:ascii="Cambria Math" w:hAnsi="Cambria Math" w:cs="Times New Roman"/>
                    <w:i/>
                    <w:sz w:val="22"/>
                  </w:rPr>
                </m:ctrlPr>
              </m:sSubPr>
              <m:e>
                <m:r>
                  <w:rPr>
                    <w:rFonts w:ascii="Cambria Math" w:hAnsi="Cambria Math" w:cs="Times New Roman"/>
                    <w:sz w:val="22"/>
                  </w:rPr>
                  <m:t>d</m:t>
                </m:r>
              </m:e>
              <m:sub>
                <m:r>
                  <m:rPr>
                    <m:sty m:val="p"/>
                  </m:rPr>
                  <w:rPr>
                    <w:rFonts w:ascii="Cambria Math" w:hAnsi="Cambria Math" w:cs="Times New Roman"/>
                    <w:sz w:val="22"/>
                  </w:rPr>
                  <m:t>eff</m:t>
                </m:r>
              </m:sub>
            </m:sSub>
          </m:den>
        </m:f>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0</m:t>
                </m:r>
              </m:sub>
            </m:sSub>
            <m:r>
              <w:rPr>
                <w:rFonts w:ascii="Cambria Math" w:hAnsi="Cambria Math" w:cs="Times New Roman"/>
                <w:sz w:val="22"/>
              </w:rPr>
              <m:t>L</m:t>
            </m:r>
          </m:den>
        </m:f>
        <m:nary>
          <m:naryPr>
            <m:limLoc m:val="subSup"/>
            <m:ctrlPr>
              <w:rPr>
                <w:rFonts w:ascii="Cambria Math" w:hAnsi="Cambria Math" w:cs="Times New Roman"/>
                <w:i/>
                <w:sz w:val="22"/>
              </w:rPr>
            </m:ctrlPr>
          </m:naryPr>
          <m:sub>
            <m:r>
              <w:rPr>
                <w:rFonts w:ascii="Cambria Math" w:hAnsi="Cambria Math" w:cs="Times New Roman"/>
                <w:sz w:val="22"/>
              </w:rPr>
              <m:t>-d</m:t>
            </m:r>
          </m:sub>
          <m:sup>
            <m:r>
              <w:rPr>
                <w:rFonts w:ascii="Cambria Math" w:hAnsi="Cambria Math" w:cs="Times New Roman"/>
                <w:sz w:val="22"/>
              </w:rPr>
              <m:t>d</m:t>
            </m:r>
          </m:sup>
          <m:e>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+i2n</m:t>
                </m:r>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sSub>
                  <m:sSubPr>
                    <m:ctrlPr>
                      <w:rPr>
                        <w:rFonts w:ascii="Cambria Math" w:hAnsi="Cambria Math" w:cs="Times New Roman"/>
                        <w:i/>
                        <w:sz w:val="22"/>
                      </w:rPr>
                    </m:ctrlPr>
                  </m:sSubPr>
                  <m:e>
                    <m:r>
                      <w:rPr>
                        <w:rFonts w:ascii="Cambria Math" w:hAnsi="Cambria Math" w:cs="Times New Roman"/>
                        <w:sz w:val="22"/>
                      </w:rPr>
                      <m:t>ξ</m:t>
                    </m:r>
                  </m:e>
                  <m:sub>
                    <m:r>
                      <w:rPr>
                        <w:rFonts w:ascii="Cambria Math" w:hAnsi="Cambria Math" w:cs="Times New Roman"/>
                        <w:sz w:val="22"/>
                      </w:rPr>
                      <m:t>0</m:t>
                    </m:r>
                  </m:sub>
                </m:sSub>
                <m:d>
                  <m:dPr>
                    <m:ctrlPr>
                      <w:rPr>
                        <w:rFonts w:ascii="Cambria Math" w:hAnsi="Cambria Math" w:cs="Times New Roman"/>
                        <w:i/>
                        <w:sz w:val="22"/>
                      </w:rPr>
                    </m:ctrlPr>
                  </m:dPr>
                  <m:e>
                    <m:f>
                      <m:fPr>
                        <m:ctrlPr>
                          <w:rPr>
                            <w:rFonts w:ascii="Cambria Math" w:hAnsi="Cambria Math" w:cs="Times New Roman"/>
                            <w:i/>
                            <w:sz w:val="22"/>
                          </w:rPr>
                        </m:ctrlPr>
                      </m:fPr>
                      <m:num>
                        <m:f>
                          <m:fPr>
                            <m:type m:val="lin"/>
                            <m:ctrlPr>
                              <w:rPr>
                                <w:rFonts w:ascii="Cambria Math" w:hAnsi="Cambria Math" w:cs="Times New Roman"/>
                                <w:i/>
                                <w:sz w:val="22"/>
                              </w:rPr>
                            </m:ctrlPr>
                          </m:fPr>
                          <m:num>
                            <m:r>
                              <w:rPr>
                                <w:rFonts w:ascii="Cambria Math" w:hAnsi="Cambria Math" w:cs="Times New Roman"/>
                                <w:sz w:val="22"/>
                              </w:rPr>
                              <m:t>z</m:t>
                            </m:r>
                          </m:num>
                          <m:den>
                            <m:r>
                              <w:rPr>
                                <w:rFonts w:ascii="Cambria Math" w:hAnsi="Cambria Math" w:cs="Times New Roman"/>
                                <w:sz w:val="22"/>
                              </w:rPr>
                              <m:t>L</m:t>
                            </m:r>
                          </m:den>
                        </m:f>
                      </m:num>
                      <m:den>
                        <m:f>
                          <m:fPr>
                            <m:type m:val="lin"/>
                            <m:ctrlPr>
                              <w:rPr>
                                <w:rFonts w:ascii="Cambria Math" w:hAnsi="Cambria Math" w:cs="Times New Roman"/>
                                <w:i/>
                                <w:sz w:val="22"/>
                              </w:rPr>
                            </m:ctrlPr>
                          </m:fPr>
                          <m:num>
                            <m:r>
                              <w:rPr>
                                <w:rFonts w:ascii="Cambria Math" w:hAnsi="Cambria Math" w:cs="Times New Roman"/>
                                <w:sz w:val="22"/>
                              </w:rPr>
                              <m:t>π</m:t>
                            </m:r>
                            <m:sSubSup>
                              <m:sSubSupPr>
                                <m:ctrlPr>
                                  <w:rPr>
                                    <w:rFonts w:ascii="Cambria Math" w:hAnsi="Cambria Math" w:cs="Times New Roman"/>
                                    <w:i/>
                                    <w:sz w:val="22"/>
                                  </w:rPr>
                                </m:ctrlPr>
                              </m:sSubSupPr>
                              <m:e>
                                <m:r>
                                  <w:rPr>
                                    <w:rFonts w:ascii="Cambria Math" w:hAnsi="Cambria Math" w:cs="Times New Roman"/>
                                    <w:sz w:val="22"/>
                                  </w:rPr>
                                  <m:t>w</m:t>
                                </m:r>
                              </m:e>
                              <m:sub>
                                <m:r>
                                  <w:rPr>
                                    <w:rFonts w:ascii="Cambria Math" w:hAnsi="Cambria Math" w:cs="Times New Roman"/>
                                    <w:sz w:val="22"/>
                                  </w:rPr>
                                  <m:t>0</m:t>
                                </m:r>
                              </m:sub>
                              <m:sup>
                                <m:r>
                                  <w:rPr>
                                    <w:rFonts w:ascii="Cambria Math" w:hAnsi="Cambria Math" w:cs="Times New Roman"/>
                                    <w:sz w:val="22"/>
                                  </w:rPr>
                                  <m:t>2</m:t>
                                </m:r>
                              </m:sup>
                            </m:sSubSup>
                          </m:num>
                          <m:den>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0</m:t>
                                    </m:r>
                                  </m:sub>
                                </m:sSub>
                                <m:r>
                                  <w:rPr>
                                    <w:rFonts w:ascii="Cambria Math" w:hAnsi="Cambria Math" w:cs="Times New Roman"/>
                                    <w:sz w:val="22"/>
                                  </w:rPr>
                                  <m:t>L</m:t>
                                </m:r>
                              </m:e>
                            </m:d>
                          </m:den>
                        </m:f>
                      </m:den>
                    </m:f>
                  </m:e>
                </m:d>
              </m:sup>
            </m:sSup>
            <m:r>
              <w:rPr>
                <w:rFonts w:ascii="Cambria Math" w:hAnsi="Cambria Math" w:cs="Times New Roman"/>
                <w:sz w:val="22"/>
              </w:rPr>
              <m:t>d</m:t>
            </m:r>
            <m:d>
              <m:dPr>
                <m:ctrlPr>
                  <w:rPr>
                    <w:rFonts w:ascii="Cambria Math" w:hAnsi="Cambria Math" w:cs="Times New Roman"/>
                    <w:i/>
                    <w:sz w:val="22"/>
                  </w:rPr>
                </m:ctrlPr>
              </m:dPr>
              <m:e>
                <m:f>
                  <m:fPr>
                    <m:ctrlPr>
                      <w:rPr>
                        <w:rFonts w:ascii="Cambria Math" w:hAnsi="Cambria Math" w:cs="Times New Roman"/>
                        <w:i/>
                        <w:sz w:val="22"/>
                      </w:rPr>
                    </m:ctrlPr>
                  </m:fPr>
                  <m:num>
                    <m:f>
                      <m:fPr>
                        <m:type m:val="lin"/>
                        <m:ctrlPr>
                          <w:rPr>
                            <w:rFonts w:ascii="Cambria Math" w:hAnsi="Cambria Math" w:cs="Times New Roman"/>
                            <w:i/>
                            <w:sz w:val="22"/>
                          </w:rPr>
                        </m:ctrlPr>
                      </m:fPr>
                      <m:num>
                        <m:r>
                          <w:rPr>
                            <w:rFonts w:ascii="Cambria Math" w:hAnsi="Cambria Math" w:cs="Times New Roman"/>
                            <w:sz w:val="22"/>
                          </w:rPr>
                          <m:t>z</m:t>
                        </m:r>
                      </m:num>
                      <m:den>
                        <m:r>
                          <w:rPr>
                            <w:rFonts w:ascii="Cambria Math" w:hAnsi="Cambria Math" w:cs="Times New Roman"/>
                            <w:sz w:val="22"/>
                          </w:rPr>
                          <m:t>L</m:t>
                        </m:r>
                      </m:den>
                    </m:f>
                  </m:num>
                  <m:den>
                    <m:f>
                      <m:fPr>
                        <m:type m:val="lin"/>
                        <m:ctrlPr>
                          <w:rPr>
                            <w:rFonts w:ascii="Cambria Math" w:hAnsi="Cambria Math" w:cs="Times New Roman"/>
                            <w:i/>
                            <w:sz w:val="22"/>
                          </w:rPr>
                        </m:ctrlPr>
                      </m:fPr>
                      <m:num>
                        <m:r>
                          <w:rPr>
                            <w:rFonts w:ascii="Cambria Math" w:hAnsi="Cambria Math" w:cs="Times New Roman"/>
                            <w:sz w:val="22"/>
                          </w:rPr>
                          <m:t>π</m:t>
                        </m:r>
                        <m:sSubSup>
                          <m:sSubSupPr>
                            <m:ctrlPr>
                              <w:rPr>
                                <w:rFonts w:ascii="Cambria Math" w:hAnsi="Cambria Math" w:cs="Times New Roman"/>
                                <w:i/>
                                <w:sz w:val="22"/>
                              </w:rPr>
                            </m:ctrlPr>
                          </m:sSubSupPr>
                          <m:e>
                            <m:r>
                              <w:rPr>
                                <w:rFonts w:ascii="Cambria Math" w:hAnsi="Cambria Math" w:cs="Times New Roman"/>
                                <w:sz w:val="22"/>
                              </w:rPr>
                              <m:t>w</m:t>
                            </m:r>
                          </m:e>
                          <m:sub>
                            <m:r>
                              <w:rPr>
                                <w:rFonts w:ascii="Cambria Math" w:hAnsi="Cambria Math" w:cs="Times New Roman"/>
                                <w:sz w:val="22"/>
                              </w:rPr>
                              <m:t>0</m:t>
                            </m:r>
                          </m:sub>
                          <m:sup>
                            <m:r>
                              <w:rPr>
                                <w:rFonts w:ascii="Cambria Math" w:hAnsi="Cambria Math" w:cs="Times New Roman"/>
                                <w:sz w:val="22"/>
                              </w:rPr>
                              <m:t>2</m:t>
                            </m:r>
                          </m:sup>
                        </m:sSubSup>
                      </m:num>
                      <m:den>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0</m:t>
                                </m:r>
                              </m:sub>
                            </m:sSub>
                            <m:r>
                              <w:rPr>
                                <w:rFonts w:ascii="Cambria Math" w:hAnsi="Cambria Math" w:cs="Times New Roman"/>
                                <w:sz w:val="22"/>
                              </w:rPr>
                              <m:t>L</m:t>
                            </m:r>
                          </m:e>
                        </m:d>
                      </m:den>
                    </m:f>
                  </m:den>
                </m:f>
              </m:e>
            </m:d>
          </m:e>
        </m:nary>
      </m:oMath>
      <w:r w:rsidRPr="00747CA0">
        <w:rPr>
          <w:rFonts w:ascii="Times New Roman" w:hAnsi="Times New Roman" w:cs="Times New Roman" w:hint="eastAsia"/>
          <w:sz w:val="22"/>
        </w:rPr>
        <w:t xml:space="preserve"> </w:t>
      </w:r>
      <w:r w:rsidRPr="00747CA0">
        <w:rPr>
          <w:rFonts w:ascii="Times New Roman" w:hAnsi="Times New Roman" w:cs="Times New Roman"/>
          <w:sz w:val="22"/>
        </w:rPr>
        <w:t xml:space="preserve">  </w:t>
      </w:r>
      <w:r w:rsidR="00941266">
        <w:rPr>
          <w:rFonts w:ascii="Times New Roman" w:hAnsi="Times New Roman" w:cs="Times New Roman"/>
          <w:sz w:val="22"/>
        </w:rPr>
        <w:t xml:space="preserve"> </w:t>
      </w:r>
      <w:r w:rsidRPr="00747CA0">
        <w:rPr>
          <w:rFonts w:ascii="Times New Roman" w:hAnsi="Times New Roman" w:cs="Times New Roman"/>
          <w:sz w:val="22"/>
        </w:rPr>
        <w:t xml:space="preserve">         </w:t>
      </w:r>
    </w:p>
    <w:p w:rsidR="0082750A" w:rsidRPr="00747CA0" w:rsidRDefault="0082750A" w:rsidP="0082750A">
      <w:pPr>
        <w:wordWrap w:val="0"/>
        <w:spacing w:line="360" w:lineRule="auto"/>
        <w:ind w:firstLineChars="200" w:firstLine="440"/>
        <w:jc w:val="right"/>
        <w:rPr>
          <w:rFonts w:ascii="Times New Roman" w:hAnsi="Times New Roman" w:cs="Times New Roman"/>
          <w:sz w:val="22"/>
        </w:rPr>
      </w:pPr>
      <m:oMath>
        <m:r>
          <m:rPr>
            <m:sty m:val="p"/>
          </m:rP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p>
              <m:sSupPr>
                <m:ctrlPr>
                  <w:rPr>
                    <w:rFonts w:ascii="Cambria Math" w:hAnsi="Cambria Math" w:cs="Times New Roman"/>
                    <w:i/>
                    <w:sz w:val="22"/>
                  </w:rPr>
                </m:ctrlPr>
              </m:sSupPr>
              <m:e>
                <m:r>
                  <w:rPr>
                    <w:rFonts w:ascii="Cambria Math" w:hAnsi="Cambria Math" w:cs="Times New Roman"/>
                    <w:sz w:val="22"/>
                  </w:rPr>
                  <m:t>2</m:t>
                </m:r>
              </m:e>
              <m:sup>
                <m:r>
                  <w:rPr>
                    <w:rFonts w:ascii="Cambria Math" w:hAnsi="Cambria Math" w:cs="Times New Roman"/>
                    <w:sz w:val="22"/>
                  </w:rPr>
                  <m:t>n+2</m:t>
                </m:r>
              </m:sup>
            </m:sSup>
            <m:sSub>
              <m:sSubPr>
                <m:ctrlPr>
                  <w:rPr>
                    <w:rFonts w:ascii="Cambria Math" w:hAnsi="Cambria Math" w:cs="Times New Roman"/>
                    <w:i/>
                    <w:sz w:val="22"/>
                  </w:rPr>
                </m:ctrlPr>
              </m:sSubPr>
              <m:e>
                <m:r>
                  <w:rPr>
                    <w:rFonts w:ascii="Cambria Math" w:hAnsi="Cambria Math" w:cs="Times New Roman"/>
                    <w:sz w:val="22"/>
                  </w:rPr>
                  <m:t>d</m:t>
                </m:r>
              </m:e>
              <m:sub>
                <m:r>
                  <m:rPr>
                    <m:sty m:val="p"/>
                  </m:rPr>
                  <w:rPr>
                    <w:rFonts w:ascii="Cambria Math" w:hAnsi="Cambria Math" w:cs="Times New Roman"/>
                    <w:sz w:val="22"/>
                  </w:rPr>
                  <m:t>eff</m:t>
                </m:r>
              </m:sub>
            </m:sSub>
          </m:den>
        </m:f>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0</m:t>
                </m:r>
              </m:sub>
            </m:sSub>
            <m:r>
              <w:rPr>
                <w:rFonts w:ascii="Cambria Math" w:hAnsi="Cambria Math" w:cs="Times New Roman"/>
                <w:sz w:val="22"/>
              </w:rPr>
              <m:t>L</m:t>
            </m:r>
          </m:den>
        </m:f>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n</m:t>
            </m:r>
          </m:den>
        </m:f>
        <m:func>
          <m:funcPr>
            <m:ctrlPr>
              <w:rPr>
                <w:rFonts w:ascii="Cambria Math" w:hAnsi="Cambria Math" w:cs="Times New Roman"/>
                <w:i/>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r>
                  <w:rPr>
                    <w:rFonts w:ascii="Cambria Math" w:hAnsi="Cambria Math" w:cs="Times New Roman"/>
                    <w:sz w:val="22"/>
                  </w:rPr>
                  <m:t>2n</m:t>
                </m:r>
                <m:func>
                  <m:funcPr>
                    <m:ctrlPr>
                      <w:rPr>
                        <w:rFonts w:ascii="Cambria Math" w:hAnsi="Cambria Math" w:cs="Times New Roman"/>
                        <w:i/>
                        <w:sz w:val="22"/>
                      </w:rPr>
                    </m:ctrlPr>
                  </m:funcPr>
                  <m:fName>
                    <m:r>
                      <m:rPr>
                        <m:sty m:val="p"/>
                      </m:rPr>
                      <w:rPr>
                        <w:rFonts w:ascii="Cambria Math" w:hAnsi="Cambria Math" w:cs="Times New Roman"/>
                        <w:sz w:val="22"/>
                      </w:rPr>
                      <m:t>arctan</m:t>
                    </m:r>
                  </m:fName>
                  <m:e>
                    <m:d>
                      <m:dPr>
                        <m:ctrlPr>
                          <w:rPr>
                            <w:rFonts w:ascii="Cambria Math" w:hAnsi="Cambria Math" w:cs="Times New Roman"/>
                            <w:i/>
                            <w:sz w:val="22"/>
                          </w:rPr>
                        </m:ctrlPr>
                      </m:dPr>
                      <m:e>
                        <m:f>
                          <m:fPr>
                            <m:ctrlPr>
                              <w:rPr>
                                <w:rFonts w:ascii="Cambria Math" w:hAnsi="Cambria Math" w:cs="Times New Roman"/>
                                <w:i/>
                                <w:sz w:val="22"/>
                              </w:rPr>
                            </m:ctrlPr>
                          </m:fPr>
                          <m:num>
                            <m:f>
                              <m:fPr>
                                <m:type m:val="lin"/>
                                <m:ctrlPr>
                                  <w:rPr>
                                    <w:rFonts w:ascii="Cambria Math" w:hAnsi="Cambria Math" w:cs="Times New Roman"/>
                                    <w:i/>
                                    <w:sz w:val="22"/>
                                  </w:rPr>
                                </m:ctrlPr>
                              </m:fPr>
                              <m:num>
                                <m:r>
                                  <w:rPr>
                                    <w:rFonts w:ascii="Cambria Math" w:hAnsi="Cambria Math" w:cs="Times New Roman"/>
                                    <w:sz w:val="22"/>
                                  </w:rPr>
                                  <m:t>z</m:t>
                                </m:r>
                              </m:num>
                              <m:den>
                                <m:r>
                                  <w:rPr>
                                    <w:rFonts w:ascii="Cambria Math" w:hAnsi="Cambria Math" w:cs="Times New Roman"/>
                                    <w:sz w:val="22"/>
                                  </w:rPr>
                                  <m:t>L</m:t>
                                </m:r>
                              </m:den>
                            </m:f>
                          </m:num>
                          <m:den>
                            <m:f>
                              <m:fPr>
                                <m:type m:val="lin"/>
                                <m:ctrlPr>
                                  <w:rPr>
                                    <w:rFonts w:ascii="Cambria Math" w:hAnsi="Cambria Math" w:cs="Times New Roman"/>
                                    <w:i/>
                                    <w:sz w:val="22"/>
                                  </w:rPr>
                                </m:ctrlPr>
                              </m:fPr>
                              <m:num>
                                <m:r>
                                  <w:rPr>
                                    <w:rFonts w:ascii="Cambria Math" w:hAnsi="Cambria Math" w:cs="Times New Roman"/>
                                    <w:sz w:val="22"/>
                                  </w:rPr>
                                  <m:t>π</m:t>
                                </m:r>
                                <m:sSubSup>
                                  <m:sSubSupPr>
                                    <m:ctrlPr>
                                      <w:rPr>
                                        <w:rFonts w:ascii="Cambria Math" w:hAnsi="Cambria Math" w:cs="Times New Roman"/>
                                        <w:i/>
                                        <w:sz w:val="22"/>
                                      </w:rPr>
                                    </m:ctrlPr>
                                  </m:sSubSupPr>
                                  <m:e>
                                    <m:r>
                                      <w:rPr>
                                        <w:rFonts w:ascii="Cambria Math" w:hAnsi="Cambria Math" w:cs="Times New Roman"/>
                                        <w:sz w:val="22"/>
                                      </w:rPr>
                                      <m:t>w</m:t>
                                    </m:r>
                                  </m:e>
                                  <m:sub>
                                    <m:r>
                                      <w:rPr>
                                        <w:rFonts w:ascii="Cambria Math" w:hAnsi="Cambria Math" w:cs="Times New Roman"/>
                                        <w:sz w:val="22"/>
                                      </w:rPr>
                                      <m:t>0</m:t>
                                    </m:r>
                                  </m:sub>
                                  <m:sup>
                                    <m:r>
                                      <w:rPr>
                                        <w:rFonts w:ascii="Cambria Math" w:hAnsi="Cambria Math" w:cs="Times New Roman"/>
                                        <w:sz w:val="22"/>
                                      </w:rPr>
                                      <m:t>2</m:t>
                                    </m:r>
                                  </m:sup>
                                </m:sSubSup>
                              </m:num>
                              <m:den>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0</m:t>
                                        </m:r>
                                      </m:sub>
                                    </m:sSub>
                                    <m:r>
                                      <w:rPr>
                                        <w:rFonts w:ascii="Cambria Math" w:hAnsi="Cambria Math" w:cs="Times New Roman"/>
                                        <w:sz w:val="22"/>
                                      </w:rPr>
                                      <m:t>L</m:t>
                                    </m:r>
                                  </m:e>
                                </m:d>
                              </m:den>
                            </m:f>
                          </m:den>
                        </m:f>
                      </m:e>
                    </m:d>
                  </m:e>
                </m:func>
              </m:e>
            </m:d>
          </m:e>
        </m:func>
      </m:oMath>
      <w:r w:rsidRPr="00747CA0">
        <w:rPr>
          <w:rFonts w:ascii="Times New Roman" w:hAnsi="Times New Roman" w:cs="Times New Roman" w:hint="eastAsia"/>
          <w:sz w:val="22"/>
        </w:rPr>
        <w:t xml:space="preserve"> </w:t>
      </w:r>
      <w:r w:rsidR="00941266">
        <w:rPr>
          <w:rFonts w:ascii="Times New Roman" w:hAnsi="Times New Roman" w:cs="Times New Roman"/>
          <w:sz w:val="22"/>
        </w:rPr>
        <w:t xml:space="preserve"> </w:t>
      </w:r>
      <w:r w:rsidRPr="00747CA0">
        <w:rPr>
          <w:rFonts w:ascii="Times New Roman" w:hAnsi="Times New Roman" w:cs="Times New Roman"/>
          <w:sz w:val="22"/>
        </w:rPr>
        <w:t xml:space="preserve">                </w:t>
      </w:r>
    </w:p>
    <w:p w:rsidR="0082750A" w:rsidRPr="00747CA0" w:rsidRDefault="0082750A" w:rsidP="0082750A">
      <w:pPr>
        <w:spacing w:line="360" w:lineRule="auto"/>
        <w:ind w:firstLineChars="200" w:firstLine="440"/>
        <w:jc w:val="right"/>
        <w:rPr>
          <w:rFonts w:ascii="Times New Roman" w:hAnsi="Times New Roman" w:cs="Times New Roman"/>
          <w:sz w:val="22"/>
        </w:rPr>
      </w:pPr>
      <m:oMath>
        <m:r>
          <m:rPr>
            <m:sty m:val="p"/>
          </m:rPr>
          <w:rPr>
            <w:rFonts w:ascii="Cambria Math" w:hAnsi="Cambria Math" w:cs="Times New Roman"/>
            <w:sz w:val="22"/>
          </w:rPr>
          <m:t>=</m:t>
        </m:r>
        <m:f>
          <m:fPr>
            <m:ctrlPr>
              <w:rPr>
                <w:rFonts w:ascii="Cambria Math" w:hAnsi="Cambria Math" w:cs="Times New Roman"/>
                <w:sz w:val="22"/>
              </w:rPr>
            </m:ctrlPr>
          </m:fPr>
          <m:num>
            <m:r>
              <w:rPr>
                <w:rFonts w:ascii="Cambria Math" w:hAnsi="Cambria Math" w:cs="Times New Roman"/>
                <w:sz w:val="22"/>
              </w:rPr>
              <m:t>1</m:t>
            </m:r>
          </m:num>
          <m:den>
            <m:r>
              <w:rPr>
                <w:rFonts w:ascii="Cambria Math" w:hAnsi="Cambria Math" w:cs="Times New Roman"/>
                <w:sz w:val="22"/>
              </w:rPr>
              <m:t>n</m:t>
            </m:r>
            <m:sSup>
              <m:sSupPr>
                <m:ctrlPr>
                  <w:rPr>
                    <w:rFonts w:ascii="Cambria Math" w:hAnsi="Cambria Math" w:cs="Times New Roman"/>
                    <w:i/>
                    <w:sz w:val="22"/>
                  </w:rPr>
                </m:ctrlPr>
              </m:sSupPr>
              <m:e>
                <m:r>
                  <w:rPr>
                    <w:rFonts w:ascii="Cambria Math" w:hAnsi="Cambria Math" w:cs="Times New Roman"/>
                    <w:sz w:val="22"/>
                  </w:rPr>
                  <m:t>2</m:t>
                </m:r>
              </m:e>
              <m:sup>
                <m:r>
                  <w:rPr>
                    <w:rFonts w:ascii="Cambria Math" w:hAnsi="Cambria Math" w:cs="Times New Roman"/>
                    <w:sz w:val="22"/>
                  </w:rPr>
                  <m:t>n+2</m:t>
                </m:r>
              </m:sup>
            </m:sSup>
          </m:den>
        </m:f>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0</m:t>
                </m:r>
              </m:sub>
            </m:sSub>
            <m:r>
              <w:rPr>
                <w:rFonts w:ascii="Cambria Math" w:hAnsi="Cambria Math" w:cs="Times New Roman"/>
                <w:sz w:val="22"/>
              </w:rPr>
              <m:t>L</m:t>
            </m:r>
          </m:den>
        </m:f>
        <m:f>
          <m:fPr>
            <m:ctrlPr>
              <w:rPr>
                <w:rFonts w:ascii="Cambria Math" w:hAnsi="Cambria Math" w:cs="Times New Roman"/>
                <w:i/>
                <w:sz w:val="22"/>
              </w:rPr>
            </m:ctrlPr>
          </m:fPr>
          <m:num>
            <m:func>
              <m:funcPr>
                <m:ctrlPr>
                  <w:rPr>
                    <w:rFonts w:ascii="Cambria Math" w:hAnsi="Cambria Math" w:cs="Times New Roman"/>
                    <w:i/>
                    <w:sz w:val="22"/>
                  </w:rPr>
                </m:ctrlPr>
              </m:funcPr>
              <m:fName>
                <m:r>
                  <m:rPr>
                    <m:sty m:val="p"/>
                  </m:rPr>
                  <w:rPr>
                    <w:rFonts w:ascii="Cambria Math" w:hAnsi="Cambria Math" w:cs="Times New Roman"/>
                    <w:sz w:val="22"/>
                  </w:rPr>
                  <m:t>sin</m:t>
                </m:r>
              </m:fName>
              <m:e>
                <m:d>
                  <m:dPr>
                    <m:ctrlPr>
                      <w:rPr>
                        <w:rFonts w:ascii="Cambria Math" w:hAnsi="Cambria Math" w:cs="Times New Roman"/>
                        <w:i/>
                        <w:sz w:val="22"/>
                      </w:rPr>
                    </m:ctrlPr>
                  </m:dPr>
                  <m:e>
                    <m:r>
                      <w:rPr>
                        <w:rFonts w:ascii="Cambria Math" w:hAnsi="Cambria Math" w:cs="Times New Roman"/>
                        <w:sz w:val="22"/>
                      </w:rPr>
                      <m:t>2n</m:t>
                    </m:r>
                    <m:func>
                      <m:funcPr>
                        <m:ctrlPr>
                          <w:rPr>
                            <w:rFonts w:ascii="Cambria Math" w:hAnsi="Cambria Math" w:cs="Times New Roman"/>
                            <w:i/>
                            <w:sz w:val="22"/>
                          </w:rPr>
                        </m:ctrlPr>
                      </m:funcPr>
                      <m:fName>
                        <m:r>
                          <m:rPr>
                            <m:sty m:val="p"/>
                          </m:rPr>
                          <w:rPr>
                            <w:rFonts w:ascii="Cambria Math" w:hAnsi="Cambria Math" w:cs="Times New Roman"/>
                            <w:sz w:val="22"/>
                          </w:rPr>
                          <m:t>arctan</m:t>
                        </m:r>
                      </m:fName>
                      <m:e>
                        <m:d>
                          <m:dPr>
                            <m:ctrlPr>
                              <w:rPr>
                                <w:rFonts w:ascii="Cambria Math" w:hAnsi="Cambria Math" w:cs="Times New Roman"/>
                                <w:i/>
                                <w:sz w:val="22"/>
                              </w:rPr>
                            </m:ctrlPr>
                          </m:dPr>
                          <m:e>
                            <m:f>
                              <m:fPr>
                                <m:ctrlPr>
                                  <w:rPr>
                                    <w:rFonts w:ascii="Cambria Math" w:hAnsi="Cambria Math" w:cs="Times New Roman"/>
                                    <w:i/>
                                    <w:sz w:val="22"/>
                                  </w:rPr>
                                </m:ctrlPr>
                              </m:fPr>
                              <m:num>
                                <m:f>
                                  <m:fPr>
                                    <m:type m:val="lin"/>
                                    <m:ctrlPr>
                                      <w:rPr>
                                        <w:rFonts w:ascii="Cambria Math" w:hAnsi="Cambria Math" w:cs="Times New Roman"/>
                                        <w:i/>
                                        <w:sz w:val="22"/>
                                      </w:rPr>
                                    </m:ctrlPr>
                                  </m:fPr>
                                  <m:num>
                                    <m:r>
                                      <w:rPr>
                                        <w:rFonts w:ascii="Cambria Math" w:hAnsi="Cambria Math" w:cs="Times New Roman"/>
                                        <w:sz w:val="22"/>
                                      </w:rPr>
                                      <m:t>d</m:t>
                                    </m:r>
                                  </m:num>
                                  <m:den>
                                    <m:r>
                                      <w:rPr>
                                        <w:rFonts w:ascii="Cambria Math" w:hAnsi="Cambria Math" w:cs="Times New Roman"/>
                                        <w:sz w:val="22"/>
                                      </w:rPr>
                                      <m:t>L</m:t>
                                    </m:r>
                                  </m:den>
                                </m:f>
                              </m:num>
                              <m:den>
                                <m:rad>
                                  <m:radPr>
                                    <m:degHide m:val="1"/>
                                    <m:ctrlPr>
                                      <w:rPr>
                                        <w:rFonts w:ascii="Cambria Math" w:hAnsi="Cambria Math" w:cs="Times New Roman"/>
                                        <w:i/>
                                        <w:sz w:val="22"/>
                                      </w:rPr>
                                    </m:ctrlPr>
                                  </m:radPr>
                                  <m:deg/>
                                  <m:e>
                                    <m:r>
                                      <w:rPr>
                                        <w:rFonts w:ascii="Cambria Math" w:hAnsi="Cambria Math" w:cs="Times New Roman"/>
                                        <w:sz w:val="22"/>
                                      </w:rPr>
                                      <m:t>2</m:t>
                                    </m:r>
                                    <m:f>
                                      <m:fPr>
                                        <m:type m:val="lin"/>
                                        <m:ctrlPr>
                                          <w:rPr>
                                            <w:rFonts w:ascii="Cambria Math" w:hAnsi="Cambria Math" w:cs="Times New Roman"/>
                                            <w:i/>
                                            <w:sz w:val="22"/>
                                          </w:rPr>
                                        </m:ctrlPr>
                                      </m:fPr>
                                      <m:num>
                                        <m:r>
                                          <w:rPr>
                                            <w:rFonts w:ascii="Cambria Math" w:hAnsi="Cambria Math" w:cs="Times New Roman"/>
                                            <w:sz w:val="22"/>
                                          </w:rPr>
                                          <m:t>F</m:t>
                                        </m:r>
                                      </m:num>
                                      <m:den>
                                        <m:r>
                                          <w:rPr>
                                            <w:rFonts w:ascii="Cambria Math" w:hAnsi="Cambria Math" w:cs="Times New Roman"/>
                                            <w:sz w:val="22"/>
                                          </w:rPr>
                                          <m:t>L</m:t>
                                        </m:r>
                                      </m:den>
                                    </m:f>
                                    <m:r>
                                      <w:rPr>
                                        <w:rFonts w:ascii="Cambria Math" w:hAnsi="Cambria Math" w:cs="Times New Roman"/>
                                        <w:sz w:val="22"/>
                                      </w:rPr>
                                      <m:t>-1</m:t>
                                    </m:r>
                                  </m:e>
                                </m:rad>
                              </m:den>
                            </m:f>
                          </m:e>
                        </m:d>
                      </m:e>
                    </m:func>
                  </m:e>
                </m:d>
              </m:e>
            </m:func>
          </m:num>
          <m:den>
            <m:rad>
              <m:radPr>
                <m:degHide m:val="1"/>
                <m:ctrlPr>
                  <w:rPr>
                    <w:rFonts w:ascii="Cambria Math" w:hAnsi="Cambria Math" w:cs="Times New Roman"/>
                    <w:i/>
                    <w:sz w:val="22"/>
                  </w:rPr>
                </m:ctrlPr>
              </m:radPr>
              <m:deg/>
              <m:e>
                <m:r>
                  <w:rPr>
                    <w:rFonts w:ascii="Cambria Math" w:hAnsi="Cambria Math" w:cs="Times New Roman"/>
                    <w:sz w:val="22"/>
                  </w:rPr>
                  <m:t>2</m:t>
                </m:r>
                <m:f>
                  <m:fPr>
                    <m:type m:val="lin"/>
                    <m:ctrlPr>
                      <w:rPr>
                        <w:rFonts w:ascii="Cambria Math" w:hAnsi="Cambria Math" w:cs="Times New Roman"/>
                        <w:i/>
                        <w:sz w:val="22"/>
                      </w:rPr>
                    </m:ctrlPr>
                  </m:fPr>
                  <m:num>
                    <m:r>
                      <w:rPr>
                        <w:rFonts w:ascii="Cambria Math" w:hAnsi="Cambria Math" w:cs="Times New Roman"/>
                        <w:sz w:val="22"/>
                      </w:rPr>
                      <m:t>F</m:t>
                    </m:r>
                  </m:num>
                  <m:den>
                    <m:r>
                      <w:rPr>
                        <w:rFonts w:ascii="Cambria Math" w:hAnsi="Cambria Math" w:cs="Times New Roman"/>
                        <w:sz w:val="22"/>
                      </w:rPr>
                      <m:t>L</m:t>
                    </m:r>
                  </m:den>
                </m:f>
                <m:r>
                  <w:rPr>
                    <w:rFonts w:ascii="Cambria Math" w:hAnsi="Cambria Math" w:cs="Times New Roman"/>
                    <w:sz w:val="22"/>
                  </w:rPr>
                  <m:t>-1</m:t>
                </m:r>
              </m:e>
            </m:rad>
            <m:func>
              <m:funcPr>
                <m:ctrlPr>
                  <w:rPr>
                    <w:rFonts w:ascii="Cambria Math" w:hAnsi="Cambria Math" w:cs="Times New Roman"/>
                    <w:i/>
                    <w:sz w:val="22"/>
                  </w:rPr>
                </m:ctrlPr>
              </m:funcPr>
              <m:fName>
                <m:r>
                  <m:rPr>
                    <m:sty m:val="p"/>
                  </m:rPr>
                  <w:rPr>
                    <w:rFonts w:ascii="Cambria Math" w:hAnsi="Cambria Math" w:cs="Times New Roman"/>
                    <w:sz w:val="22"/>
                  </w:rPr>
                  <m:t>arctan</m:t>
                </m:r>
              </m:fName>
              <m:e>
                <m:d>
                  <m:dPr>
                    <m:ctrlPr>
                      <w:rPr>
                        <w:rFonts w:ascii="Cambria Math" w:hAnsi="Cambria Math" w:cs="Times New Roman"/>
                        <w:i/>
                        <w:sz w:val="22"/>
                      </w:rPr>
                    </m:ctrlPr>
                  </m:dPr>
                  <m:e>
                    <m:f>
                      <m:fPr>
                        <m:ctrlPr>
                          <w:rPr>
                            <w:rFonts w:ascii="Cambria Math" w:hAnsi="Cambria Math" w:cs="Times New Roman"/>
                            <w:i/>
                            <w:sz w:val="22"/>
                          </w:rPr>
                        </m:ctrlPr>
                      </m:fPr>
                      <m:num>
                        <m:f>
                          <m:fPr>
                            <m:type m:val="lin"/>
                            <m:ctrlPr>
                              <w:rPr>
                                <w:rFonts w:ascii="Cambria Math" w:hAnsi="Cambria Math" w:cs="Times New Roman"/>
                                <w:i/>
                                <w:sz w:val="22"/>
                              </w:rPr>
                            </m:ctrlPr>
                          </m:fPr>
                          <m:num>
                            <m:r>
                              <w:rPr>
                                <w:rFonts w:ascii="Cambria Math" w:hAnsi="Cambria Math" w:cs="Times New Roman"/>
                                <w:sz w:val="22"/>
                              </w:rPr>
                              <m:t>d</m:t>
                            </m:r>
                          </m:num>
                          <m:den>
                            <m:r>
                              <w:rPr>
                                <w:rFonts w:ascii="Cambria Math" w:hAnsi="Cambria Math" w:cs="Times New Roman"/>
                                <w:sz w:val="22"/>
                              </w:rPr>
                              <m:t>L</m:t>
                            </m:r>
                          </m:den>
                        </m:f>
                      </m:num>
                      <m:den>
                        <m:rad>
                          <m:radPr>
                            <m:degHide m:val="1"/>
                            <m:ctrlPr>
                              <w:rPr>
                                <w:rFonts w:ascii="Cambria Math" w:hAnsi="Cambria Math" w:cs="Times New Roman"/>
                                <w:i/>
                                <w:sz w:val="22"/>
                              </w:rPr>
                            </m:ctrlPr>
                          </m:radPr>
                          <m:deg/>
                          <m:e>
                            <m:r>
                              <w:rPr>
                                <w:rFonts w:ascii="Cambria Math" w:hAnsi="Cambria Math" w:cs="Times New Roman"/>
                                <w:sz w:val="22"/>
                              </w:rPr>
                              <m:t>2</m:t>
                            </m:r>
                            <m:f>
                              <m:fPr>
                                <m:type m:val="lin"/>
                                <m:ctrlPr>
                                  <w:rPr>
                                    <w:rFonts w:ascii="Cambria Math" w:hAnsi="Cambria Math" w:cs="Times New Roman"/>
                                    <w:i/>
                                    <w:sz w:val="22"/>
                                  </w:rPr>
                                </m:ctrlPr>
                              </m:fPr>
                              <m:num>
                                <m:r>
                                  <w:rPr>
                                    <w:rFonts w:ascii="Cambria Math" w:hAnsi="Cambria Math" w:cs="Times New Roman"/>
                                    <w:sz w:val="22"/>
                                  </w:rPr>
                                  <m:t>F</m:t>
                                </m:r>
                              </m:num>
                              <m:den>
                                <m:r>
                                  <w:rPr>
                                    <w:rFonts w:ascii="Cambria Math" w:hAnsi="Cambria Math" w:cs="Times New Roman"/>
                                    <w:sz w:val="22"/>
                                  </w:rPr>
                                  <m:t>L</m:t>
                                </m:r>
                              </m:den>
                            </m:f>
                            <m:r>
                              <w:rPr>
                                <w:rFonts w:ascii="Cambria Math" w:hAnsi="Cambria Math" w:cs="Times New Roman"/>
                                <w:sz w:val="22"/>
                              </w:rPr>
                              <m:t>-1</m:t>
                            </m:r>
                          </m:e>
                        </m:rad>
                      </m:den>
                    </m:f>
                  </m:e>
                </m:d>
              </m:e>
            </m:func>
          </m:den>
        </m:f>
      </m:oMath>
      <w:r w:rsidRPr="00747CA0">
        <w:rPr>
          <w:rFonts w:ascii="Times New Roman" w:hAnsi="Times New Roman" w:cs="Times New Roman" w:hint="eastAsia"/>
          <w:sz w:val="22"/>
        </w:rPr>
        <w:t>.</w:t>
      </w:r>
      <w:r w:rsidRPr="00747CA0">
        <w:rPr>
          <w:rFonts w:ascii="Times New Roman" w:hAnsi="Times New Roman" w:cs="Times New Roman"/>
          <w:sz w:val="22"/>
        </w:rPr>
        <w:t xml:space="preserve">                     (S</w:t>
      </w:r>
      <w:r w:rsidR="00F81FED">
        <w:rPr>
          <w:rFonts w:ascii="Times New Roman" w:hAnsi="Times New Roman" w:cs="Times New Roman"/>
          <w:sz w:val="22"/>
        </w:rPr>
        <w:t>9</w:t>
      </w:r>
      <w:r w:rsidRPr="00747CA0">
        <w:rPr>
          <w:rFonts w:ascii="Times New Roman" w:hAnsi="Times New Roman" w:cs="Times New Roman"/>
          <w:sz w:val="22"/>
        </w:rPr>
        <w:t>)</w:t>
      </w:r>
    </w:p>
    <w:p w:rsidR="0082750A" w:rsidRPr="00747CA0" w:rsidRDefault="0082750A" w:rsidP="0082750A">
      <w:pPr>
        <w:spacing w:line="360" w:lineRule="auto"/>
        <w:rPr>
          <w:rFonts w:ascii="Times New Roman" w:hAnsi="Times New Roman" w:cs="Times New Roman"/>
          <w:sz w:val="22"/>
        </w:rPr>
      </w:pPr>
      <w:r w:rsidRPr="00747CA0">
        <w:rPr>
          <w:rFonts w:ascii="Times New Roman" w:hAnsi="Times New Roman" w:cs="Times New Roman" w:hint="eastAsia"/>
          <w:sz w:val="22"/>
        </w:rPr>
        <w:t>B</w:t>
      </w:r>
      <w:r w:rsidRPr="00747CA0">
        <w:rPr>
          <w:rFonts w:ascii="Times New Roman" w:hAnsi="Times New Roman" w:cs="Times New Roman"/>
          <w:sz w:val="22"/>
        </w:rPr>
        <w:t>y setting the overlap integral in Eq. (S</w:t>
      </w:r>
      <w:r w:rsidR="00601274">
        <w:rPr>
          <w:rFonts w:ascii="Times New Roman" w:hAnsi="Times New Roman" w:cs="Times New Roman"/>
          <w:sz w:val="22"/>
        </w:rPr>
        <w:t>9</w:t>
      </w:r>
      <w:r w:rsidRPr="00747CA0">
        <w:rPr>
          <w:rFonts w:ascii="Times New Roman" w:hAnsi="Times New Roman" w:cs="Times New Roman"/>
          <w:sz w:val="22"/>
        </w:rPr>
        <w:t>) equal to zero, we obtain</w:t>
      </w:r>
    </w:p>
    <w:p w:rsidR="0082750A" w:rsidRPr="00747CA0" w:rsidRDefault="0082750A" w:rsidP="0082750A">
      <w:pPr>
        <w:spacing w:line="360" w:lineRule="auto"/>
        <w:ind w:firstLineChars="200" w:firstLine="440"/>
        <w:jc w:val="right"/>
        <w:rPr>
          <w:rFonts w:ascii="Times New Roman" w:hAnsi="Times New Roman" w:cs="Times New Roman"/>
          <w:sz w:val="22"/>
        </w:rPr>
      </w:pPr>
      <m:oMath>
        <m:r>
          <m:rPr>
            <m:sty m:val="p"/>
          </m:rPr>
          <w:rPr>
            <w:rFonts w:ascii="Cambria Math" w:hAnsi="Cambria Math" w:cs="Times New Roman"/>
            <w:sz w:val="22"/>
          </w:rPr>
          <m:t>4</m:t>
        </m:r>
        <m:r>
          <w:rPr>
            <w:rFonts w:ascii="Cambria Math" w:hAnsi="Cambria Math" w:cs="Times New Roman"/>
            <w:sz w:val="22"/>
          </w:rPr>
          <m:t>u</m:t>
        </m:r>
        <m:func>
          <m:funcPr>
            <m:ctrlPr>
              <w:rPr>
                <w:rFonts w:ascii="Cambria Math" w:hAnsi="Cambria Math" w:cs="Times New Roman"/>
                <w:sz w:val="22"/>
              </w:rPr>
            </m:ctrlPr>
          </m:funcPr>
          <m:fName>
            <m:r>
              <m:rPr>
                <m:sty m:val="p"/>
              </m:rPr>
              <w:rPr>
                <w:rFonts w:ascii="Cambria Math" w:hAnsi="Cambria Math" w:cs="Times New Roman"/>
                <w:sz w:val="22"/>
              </w:rPr>
              <m:t>arctan</m:t>
            </m:r>
            <m:ctrlPr>
              <w:rPr>
                <w:rFonts w:ascii="Cambria Math" w:hAnsi="Cambria Math" w:cs="Times New Roman"/>
                <w:i/>
                <w:sz w:val="22"/>
              </w:rPr>
            </m:ctrlPr>
          </m:fName>
          <m:e>
            <m:d>
              <m:dPr>
                <m:ctrlPr>
                  <w:rPr>
                    <w:rFonts w:ascii="Cambria Math" w:hAnsi="Cambria Math" w:cs="Times New Roman"/>
                    <w:i/>
                    <w:sz w:val="22"/>
                  </w:rPr>
                </m:ctrlPr>
              </m:dPr>
              <m:e>
                <m:f>
                  <m:fPr>
                    <m:ctrlPr>
                      <w:rPr>
                        <w:rFonts w:ascii="Cambria Math" w:hAnsi="Cambria Math" w:cs="Times New Roman"/>
                        <w:i/>
                        <w:sz w:val="22"/>
                      </w:rPr>
                    </m:ctrlPr>
                  </m:fPr>
                  <m:num>
                    <m:f>
                      <m:fPr>
                        <m:type m:val="lin"/>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d</m:t>
                            </m:r>
                          </m:e>
                          <m:sub>
                            <m:r>
                              <m:rPr>
                                <m:sty m:val="p"/>
                              </m:rPr>
                              <w:rPr>
                                <w:rFonts w:ascii="Cambria Math" w:hAnsi="Cambria Math" w:cs="Times New Roman"/>
                                <w:sz w:val="22"/>
                              </w:rPr>
                              <m:t>MCS</m:t>
                            </m:r>
                          </m:sub>
                        </m:sSub>
                      </m:num>
                      <m:den>
                        <m:r>
                          <w:rPr>
                            <w:rFonts w:ascii="Cambria Math" w:hAnsi="Cambria Math" w:cs="Times New Roman"/>
                            <w:sz w:val="22"/>
                          </w:rPr>
                          <m:t>L</m:t>
                        </m:r>
                      </m:den>
                    </m:f>
                  </m:num>
                  <m:den>
                    <m:rad>
                      <m:radPr>
                        <m:degHide m:val="1"/>
                        <m:ctrlPr>
                          <w:rPr>
                            <w:rFonts w:ascii="Cambria Math" w:hAnsi="Cambria Math" w:cs="Times New Roman"/>
                            <w:i/>
                            <w:sz w:val="22"/>
                          </w:rPr>
                        </m:ctrlPr>
                      </m:radPr>
                      <m:deg/>
                      <m:e>
                        <m:f>
                          <m:fPr>
                            <m:type m:val="lin"/>
                            <m:ctrlPr>
                              <w:rPr>
                                <w:rFonts w:ascii="Cambria Math" w:hAnsi="Cambria Math" w:cs="Times New Roman"/>
                                <w:i/>
                                <w:sz w:val="22"/>
                              </w:rPr>
                            </m:ctrlPr>
                          </m:fPr>
                          <m:num>
                            <m:r>
                              <w:rPr>
                                <w:rFonts w:ascii="Cambria Math" w:hAnsi="Cambria Math" w:cs="Times New Roman"/>
                                <w:sz w:val="22"/>
                              </w:rPr>
                              <m:t>2F</m:t>
                            </m:r>
                          </m:num>
                          <m:den>
                            <m:r>
                              <w:rPr>
                                <w:rFonts w:ascii="Cambria Math" w:hAnsi="Cambria Math" w:cs="Times New Roman"/>
                                <w:sz w:val="22"/>
                              </w:rPr>
                              <m:t>L</m:t>
                            </m:r>
                          </m:den>
                        </m:f>
                        <m:r>
                          <w:rPr>
                            <w:rFonts w:ascii="Cambria Math" w:hAnsi="Cambria Math" w:cs="Times New Roman"/>
                            <w:sz w:val="22"/>
                          </w:rPr>
                          <m:t>-1</m:t>
                        </m:r>
                      </m:e>
                    </m:rad>
                  </m:den>
                </m:f>
              </m:e>
            </m:d>
          </m:e>
        </m:func>
        <m:r>
          <w:rPr>
            <w:rFonts w:ascii="Cambria Math" w:hAnsi="Cambria Math" w:cs="Times New Roman"/>
            <w:sz w:val="22"/>
          </w:rPr>
          <m:t>=2k</m:t>
        </m:r>
        <m:r>
          <m:rPr>
            <m:sty m:val="p"/>
          </m:rPr>
          <w:rPr>
            <w:rFonts w:ascii="Cambria Math" w:hAnsi="Cambria Math" w:cs="Times New Roman"/>
            <w:sz w:val="22"/>
          </w:rPr>
          <m:t xml:space="preserve">π,  </m:t>
        </m:r>
        <m:r>
          <w:rPr>
            <w:rFonts w:ascii="Cambria Math" w:hAnsi="Cambria Math" w:cs="Times New Roman"/>
            <w:sz w:val="22"/>
          </w:rPr>
          <m:t>k</m:t>
        </m:r>
        <m:r>
          <m:rPr>
            <m:sty m:val="p"/>
          </m:rPr>
          <w:rPr>
            <w:rFonts w:ascii="Cambria Math" w:hAnsi="Cambria Math" w:cs="Times New Roman"/>
            <w:sz w:val="22"/>
          </w:rPr>
          <m:t>=1, 2, ⋯,</m:t>
        </m:r>
        <m:r>
          <w:rPr>
            <w:rFonts w:ascii="Cambria Math" w:hAnsi="Cambria Math" w:cs="Times New Roman"/>
            <w:sz w:val="22"/>
          </w:rPr>
          <m:t>v</m:t>
        </m:r>
      </m:oMath>
      <w:r w:rsidRPr="00747CA0">
        <w:rPr>
          <w:rFonts w:ascii="Times New Roman" w:hAnsi="Times New Roman" w:cs="Times New Roman" w:hint="eastAsia"/>
          <w:sz w:val="22"/>
        </w:rPr>
        <w:t xml:space="preserve">. </w:t>
      </w:r>
      <w:r w:rsidRPr="00747CA0">
        <w:rPr>
          <w:rFonts w:ascii="Times New Roman" w:hAnsi="Times New Roman" w:cs="Times New Roman"/>
          <w:sz w:val="22"/>
        </w:rPr>
        <w:t xml:space="preserve">   </w:t>
      </w:r>
      <w:r>
        <w:rPr>
          <w:rFonts w:ascii="Times New Roman" w:hAnsi="Times New Roman" w:cs="Times New Roman"/>
          <w:sz w:val="22"/>
        </w:rPr>
        <w:t xml:space="preserve">   </w:t>
      </w:r>
      <w:r w:rsidRPr="00747CA0">
        <w:rPr>
          <w:rFonts w:ascii="Times New Roman" w:hAnsi="Times New Roman" w:cs="Times New Roman"/>
          <w:sz w:val="22"/>
        </w:rPr>
        <w:t xml:space="preserve">       </w:t>
      </w:r>
      <w:r w:rsidRPr="00747CA0">
        <w:rPr>
          <w:rFonts w:ascii="Times New Roman" w:hAnsi="Times New Roman" w:cs="Times New Roman" w:hint="eastAsia"/>
          <w:sz w:val="22"/>
        </w:rPr>
        <w:t xml:space="preserve"> </w:t>
      </w:r>
      <w:r w:rsidRPr="00747CA0">
        <w:rPr>
          <w:rFonts w:ascii="Times New Roman" w:hAnsi="Times New Roman" w:cs="Times New Roman"/>
          <w:sz w:val="22"/>
        </w:rPr>
        <w:t>(S</w:t>
      </w:r>
      <w:r w:rsidR="00F81FED">
        <w:rPr>
          <w:rFonts w:ascii="Times New Roman" w:hAnsi="Times New Roman" w:cs="Times New Roman"/>
          <w:sz w:val="22"/>
        </w:rPr>
        <w:t>10</w:t>
      </w:r>
      <w:r w:rsidRPr="00747CA0">
        <w:rPr>
          <w:rFonts w:ascii="Times New Roman" w:hAnsi="Times New Roman" w:cs="Times New Roman"/>
          <w:sz w:val="22"/>
        </w:rPr>
        <w:t>)</w:t>
      </w:r>
    </w:p>
    <w:p w:rsidR="003342CF" w:rsidRPr="00941266" w:rsidRDefault="003342CF" w:rsidP="0082750A">
      <w:pPr>
        <w:rPr>
          <w:rFonts w:ascii="Times New Roman" w:hAnsi="Times New Roman" w:cs="Times New Roman"/>
          <w:b/>
        </w:rPr>
      </w:pPr>
    </w:p>
    <w:p w:rsidR="00941266" w:rsidRPr="0087161F" w:rsidRDefault="00941266" w:rsidP="0082750A">
      <w:pPr>
        <w:rPr>
          <w:rFonts w:ascii="Times New Roman" w:hAnsi="Times New Roman" w:cs="Times New Roman"/>
          <w:b/>
          <w:sz w:val="22"/>
        </w:rPr>
      </w:pPr>
      <w:r w:rsidRPr="0087161F">
        <w:rPr>
          <w:rFonts w:ascii="Times New Roman" w:hAnsi="Times New Roman" w:cs="Times New Roman"/>
          <w:b/>
          <w:sz w:val="22"/>
        </w:rPr>
        <w:t>Reference</w:t>
      </w:r>
    </w:p>
    <w:p w:rsidR="00F81FED" w:rsidRPr="00F81FED" w:rsidRDefault="00941266" w:rsidP="00F81FED">
      <w:pPr>
        <w:autoSpaceDE w:val="0"/>
        <w:autoSpaceDN w:val="0"/>
        <w:adjustRightInd w:val="0"/>
        <w:ind w:left="640" w:hanging="640"/>
        <w:jc w:val="left"/>
        <w:rPr>
          <w:rFonts w:ascii="Times New Roman" w:hAnsi="Times New Roman" w:cs="Times New Roman"/>
          <w:noProof/>
          <w:kern w:val="0"/>
          <w:sz w:val="22"/>
          <w:szCs w:val="24"/>
        </w:rPr>
      </w:pPr>
      <w:r w:rsidRPr="0087161F">
        <w:rPr>
          <w:rFonts w:ascii="Times New Roman" w:hAnsi="Times New Roman" w:cs="Times New Roman"/>
          <w:b/>
          <w:sz w:val="22"/>
        </w:rPr>
        <w:fldChar w:fldCharType="begin" w:fldLock="1"/>
      </w:r>
      <w:r w:rsidRPr="0087161F">
        <w:rPr>
          <w:rFonts w:ascii="Times New Roman" w:hAnsi="Times New Roman" w:cs="Times New Roman"/>
          <w:b/>
          <w:sz w:val="22"/>
        </w:rPr>
        <w:instrText xml:space="preserve">ADDIN Mendeley Bibliography CSL_BIBLIOGRAPHY </w:instrText>
      </w:r>
      <w:r w:rsidRPr="0087161F">
        <w:rPr>
          <w:rFonts w:ascii="Times New Roman" w:hAnsi="Times New Roman" w:cs="Times New Roman"/>
          <w:b/>
          <w:sz w:val="22"/>
        </w:rPr>
        <w:fldChar w:fldCharType="separate"/>
      </w:r>
      <w:r w:rsidR="00F81FED" w:rsidRPr="00F81FED">
        <w:rPr>
          <w:rFonts w:ascii="Times New Roman" w:hAnsi="Times New Roman" w:cs="Times New Roman"/>
          <w:noProof/>
          <w:kern w:val="0"/>
          <w:sz w:val="22"/>
          <w:szCs w:val="24"/>
        </w:rPr>
        <w:t>[1]</w:t>
      </w:r>
      <w:r w:rsidR="00F81FED" w:rsidRPr="00F81FED">
        <w:rPr>
          <w:rFonts w:ascii="Times New Roman" w:hAnsi="Times New Roman" w:cs="Times New Roman"/>
          <w:noProof/>
          <w:kern w:val="0"/>
          <w:sz w:val="22"/>
          <w:szCs w:val="24"/>
        </w:rPr>
        <w:tab/>
        <w:t xml:space="preserve">L. Bergé, S. Skupin, R. Nuter, J. Kasparian, and J. P. Wolf, Reports Prog. Phys. </w:t>
      </w:r>
      <w:r w:rsidR="00F81FED" w:rsidRPr="00F81FED">
        <w:rPr>
          <w:rFonts w:ascii="Times New Roman" w:hAnsi="Times New Roman" w:cs="Times New Roman"/>
          <w:b/>
          <w:bCs/>
          <w:noProof/>
          <w:kern w:val="0"/>
          <w:sz w:val="22"/>
          <w:szCs w:val="24"/>
        </w:rPr>
        <w:t>70</w:t>
      </w:r>
      <w:r w:rsidR="00F81FED" w:rsidRPr="00F81FED">
        <w:rPr>
          <w:rFonts w:ascii="Times New Roman" w:hAnsi="Times New Roman" w:cs="Times New Roman"/>
          <w:noProof/>
          <w:kern w:val="0"/>
          <w:sz w:val="22"/>
          <w:szCs w:val="24"/>
        </w:rPr>
        <w:t>, 1633 (2007).</w:t>
      </w:r>
    </w:p>
    <w:p w:rsidR="00F81FED" w:rsidRPr="00F81FED" w:rsidRDefault="00F81FED" w:rsidP="00F81FED">
      <w:pPr>
        <w:autoSpaceDE w:val="0"/>
        <w:autoSpaceDN w:val="0"/>
        <w:adjustRightInd w:val="0"/>
        <w:ind w:left="640" w:hanging="640"/>
        <w:jc w:val="left"/>
        <w:rPr>
          <w:rFonts w:ascii="Times New Roman" w:hAnsi="Times New Roman" w:cs="Times New Roman"/>
          <w:noProof/>
          <w:kern w:val="0"/>
          <w:sz w:val="22"/>
          <w:szCs w:val="24"/>
        </w:rPr>
      </w:pPr>
      <w:r w:rsidRPr="00F81FED">
        <w:rPr>
          <w:rFonts w:ascii="Times New Roman" w:hAnsi="Times New Roman" w:cs="Times New Roman"/>
          <w:noProof/>
          <w:kern w:val="0"/>
          <w:sz w:val="22"/>
          <w:szCs w:val="24"/>
        </w:rPr>
        <w:t>[2]</w:t>
      </w:r>
      <w:r w:rsidRPr="00F81FED">
        <w:rPr>
          <w:rFonts w:ascii="Times New Roman" w:hAnsi="Times New Roman" w:cs="Times New Roman"/>
          <w:noProof/>
          <w:kern w:val="0"/>
          <w:sz w:val="22"/>
          <w:szCs w:val="24"/>
        </w:rPr>
        <w:tab/>
        <w:t>C. Ma and W. Lin, ArXiv:1507.05988 (2015).</w:t>
      </w:r>
    </w:p>
    <w:p w:rsidR="00F81FED" w:rsidRPr="00F81FED" w:rsidRDefault="00F81FED" w:rsidP="00F81FED">
      <w:pPr>
        <w:autoSpaceDE w:val="0"/>
        <w:autoSpaceDN w:val="0"/>
        <w:adjustRightInd w:val="0"/>
        <w:ind w:left="640" w:hanging="640"/>
        <w:jc w:val="left"/>
        <w:rPr>
          <w:rFonts w:ascii="Times New Roman" w:hAnsi="Times New Roman" w:cs="Times New Roman"/>
          <w:noProof/>
          <w:kern w:val="0"/>
          <w:sz w:val="22"/>
          <w:szCs w:val="24"/>
        </w:rPr>
      </w:pPr>
      <w:r w:rsidRPr="00F81FED">
        <w:rPr>
          <w:rFonts w:ascii="Times New Roman" w:hAnsi="Times New Roman" w:cs="Times New Roman"/>
          <w:noProof/>
          <w:kern w:val="0"/>
          <w:sz w:val="22"/>
          <w:szCs w:val="24"/>
        </w:rPr>
        <w:t>[3]</w:t>
      </w:r>
      <w:r w:rsidRPr="00F81FED">
        <w:rPr>
          <w:rFonts w:ascii="Times New Roman" w:hAnsi="Times New Roman" w:cs="Times New Roman"/>
          <w:noProof/>
          <w:kern w:val="0"/>
          <w:sz w:val="22"/>
          <w:szCs w:val="24"/>
        </w:rPr>
        <w:tab/>
        <w:t xml:space="preserve">C. Z. Tan, J. Non. Cryst. Solids </w:t>
      </w:r>
      <w:r w:rsidRPr="00F81FED">
        <w:rPr>
          <w:rFonts w:ascii="Times New Roman" w:hAnsi="Times New Roman" w:cs="Times New Roman"/>
          <w:b/>
          <w:bCs/>
          <w:noProof/>
          <w:kern w:val="0"/>
          <w:sz w:val="22"/>
          <w:szCs w:val="24"/>
        </w:rPr>
        <w:t>223</w:t>
      </w:r>
      <w:r w:rsidRPr="00F81FED">
        <w:rPr>
          <w:rFonts w:ascii="Times New Roman" w:hAnsi="Times New Roman" w:cs="Times New Roman"/>
          <w:noProof/>
          <w:kern w:val="0"/>
          <w:sz w:val="22"/>
          <w:szCs w:val="24"/>
        </w:rPr>
        <w:t>, 158 (1998).</w:t>
      </w:r>
    </w:p>
    <w:p w:rsidR="00F81FED" w:rsidRPr="00F81FED" w:rsidRDefault="00F81FED" w:rsidP="00F81FED">
      <w:pPr>
        <w:autoSpaceDE w:val="0"/>
        <w:autoSpaceDN w:val="0"/>
        <w:adjustRightInd w:val="0"/>
        <w:ind w:left="640" w:hanging="640"/>
        <w:jc w:val="left"/>
        <w:rPr>
          <w:rFonts w:ascii="Times New Roman" w:hAnsi="Times New Roman" w:cs="Times New Roman"/>
          <w:noProof/>
          <w:kern w:val="0"/>
          <w:sz w:val="22"/>
          <w:szCs w:val="24"/>
        </w:rPr>
      </w:pPr>
      <w:r w:rsidRPr="00F81FED">
        <w:rPr>
          <w:rFonts w:ascii="Times New Roman" w:hAnsi="Times New Roman" w:cs="Times New Roman"/>
          <w:noProof/>
          <w:kern w:val="0"/>
          <w:sz w:val="22"/>
          <w:szCs w:val="24"/>
        </w:rPr>
        <w:t>[4]</w:t>
      </w:r>
      <w:r w:rsidRPr="00F81FED">
        <w:rPr>
          <w:rFonts w:ascii="Times New Roman" w:hAnsi="Times New Roman" w:cs="Times New Roman"/>
          <w:noProof/>
          <w:kern w:val="0"/>
          <w:sz w:val="22"/>
          <w:szCs w:val="24"/>
        </w:rPr>
        <w:tab/>
        <w:t xml:space="preserve">P. E. Ciddor, Appl. Opt. </w:t>
      </w:r>
      <w:r w:rsidRPr="00F81FED">
        <w:rPr>
          <w:rFonts w:ascii="Times New Roman" w:hAnsi="Times New Roman" w:cs="Times New Roman"/>
          <w:b/>
          <w:bCs/>
          <w:noProof/>
          <w:kern w:val="0"/>
          <w:sz w:val="22"/>
          <w:szCs w:val="24"/>
        </w:rPr>
        <w:t>35</w:t>
      </w:r>
      <w:r w:rsidRPr="00F81FED">
        <w:rPr>
          <w:rFonts w:ascii="Times New Roman" w:hAnsi="Times New Roman" w:cs="Times New Roman"/>
          <w:noProof/>
          <w:kern w:val="0"/>
          <w:sz w:val="22"/>
          <w:szCs w:val="24"/>
        </w:rPr>
        <w:t>, 1566 (1996).</w:t>
      </w:r>
    </w:p>
    <w:p w:rsidR="00F81FED" w:rsidRPr="00F81FED" w:rsidRDefault="00F81FED" w:rsidP="00F81FED">
      <w:pPr>
        <w:autoSpaceDE w:val="0"/>
        <w:autoSpaceDN w:val="0"/>
        <w:adjustRightInd w:val="0"/>
        <w:ind w:left="640" w:hanging="640"/>
        <w:jc w:val="left"/>
        <w:rPr>
          <w:rFonts w:ascii="Times New Roman" w:hAnsi="Times New Roman" w:cs="Times New Roman"/>
          <w:noProof/>
          <w:kern w:val="0"/>
          <w:sz w:val="22"/>
          <w:szCs w:val="24"/>
        </w:rPr>
      </w:pPr>
      <w:r w:rsidRPr="00F81FED">
        <w:rPr>
          <w:rFonts w:ascii="Times New Roman" w:hAnsi="Times New Roman" w:cs="Times New Roman"/>
          <w:noProof/>
          <w:kern w:val="0"/>
          <w:sz w:val="22"/>
          <w:szCs w:val="24"/>
        </w:rPr>
        <w:t>[5]</w:t>
      </w:r>
      <w:r w:rsidRPr="00F81FED">
        <w:rPr>
          <w:rFonts w:ascii="Times New Roman" w:hAnsi="Times New Roman" w:cs="Times New Roman"/>
          <w:noProof/>
          <w:kern w:val="0"/>
          <w:sz w:val="22"/>
          <w:szCs w:val="24"/>
        </w:rPr>
        <w:tab/>
        <w:t xml:space="preserve">D. Milam, Appl. Opt. </w:t>
      </w:r>
      <w:r w:rsidRPr="00F81FED">
        <w:rPr>
          <w:rFonts w:ascii="Times New Roman" w:hAnsi="Times New Roman" w:cs="Times New Roman"/>
          <w:b/>
          <w:bCs/>
          <w:noProof/>
          <w:kern w:val="0"/>
          <w:sz w:val="22"/>
          <w:szCs w:val="24"/>
        </w:rPr>
        <w:t>37</w:t>
      </w:r>
      <w:r w:rsidRPr="00F81FED">
        <w:rPr>
          <w:rFonts w:ascii="Times New Roman" w:hAnsi="Times New Roman" w:cs="Times New Roman"/>
          <w:noProof/>
          <w:kern w:val="0"/>
          <w:sz w:val="22"/>
          <w:szCs w:val="24"/>
        </w:rPr>
        <w:t>, 546 (1998).</w:t>
      </w:r>
    </w:p>
    <w:p w:rsidR="00F81FED" w:rsidRPr="00F81FED" w:rsidRDefault="00F81FED" w:rsidP="00F81FED">
      <w:pPr>
        <w:autoSpaceDE w:val="0"/>
        <w:autoSpaceDN w:val="0"/>
        <w:adjustRightInd w:val="0"/>
        <w:ind w:left="640" w:hanging="640"/>
        <w:jc w:val="left"/>
        <w:rPr>
          <w:rFonts w:ascii="Times New Roman" w:hAnsi="Times New Roman" w:cs="Times New Roman"/>
          <w:noProof/>
          <w:kern w:val="0"/>
          <w:sz w:val="22"/>
          <w:szCs w:val="24"/>
        </w:rPr>
      </w:pPr>
      <w:r w:rsidRPr="00F81FED">
        <w:rPr>
          <w:rFonts w:ascii="Times New Roman" w:hAnsi="Times New Roman" w:cs="Times New Roman"/>
          <w:noProof/>
          <w:kern w:val="0"/>
          <w:sz w:val="22"/>
          <w:szCs w:val="24"/>
        </w:rPr>
        <w:t>[6]</w:t>
      </w:r>
      <w:r w:rsidRPr="00F81FED">
        <w:rPr>
          <w:rFonts w:ascii="Times New Roman" w:hAnsi="Times New Roman" w:cs="Times New Roman"/>
          <w:noProof/>
          <w:kern w:val="0"/>
          <w:sz w:val="22"/>
          <w:szCs w:val="24"/>
        </w:rPr>
        <w:tab/>
        <w:t xml:space="preserve">E. T. J. Nibbering, G. Grillon, M. A. Franco, B. S. Prade, and A. Mysyrowicz, J. Opt. Soc. Am. B </w:t>
      </w:r>
      <w:r w:rsidRPr="00F81FED">
        <w:rPr>
          <w:rFonts w:ascii="Times New Roman" w:hAnsi="Times New Roman" w:cs="Times New Roman"/>
          <w:b/>
          <w:bCs/>
          <w:noProof/>
          <w:kern w:val="0"/>
          <w:sz w:val="22"/>
          <w:szCs w:val="24"/>
        </w:rPr>
        <w:t>14</w:t>
      </w:r>
      <w:r w:rsidRPr="00F81FED">
        <w:rPr>
          <w:rFonts w:ascii="Times New Roman" w:hAnsi="Times New Roman" w:cs="Times New Roman"/>
          <w:noProof/>
          <w:kern w:val="0"/>
          <w:sz w:val="22"/>
          <w:szCs w:val="24"/>
        </w:rPr>
        <w:t>, 650 (1997).</w:t>
      </w:r>
    </w:p>
    <w:p w:rsidR="00F81FED" w:rsidRPr="00F81FED" w:rsidRDefault="00F81FED" w:rsidP="00F81FED">
      <w:pPr>
        <w:autoSpaceDE w:val="0"/>
        <w:autoSpaceDN w:val="0"/>
        <w:adjustRightInd w:val="0"/>
        <w:ind w:left="640" w:hanging="640"/>
        <w:jc w:val="left"/>
        <w:rPr>
          <w:rFonts w:ascii="Times New Roman" w:hAnsi="Times New Roman" w:cs="Times New Roman"/>
          <w:noProof/>
          <w:kern w:val="0"/>
          <w:sz w:val="22"/>
          <w:szCs w:val="24"/>
        </w:rPr>
      </w:pPr>
      <w:r w:rsidRPr="00F81FED">
        <w:rPr>
          <w:rFonts w:ascii="Times New Roman" w:hAnsi="Times New Roman" w:cs="Times New Roman"/>
          <w:noProof/>
          <w:kern w:val="0"/>
          <w:sz w:val="22"/>
          <w:szCs w:val="24"/>
        </w:rPr>
        <w:t>[7]</w:t>
      </w:r>
      <w:r w:rsidRPr="00F81FED">
        <w:rPr>
          <w:rFonts w:ascii="Times New Roman" w:hAnsi="Times New Roman" w:cs="Times New Roman"/>
          <w:noProof/>
          <w:kern w:val="0"/>
          <w:sz w:val="22"/>
          <w:szCs w:val="24"/>
        </w:rPr>
        <w:tab/>
        <w:t xml:space="preserve">P. Sprangle, J. R. Peñano, and B. Hafizi, Phys. Rev. E </w:t>
      </w:r>
      <w:r w:rsidRPr="00F81FED">
        <w:rPr>
          <w:rFonts w:ascii="Times New Roman" w:hAnsi="Times New Roman" w:cs="Times New Roman"/>
          <w:b/>
          <w:bCs/>
          <w:noProof/>
          <w:kern w:val="0"/>
          <w:sz w:val="22"/>
          <w:szCs w:val="24"/>
        </w:rPr>
        <w:t>66</w:t>
      </w:r>
      <w:r w:rsidRPr="00F81FED">
        <w:rPr>
          <w:rFonts w:ascii="Times New Roman" w:hAnsi="Times New Roman" w:cs="Times New Roman"/>
          <w:noProof/>
          <w:kern w:val="0"/>
          <w:sz w:val="22"/>
          <w:szCs w:val="24"/>
        </w:rPr>
        <w:t>, 046418 (2002).</w:t>
      </w:r>
    </w:p>
    <w:p w:rsidR="00F81FED" w:rsidRPr="00F81FED" w:rsidRDefault="00F81FED" w:rsidP="00F81FED">
      <w:pPr>
        <w:autoSpaceDE w:val="0"/>
        <w:autoSpaceDN w:val="0"/>
        <w:adjustRightInd w:val="0"/>
        <w:ind w:left="640" w:hanging="640"/>
        <w:jc w:val="left"/>
        <w:rPr>
          <w:rFonts w:ascii="Times New Roman" w:hAnsi="Times New Roman" w:cs="Times New Roman"/>
          <w:noProof/>
          <w:kern w:val="0"/>
          <w:sz w:val="22"/>
          <w:szCs w:val="24"/>
        </w:rPr>
      </w:pPr>
      <w:r w:rsidRPr="00F81FED">
        <w:rPr>
          <w:rFonts w:ascii="Times New Roman" w:hAnsi="Times New Roman" w:cs="Times New Roman"/>
          <w:noProof/>
          <w:kern w:val="0"/>
          <w:sz w:val="22"/>
          <w:szCs w:val="24"/>
        </w:rPr>
        <w:t>[8]</w:t>
      </w:r>
      <w:r w:rsidRPr="00F81FED">
        <w:rPr>
          <w:rFonts w:ascii="Times New Roman" w:hAnsi="Times New Roman" w:cs="Times New Roman"/>
          <w:noProof/>
          <w:kern w:val="0"/>
          <w:sz w:val="22"/>
          <w:szCs w:val="24"/>
        </w:rPr>
        <w:tab/>
        <w:t xml:space="preserve">A. G. Fox and T. Li, Bell Syst. Tech. J. </w:t>
      </w:r>
      <w:r w:rsidRPr="00F81FED">
        <w:rPr>
          <w:rFonts w:ascii="Times New Roman" w:hAnsi="Times New Roman" w:cs="Times New Roman"/>
          <w:b/>
          <w:bCs/>
          <w:noProof/>
          <w:kern w:val="0"/>
          <w:sz w:val="22"/>
          <w:szCs w:val="24"/>
        </w:rPr>
        <w:t>40</w:t>
      </w:r>
      <w:r w:rsidRPr="00F81FED">
        <w:rPr>
          <w:rFonts w:ascii="Times New Roman" w:hAnsi="Times New Roman" w:cs="Times New Roman"/>
          <w:noProof/>
          <w:kern w:val="0"/>
          <w:sz w:val="22"/>
          <w:szCs w:val="24"/>
        </w:rPr>
        <w:t>, 453 (1961).</w:t>
      </w:r>
    </w:p>
    <w:p w:rsidR="00F81FED" w:rsidRPr="00F81FED" w:rsidRDefault="00F81FED" w:rsidP="00F81FED">
      <w:pPr>
        <w:autoSpaceDE w:val="0"/>
        <w:autoSpaceDN w:val="0"/>
        <w:adjustRightInd w:val="0"/>
        <w:ind w:left="640" w:hanging="640"/>
        <w:jc w:val="left"/>
        <w:rPr>
          <w:rFonts w:ascii="Times New Roman" w:hAnsi="Times New Roman" w:cs="Times New Roman"/>
          <w:noProof/>
          <w:kern w:val="0"/>
          <w:sz w:val="22"/>
          <w:szCs w:val="24"/>
        </w:rPr>
      </w:pPr>
      <w:r w:rsidRPr="00F81FED">
        <w:rPr>
          <w:rFonts w:ascii="Times New Roman" w:hAnsi="Times New Roman" w:cs="Times New Roman"/>
          <w:noProof/>
          <w:kern w:val="0"/>
          <w:sz w:val="22"/>
          <w:szCs w:val="24"/>
        </w:rPr>
        <w:t>[9]</w:t>
      </w:r>
      <w:r w:rsidRPr="00F81FED">
        <w:rPr>
          <w:rFonts w:ascii="Times New Roman" w:hAnsi="Times New Roman" w:cs="Times New Roman"/>
          <w:noProof/>
          <w:kern w:val="0"/>
          <w:sz w:val="22"/>
          <w:szCs w:val="24"/>
        </w:rPr>
        <w:tab/>
        <w:t xml:space="preserve">S. Zhang, Z. Fu, B. Zhu, G. Fan, Y. Chen, S. Wang, Y. Liu, A. Baltuska, C. Jin, C. Tian, and Z. Tao, Light Sci. Appl. </w:t>
      </w:r>
      <w:r w:rsidRPr="00F81FED">
        <w:rPr>
          <w:rFonts w:ascii="Times New Roman" w:hAnsi="Times New Roman" w:cs="Times New Roman"/>
          <w:b/>
          <w:bCs/>
          <w:noProof/>
          <w:kern w:val="0"/>
          <w:sz w:val="22"/>
          <w:szCs w:val="24"/>
        </w:rPr>
        <w:t>10</w:t>
      </w:r>
      <w:r w:rsidRPr="00F81FED">
        <w:rPr>
          <w:rFonts w:ascii="Times New Roman" w:hAnsi="Times New Roman" w:cs="Times New Roman"/>
          <w:noProof/>
          <w:kern w:val="0"/>
          <w:sz w:val="22"/>
          <w:szCs w:val="24"/>
        </w:rPr>
        <w:t>, 53 (2021).</w:t>
      </w:r>
    </w:p>
    <w:p w:rsidR="00F81FED" w:rsidRPr="00F81FED" w:rsidRDefault="00F81FED" w:rsidP="00F81FED">
      <w:pPr>
        <w:autoSpaceDE w:val="0"/>
        <w:autoSpaceDN w:val="0"/>
        <w:adjustRightInd w:val="0"/>
        <w:ind w:left="640" w:hanging="640"/>
        <w:jc w:val="left"/>
        <w:rPr>
          <w:rFonts w:ascii="Times New Roman" w:hAnsi="Times New Roman" w:cs="Times New Roman"/>
          <w:noProof/>
          <w:kern w:val="0"/>
          <w:sz w:val="22"/>
          <w:szCs w:val="24"/>
        </w:rPr>
      </w:pPr>
      <w:r w:rsidRPr="00F81FED">
        <w:rPr>
          <w:rFonts w:ascii="Times New Roman" w:hAnsi="Times New Roman" w:cs="Times New Roman"/>
          <w:noProof/>
          <w:kern w:val="0"/>
          <w:sz w:val="22"/>
          <w:szCs w:val="24"/>
        </w:rPr>
        <w:t>[10]</w:t>
      </w:r>
      <w:r w:rsidRPr="00F81FED">
        <w:rPr>
          <w:rFonts w:ascii="Times New Roman" w:hAnsi="Times New Roman" w:cs="Times New Roman"/>
          <w:noProof/>
          <w:kern w:val="0"/>
          <w:sz w:val="22"/>
          <w:szCs w:val="24"/>
        </w:rPr>
        <w:tab/>
        <w:t xml:space="preserve">P. G. Kevrekidis, </w:t>
      </w:r>
      <w:r w:rsidRPr="00F81FED">
        <w:rPr>
          <w:rFonts w:ascii="Times New Roman" w:hAnsi="Times New Roman" w:cs="Times New Roman"/>
          <w:i/>
          <w:iCs/>
          <w:noProof/>
          <w:kern w:val="0"/>
          <w:sz w:val="22"/>
          <w:szCs w:val="24"/>
        </w:rPr>
        <w:t>The Discrete Nonlinear Schrödinger Equation</w:t>
      </w:r>
      <w:r w:rsidRPr="00F81FED">
        <w:rPr>
          <w:rFonts w:ascii="Times New Roman" w:hAnsi="Times New Roman" w:cs="Times New Roman"/>
          <w:noProof/>
          <w:kern w:val="0"/>
          <w:sz w:val="22"/>
          <w:szCs w:val="24"/>
        </w:rPr>
        <w:t xml:space="preserve"> (Springer Berlin, Heidelberg, 2009).</w:t>
      </w:r>
    </w:p>
    <w:p w:rsidR="00941266" w:rsidRPr="0087161F" w:rsidRDefault="00F81FED" w:rsidP="00601274">
      <w:pPr>
        <w:autoSpaceDE w:val="0"/>
        <w:autoSpaceDN w:val="0"/>
        <w:adjustRightInd w:val="0"/>
        <w:ind w:left="640" w:hanging="640"/>
        <w:jc w:val="left"/>
        <w:rPr>
          <w:rFonts w:ascii="Times New Roman" w:hAnsi="Times New Roman" w:cs="Times New Roman"/>
          <w:b/>
          <w:sz w:val="22"/>
        </w:rPr>
      </w:pPr>
      <w:r w:rsidRPr="00F81FED">
        <w:rPr>
          <w:rFonts w:ascii="Times New Roman" w:hAnsi="Times New Roman" w:cs="Times New Roman"/>
          <w:noProof/>
          <w:kern w:val="0"/>
          <w:sz w:val="22"/>
          <w:szCs w:val="24"/>
        </w:rPr>
        <w:t>[11]</w:t>
      </w:r>
      <w:r w:rsidRPr="00F81FED">
        <w:rPr>
          <w:rFonts w:ascii="Times New Roman" w:hAnsi="Times New Roman" w:cs="Times New Roman"/>
          <w:noProof/>
          <w:kern w:val="0"/>
          <w:sz w:val="22"/>
          <w:szCs w:val="24"/>
        </w:rPr>
        <w:tab/>
        <w:t xml:space="preserve">B. Many Manda, R. Carretero-González, P. G. Kevrekidis, and V. Achilleos, Phys. Rev. B </w:t>
      </w:r>
      <w:r w:rsidRPr="00F81FED">
        <w:rPr>
          <w:rFonts w:ascii="Times New Roman" w:hAnsi="Times New Roman" w:cs="Times New Roman"/>
          <w:b/>
          <w:bCs/>
          <w:noProof/>
          <w:kern w:val="0"/>
          <w:sz w:val="22"/>
          <w:szCs w:val="24"/>
        </w:rPr>
        <w:t>109</w:t>
      </w:r>
      <w:r w:rsidRPr="00F81FED">
        <w:rPr>
          <w:rFonts w:ascii="Times New Roman" w:hAnsi="Times New Roman" w:cs="Times New Roman"/>
          <w:noProof/>
          <w:kern w:val="0"/>
          <w:sz w:val="22"/>
          <w:szCs w:val="24"/>
        </w:rPr>
        <w:t>, 094308 (2024).</w:t>
      </w:r>
      <w:r w:rsidR="00941266" w:rsidRPr="0087161F">
        <w:rPr>
          <w:rFonts w:ascii="Times New Roman" w:hAnsi="Times New Roman" w:cs="Times New Roman"/>
          <w:b/>
          <w:sz w:val="22"/>
        </w:rPr>
        <w:fldChar w:fldCharType="end"/>
      </w:r>
    </w:p>
    <w:sectPr w:rsidR="00941266" w:rsidRPr="0087161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3C3858"/>
    <w:multiLevelType w:val="hybridMultilevel"/>
    <w:tmpl w:val="B32078D0"/>
    <w:lvl w:ilvl="0" w:tplc="B13614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A34"/>
    <w:rsid w:val="00022108"/>
    <w:rsid w:val="00030B28"/>
    <w:rsid w:val="00080750"/>
    <w:rsid w:val="000A2CA5"/>
    <w:rsid w:val="000D333E"/>
    <w:rsid w:val="001077C6"/>
    <w:rsid w:val="0013242F"/>
    <w:rsid w:val="00163716"/>
    <w:rsid w:val="001661C0"/>
    <w:rsid w:val="001945AE"/>
    <w:rsid w:val="001D2BBD"/>
    <w:rsid w:val="002024B0"/>
    <w:rsid w:val="002461D2"/>
    <w:rsid w:val="00254144"/>
    <w:rsid w:val="00261D9B"/>
    <w:rsid w:val="00261DC9"/>
    <w:rsid w:val="002872F7"/>
    <w:rsid w:val="00287A34"/>
    <w:rsid w:val="002B312D"/>
    <w:rsid w:val="00321814"/>
    <w:rsid w:val="003342CF"/>
    <w:rsid w:val="003473FC"/>
    <w:rsid w:val="003B0244"/>
    <w:rsid w:val="003F136C"/>
    <w:rsid w:val="004F6C30"/>
    <w:rsid w:val="005030E0"/>
    <w:rsid w:val="0053784F"/>
    <w:rsid w:val="005A1A30"/>
    <w:rsid w:val="00601274"/>
    <w:rsid w:val="006108FC"/>
    <w:rsid w:val="00614B6B"/>
    <w:rsid w:val="006559C6"/>
    <w:rsid w:val="00680B21"/>
    <w:rsid w:val="0069128C"/>
    <w:rsid w:val="00747CA0"/>
    <w:rsid w:val="007C239A"/>
    <w:rsid w:val="0082750A"/>
    <w:rsid w:val="0087161F"/>
    <w:rsid w:val="008A029C"/>
    <w:rsid w:val="00912471"/>
    <w:rsid w:val="00941266"/>
    <w:rsid w:val="009B5178"/>
    <w:rsid w:val="009F6E5C"/>
    <w:rsid w:val="00A814FE"/>
    <w:rsid w:val="00B80D45"/>
    <w:rsid w:val="00C23AC3"/>
    <w:rsid w:val="00D24BB3"/>
    <w:rsid w:val="00DB1D95"/>
    <w:rsid w:val="00DD3FCD"/>
    <w:rsid w:val="00DF3533"/>
    <w:rsid w:val="00E063F5"/>
    <w:rsid w:val="00EB6533"/>
    <w:rsid w:val="00EF4680"/>
    <w:rsid w:val="00F0268F"/>
    <w:rsid w:val="00F81FED"/>
    <w:rsid w:val="00FA0651"/>
    <w:rsid w:val="00FF19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18EFE0-EB7F-424B-B784-B91AB4FC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50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3FCD"/>
    <w:rPr>
      <w:color w:val="808080"/>
    </w:rPr>
  </w:style>
  <w:style w:type="table" w:styleId="TableGrid">
    <w:name w:val="Table Grid"/>
    <w:basedOn w:val="TableNormal"/>
    <w:uiPriority w:val="59"/>
    <w:rsid w:val="00030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08FC"/>
    <w:rPr>
      <w:sz w:val="21"/>
      <w:szCs w:val="21"/>
    </w:rPr>
  </w:style>
  <w:style w:type="paragraph" w:styleId="CommentText">
    <w:name w:val="annotation text"/>
    <w:basedOn w:val="Normal"/>
    <w:link w:val="CommentTextChar"/>
    <w:uiPriority w:val="99"/>
    <w:semiHidden/>
    <w:unhideWhenUsed/>
    <w:rsid w:val="006108FC"/>
    <w:pPr>
      <w:jc w:val="left"/>
    </w:pPr>
  </w:style>
  <w:style w:type="character" w:customStyle="1" w:styleId="CommentTextChar">
    <w:name w:val="Comment Text Char"/>
    <w:basedOn w:val="DefaultParagraphFont"/>
    <w:link w:val="CommentText"/>
    <w:uiPriority w:val="99"/>
    <w:semiHidden/>
    <w:rsid w:val="006108FC"/>
  </w:style>
  <w:style w:type="paragraph" w:styleId="CommentSubject">
    <w:name w:val="annotation subject"/>
    <w:basedOn w:val="CommentText"/>
    <w:next w:val="CommentText"/>
    <w:link w:val="CommentSubjectChar"/>
    <w:uiPriority w:val="99"/>
    <w:semiHidden/>
    <w:unhideWhenUsed/>
    <w:rsid w:val="006108FC"/>
    <w:rPr>
      <w:b/>
      <w:bCs/>
    </w:rPr>
  </w:style>
  <w:style w:type="character" w:customStyle="1" w:styleId="CommentSubjectChar">
    <w:name w:val="Comment Subject Char"/>
    <w:basedOn w:val="CommentTextChar"/>
    <w:link w:val="CommentSubject"/>
    <w:uiPriority w:val="99"/>
    <w:semiHidden/>
    <w:rsid w:val="006108FC"/>
    <w:rPr>
      <w:b/>
      <w:bCs/>
    </w:rPr>
  </w:style>
  <w:style w:type="paragraph" w:styleId="BalloonText">
    <w:name w:val="Balloon Text"/>
    <w:basedOn w:val="Normal"/>
    <w:link w:val="BalloonTextChar"/>
    <w:uiPriority w:val="99"/>
    <w:semiHidden/>
    <w:unhideWhenUsed/>
    <w:rsid w:val="006108FC"/>
    <w:rPr>
      <w:sz w:val="18"/>
      <w:szCs w:val="18"/>
    </w:rPr>
  </w:style>
  <w:style w:type="character" w:customStyle="1" w:styleId="BalloonTextChar">
    <w:name w:val="Balloon Text Char"/>
    <w:basedOn w:val="DefaultParagraphFont"/>
    <w:link w:val="BalloonText"/>
    <w:uiPriority w:val="99"/>
    <w:semiHidden/>
    <w:rsid w:val="006108FC"/>
    <w:rPr>
      <w:sz w:val="18"/>
      <w:szCs w:val="18"/>
    </w:rPr>
  </w:style>
  <w:style w:type="paragraph" w:styleId="Header">
    <w:name w:val="header"/>
    <w:basedOn w:val="Normal"/>
    <w:link w:val="HeaderChar"/>
    <w:uiPriority w:val="99"/>
    <w:unhideWhenUsed/>
    <w:rsid w:val="006108F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108FC"/>
    <w:rPr>
      <w:sz w:val="18"/>
      <w:szCs w:val="18"/>
    </w:rPr>
  </w:style>
  <w:style w:type="paragraph" w:styleId="Footer">
    <w:name w:val="footer"/>
    <w:basedOn w:val="Normal"/>
    <w:link w:val="FooterChar"/>
    <w:uiPriority w:val="99"/>
    <w:unhideWhenUsed/>
    <w:rsid w:val="006108F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108FC"/>
    <w:rPr>
      <w:sz w:val="18"/>
      <w:szCs w:val="18"/>
    </w:rPr>
  </w:style>
  <w:style w:type="paragraph" w:styleId="ListParagraph">
    <w:name w:val="List Paragraph"/>
    <w:basedOn w:val="Normal"/>
    <w:uiPriority w:val="34"/>
    <w:qFormat/>
    <w:rsid w:val="006108FC"/>
    <w:pPr>
      <w:ind w:firstLineChars="200" w:firstLine="420"/>
    </w:pPr>
  </w:style>
  <w:style w:type="paragraph" w:customStyle="1" w:styleId="Paragraph">
    <w:name w:val="Paragraph"/>
    <w:basedOn w:val="Normal"/>
    <w:rsid w:val="00F0268F"/>
    <w:pPr>
      <w:widowControl/>
      <w:spacing w:before="120"/>
      <w:ind w:firstLine="720"/>
      <w:jc w:val="left"/>
    </w:pPr>
    <w:rPr>
      <w:rFonts w:ascii="Times New Roman" w:eastAsia="Times New Roman" w:hAnsi="Times New Roman" w:cs="Times New Roman"/>
      <w:kern w:val="0"/>
      <w:sz w:val="24"/>
      <w:szCs w:val="24"/>
      <w:lang w:eastAsia="en-US"/>
    </w:rPr>
  </w:style>
  <w:style w:type="character" w:styleId="Hyperlink">
    <w:name w:val="Hyperlink"/>
    <w:basedOn w:val="DefaultParagraphFont"/>
    <w:rsid w:val="00F0268F"/>
    <w:rPr>
      <w:color w:val="0000FF"/>
      <w:u w:val="single"/>
    </w:rPr>
  </w:style>
  <w:style w:type="character" w:styleId="UnresolvedMention">
    <w:name w:val="Unresolved Mention"/>
    <w:basedOn w:val="DefaultParagraphFont"/>
    <w:uiPriority w:val="99"/>
    <w:semiHidden/>
    <w:unhideWhenUsed/>
    <w:rsid w:val="00827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henshengtao@fudan.edu.cn"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FAE39-34D5-4692-A87B-DD1630D8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7393</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ZhenshengTao</dc:creator>
  <cp:keywords/>
  <dc:description/>
  <cp:lastModifiedBy>ZhenshengTao</cp:lastModifiedBy>
  <cp:revision>2</cp:revision>
  <dcterms:created xsi:type="dcterms:W3CDTF">2025-02-27T01:31:00Z</dcterms:created>
  <dcterms:modified xsi:type="dcterms:W3CDTF">2025-02-27T01:31:00Z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http://www.zotero.org/styles/american-physical-society</vt:lpwstr>
  </property>
  <property fmtid="{D5CDD505-2E9C-101B-9397-08002B2CF9AE}" pid="5" name="Mendeley Recent Style Name 1_1">
    <vt:lpwstr>American Physical Society (with title)</vt:lpwstr>
  </property>
  <property fmtid="{D5CDD505-2E9C-101B-9397-08002B2CF9AE}" pid="6" name="Mendeley Recent Style Id 2_1">
    <vt:lpwstr>http://www.zotero.org/styles/american-physics-society</vt:lpwstr>
  </property>
  <property fmtid="{D5CDD505-2E9C-101B-9397-08002B2CF9AE}" pid="7" name="Mendeley Recent Style Name 2_1">
    <vt:lpwstr>American Physics Society</vt:lpwstr>
  </property>
  <property fmtid="{D5CDD505-2E9C-101B-9397-08002B2CF9AE}" pid="8" name="Mendeley Recent Style Id 3_1">
    <vt:lpwstr>http://csl.mendeley.com/styles/460604181/american-physics-society-instrument-2</vt:lpwstr>
  </property>
  <property fmtid="{D5CDD505-2E9C-101B-9397-08002B2CF9AE}" pid="9" name="Mendeley Recent Style Name 3_1">
    <vt:lpwstr>American Physics Society - Zhensheng Tao</vt:lpwstr>
  </property>
  <property fmtid="{D5CDD505-2E9C-101B-9397-08002B2CF9AE}" pid="10" name="Mendeley Recent Style Id 4_1">
    <vt:lpwstr>http://www.zotero.org/styles/chinese-gb7714-2005-numeric</vt:lpwstr>
  </property>
  <property fmtid="{D5CDD505-2E9C-101B-9397-08002B2CF9AE}" pid="11" name="Mendeley Recent Style Name 4_1">
    <vt:lpwstr>China National Standard GB/T 7714-2005 (numeric, Chinese)</vt:lpwstr>
  </property>
  <property fmtid="{D5CDD505-2E9C-101B-9397-08002B2CF9AE}" pid="12" name="Mendeley Recent Style Id 5_1">
    <vt:lpwstr>http://csl.mendeley.com/styles/778994291/NanoLett-2</vt:lpwstr>
  </property>
  <property fmtid="{D5CDD505-2E9C-101B-9397-08002B2CF9AE}" pid="13" name="Mendeley Recent Style Name 5_1">
    <vt:lpwstr>Nano Lett(no doi)</vt:lpwstr>
  </property>
  <property fmtid="{D5CDD505-2E9C-101B-9397-08002B2CF9AE}" pid="14" name="Mendeley Recent Style Id 6_1">
    <vt:lpwstr>http://csl.mendeley.com/styles/460604181/naturePhotonicsZhenshengTao</vt:lpwstr>
  </property>
  <property fmtid="{D5CDD505-2E9C-101B-9397-08002B2CF9AE}" pid="15" name="Mendeley Recent Style Name 6_1">
    <vt:lpwstr>Nature - Zhensheng Tao</vt:lpwstr>
  </property>
  <property fmtid="{D5CDD505-2E9C-101B-9397-08002B2CF9AE}" pid="16" name="Mendeley Recent Style Id 7_1">
    <vt:lpwstr>http://www.zotero.org/styles/nature-photonics</vt:lpwstr>
  </property>
  <property fmtid="{D5CDD505-2E9C-101B-9397-08002B2CF9AE}" pid="17" name="Mendeley Recent Style Name 7_1">
    <vt:lpwstr>Nature Photonics</vt:lpwstr>
  </property>
  <property fmtid="{D5CDD505-2E9C-101B-9397-08002B2CF9AE}" pid="18" name="Mendeley Recent Style Id 8_1">
    <vt:lpwstr>http://www.zotero.org/styles/physical-review-x</vt:lpwstr>
  </property>
  <property fmtid="{D5CDD505-2E9C-101B-9397-08002B2CF9AE}" pid="19" name="Mendeley Recent Style Name 8_1">
    <vt:lpwstr>Physical Review X</vt:lpwstr>
  </property>
  <property fmtid="{D5CDD505-2E9C-101B-9397-08002B2CF9AE}" pid="20" name="Mendeley Recent Style Id 9_1">
    <vt:lpwstr>http://www.zotero.org/styles/science-advances</vt:lpwstr>
  </property>
  <property fmtid="{D5CDD505-2E9C-101B-9397-08002B2CF9AE}" pid="21" name="Mendeley Recent Style Name 9_1">
    <vt:lpwstr>Science Advances</vt:lpwstr>
  </property>
  <property fmtid="{D5CDD505-2E9C-101B-9397-08002B2CF9AE}" pid="22" name="Mendeley Document_1">
    <vt:lpwstr>True</vt:lpwstr>
  </property>
  <property fmtid="{D5CDD505-2E9C-101B-9397-08002B2CF9AE}" pid="23" name="Mendeley Unique User Id_1">
    <vt:lpwstr>52168226-5d0e-3d36-8285-49269eac559d</vt:lpwstr>
  </property>
  <property fmtid="{D5CDD505-2E9C-101B-9397-08002B2CF9AE}" pid="24" name="Mendeley Citation Style_1">
    <vt:lpwstr>http://www.zotero.org/styles/physical-review-x</vt:lpwstr>
  </property>
</Properties>
</file>