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F2677">
      <w:pPr>
        <w:ind w:firstLine="480" w:firstLineChars="200"/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 w:ascii="Palatino Linotype" w:hAnsi="Palatino Linotype" w:cs="Palatino Linotype"/>
          <w:sz w:val="24"/>
          <w:lang w:val="en-US" w:eastAsia="zh-CN" w:bidi="ar"/>
        </w:rPr>
        <w:t>Table S1</w:t>
      </w:r>
      <w:bookmarkEnd w:id="0"/>
      <w:r>
        <w:rPr>
          <w:rFonts w:hint="eastAsia" w:ascii="Palatino Linotype" w:hAnsi="Palatino Linotype" w:cs="Palatino Linotype"/>
          <w:sz w:val="24"/>
          <w:lang w:val="en-US" w:eastAsia="zh-CN" w:bidi="ar"/>
        </w:rPr>
        <w:t xml:space="preserve"> Sensitivity analysis was performed by changing df of time (6,8,9) per year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1574"/>
        <w:gridCol w:w="2059"/>
        <w:gridCol w:w="1089"/>
        <w:gridCol w:w="1574"/>
        <w:gridCol w:w="2077"/>
        <w:gridCol w:w="1071"/>
        <w:gridCol w:w="1239"/>
        <w:gridCol w:w="1909"/>
      </w:tblGrid>
      <w:tr w14:paraId="49C67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left w:val="nil"/>
              <w:bottom w:val="nil"/>
              <w:right w:val="nil"/>
            </w:tcBorders>
            <w:vAlign w:val="top"/>
          </w:tcPr>
          <w:p w14:paraId="71CDD527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sz w:val="21"/>
                <w:szCs w:val="21"/>
                <w:lang w:val="en-US" w:eastAsia="zh-CN" w:bidi="ar"/>
              </w:rPr>
              <w:t>Lag day</w:t>
            </w:r>
          </w:p>
        </w:tc>
        <w:tc>
          <w:tcPr>
            <w:tcW w:w="3633" w:type="dxa"/>
            <w:gridSpan w:val="2"/>
            <w:tcBorders>
              <w:left w:val="nil"/>
              <w:bottom w:val="single" w:color="auto" w:sz="4" w:space="0"/>
              <w:right w:val="nil"/>
            </w:tcBorders>
            <w:vAlign w:val="top"/>
          </w:tcPr>
          <w:p w14:paraId="1FCB3A9A">
            <w:pPr>
              <w:jc w:val="center"/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Df=6</w:t>
            </w:r>
          </w:p>
        </w:tc>
        <w:tc>
          <w:tcPr>
            <w:tcW w:w="1089" w:type="dxa"/>
            <w:tcBorders>
              <w:left w:val="nil"/>
              <w:bottom w:val="nil"/>
              <w:right w:val="nil"/>
            </w:tcBorders>
            <w:vAlign w:val="top"/>
          </w:tcPr>
          <w:p w14:paraId="6361A72E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651" w:type="dxa"/>
            <w:gridSpan w:val="2"/>
            <w:tcBorders>
              <w:left w:val="nil"/>
              <w:bottom w:val="single" w:color="auto" w:sz="4" w:space="0"/>
              <w:right w:val="nil"/>
            </w:tcBorders>
            <w:vAlign w:val="top"/>
          </w:tcPr>
          <w:p w14:paraId="383A6FAB">
            <w:pPr>
              <w:jc w:val="center"/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Df=8</w:t>
            </w:r>
          </w:p>
        </w:tc>
        <w:tc>
          <w:tcPr>
            <w:tcW w:w="1071" w:type="dxa"/>
            <w:tcBorders>
              <w:left w:val="nil"/>
              <w:bottom w:val="nil"/>
              <w:right w:val="nil"/>
            </w:tcBorders>
            <w:vAlign w:val="top"/>
          </w:tcPr>
          <w:p w14:paraId="2C5A3251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148" w:type="dxa"/>
            <w:gridSpan w:val="2"/>
            <w:tcBorders>
              <w:left w:val="nil"/>
              <w:bottom w:val="single" w:color="auto" w:sz="4" w:space="0"/>
              <w:right w:val="nil"/>
            </w:tcBorders>
            <w:vAlign w:val="top"/>
          </w:tcPr>
          <w:p w14:paraId="4EF86399">
            <w:pPr>
              <w:jc w:val="center"/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Df=9</w:t>
            </w:r>
          </w:p>
        </w:tc>
      </w:tr>
      <w:tr w14:paraId="07CFE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right w:val="nil"/>
            </w:tcBorders>
            <w:vAlign w:val="top"/>
          </w:tcPr>
          <w:p w14:paraId="24575FAA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 w14:paraId="6941CBFF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RR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 w14:paraId="3F303E2F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95%CI</w:t>
            </w:r>
          </w:p>
        </w:tc>
        <w:tc>
          <w:tcPr>
            <w:tcW w:w="1089" w:type="dxa"/>
            <w:tcBorders>
              <w:top w:val="nil"/>
              <w:left w:val="nil"/>
              <w:right w:val="nil"/>
            </w:tcBorders>
            <w:vAlign w:val="top"/>
          </w:tcPr>
          <w:p w14:paraId="31485A7A">
            <w:pP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 w14:paraId="2ADCF535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RR</w:t>
            </w:r>
          </w:p>
        </w:tc>
        <w:tc>
          <w:tcPr>
            <w:tcW w:w="2077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 w14:paraId="1BB5535E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95%CI</w:t>
            </w:r>
          </w:p>
        </w:tc>
        <w:tc>
          <w:tcPr>
            <w:tcW w:w="1071" w:type="dxa"/>
            <w:tcBorders>
              <w:top w:val="nil"/>
              <w:left w:val="nil"/>
              <w:right w:val="nil"/>
            </w:tcBorders>
            <w:vAlign w:val="top"/>
          </w:tcPr>
          <w:p w14:paraId="24367152">
            <w:pP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 w14:paraId="232290E5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RR</w:t>
            </w:r>
          </w:p>
        </w:tc>
        <w:tc>
          <w:tcPr>
            <w:tcW w:w="1909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 w14:paraId="595EA082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95%CI</w:t>
            </w:r>
          </w:p>
        </w:tc>
      </w:tr>
      <w:tr w14:paraId="33147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left w:val="nil"/>
              <w:bottom w:val="nil"/>
              <w:right w:val="nil"/>
            </w:tcBorders>
          </w:tcPr>
          <w:p w14:paraId="4268A018">
            <w:pPr>
              <w:rPr>
                <w:rFonts w:hint="default" w:ascii="Palatino Linotype" w:hAnsi="Palatino Linotype" w:cs="Palatino Linotype"/>
                <w:vertAlign w:val="baseline"/>
              </w:rPr>
            </w:pPr>
            <w:r>
              <w:rPr>
                <w:rFonts w:hint="default" w:ascii="Palatino Linotype" w:hAnsi="Palatino Linotype" w:cs="Palatino Linotype"/>
                <w:sz w:val="21"/>
                <w:szCs w:val="21"/>
                <w:lang w:val="en-US" w:eastAsia="zh-CN" w:bidi="ar"/>
              </w:rPr>
              <w:t>Extreme cold</w:t>
            </w:r>
          </w:p>
        </w:tc>
        <w:tc>
          <w:tcPr>
            <w:tcW w:w="1574" w:type="dxa"/>
            <w:tcBorders>
              <w:left w:val="nil"/>
              <w:bottom w:val="nil"/>
              <w:right w:val="nil"/>
            </w:tcBorders>
          </w:tcPr>
          <w:p w14:paraId="144605CF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2059" w:type="dxa"/>
            <w:tcBorders>
              <w:left w:val="nil"/>
              <w:bottom w:val="nil"/>
              <w:right w:val="nil"/>
            </w:tcBorders>
          </w:tcPr>
          <w:p w14:paraId="7D819916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089" w:type="dxa"/>
            <w:tcBorders>
              <w:left w:val="nil"/>
              <w:bottom w:val="nil"/>
              <w:right w:val="nil"/>
            </w:tcBorders>
          </w:tcPr>
          <w:p w14:paraId="6E9BA83D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574" w:type="dxa"/>
            <w:tcBorders>
              <w:left w:val="nil"/>
              <w:bottom w:val="nil"/>
              <w:right w:val="nil"/>
            </w:tcBorders>
          </w:tcPr>
          <w:p w14:paraId="75A1CA7A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2077" w:type="dxa"/>
            <w:tcBorders>
              <w:left w:val="nil"/>
              <w:bottom w:val="nil"/>
              <w:right w:val="nil"/>
            </w:tcBorders>
          </w:tcPr>
          <w:p w14:paraId="07FC7E0E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071" w:type="dxa"/>
            <w:tcBorders>
              <w:left w:val="nil"/>
              <w:bottom w:val="nil"/>
              <w:right w:val="nil"/>
            </w:tcBorders>
          </w:tcPr>
          <w:p w14:paraId="76F9E8A1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239" w:type="dxa"/>
            <w:tcBorders>
              <w:left w:val="nil"/>
              <w:bottom w:val="nil"/>
              <w:right w:val="nil"/>
            </w:tcBorders>
          </w:tcPr>
          <w:p w14:paraId="7A0B323B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909" w:type="dxa"/>
            <w:tcBorders>
              <w:left w:val="nil"/>
              <w:bottom w:val="nil"/>
              <w:right w:val="nil"/>
            </w:tcBorders>
          </w:tcPr>
          <w:p w14:paraId="73243931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</w:tr>
      <w:tr w14:paraId="29C0D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63299BD9">
            <w:pPr>
              <w:rPr>
                <w:rFonts w:hint="default" w:ascii="Palatino Linotype" w:hAnsi="Palatino Linotype" w:cs="Palatino Linotype"/>
                <w:vertAlign w:val="baseline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7B661EED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0.994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5B988F0E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0.962，1.028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6A4CD147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69C95A54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0.984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FB05463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0.952，1.018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37CD24D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1F437A0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0.987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5440D5D3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0.955，1.021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0754C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4AA9BF6E">
            <w:pPr>
              <w:rPr>
                <w:rFonts w:hint="default" w:ascii="Palatino Linotype" w:hAnsi="Palatino Linotype" w:cs="Palatino Linotype"/>
                <w:vertAlign w:val="baseline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3FC7270A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1.017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3A5CB4E7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0.960，1.077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7B9CA3B2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114A67C1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0.999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EEB9411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0.943，1.058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3A0DC34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9247C81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1.005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52DDC158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0.948，1.064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1C194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54E783A4">
            <w:pPr>
              <w:rPr>
                <w:rFonts w:hint="default" w:ascii="Palatino Linotype" w:hAnsi="Palatino Linotype" w:cs="Palatino Linotype"/>
                <w:vertAlign w:val="baseline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52B55205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1.161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5AAA863D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1.073，1.256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0AF82A0C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2C7E4356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1.129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3F822E8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1.043，1.222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430838AF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FFA10F1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1.141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0FF2F0E8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1.054，1.235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1D7B3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56799C6E">
            <w:pPr>
              <w:rPr>
                <w:rFonts w:hint="default" w:ascii="Palatino Linotype" w:hAnsi="Palatino Linotype" w:cs="Palatino Linotype"/>
                <w:vertAlign w:val="baseline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36565646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1.487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69F7A4E4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1.391，1.589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0937A5B0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2542D15E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1.442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FC613E6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1.348，1.542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B8722EC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D4A3681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1.464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05AF0E79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1.369，1.567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3D96E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6E88BC73">
            <w:pPr>
              <w:rPr>
                <w:rFonts w:hint="default" w:ascii="Palatino Linotype" w:hAnsi="Palatino Linotype" w:cs="Palatino Linotype"/>
                <w:vertAlign w:val="baseline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7B3B07B1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2.136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5BC9E0E2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2.046，2.231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27B56304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1CE28058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2.083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6B82D46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1.994，2.175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7DF7ECB0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1DE6ACA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2.125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6ECD8BB1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2.033，2.221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3356A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2284518D">
            <w:pP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sz w:val="21"/>
                <w:szCs w:val="21"/>
                <w:lang w:val="en-US" w:eastAsia="zh-CN" w:bidi="ar"/>
              </w:rPr>
              <w:t>Moderate cold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76FC8779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5B64BED2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492DDE73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7EB1BBA8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96B3A7F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2E74578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3E7D817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5631F296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</w:tr>
      <w:tr w14:paraId="367A2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DECE5B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110F06CE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0.974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55D68EBD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0.948，1.001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1936DB18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1006E671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0.967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835CF53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0.941，0.994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65A251D4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9513D21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0.968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5A183EB8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0.942，0.995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606A4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2E5B9A7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7C3CFB70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0.968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1AF6CDC9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0.923，1.014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4610563F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18774E84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0.956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E800063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0.911，1.002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0E13C871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BBDA4A1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0.957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49F4FEEF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0.913，1.004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663B1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7D091AE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10BC7FDC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1.015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65AEAFCA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0.951，1.082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3DD5B6B2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621F7811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0.995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22487CA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0.933，1.062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0EC1CC9B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98D1E95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0.999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4F3492A8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0.936，1.065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12DC1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25D109E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196E453A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1.153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7206E248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1.093，1.216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67E80DCD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6B3ABB1A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1.130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7F26BF6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1.071，1.192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08D43240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D4EE627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1.135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12F20918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1.076，1.197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43F2C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F49680C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70FC900E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1.419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0896844D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1.374，1.465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168AED24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514E2CC8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1.398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DA21ED5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1.354，1.444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34B18B02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EE4FDB0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1.405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2A6D0A72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1.360，1.451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2C927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E813184">
            <w:pP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sz w:val="21"/>
                <w:szCs w:val="21"/>
                <w:lang w:val="en-US" w:eastAsia="zh-CN" w:bidi="ar"/>
              </w:rPr>
              <w:t>Moderate heat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7A908E6E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5442E7B8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420078B9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37779ADD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8223F9B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7D579630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80A1A0F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20123041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</w:tr>
      <w:tr w14:paraId="287B8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4F6BD1C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2DBB4181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0.968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2F355B87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0.945，0.992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1B56683E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296A0150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0.969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831153C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0.946，0.993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06FB0426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EBA5B4B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0.964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65978172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0.941，0.987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4E8D9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08958FB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21827C8B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0.932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5C161C8D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0.894，0.971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1540584C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04E0F1C0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0.933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6D52AD8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0.895，0.973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E2687DD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655914B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0.924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4203C9BF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0.886，0.963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41E4D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3AB6DDD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011C5B04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0.850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6A5423F1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0.803，0.899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02D40A50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0F680239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0.848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611F6E4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0.801，0.898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3D13786B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17CD2F3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0.835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6A05FFC9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0.789，0.883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0AAF4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3BA2650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5087246A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0.758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592EBE15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0.723，0.796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03354F9F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293EA0D9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0.751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E8DB2A9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0.716，0.788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7B5508E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654FC4C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0.738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03406DB8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0.704，0.774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527F3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319F40F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6655A3E2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0.662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7803DC10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0.639，0.686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06BDCBF2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4C3784F9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0.648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705419B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0.625，0.672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40B5052B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719813E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0.639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3B557E70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0.616，0.662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3AB6D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25F9788">
            <w:pP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sz w:val="21"/>
                <w:szCs w:val="21"/>
                <w:lang w:val="en-US" w:eastAsia="zh-CN" w:bidi="ar"/>
              </w:rPr>
              <w:t>Extreme heat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1332BF7A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6AB31D76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26FD5F9B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2E56930D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386FF13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7AB98C7D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1C85EDE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56A8514B">
            <w:pPr>
              <w:rPr>
                <w:rFonts w:hint="default" w:ascii="Palatino Linotype" w:hAnsi="Palatino Linotype" w:cs="Palatino Linotype"/>
                <w:vertAlign w:val="baseline"/>
              </w:rPr>
            </w:pPr>
          </w:p>
        </w:tc>
      </w:tr>
      <w:tr w14:paraId="70FD1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2D33BC7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116C3E26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0.937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7437740A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0.908，0.967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7B354826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45E2E57A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0.938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2CC9F4A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0.909，0.968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41727F6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652F595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0.934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37AB4039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0.905，0.964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062AD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7A62453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1F37A92B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0.881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1FEC360F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0.835，0.930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532377E9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15E4DAF1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0.883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C3052EF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0.836，0.932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614381F6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3861F1D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0.876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75B01945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0.829，0.925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7163E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0F73EDE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3C6E2CDA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0.790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2685435F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0.732，0.853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69811241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2618B7ED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0.788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0CA13B6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0.730，0.851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1DE1157A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2E476D1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0.779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4E0033C9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0.721，0.841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768E5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DF41A0F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2B25F638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0.721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14:paraId="16882FFD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0.672，0.774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</w:tcPr>
          <w:p w14:paraId="47CD9833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73F5B5FE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0.712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7FC764B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0.664，0.765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2DB6858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2CDB6AB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0.703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73647B28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0.655，0.755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  <w:tr w14:paraId="2DEFB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4" w:type="dxa"/>
            <w:tcBorders>
              <w:top w:val="nil"/>
              <w:left w:val="nil"/>
              <w:right w:val="nil"/>
            </w:tcBorders>
            <w:vAlign w:val="top"/>
          </w:tcPr>
          <w:p w14:paraId="37F30D70">
            <w:pPr>
              <w:rPr>
                <w:rFonts w:hint="default" w:ascii="Palatino Linotype" w:hAnsi="Palatino Linotype" w:eastAsia="宋体" w:cs="Palatino Linotype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Lag0-7</w:t>
            </w:r>
          </w:p>
        </w:tc>
        <w:tc>
          <w:tcPr>
            <w:tcW w:w="1574" w:type="dxa"/>
            <w:tcBorders>
              <w:top w:val="nil"/>
              <w:left w:val="nil"/>
              <w:right w:val="nil"/>
            </w:tcBorders>
          </w:tcPr>
          <w:p w14:paraId="7046420F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0.670</w:t>
            </w:r>
          </w:p>
        </w:tc>
        <w:tc>
          <w:tcPr>
            <w:tcW w:w="2059" w:type="dxa"/>
            <w:tcBorders>
              <w:top w:val="nil"/>
              <w:left w:val="nil"/>
              <w:right w:val="nil"/>
            </w:tcBorders>
          </w:tcPr>
          <w:p w14:paraId="3C71D21C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0.628，0.714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89" w:type="dxa"/>
            <w:tcBorders>
              <w:top w:val="nil"/>
              <w:left w:val="nil"/>
              <w:right w:val="nil"/>
            </w:tcBorders>
          </w:tcPr>
          <w:p w14:paraId="6DC03655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574" w:type="dxa"/>
            <w:tcBorders>
              <w:top w:val="nil"/>
              <w:left w:val="nil"/>
              <w:right w:val="nil"/>
            </w:tcBorders>
          </w:tcPr>
          <w:p w14:paraId="5B64779F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0.652</w:t>
            </w:r>
          </w:p>
        </w:tc>
        <w:tc>
          <w:tcPr>
            <w:tcW w:w="2077" w:type="dxa"/>
            <w:tcBorders>
              <w:top w:val="nil"/>
              <w:left w:val="nil"/>
              <w:right w:val="nil"/>
            </w:tcBorders>
          </w:tcPr>
          <w:p w14:paraId="224F6DB4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0.611，0.695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  <w:tc>
          <w:tcPr>
            <w:tcW w:w="1071" w:type="dxa"/>
            <w:tcBorders>
              <w:top w:val="nil"/>
              <w:left w:val="nil"/>
              <w:right w:val="nil"/>
            </w:tcBorders>
          </w:tcPr>
          <w:p w14:paraId="1E17F170">
            <w:pPr>
              <w:rPr>
                <w:rFonts w:hint="default" w:ascii="Palatino Linotype" w:hAnsi="Palatino Linotype" w:cs="Palatino Linotype"/>
                <w:vertAlign w:val="baseline"/>
                <w:lang w:eastAsia="zh-CN"/>
              </w:rPr>
            </w:pPr>
          </w:p>
        </w:tc>
        <w:tc>
          <w:tcPr>
            <w:tcW w:w="1239" w:type="dxa"/>
            <w:tcBorders>
              <w:top w:val="nil"/>
              <w:left w:val="nil"/>
              <w:right w:val="nil"/>
            </w:tcBorders>
          </w:tcPr>
          <w:p w14:paraId="3B928AF3">
            <w:pPr>
              <w:rPr>
                <w:rFonts w:hint="default" w:ascii="Palatino Linotype" w:hAnsi="Palatino Linotype" w:eastAsia="宋体" w:cs="Palatino Linotype"/>
                <w:vertAlign w:val="baseline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0.644</w:t>
            </w:r>
          </w:p>
        </w:tc>
        <w:tc>
          <w:tcPr>
            <w:tcW w:w="1909" w:type="dxa"/>
            <w:tcBorders>
              <w:top w:val="nil"/>
              <w:left w:val="nil"/>
              <w:right w:val="nil"/>
            </w:tcBorders>
          </w:tcPr>
          <w:p w14:paraId="0C2C19F9">
            <w:pPr>
              <w:rPr>
                <w:rFonts w:hint="default" w:ascii="Palatino Linotype" w:hAnsi="Palatino Linotype" w:eastAsia="宋体" w:cs="Palatino Linotype"/>
                <w:vertAlign w:val="baseline"/>
                <w:lang w:eastAsia="zh-CN"/>
              </w:rPr>
            </w:pP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（</w:t>
            </w:r>
            <w:r>
              <w:rPr>
                <w:rFonts w:hint="default" w:ascii="Palatino Linotype" w:hAnsi="Palatino Linotype" w:cs="Palatino Linotype"/>
                <w:vertAlign w:val="baseline"/>
                <w:lang w:val="en-US" w:eastAsia="zh-CN"/>
              </w:rPr>
              <w:t>0.604，0.686</w:t>
            </w:r>
            <w:r>
              <w:rPr>
                <w:rFonts w:hint="default" w:ascii="Palatino Linotype" w:hAnsi="Palatino Linotype" w:cs="Palatino Linotype"/>
                <w:vertAlign w:val="baseline"/>
                <w:lang w:eastAsia="zh-CN"/>
              </w:rPr>
              <w:t>）</w:t>
            </w:r>
          </w:p>
        </w:tc>
      </w:tr>
    </w:tbl>
    <w:p w14:paraId="4DC1AE01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DQwMTIxOWY1ZGE0NTY0YTU1NTcwNDFmYzZkNjEifQ=="/>
  </w:docVars>
  <w:rsids>
    <w:rsidRoot w:val="4A636448"/>
    <w:rsid w:val="4A636448"/>
    <w:rsid w:val="5496231D"/>
    <w:rsid w:val="79815F19"/>
    <w:rsid w:val="7A23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422</Words>
  <Characters>1265</Characters>
  <Lines>0</Lines>
  <Paragraphs>0</Paragraphs>
  <TotalTime>0</TotalTime>
  <ScaleCrop>false</ScaleCrop>
  <LinksUpToDate>false</LinksUpToDate>
  <CharactersWithSpaces>1266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2023-05-26T11:21:00Z</dcterms:created>
  <dc:creator>ldyy</dc:creator>
  <cp:lastModifiedBy>ldyy</cp:lastModifiedBy>
  <dcterms:modified xsi:type="dcterms:W3CDTF">2024-08-05T01:52:27Z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FE54D8B93F534EF29C5512EC24842F8B_13</vt:lpwstr>
  </property>
</Properties>
</file>